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6F1C1FE" w14:textId="77777777" w:rsidTr="00F02835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EC68C2" w:rsidRPr="00D34B5F" w:rsidP="00F02835" w14:paraId="13B94DF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683AFE34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C68C2" w:rsidRPr="00D34B5F" w:rsidP="00F02835" w14:paraId="43AC1A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C68C2" w:rsidRPr="00D34B5F" w:rsidP="00F02835" w14:paraId="3C7C73F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C68C2" w:rsidRPr="00D34B5F" w:rsidP="00F02835" w14:paraId="0D79D9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C68C2" w:rsidRPr="00D34B5F" w:rsidP="00F02835" w14:paraId="169B8B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6012BE2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C68C2" w:rsidRPr="00D34B5F" w:rsidP="00F02835" w14:paraId="3A3701C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C68C2" w:rsidRPr="00D34B5F" w:rsidP="00F02835" w14:paraId="6B4D31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C68C2" w:rsidP="00F02835" w14:paraId="0B7B4F0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C68C2" w:rsidRPr="00D34B5F" w:rsidP="00F02835" w14:paraId="149367C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186EFCD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C68C2" w:rsidRPr="00D34B5F" w:rsidP="00F02835" w14:paraId="25FD81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C68C2" w:rsidRPr="00D34B5F" w:rsidP="00F02835" w14:paraId="0952645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C68C2" w:rsidRPr="00D34B5F" w:rsidP="00F02835" w14:paraId="38E0E7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C68C2" w:rsidRPr="00D34B5F" w:rsidP="00F02835" w14:paraId="2716528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C68C2" w:rsidRPr="00D34B5F" w:rsidP="00F02835" w14:paraId="1E6A0C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C68C2" w:rsidRPr="00D34B5F" w:rsidP="00F02835" w14:paraId="6578ACB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86CC0A9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C68C2" w:rsidP="00F02835" w14:paraId="10AA66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C68C2" w:rsidRPr="00D34B5F" w:rsidP="00F02835" w14:paraId="743CBC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C68C2" w:rsidP="00F02835" w14:paraId="592742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C68C2" w:rsidRPr="00D34B5F" w:rsidP="00F02835" w14:paraId="52269AB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C68C2" w:rsidP="00F02835" w14:paraId="2E0997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C68C2" w:rsidRPr="00D34B5F" w:rsidP="00F02835" w14:paraId="40F2A9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554295D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C68C2" w:rsidP="00F02835" w14:paraId="3F27E0A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C68C2" w:rsidRPr="00D34B5F" w:rsidP="00F02835" w14:paraId="77E1FE3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C68C2" w:rsidP="00F02835" w14:paraId="33E19F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C68C2" w:rsidRPr="00D34B5F" w:rsidP="00F02835" w14:paraId="71AB1BC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C68C2" w:rsidP="00F02835" w14:paraId="4C55AA9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C68C2" w:rsidRPr="00D34B5F" w:rsidP="00F02835" w14:paraId="0D7D27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E35B43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EC68C2" w:rsidRPr="00D34B5F" w:rsidP="00F02835" w14:paraId="58C383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EC68C2" w:rsidRPr="00384178" w:rsidP="00F02835" w14:paraId="5F9D0C07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7044BB">
              <w:rPr>
                <w:rFonts w:ascii="Calibri" w:hAnsi="Calibri" w:cs="Calibri"/>
                <w:b/>
                <w:bCs/>
                <w:sz w:val="14"/>
                <w:szCs w:val="14"/>
              </w:rPr>
              <w:t>DIN 4754-1: Organik ısı transfer akışkanları ile çalışan ısı transfer tesisatları - Bölüm 1: Güvenlik gereksinimleri, test</w:t>
            </w:r>
          </w:p>
        </w:tc>
      </w:tr>
      <w:tr w14:paraId="1AB55986" w14:textId="77777777" w:rsidTr="00F02835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A85FF3" w:rsidP="00F02835" w14:paraId="7B30D05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6E05F748" w14:textId="77777777" w:rsidTr="00F0283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C68C2" w:rsidRPr="0075346A" w:rsidP="00F02835" w14:paraId="3A381AE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C68C2" w:rsidRPr="0075346A" w:rsidP="00F02835" w14:paraId="156D1D1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C68C2" w:rsidRPr="0075346A" w:rsidP="00F02835" w14:paraId="1601909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C68C2" w:rsidRPr="0075346A" w:rsidP="00F02835" w14:paraId="5513A74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E10C4D6" w14:textId="77777777" w:rsidTr="00F0283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C68C2" w:rsidRPr="0075346A" w:rsidP="00F02835" w14:paraId="75EC7BD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C68C2" w:rsidRPr="0075346A" w:rsidP="00F02835" w14:paraId="0C57DC8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C68C2" w:rsidRPr="0075346A" w:rsidP="00F02835" w14:paraId="21B3A61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C68C2" w:rsidRPr="0075346A" w:rsidP="00F02835" w14:paraId="03F6CC8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79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4"/>
        <w:gridCol w:w="982"/>
        <w:gridCol w:w="767"/>
        <w:gridCol w:w="827"/>
        <w:gridCol w:w="23"/>
        <w:gridCol w:w="1132"/>
        <w:gridCol w:w="120"/>
        <w:gridCol w:w="1134"/>
        <w:gridCol w:w="142"/>
        <w:gridCol w:w="29"/>
        <w:gridCol w:w="396"/>
        <w:gridCol w:w="171"/>
        <w:gridCol w:w="283"/>
        <w:gridCol w:w="133"/>
        <w:gridCol w:w="406"/>
        <w:gridCol w:w="708"/>
        <w:gridCol w:w="160"/>
        <w:gridCol w:w="124"/>
        <w:gridCol w:w="1009"/>
        <w:gridCol w:w="125"/>
        <w:gridCol w:w="283"/>
        <w:gridCol w:w="300"/>
        <w:gridCol w:w="693"/>
        <w:gridCol w:w="164"/>
        <w:gridCol w:w="403"/>
        <w:gridCol w:w="195"/>
        <w:gridCol w:w="504"/>
        <w:gridCol w:w="14"/>
        <w:gridCol w:w="24"/>
      </w:tblGrid>
      <w:tr w14:paraId="6C6851FB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A85FF3" w:rsidP="00F02835" w14:paraId="545C1A4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3E6D3B1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99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791DFB9F" w14:textId="77777777">
            <w:pPr>
              <w:rPr>
                <w:rFonts w:ascii="Calibri" w:eastAsia="Calibri" w:hAnsi="Calibri" w:cs="Calibri"/>
                <w:b/>
                <w:bCs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0E4B0344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Markası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6EC90EF5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Modeli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324FC33E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Tipi</w:t>
            </w:r>
          </w:p>
        </w:tc>
        <w:tc>
          <w:tcPr>
            <w:tcW w:w="1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3901ED47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Seri no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9F888C6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İmal yılı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6EA3CE72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Kapasite (kcal/h-kw)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1D33E64D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Kullanım yeri</w:t>
            </w:r>
          </w:p>
        </w:tc>
        <w:tc>
          <w:tcPr>
            <w:tcW w:w="130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6B16C740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Kullanım amacı</w:t>
            </w:r>
          </w:p>
        </w:tc>
      </w:tr>
      <w:tr w14:paraId="6BA4CD0B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203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2954077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Kazan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7AE413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30963B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6A42C01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56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DD0FC9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75760CF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4CDBFB6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3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2E47932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304" w:type="dxa"/>
            <w:gridSpan w:val="6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0AE4192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252BFC3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120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2C5B18D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Brülör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3DD4645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81A49F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4393E22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56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B576A6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0398C2E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67A3CE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3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6A7F8F6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304" w:type="dxa"/>
            <w:gridSpan w:val="6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3AAE788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AFF8098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237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4B938B2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Yakıt türü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764F60C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Azami çalışma basıncı (bar)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5E401F1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İşletme basıncı (bar)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5CF66231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Test basıncı (bar)</w:t>
            </w:r>
          </w:p>
        </w:tc>
        <w:tc>
          <w:tcPr>
            <w:tcW w:w="1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7321D6A7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7434B13C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Termostat (adet)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248052A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Termometre (adet / ºC)</w:t>
            </w:r>
          </w:p>
        </w:tc>
        <w:tc>
          <w:tcPr>
            <w:tcW w:w="22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69EF438E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Manometre (adet / skala (Bar))</w:t>
            </w:r>
          </w:p>
        </w:tc>
      </w:tr>
      <w:tr w14:paraId="1461E9B9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127"/>
        </w:trPr>
        <w:tc>
          <w:tcPr>
            <w:tcW w:w="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713F3D" w:rsidP="00F02835" w14:paraId="56F5112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713F3D" w:rsidP="00F02835" w14:paraId="12A0A98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713F3D" w:rsidP="00F02835" w14:paraId="3894E3D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713F3D" w:rsidP="00F02835" w14:paraId="42F52DE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56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713F3D" w:rsidP="00F02835" w14:paraId="52EEFAB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713F3D" w:rsidP="00F02835" w14:paraId="35152BB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713F3D" w:rsidP="00F02835" w14:paraId="083B51F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2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713F3D" w:rsidP="00F02835" w14:paraId="66C450F0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/</w:t>
            </w:r>
          </w:p>
        </w:tc>
      </w:tr>
      <w:tr w14:paraId="4E4C70D2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74"/>
        </w:trPr>
        <w:tc>
          <w:tcPr>
            <w:tcW w:w="2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0B500C37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Emniyet ventili açma basıncı (bar)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18F161B1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Yağ seviye göstergesi / kontrol cihazı (adet)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713F3D" w:rsidP="00F02835" w14:paraId="7F3D7041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Alarm aygıtı 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73086D37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Presostat (adet)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2552BDB6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Emniyet ventili (adet)</w:t>
            </w:r>
          </w:p>
        </w:tc>
        <w:tc>
          <w:tcPr>
            <w:tcW w:w="130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13F3D" w:rsidP="00F02835" w14:paraId="7244A3CA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13F3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Blöf düzeni (adet)</w:t>
            </w:r>
          </w:p>
        </w:tc>
      </w:tr>
      <w:tr w14:paraId="1F35233F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2"/>
          <w:wBefore w:w="28" w:type="dxa"/>
          <w:trHeight w:val="61"/>
        </w:trPr>
        <w:tc>
          <w:tcPr>
            <w:tcW w:w="25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C13E88" w:rsidP="00F02835" w14:paraId="65910C9E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C13E88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240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C13E88" w:rsidP="00F02835" w14:paraId="089DEB8F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C13E88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   /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68C2" w:rsidRPr="00C13E88" w:rsidP="00F02835" w14:paraId="2D627E7A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A47394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Sesli              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A47394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 Görsel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C13E88" w:rsidP="00F02835" w14:paraId="369AEAA2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C13E88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                   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C13E88" w:rsidP="00F02835" w14:paraId="70281A4C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130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C68C2" w:rsidRPr="00C13E88" w:rsidP="00F02835" w14:paraId="4D85C075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C13E88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 </w:t>
            </w:r>
          </w:p>
        </w:tc>
      </w:tr>
      <w:tr w14:paraId="13DC72A9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A85FF3" w:rsidP="00F02835" w14:paraId="5495DA1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17A158B5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4" w:type="dxa"/>
          <w:trHeight w:val="159"/>
        </w:trPr>
        <w:tc>
          <w:tcPr>
            <w:tcW w:w="2613" w:type="dxa"/>
            <w:gridSpan w:val="5"/>
            <w:shd w:val="clear" w:color="auto" w:fill="auto"/>
            <w:vAlign w:val="center"/>
          </w:tcPr>
          <w:p w:rsidR="00EC68C2" w:rsidRPr="00D34B5F" w:rsidP="00F02835" w14:paraId="0B2769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9"/>
            <w:shd w:val="clear" w:color="auto" w:fill="auto"/>
            <w:vAlign w:val="center"/>
          </w:tcPr>
          <w:p w:rsidR="00EC68C2" w:rsidRPr="00D34B5F" w:rsidP="00F02835" w14:paraId="0210D8F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5"/>
            <w:shd w:val="clear" w:color="auto" w:fill="auto"/>
            <w:vAlign w:val="center"/>
          </w:tcPr>
          <w:p w:rsidR="00EC68C2" w:rsidP="00F02835" w14:paraId="5B60835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9"/>
            <w:shd w:val="clear" w:color="auto" w:fill="auto"/>
            <w:vAlign w:val="center"/>
          </w:tcPr>
          <w:p w:rsidR="00EC68C2" w:rsidRPr="00D34B5F" w:rsidP="00F02835" w14:paraId="209BE4B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2232D5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1"/>
          <w:wBefore w:w="14" w:type="dxa"/>
          <w:wAfter w:w="24" w:type="dxa"/>
          <w:trHeight w:val="159"/>
        </w:trPr>
        <w:tc>
          <w:tcPr>
            <w:tcW w:w="1763" w:type="dxa"/>
            <w:gridSpan w:val="3"/>
            <w:shd w:val="clear" w:color="auto" w:fill="auto"/>
            <w:vAlign w:val="center"/>
          </w:tcPr>
          <w:p w:rsidR="00EC68C2" w:rsidRPr="00D34B5F" w:rsidP="00F02835" w14:paraId="23D4DB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EC68C2" w:rsidRPr="00D34B5F" w:rsidP="00F02835" w14:paraId="37FAEBC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7"/>
            <w:shd w:val="clear" w:color="auto" w:fill="auto"/>
            <w:vAlign w:val="center"/>
          </w:tcPr>
          <w:p w:rsidR="00EC68C2" w:rsidRPr="00D34B5F" w:rsidP="00F02835" w14:paraId="303443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4"/>
            <w:shd w:val="clear" w:color="auto" w:fill="auto"/>
            <w:vAlign w:val="center"/>
          </w:tcPr>
          <w:p w:rsidR="00EC68C2" w:rsidRPr="00D34B5F" w:rsidP="00F02835" w14:paraId="6004E82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5"/>
            <w:shd w:val="clear" w:color="auto" w:fill="auto"/>
            <w:vAlign w:val="center"/>
          </w:tcPr>
          <w:p w:rsidR="00EC68C2" w:rsidRPr="00D34B5F" w:rsidP="00F02835" w14:paraId="374B34A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6"/>
            <w:shd w:val="clear" w:color="auto" w:fill="auto"/>
            <w:vAlign w:val="center"/>
          </w:tcPr>
          <w:p w:rsidR="00EC68C2" w:rsidRPr="00D34B5F" w:rsidP="00F02835" w14:paraId="5B30AB2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7B84A3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24" w:type="dxa"/>
          <w:trHeight w:val="51"/>
        </w:trPr>
        <w:tc>
          <w:tcPr>
            <w:tcW w:w="517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9256ED" w:rsidP="00F02835" w14:paraId="3C04FC68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C68C2" w:rsidRPr="009256ED" w:rsidP="00F02835" w14:paraId="2653F255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6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C68C2" w:rsidRPr="00DF5484" w:rsidP="00F02835" w14:paraId="7D846477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C68C2" w:rsidRPr="00DF5484" w:rsidP="00F02835" w14:paraId="5B0F354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1BD81F79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2A9C42A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A. KAZAN DAİRESİ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47B4ACB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95207D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37. İnert gazla basınçlandırılan atmosfere kapalı sistemlerde genleşme tankında aşırı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B02F75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FAF6983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D3C2E6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1. Uyarı etiket ve işaretleri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8CC661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475E0F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basıncı  önlemek için emniyet ventili bulunması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945392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CFA34D1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276F8B3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2. Kazanın bulunduğu alan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D3CF23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625AA2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38. İnert gazla yastıklanan atmosfere kapalı sistemlerde genleşme tankı yerine depolama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DFEA48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195C06F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FFFFFF"/>
            <w:vAlign w:val="center"/>
          </w:tcPr>
          <w:p w:rsidR="00EC68C2" w:rsidRPr="0072403F" w:rsidP="00F02835" w14:paraId="25C9201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3. Kazan dairesi çıkış kapı veya kapıları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FE147C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08AADC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tankına emniyet ventili takılırsa, genleşme mahallinden depolama tankına giden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33A608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102AFBA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29042E4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4. Genel Havalandırma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07120D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F06461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bağlantı hattının kilitlenebilir (vana vb.) olmaması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EBB42E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E5FE13B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</w:tcPr>
          <w:p w:rsidR="00EC68C2" w:rsidRPr="0072403F" w:rsidP="00F02835" w14:paraId="2F1C2633" w14:textId="77777777">
            <w:pPr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</w:pPr>
            <w:r w:rsidRPr="0072403F"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  <w:t xml:space="preserve">5. Gazın cinsine göre gaz kaçağı durumunda havalandırma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5F22BC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6861C1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39. Isı beslemesini kesecek ve kilitleyecek basınç sınırlayıcı (presostat); varlığı, sınır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1EFFA3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4B5614E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</w:tcPr>
          <w:p w:rsidR="00EC68C2" w:rsidRPr="0072403F" w:rsidP="00F02835" w14:paraId="1F5083EE" w14:textId="77777777">
            <w:pPr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</w:pPr>
            <w:r w:rsidRPr="0072403F"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  <w:t xml:space="preserve">6. Yangın söndürme sistemleri ve/veya tüpleri  </w:t>
            </w:r>
            <w:r w:rsidRPr="0072403F">
              <w:rPr>
                <w:rFonts w:ascii="Calibri" w:eastAsia="Calibri" w:hAnsi="Calibri"/>
                <w:noProof/>
                <w:sz w:val="12"/>
                <w:szCs w:val="12"/>
                <w:lang w:val="en-AU" w:eastAsia="en-US"/>
              </w:rPr>
              <w:t>(Tüp/tüplerin ve/veya sistemlerin varlığı)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EE1FFB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F1C5A3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değerlerin ayarlanması ve çalışması  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 xml:space="preserve"> (kapalı sistemlerde zorunludur)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DBE9DB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B115576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</w:tcPr>
          <w:p w:rsidR="00EC68C2" w:rsidRPr="0072403F" w:rsidP="00F02835" w14:paraId="3D62AF6C" w14:textId="77777777">
            <w:pPr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</w:pPr>
            <w:r w:rsidRPr="0072403F">
              <w:rPr>
                <w:rFonts w:ascii="Calibri" w:eastAsia="Calibri" w:hAnsi="Calibri"/>
                <w:noProof/>
                <w:sz w:val="14"/>
                <w:szCs w:val="14"/>
                <w:lang w:val="en-AU" w:eastAsia="en-US"/>
              </w:rPr>
              <w:t xml:space="preserve">7. Kazan dairesinde patlayıcı yanıcı ve parlayıcı malzemeler bulundurulması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DF0A40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3D108D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40. Isı beslemesini kesecek ve kilitleyecek basınç sınırlayıcı (presostat); görsel ve/veya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54DF73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F6B6B25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63088C5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8. Drenaj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9FC1AC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79B265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sesli uyarı cihazı varlığı, çalışması ve deformasyon   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(kapalı sistemlerde zorunludur)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61ADBB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68C537D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36FA53B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9. Kazan dairesi tabanına sıvı yakıt dökülmemesi için gerekli önlemler ve sızıntı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C6A753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B1E86E1" w14:textId="77777777">
            <w:pPr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41. Basınç sınırlayıcıların  (presostat ); deformasyon durumu, doğrudan doğruya ve düşey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D295AC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288AC1FB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006BE26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10. Kazan dairesi aydınlatması  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(aydınlatmanın varlığı, açma kapama anahtarı ve armatür durumu)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5D8D31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A27257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konumda bağlantı  (varsa)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3AD56B8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2AF20F6F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98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6E408CE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11. Kazan dairesi ile ana yakıt deposunun birbirinden ayrılması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D6A682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629E80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val="en-AU" w:eastAsia="en-US"/>
              </w:rPr>
              <w:t xml:space="preserve">42. Basınç sınırlayıcıların (presostat); tanımlanan basınç değerinin altına düşülmesi ve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0B7EC5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90E7E6D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98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2346E2A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12. Gaz kaçağı algılama sistemi ve alarmı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171F10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B387F4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val="en-AU" w:eastAsia="en-US"/>
              </w:rPr>
              <w:t xml:space="preserve">üstüne çıkılması durumunda ısı beslemesini kapatması  </w:t>
            </w: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(varsa)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176E3D1" w14:textId="77777777">
            <w:pPr>
              <w:jc w:val="center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387C1DB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C14E99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13. Platformlar ve merdivenler  (kalıcı erişim bulunuyorsa)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9527B4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C4F634D" w14:textId="77777777">
            <w:pPr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43. Sıcaklık kontrol ve/veya sınırlayıcı cihazlar (termostat) ; varlığı, deformasyon durumu,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CA1500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70E2098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3A24D9E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B. KAZAN YAPISI VE TESİSATI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32C9648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322DD3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bağlantıların uygunluğu (zorunlu)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B8E8EE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2F9ECE6F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40542C9" w14:textId="77777777">
            <w:pPr>
              <w:ind w:right="-108"/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  <w:t xml:space="preserve">14. Kazan ısıtma yüzeyleri yapısı (serpantin boruları, ateşe dayanıklı tuğla, alev çarpma plakası vb.)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8DFCB2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1C81382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44. Sıcaklık kontrol cihazı/cihazları ( kontrol termostatı)  ayarlandığı değerlerinin doğruluğu 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4536D8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9F46015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7A6236B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15. Kazan ön ve/veya arka kapakları ve kapak contaları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4DAD64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A5AADD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ve çalışması  (zorunlu)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3CCFC3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EC59300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5F16F5D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16. Kızgın yağ kazanı gidiş dönüş boruları, vanalar, degazör vb. tesisatların izolasyonları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EE3499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08B476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45. Isı beslemesini kesecek ve kilitleyecek sıcaklık sınırlama cihazı (emniyet termostatı)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A3F059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ED8846A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shd w:val="clear" w:color="auto" w:fill="auto"/>
            <w:vAlign w:val="center"/>
          </w:tcPr>
          <w:p w:rsidR="00EC68C2" w:rsidRPr="0072403F" w:rsidP="00F02835" w14:paraId="1CA51C2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17. Vanalarda deformasyon, çalışması, sızdırmazlık </w:t>
            </w:r>
          </w:p>
        </w:tc>
        <w:tc>
          <w:tcPr>
            <w:tcW w:w="42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534C92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515824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ayarlandığı değerlerin doğruluğu ve çalışması   (zorunlu)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532F47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21569B03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35CCFE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18. Tesisatın ve vanaların işaretlenmesi </w:t>
            </w:r>
          </w:p>
        </w:tc>
        <w:tc>
          <w:tcPr>
            <w:tcW w:w="425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AA0418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0FFDBB8" w14:textId="77777777">
            <w:pPr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46. Isı beslemesini kesecek ve kilitleyecek sıcaklık sınırlama cihazı (emniyet termostatı);</w:t>
            </w:r>
          </w:p>
          <w:p w:rsidR="00EC68C2" w:rsidRPr="0072403F" w:rsidP="00F02835" w14:paraId="529D1AB4" w14:textId="77777777">
            <w:pPr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görsel ve/veya sesli uyarı cihazı varlığı, çalışması ve deformasyon durumu  (zorunlu)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01644B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AF6514B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285920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19. Kızgın yağ kazanı ana gidiş ve dönüş hatlarında kapatma vanalarının bulunması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9405C3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51E172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E6BDC7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94C2483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69998B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20. Kazan patlama kapağı  (varsa)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D838E1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AEF4014" w14:textId="77777777">
            <w:pPr>
              <w:ind w:right="-108"/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47. Kazanın termal olarak aşırı yüklenmesini önleyen güvenlik cihazı (baca gazı sıcaklık </w:t>
            </w:r>
          </w:p>
          <w:p w:rsidR="00EC68C2" w:rsidRPr="00D86F92" w:rsidP="00F02835" w14:paraId="477A27C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sınırlayıcı vb.) varlığı, çalışması, deformasyon durumu, bağlantıların uygunluğu </w:t>
            </w:r>
          </w:p>
        </w:tc>
        <w:tc>
          <w:tcPr>
            <w:tcW w:w="69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3455593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3848B6B4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921A2C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21. Kazan üzerinde üretim sonrası işlemler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A6DDF4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141B180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69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E75CD0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C027F73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895F3C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22. İnert gaz besleme sistemi çalışma durumu  (varsa)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BB5F1B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E06937B" w14:textId="77777777">
            <w:pPr>
              <w:ind w:right="-108"/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48. Düşük yağ seviyesine karşı koruma cihazı; varlığı, deformasyon durumu ve çalışması </w:t>
            </w:r>
          </w:p>
          <w:p w:rsidR="00EC68C2" w:rsidRPr="0072403F" w:rsidP="00F02835" w14:paraId="3D54B0A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(genleşme tankı üzerinde) (zorunlu)</w:t>
            </w:r>
          </w:p>
        </w:tc>
        <w:tc>
          <w:tcPr>
            <w:tcW w:w="69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509976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B1EE471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161"/>
        </w:trPr>
        <w:tc>
          <w:tcPr>
            <w:tcW w:w="514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6E00C4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23. Sistem arızalarında yüksekteki genleşme tankından ısı transfer akışkanının sisteme </w:t>
            </w:r>
          </w:p>
          <w:p w:rsidR="00EC68C2" w:rsidRPr="0072403F" w:rsidP="00F02835" w14:paraId="6C4323A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akışını önlemek için (kesme vanası vb.) önlem alınması durumu, çalışır olması ve akışı</w:t>
            </w:r>
          </w:p>
          <w:p w:rsidR="00EC68C2" w:rsidRPr="0072403F" w:rsidP="00F02835" w14:paraId="66BAC7A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kesen cihazın aynı zamanda ısı beslemesini kesmesi  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68A4EB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2FAEF1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69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FB4188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47CA2E4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331"/>
        </w:trPr>
        <w:tc>
          <w:tcPr>
            <w:tcW w:w="514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B2E894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3548A6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D4DB08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49. Düşük yağ seviyesine karşı koruma cihazı; görsel ve/veya sesli uyarı cihazı varlığı, </w:t>
            </w:r>
          </w:p>
          <w:p w:rsidR="00EC68C2" w:rsidRPr="0072403F" w:rsidP="00F02835" w14:paraId="087A56EF" w14:textId="77777777">
            <w:pPr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çalışması ve deformasyon durumu  (zorunlu)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865CD2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063682A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C81EE7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24. Gaz fazında ısı taşıyıcılı tesislerde genleşme tankının donatılması 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FA69C8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5CEE71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50. Akış yetersizliğine karşı koruyucu tertibat; varlığı, çalışması ve deformasyon  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D8347B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CD17996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332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09FD29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25. Rezerv tankı varlığı ve deformasyon durumu 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(1000 L'den daha fazla izin verilen</w:t>
            </w: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 </w:t>
            </w:r>
          </w:p>
          <w:p w:rsidR="00EC68C2" w:rsidRPr="0072403F" w:rsidP="00F02835" w14:paraId="0E5E178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doldurma hacmine sahip sistemlerde zorunludur.)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AB9CB9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4C3E60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51. Akış yetersizliğine karşı koruyucu tertibat;  görsel ve/veya sesli uyarı cihazı varlığı, </w:t>
            </w:r>
          </w:p>
          <w:p w:rsidR="00EC68C2" w:rsidRPr="0072403F" w:rsidP="00F02835" w14:paraId="7A5B63C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çalışması ve deformasyon  (zorunlu)</w:t>
            </w:r>
          </w:p>
        </w:tc>
        <w:tc>
          <w:tcPr>
            <w:tcW w:w="6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1F103BC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337153E7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85"/>
        </w:trPr>
        <w:tc>
          <w:tcPr>
            <w:tcW w:w="514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B324FDA" w14:textId="77777777">
            <w:pPr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</w:pPr>
            <w:r w:rsidRPr="00D86F92">
              <w:rPr>
                <w:rFonts w:ascii="Calibri" w:eastAsia="Calibri" w:hAnsi="Calibri" w:cs="Calibri"/>
                <w:noProof/>
                <w:sz w:val="15"/>
                <w:szCs w:val="13"/>
                <w:lang w:eastAsia="en-US"/>
              </w:rPr>
              <w:t xml:space="preserve">26. Rezerv tankında boşaltma vanası varlığı, en alt konumda olması, deformasyon ve çalışması 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42E284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5661" w:type="dxa"/>
            <w:gridSpan w:val="16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29CCDE1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E. YAĞ DOLAŞIM POMPA GRUBU</w:t>
            </w:r>
          </w:p>
        </w:tc>
      </w:tr>
      <w:tr w14:paraId="1677FFB6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172"/>
        </w:trPr>
        <w:tc>
          <w:tcPr>
            <w:tcW w:w="5141" w:type="dxa"/>
            <w:gridSpan w:val="9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D86F92" w:rsidP="00F02835" w14:paraId="1DAC9133" w14:textId="77777777">
            <w:pPr>
              <w:rPr>
                <w:rFonts w:ascii="Calibri" w:eastAsia="Calibri" w:hAnsi="Calibri" w:cs="Calibri"/>
                <w:noProof/>
                <w:sz w:val="15"/>
                <w:szCs w:val="13"/>
                <w:lang w:eastAsia="en-US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04B019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8878EF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52. Soğutma ünitesi arıza ikazı vardır ve çalışır durumdadır. (Pompalarda yatakların veya </w:t>
            </w:r>
          </w:p>
          <w:p w:rsidR="00EC68C2" w:rsidRPr="0072403F" w:rsidP="00F02835" w14:paraId="638530B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salmastraların soğutulması gerekiyorsa)</w:t>
            </w:r>
          </w:p>
        </w:tc>
        <w:tc>
          <w:tcPr>
            <w:tcW w:w="6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7A9C1A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C94BDF3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499B83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27. Rezerv tankında havalık borusunun varlığı, deformasyon ve güvenli şekilde tahliye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83DF52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BF359E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69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31CBA56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3CC254E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56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2147FE3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C.ÖLÇÜM CİHAZLARI</w:t>
            </w: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1EFCC2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53. En az iki adet besleme pompası vardır.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7780E5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5FEFEE84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82"/>
        </w:trPr>
        <w:tc>
          <w:tcPr>
            <w:tcW w:w="514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9C0168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28. Manometre; varlığı, deformasyon durumu, okunabilirlik, doğrulama ve en yüksek </w:t>
            </w:r>
          </w:p>
          <w:p w:rsidR="00EC68C2" w:rsidRPr="0072403F" w:rsidP="00F02835" w14:paraId="492CEFD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işletme basıncı değerinin kırmızı renk ile işaretlemesi 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BF8F64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90DA57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54. İki pompayı çalıştırmak için bağımsız iki enerji kaynağı bulunuyor mu?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1B928B1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9BAEE88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82"/>
        </w:trPr>
        <w:tc>
          <w:tcPr>
            <w:tcW w:w="514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29E180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60C380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DCE57E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55. Salmastra sızıntılarının güvenli şekilde toplanması sağlanıyor mu? </w:t>
            </w:r>
          </w:p>
        </w:tc>
        <w:tc>
          <w:tcPr>
            <w:tcW w:w="6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0103B2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FFCF74E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35DD8A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29. Manometre; skala büyüklüğü, sifon ve gerekiyorsa titreşime karşı koruma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24D8B8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3EECCD3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56. Yağ dolaşım pompaları çalışmaya başlamadan yakıcı cihazın çalışmaya başlamaması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B34B47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0B6E9B1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46A82149" w14:textId="77777777">
            <w:pPr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3"/>
                <w:szCs w:val="13"/>
                <w:lang w:eastAsia="en-US"/>
              </w:rPr>
              <w:t xml:space="preserve">30. Sıcaklık ölçüm cihazı (termometre)  varlığı, deformasyon durumu, okunabilirlik ve doğrulama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B11BEF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32D7F49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57. Yağ dolaşım pompaları emiş hattında filtre bulunması ve deformasyon durumu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1CEAC5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5F5D759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42FDB7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31. Yağ seviye göstergesi varlığı, bağlantıları ve deformasyon durumu  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(rezerv ve</w:t>
            </w: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 </w:t>
            </w:r>
          </w:p>
          <w:p w:rsidR="00EC68C2" w:rsidRPr="0072403F" w:rsidP="00F02835" w14:paraId="4B03CFA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  <w:t>genleşme tankı üzerinde)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C422EE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420F449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58. Yağ dolaşım pompaları giriş çıkışında kompansatör kullanımı ve deformasyon durumu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EC63BE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E3888CC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  <w:trHeight w:val="138"/>
        </w:trPr>
        <w:tc>
          <w:tcPr>
            <w:tcW w:w="5141" w:type="dxa"/>
            <w:gridSpan w:val="9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35372E1" w14:textId="77777777">
            <w:pPr>
              <w:rPr>
                <w:rFonts w:ascii="Calibri" w:eastAsia="Calibri" w:hAnsi="Calibri" w:cs="Calibri"/>
                <w:noProof/>
                <w:sz w:val="12"/>
                <w:szCs w:val="12"/>
                <w:lang w:eastAsia="en-US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636B2430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D86F92" w:rsidP="00F02835" w14:paraId="2058286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D86F92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59. Yağ dolaşım pompaları çıkışında geri dönüşsüz vana kullanılması ve deformasyon </w:t>
            </w:r>
          </w:p>
          <w:p w:rsidR="00EC68C2" w:rsidRPr="0072403F" w:rsidP="00F02835" w14:paraId="711368A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D86F92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durumu </w:t>
            </w:r>
          </w:p>
        </w:tc>
        <w:tc>
          <w:tcPr>
            <w:tcW w:w="699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10A3FD4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3CDBECD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9E4EB8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32. Yağ seviye göstergesinin çalışma durumu ve rahatlıkla okunabilmesi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E2D5A5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CF068F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69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5DF7BAF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15D24A2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56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071D831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D.EMNİYET CİHAZLARI / DONANIMLARI</w:t>
            </w:r>
          </w:p>
        </w:tc>
        <w:tc>
          <w:tcPr>
            <w:tcW w:w="5661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EC68C2" w:rsidRPr="0072403F" w:rsidP="00F02835" w14:paraId="123B8B5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b/>
                <w:noProof/>
                <w:sz w:val="14"/>
                <w:szCs w:val="14"/>
                <w:lang w:eastAsia="en-US"/>
              </w:rPr>
              <w:t>F. DİĞER KONTROLLER</w:t>
            </w:r>
          </w:p>
        </w:tc>
      </w:tr>
      <w:tr w14:paraId="0F0A32E2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D530BC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33. Emniyet ventili; deformasyon durumu, kazan ile arasında vana vb. kapama ekipman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5F7C29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CF0C08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60. Elektrik beslemesini kesecek kilitlenebilir tipte ana şalter durumu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3B177C59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4E659157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54EC5B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olmaması ve düşey konumda bağlantı, dıştan ayarlanabilirse mühürlü olması  (varsa)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A02FCF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FAFEF5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61. Kaçak akıma karşı koruma (</w:t>
            </w:r>
            <w:r w:rsidRPr="0072403F">
              <w:rPr>
                <w:rFonts w:ascii="Calibri" w:eastAsia="Calibri" w:hAnsi="Calibri" w:cs="Calibri"/>
                <w:noProof/>
                <w:sz w:val="12"/>
                <w:szCs w:val="14"/>
                <w:lang w:eastAsia="en-US"/>
              </w:rPr>
              <w:t>aydınlatma, priz vb. devreler için 30 mA)</w:t>
            </w:r>
          </w:p>
        </w:tc>
        <w:tc>
          <w:tcPr>
            <w:tcW w:w="6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B7CD0D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034A045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985956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34. Emniyet ventili çıkış borularının güvenli şekilde tahliye edilmesi 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4C0EE8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788C6D2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62. Ön süpürme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E44CB36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048F69F0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2DF5661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35. Genleşme tankı ile tesisat arasında en az bir adet genleşme borusu bulunması,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A5B218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5B40BB" w:rsidP="00F02835" w14:paraId="552129D4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63. </w:t>
            </w:r>
            <w:r w:rsidRPr="003434F0">
              <w:rPr>
                <w:rFonts w:ascii="Calibri" w:eastAsia="Calibri" w:hAnsi="Calibri" w:cs="Calibri"/>
                <w:noProof/>
                <w:sz w:val="14"/>
                <w:szCs w:val="14"/>
                <w:lang w:val="en-AU" w:eastAsia="en-US"/>
              </w:rPr>
              <w:t>Kontrolsüz yakıt beslemesine karşı önlem (güvenlik pimi vb. donanım) (katı yakıtlar için)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744E8D4B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B9D6C17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CDFE10D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genleşme hattının sürekli yükselen sabit eğimle yönlendirilmiş olması 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3C9606E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5B40BB" w:rsidP="00F02835" w14:paraId="5F8511FC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5B40BB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64. Kazan bacası temizlik raporu  (sıvı ve katı yakıtlı kazanlar için, 6 ayda bir)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0F0FC8F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7D482DB9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1148AFAF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36. Sadece genleşme deposu üzerinden aşırı basınca karşı korumalı sistemlerde genleşme </w:t>
            </w:r>
          </w:p>
          <w:p w:rsidR="00EC68C2" w:rsidRPr="0072403F" w:rsidP="00F02835" w14:paraId="2C8893D5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tankın atmosfere açık olması, genleşme hattının kilitlenebilir (vana vb.) olmaması </w:t>
            </w:r>
          </w:p>
        </w:tc>
        <w:tc>
          <w:tcPr>
            <w:tcW w:w="4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0E9C224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0933FD" w:rsidP="00F02835" w14:paraId="16DAE338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933F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65. Bakım onarım kayıtları, işletme talimatı 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664B996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695F10EF" w14:textId="77777777" w:rsidTr="00F02835">
        <w:tblPrEx>
          <w:tblW w:w="1127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gridAfter w:val="2"/>
          <w:wBefore w:w="14" w:type="dxa"/>
          <w:wAfter w:w="38" w:type="dxa"/>
        </w:trPr>
        <w:tc>
          <w:tcPr>
            <w:tcW w:w="5141" w:type="dxa"/>
            <w:gridSpan w:val="9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550F0C57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25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EC68C2" w:rsidRPr="0072403F" w:rsidP="00F02835" w14:paraId="3D594271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  <w:tc>
          <w:tcPr>
            <w:tcW w:w="4962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0933FD" w:rsidP="00F02835" w14:paraId="2456C4EA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  <w:r w:rsidRPr="000933FD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66. Kazan etiketi</w:t>
            </w:r>
          </w:p>
        </w:tc>
        <w:tc>
          <w:tcPr>
            <w:tcW w:w="69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C68C2" w:rsidRPr="0072403F" w:rsidP="00F02835" w14:paraId="2FCD1302" w14:textId="77777777">
            <w:pPr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</w:pPr>
          </w:p>
        </w:tc>
      </w:tr>
      <w:tr w14:paraId="1509DDCE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E254B7" w:rsidP="00F02835" w14:paraId="7F199F86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224F546D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47268E" w:rsidP="00F02835" w14:paraId="368EE0B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146F1D95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013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68C2" w:rsidRPr="009155DB" w:rsidP="00F02835" w14:paraId="586696D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>67.</w:t>
            </w: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val="en-AU" w:eastAsia="en-US"/>
              </w:rPr>
              <w:t xml:space="preserve"> Hidrostatik deney (kazan ….. °C yağ ile  …… bar basınçta, …….. dk test altında tutuldu.)</w:t>
            </w: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2AEF" w:rsidP="00F02835" w14:paraId="72B492C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C04E752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0139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68C2" w:rsidRPr="009155DB" w:rsidP="00F02835" w14:paraId="05CE8F6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eastAsia="en-US"/>
              </w:rPr>
              <w:t xml:space="preserve">68. </w:t>
            </w:r>
            <w:r w:rsidRPr="0072403F">
              <w:rPr>
                <w:rFonts w:ascii="Calibri" w:eastAsia="Calibri" w:hAnsi="Calibri" w:cs="Calibri"/>
                <w:noProof/>
                <w:sz w:val="14"/>
                <w:szCs w:val="14"/>
                <w:lang w:val="en-AU" w:eastAsia="en-US"/>
              </w:rPr>
              <w:t xml:space="preserve">Emniyet ventili deneyi (………. bar) </w:t>
            </w: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68C2" w:rsidRPr="00722AEF" w:rsidP="00F02835" w14:paraId="60605E0C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8F94455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70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F61747" w:rsidP="00F02835" w14:paraId="132B236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05B81511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231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C26EAE" w:rsidP="00F02835" w14:paraId="0DBF7A0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097F4EC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04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DF5484" w:rsidP="00F02835" w14:paraId="020CD01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14B3F10E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253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C26EAE" w:rsidP="00F02835" w14:paraId="209BD12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EEDCDB9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04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C68C2" w:rsidRPr="00DF5484" w:rsidP="00F02835" w14:paraId="563373C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372C2262" w14:textId="77777777" w:rsidTr="00F02835">
        <w:tblPrEx>
          <w:tblW w:w="1127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2"/>
          <w:wAfter w:w="38" w:type="dxa"/>
          <w:trHeight w:val="104"/>
        </w:trPr>
        <w:tc>
          <w:tcPr>
            <w:tcW w:w="11241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C68C2" w:rsidRPr="005C24AF" w:rsidP="00F02835" w14:paraId="53F9F4AB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40"/>
      </w:tblGrid>
      <w:tr w14:paraId="67FA757F" w14:textId="77777777" w:rsidTr="00401B4D">
        <w:tblPrEx>
          <w:tblW w:w="1123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01B4D" w:rsidRPr="006E0AA2" w:rsidP="00F02835" w14:paraId="3EC8A0D5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401B4D" w:rsidRPr="006E0AA2" w:rsidP="00F02835" w14:paraId="31CEDCD4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263A34A" w14:textId="77777777" w:rsidTr="00401B4D">
        <w:tblPrEx>
          <w:tblW w:w="11236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1B4D" w:rsidRPr="00C73D5C" w:rsidP="00F02835" w14:paraId="0E7A8A1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01B4D" w:rsidRPr="00C73D5C" w:rsidP="00F02835" w14:paraId="0E105EF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01B4D" w:rsidP="00F02835" w14:paraId="2518C01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01B4D" w:rsidRPr="00441B80" w:rsidP="00F02835" w14:paraId="418E0454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01B4D" w:rsidRPr="00441B80" w:rsidP="00F02835" w14:paraId="0048D96B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01B4D" w:rsidRPr="00441B80" w:rsidP="00F02835" w14:paraId="05C99B9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1BA4AFEC" w14:textId="77777777" w:rsidTr="00401B4D">
        <w:tblPrEx>
          <w:tblW w:w="11236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1B4D" w:rsidRPr="00C73D5C" w:rsidP="00F02835" w14:paraId="637C1A2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01B4D" w:rsidRPr="00C73D5C" w:rsidP="00F02835" w14:paraId="2B03E34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01B4D" w:rsidRPr="00C73D5C" w:rsidP="00F02835" w14:paraId="4F34120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CD4E59D" w14:textId="77777777" w:rsidTr="00401B4D">
        <w:tblPrEx>
          <w:tblW w:w="11236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1B4D" w:rsidRPr="00C73D5C" w:rsidP="00F02835" w14:paraId="17FDC39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01B4D" w:rsidRPr="00C73D5C" w:rsidP="00F02835" w14:paraId="7D45E71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01B4D" w:rsidRPr="00C73D5C" w:rsidP="00F02835" w14:paraId="7DBFA97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65FA6D2" w14:textId="77777777" w:rsidTr="00401B4D">
        <w:tblPrEx>
          <w:tblW w:w="11236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1B4D" w:rsidRPr="00C73D5C" w:rsidP="00F02835" w14:paraId="4E79987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01B4D" w:rsidRPr="00C73D5C" w:rsidP="00F02835" w14:paraId="29DB04A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40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01B4D" w:rsidRPr="00C73D5C" w:rsidP="00F02835" w14:paraId="524EDC2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401B4D" w:rsidRPr="00C63A54" w:rsidP="00401B4D" w14:paraId="0E8F8F0C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401B4D" w:rsidRPr="00C63A54" w:rsidP="00401B4D" w14:paraId="346F8126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401B4D" w:rsidP="00401B4D" w14:paraId="34BA54B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C68C2" w:rsidP="00EC68C2" w14:paraId="53334E8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C68C2" w:rsidP="00EC68C2" w14:paraId="725809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C68C2" w:rsidP="00EC68C2" w14:paraId="365F1AA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C68C2" w:rsidP="00EC68C2" w14:paraId="798F1D1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29740F" w14:paraId="5BD77D1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030C9" w14:paraId="090D7BF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030C9" w14:paraId="111468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030C9" w14:paraId="757A859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030C9" w14:paraId="34C745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D91725" w:rsidRPr="00C63A54" w:rsidP="00D91725" w14:paraId="651B8A26" w14:textId="01A175D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D91725" w:rsidRPr="003065E6" w:rsidP="00D91725" w14:paraId="6C8FD115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D91725" w:rsidP="00D91725" w14:paraId="64550771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D91725" w:rsidRPr="003065E6" w:rsidP="00D91725" w14:paraId="2D0B5AC9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D91725" w:rsidRPr="003065E6" w:rsidP="00D91725" w14:paraId="27A6979B" w14:textId="36D697E7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RC-M-İE-FR49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66726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66726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29740F" w:rsidP="00D91725" w14:paraId="6D4531DC" w14:textId="120BADE9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29740F" w14:paraId="39E4F996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786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231"/>
      <w:gridCol w:w="133"/>
    </w:tblGrid>
    <w:tr w14:paraId="527AA899" w14:textId="77777777" w:rsidTr="009F13D0">
      <w:tblPrEx>
        <w:tblW w:w="10786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gridAfter w:val="1"/>
        <w:wAfter w:w="133" w:type="dxa"/>
        <w:trHeight w:val="1407"/>
      </w:trPr>
      <w:tc>
        <w:tcPr>
          <w:tcW w:w="2422" w:type="dxa"/>
          <w:vAlign w:val="center"/>
        </w:tcPr>
        <w:p w:rsidR="009F13D0" w:rsidRPr="00C63A54" w:rsidP="00D91725" w14:paraId="5F5807BA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F13D0" w:rsidRPr="00C63A54" w:rsidP="00D91725" w14:paraId="4F2D4682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9F13D0" w:rsidRPr="00C63A54" w:rsidP="009F13D0" w14:paraId="14A32978" w14:textId="7F2D3AF1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KIZGIN YAĞ KAZANI MUAYENE RAPORU</w:t>
          </w:r>
        </w:p>
      </w:tc>
    </w:tr>
    <w:tr w14:paraId="722F6F0C" w14:textId="77777777" w:rsidTr="009F13D0">
      <w:tblPrEx>
        <w:tblW w:w="10786" w:type="dxa"/>
        <w:tblInd w:w="-159" w:type="dxa"/>
        <w:tblLayout w:type="fixed"/>
        <w:tblLook w:val="0400"/>
      </w:tblPrEx>
      <w:trPr>
        <w:trHeight w:val="129"/>
      </w:trPr>
      <w:tc>
        <w:tcPr>
          <w:tcW w:w="10786" w:type="dxa"/>
          <w:gridSpan w:val="3"/>
        </w:tcPr>
        <w:p w:rsidR="00D91725" w:rsidRPr="00C63A54" w:rsidP="00D91725" w14:paraId="46A2E4C7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29740F" w14:paraId="5E4AFB2C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74AD73A5"/>
    <w:multiLevelType w:val="multilevel"/>
    <w:tmpl w:val="9D485DEE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21673358">
    <w:abstractNumId w:val="0"/>
  </w:num>
  <w:num w:numId="2" w16cid:durableId="364840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0F"/>
    <w:rsid w:val="00020928"/>
    <w:rsid w:val="00034F0E"/>
    <w:rsid w:val="000446C3"/>
    <w:rsid w:val="000933FD"/>
    <w:rsid w:val="000A2332"/>
    <w:rsid w:val="001A2238"/>
    <w:rsid w:val="0029740F"/>
    <w:rsid w:val="003065E6"/>
    <w:rsid w:val="003434F0"/>
    <w:rsid w:val="00384178"/>
    <w:rsid w:val="003C5B21"/>
    <w:rsid w:val="00401B4D"/>
    <w:rsid w:val="00403278"/>
    <w:rsid w:val="00441B80"/>
    <w:rsid w:val="00463813"/>
    <w:rsid w:val="0047268E"/>
    <w:rsid w:val="004842A7"/>
    <w:rsid w:val="00486957"/>
    <w:rsid w:val="004C27B1"/>
    <w:rsid w:val="005B40BB"/>
    <w:rsid w:val="005C24AF"/>
    <w:rsid w:val="00644216"/>
    <w:rsid w:val="006E0AA2"/>
    <w:rsid w:val="006F18A4"/>
    <w:rsid w:val="007044BB"/>
    <w:rsid w:val="00713F3D"/>
    <w:rsid w:val="00722AEF"/>
    <w:rsid w:val="0072403F"/>
    <w:rsid w:val="0075346A"/>
    <w:rsid w:val="0076740F"/>
    <w:rsid w:val="0077361C"/>
    <w:rsid w:val="007D500C"/>
    <w:rsid w:val="008064E3"/>
    <w:rsid w:val="00820D06"/>
    <w:rsid w:val="008304C6"/>
    <w:rsid w:val="0088209B"/>
    <w:rsid w:val="008F4BD2"/>
    <w:rsid w:val="009155DB"/>
    <w:rsid w:val="009256ED"/>
    <w:rsid w:val="009F13D0"/>
    <w:rsid w:val="00A47394"/>
    <w:rsid w:val="00A85FF3"/>
    <w:rsid w:val="00B05DF7"/>
    <w:rsid w:val="00B66726"/>
    <w:rsid w:val="00C13E88"/>
    <w:rsid w:val="00C26EAE"/>
    <w:rsid w:val="00C63A54"/>
    <w:rsid w:val="00C73D5C"/>
    <w:rsid w:val="00CA47D8"/>
    <w:rsid w:val="00CB31DA"/>
    <w:rsid w:val="00D34B5F"/>
    <w:rsid w:val="00D86F92"/>
    <w:rsid w:val="00D91725"/>
    <w:rsid w:val="00DF04F7"/>
    <w:rsid w:val="00DF3AFD"/>
    <w:rsid w:val="00DF5484"/>
    <w:rsid w:val="00E030C9"/>
    <w:rsid w:val="00E254B7"/>
    <w:rsid w:val="00EC68C2"/>
    <w:rsid w:val="00EF2688"/>
    <w:rsid w:val="00F02835"/>
    <w:rsid w:val="00F31E04"/>
    <w:rsid w:val="00F6174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F08F21"/>
  <w15:docId w15:val="{15E9DD0B-939B-4B1E-ADFB-82BFDB0D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D91725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D91725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NLayNroso/FVbrsuehVUFjVdXg==">AMUW2mV5HjyAQZb6nAo78yATmCVoe+GqAOmSEJQsfO2BvtXYlu2Ngy9wgd7mXCc7I89hxi1SFaOdJ+nsMOwAeZYN6DZxBDOoaDHeMOt+K19vu9wz7Cduhi+C8ehw9S6tbIuoazizADbD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14</cp:revision>
  <dcterms:created xsi:type="dcterms:W3CDTF">2021-10-28T08:56:00Z</dcterms:created>
  <dcterms:modified xsi:type="dcterms:W3CDTF">2025-06-03T10:52:00Z</dcterms:modified>
</cp:coreProperties>
</file>