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7.0 -->
  <w:body>
    <w:tbl>
      <w:tblPr>
        <w:tblW w:w="1105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89"/>
        <w:gridCol w:w="1445"/>
        <w:gridCol w:w="1527"/>
        <w:gridCol w:w="2408"/>
        <w:gridCol w:w="1416"/>
        <w:gridCol w:w="1260"/>
        <w:gridCol w:w="1412"/>
      </w:tblGrid>
      <w:tr w14:paraId="601EFA34" w14:textId="77777777" w:rsidTr="00E34D4E">
        <w:tblPrEx>
          <w:tblW w:w="11057" w:type="dxa"/>
          <w:tblInd w:w="-17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057" w:type="dxa"/>
            <w:gridSpan w:val="7"/>
            <w:shd w:val="clear" w:color="auto" w:fill="B8CCE4" w:themeFill="accent1" w:themeFillTint="66"/>
            <w:vAlign w:val="center"/>
          </w:tcPr>
          <w:p w:rsidR="00A16C19" w:rsidRPr="00D34B5F" w:rsidP="00E34D4E" w14:paraId="19A8144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6"/>
              </w:rPr>
              <w:t>GENEL BİLGİLER</w:t>
            </w:r>
          </w:p>
        </w:tc>
      </w:tr>
      <w:tr w14:paraId="33BB8258" w14:textId="77777777" w:rsidTr="00E34D4E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A16C19" w:rsidRPr="00D34B5F" w:rsidP="00E34D4E" w14:paraId="1F7173E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Firma Adı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A16C19" w:rsidRPr="00D34B5F" w:rsidP="00E34D4E" w14:paraId="5E777A8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A16C19" w:rsidRPr="00D34B5F" w:rsidP="00E34D4E" w14:paraId="28A41CD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Telefon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A16C19" w:rsidRPr="00D34B5F" w:rsidP="00E34D4E" w14:paraId="3AF3BD8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DACFBEB" w14:textId="77777777" w:rsidTr="00E34D4E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A16C19" w:rsidRPr="00D34B5F" w:rsidP="00E34D4E" w14:paraId="3B8445A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Muayene adresi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A16C19" w:rsidRPr="00D34B5F" w:rsidP="00E34D4E" w14:paraId="5C720AA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A16C19" w:rsidP="00E34D4E" w14:paraId="1E0EF4A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E-posta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A16C19" w:rsidRPr="00D34B5F" w:rsidP="00E34D4E" w14:paraId="3ECD1BB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7F81E12" w14:textId="77777777" w:rsidTr="00E34D4E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A16C19" w:rsidRPr="00D34B5F" w:rsidP="00E34D4E" w14:paraId="5049484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A16C19" w:rsidRPr="00D34B5F" w:rsidP="00E34D4E" w14:paraId="26679B5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A16C19" w:rsidRPr="00D34B5F" w:rsidP="00E34D4E" w14:paraId="6FBE817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A16C19" w:rsidRPr="00D34B5F" w:rsidP="00E34D4E" w14:paraId="7A79828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A16C19" w:rsidRPr="00D34B5F" w:rsidP="00E34D4E" w14:paraId="229250A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Bir Sonraki Periyodik Kontrol Tarihi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A16C19" w:rsidRPr="00D34B5F" w:rsidP="00E34D4E" w14:paraId="622C48F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3936606" w14:textId="77777777" w:rsidTr="00E34D4E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A16C19" w:rsidP="00E34D4E" w14:paraId="64A6796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A16C19" w:rsidRPr="00D34B5F" w:rsidP="00E34D4E" w14:paraId="618CF8C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A16C19" w:rsidP="00E34D4E" w14:paraId="782FD9C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A16C19" w:rsidRPr="00D34B5F" w:rsidP="00E34D4E" w14:paraId="5EC1B28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A16C19" w:rsidP="00E34D4E" w14:paraId="47EBCBB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Başlangıç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A16C19" w:rsidRPr="00D34B5F" w:rsidP="00E34D4E" w14:paraId="3BF365C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0E792CC" w14:textId="77777777" w:rsidTr="00E34D4E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A16C19" w:rsidP="00E34D4E" w14:paraId="48BD9D8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446C3">
              <w:rPr>
                <w:rFonts w:ascii="Calibri" w:hAnsi="Calibri" w:cs="Calibri"/>
                <w:color w:val="0070C0"/>
                <w:sz w:val="14"/>
                <w:szCs w:val="14"/>
              </w:rPr>
              <w:t>İSG-Kâtip sözleşme ID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A16C19" w:rsidRPr="00D34B5F" w:rsidP="00E34D4E" w14:paraId="2D519B2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A16C19" w:rsidP="00E34D4E" w14:paraId="2EBA608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403278">
              <w:rPr>
                <w:rFonts w:ascii="Calibri" w:hAnsi="Calibri" w:cs="Calibri"/>
                <w:color w:val="0070C0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A16C19" w:rsidRPr="00D34B5F" w:rsidP="00E34D4E" w14:paraId="3F16768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A16C19" w:rsidP="00E34D4E" w14:paraId="5BCD340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Bitiş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A16C19" w:rsidRPr="00D34B5F" w:rsidP="00E34D4E" w14:paraId="6A52432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F96FD79" w14:textId="77777777" w:rsidTr="00E34D4E">
        <w:tblPrEx>
          <w:tblW w:w="11057" w:type="dxa"/>
          <w:tblInd w:w="-176" w:type="dxa"/>
          <w:tblLayout w:type="fixed"/>
          <w:tblLook w:val="04A0"/>
        </w:tblPrEx>
        <w:trPr>
          <w:trHeight w:val="182"/>
        </w:trPr>
        <w:tc>
          <w:tcPr>
            <w:tcW w:w="1589" w:type="dxa"/>
            <w:shd w:val="clear" w:color="auto" w:fill="auto"/>
            <w:vAlign w:val="center"/>
          </w:tcPr>
          <w:p w:rsidR="00A16C19" w:rsidRPr="00D34B5F" w:rsidP="00E34D4E" w14:paraId="7EF7959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Metodu</w:t>
            </w:r>
          </w:p>
        </w:tc>
        <w:tc>
          <w:tcPr>
            <w:tcW w:w="9468" w:type="dxa"/>
            <w:gridSpan w:val="6"/>
            <w:shd w:val="clear" w:color="auto" w:fill="auto"/>
            <w:vAlign w:val="center"/>
          </w:tcPr>
          <w:p w:rsidR="00A16C19" w:rsidRPr="00D34B5F" w:rsidP="00E34D4E" w14:paraId="7B31C672" w14:textId="715ECCA9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768FEC4" w14:textId="77777777" w:rsidTr="00E34D4E">
        <w:tblPrEx>
          <w:tblW w:w="11057" w:type="dxa"/>
          <w:tblInd w:w="-176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A16C19" w:rsidRPr="00A85FF3" w:rsidP="00E34D4E" w14:paraId="1E86E0C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İŞ EKİPMANINA AİT ETİKET BİLGİLERİ  VE TESPİT EDİLEN BİLGİLER</w:t>
            </w:r>
          </w:p>
        </w:tc>
      </w:tr>
    </w:tbl>
    <w:tbl>
      <w:tblPr>
        <w:tblStyle w:val="TableGrid"/>
        <w:tblW w:w="11059" w:type="dxa"/>
        <w:tblInd w:w="-173" w:type="dxa"/>
        <w:tblLook w:val="04A0"/>
      </w:tblPr>
      <w:tblGrid>
        <w:gridCol w:w="2757"/>
        <w:gridCol w:w="2584"/>
        <w:gridCol w:w="2584"/>
        <w:gridCol w:w="3134"/>
      </w:tblGrid>
      <w:tr w14:paraId="388097D4" w14:textId="77777777" w:rsidTr="00E34D4E">
        <w:tblPrEx>
          <w:tblW w:w="11059" w:type="dxa"/>
          <w:tblInd w:w="-173" w:type="dxa"/>
          <w:tblLook w:val="04A0"/>
        </w:tblPrEx>
        <w:tc>
          <w:tcPr>
            <w:tcW w:w="2757" w:type="dxa"/>
          </w:tcPr>
          <w:p w:rsidR="00A16C19" w:rsidRPr="0075346A" w:rsidP="00E34D4E" w14:paraId="520276F3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A16C19" w:rsidRPr="0075346A" w:rsidP="00E34D4E" w14:paraId="439A28A3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A16C19" w:rsidRPr="0075346A" w:rsidP="00E34D4E" w14:paraId="0C15BF53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A16C19" w:rsidRPr="0075346A" w:rsidP="00E34D4E" w14:paraId="395978EB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Kalibrasyon Tarihi</w:t>
            </w:r>
          </w:p>
        </w:tc>
      </w:tr>
      <w:tr w14:paraId="44C3A1C7" w14:textId="77777777" w:rsidTr="00E34D4E">
        <w:tblPrEx>
          <w:tblW w:w="11059" w:type="dxa"/>
          <w:tblInd w:w="-173" w:type="dxa"/>
          <w:tblLook w:val="04A0"/>
        </w:tblPrEx>
        <w:tc>
          <w:tcPr>
            <w:tcW w:w="2757" w:type="dxa"/>
          </w:tcPr>
          <w:p w:rsidR="00A16C19" w:rsidRPr="0075346A" w:rsidP="00E34D4E" w14:paraId="384D6C4B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A16C19" w:rsidRPr="0075346A" w:rsidP="00E34D4E" w14:paraId="0D404FA4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A16C19" w:rsidRPr="0075346A" w:rsidP="00E34D4E" w14:paraId="773C0A9C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3134" w:type="dxa"/>
          </w:tcPr>
          <w:p w:rsidR="00A16C19" w:rsidRPr="0075346A" w:rsidP="00E34D4E" w14:paraId="5570002D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</w:tbl>
    <w:tbl>
      <w:tblPr>
        <w:tblW w:w="11057" w:type="dxa"/>
        <w:tblInd w:w="-176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305"/>
        <w:gridCol w:w="284"/>
        <w:gridCol w:w="617"/>
        <w:gridCol w:w="233"/>
        <w:gridCol w:w="1134"/>
        <w:gridCol w:w="126"/>
        <w:gridCol w:w="1263"/>
        <w:gridCol w:w="425"/>
        <w:gridCol w:w="6"/>
        <w:gridCol w:w="23"/>
        <w:gridCol w:w="145"/>
        <w:gridCol w:w="422"/>
        <w:gridCol w:w="1276"/>
        <w:gridCol w:w="247"/>
        <w:gridCol w:w="8"/>
        <w:gridCol w:w="708"/>
        <w:gridCol w:w="171"/>
        <w:gridCol w:w="709"/>
        <w:gridCol w:w="1275"/>
        <w:gridCol w:w="680"/>
      </w:tblGrid>
      <w:tr w14:paraId="0816CFAE" w14:textId="77777777" w:rsidTr="002435D6">
        <w:tblPrEx>
          <w:tblW w:w="11057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057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D6350" w:rsidRPr="00040277" w:rsidP="002435D6" w14:paraId="4C1621A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40277">
              <w:rPr>
                <w:rFonts w:ascii="Calibri" w:hAnsi="Calibri" w:cs="Calibri"/>
                <w:b/>
                <w:sz w:val="14"/>
                <w:szCs w:val="14"/>
              </w:rPr>
              <w:t>İŞ EKİPMANINA AİT ETİKET BİLGİLERİ VE TESPİT EDİLEN BİLGİLER</w:t>
            </w:r>
          </w:p>
        </w:tc>
      </w:tr>
      <w:tr w14:paraId="42FDC19E" w14:textId="77777777" w:rsidTr="002435D6">
        <w:tblPrEx>
          <w:tblW w:w="11057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350" w:rsidRPr="00A85FF3" w:rsidP="002435D6" w14:paraId="6E29F3EA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CB29B1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Markası</w:t>
            </w:r>
          </w:p>
        </w:tc>
        <w:tc>
          <w:tcPr>
            <w:tcW w:w="9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350" w:rsidRPr="00A85FF3" w:rsidP="002435D6" w14:paraId="5A7F5091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350" w:rsidRPr="00B836D5" w:rsidP="002435D6" w14:paraId="6142AE8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CB29B1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Kullanım yeri / amacı</w:t>
            </w:r>
          </w:p>
        </w:tc>
        <w:tc>
          <w:tcPr>
            <w:tcW w:w="16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350" w:rsidRPr="00B836D5" w:rsidP="002435D6" w14:paraId="562F5C4B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2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350" w:rsidRPr="00B836D5" w:rsidP="002435D6" w14:paraId="71F499DC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CB29B1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Kanca ağız açıklığı (mm)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350" w:rsidRPr="00B836D5" w:rsidP="002435D6" w14:paraId="4FBF8D59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350" w:rsidRPr="00B836D5" w:rsidP="002435D6" w14:paraId="029E7610" w14:textId="77777777">
            <w:pPr>
              <w:rPr>
                <w:rFonts w:ascii="Calibri" w:hAnsi="Calibri"/>
                <w:sz w:val="14"/>
              </w:rPr>
            </w:pPr>
            <w:r w:rsidRPr="00CB29B1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Halat çapı / sayısı (mm/adet)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350" w:rsidRPr="00A85FF3" w:rsidP="002435D6" w14:paraId="1423F86A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CB29B1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/</w:t>
            </w:r>
          </w:p>
        </w:tc>
      </w:tr>
      <w:tr w14:paraId="720B7B4E" w14:textId="77777777" w:rsidTr="002435D6">
        <w:tblPrEx>
          <w:tblW w:w="11057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350" w:rsidRPr="00A85FF3" w:rsidP="002435D6" w14:paraId="1BF9A35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CB29B1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Model</w:t>
            </w:r>
          </w:p>
        </w:tc>
        <w:tc>
          <w:tcPr>
            <w:tcW w:w="9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350" w:rsidRPr="00A85FF3" w:rsidP="002435D6" w14:paraId="52FC0B62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350" w:rsidRPr="00B836D5" w:rsidP="002435D6" w14:paraId="2A4D9315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CB29B1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Operatör Adı Soyadı</w:t>
            </w:r>
          </w:p>
        </w:tc>
        <w:tc>
          <w:tcPr>
            <w:tcW w:w="16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350" w:rsidRPr="00B836D5" w:rsidP="002435D6" w14:paraId="7D10565B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2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350" w:rsidRPr="00B836D5" w:rsidP="002435D6" w14:paraId="76CDD71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CB29B1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Kanca iç çap açıklığı (mm)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350" w:rsidRPr="00B836D5" w:rsidP="002435D6" w14:paraId="51C0AAAD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350" w:rsidRPr="00B836D5" w:rsidP="002435D6" w14:paraId="6760804B" w14:textId="77777777">
            <w:pPr>
              <w:rPr>
                <w:rFonts w:ascii="Calibri" w:hAnsi="Calibri"/>
                <w:sz w:val="14"/>
              </w:rPr>
            </w:pPr>
            <w:r w:rsidRPr="00CB29B1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Halatta tel kırıklığı 6d / 30d (adet)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350" w:rsidRPr="00A85FF3" w:rsidP="002435D6" w14:paraId="7C26A817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CB29B1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/</w:t>
            </w:r>
          </w:p>
        </w:tc>
      </w:tr>
      <w:tr w14:paraId="7EE5A3F9" w14:textId="77777777" w:rsidTr="002435D6">
        <w:tblPrEx>
          <w:tblW w:w="11057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350" w:rsidRPr="00A85FF3" w:rsidP="002435D6" w14:paraId="3D86506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CB29B1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Seri no</w:t>
            </w:r>
          </w:p>
        </w:tc>
        <w:tc>
          <w:tcPr>
            <w:tcW w:w="9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350" w:rsidRPr="00A85FF3" w:rsidP="002435D6" w14:paraId="64C75D00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350" w:rsidRPr="00B836D5" w:rsidP="002435D6" w14:paraId="4F47C42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CB29B1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Tahrik tipi</w:t>
            </w:r>
          </w:p>
        </w:tc>
        <w:tc>
          <w:tcPr>
            <w:tcW w:w="16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350" w:rsidRPr="00B836D5" w:rsidP="002435D6" w14:paraId="0F3E0A3B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2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350" w:rsidRPr="00B836D5" w:rsidP="002435D6" w14:paraId="5A1B340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CB29B1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Kanca kalıcı açıklık (%)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350" w:rsidRPr="00B836D5" w:rsidP="002435D6" w14:paraId="60A7CC07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350" w:rsidRPr="00B836D5" w:rsidP="002435D6" w14:paraId="204B206E" w14:textId="77777777">
            <w:pPr>
              <w:rPr>
                <w:rFonts w:ascii="Calibri" w:hAnsi="Calibri"/>
                <w:sz w:val="14"/>
              </w:rPr>
            </w:pPr>
            <w:r w:rsidRPr="00CB29B1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Halatta çap daralması (%)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350" w:rsidRPr="00A85FF3" w:rsidP="002435D6" w14:paraId="7D27E769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25D2A00" w14:textId="77777777" w:rsidTr="002435D6">
        <w:tblPrEx>
          <w:tblW w:w="11057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350" w:rsidRPr="00A85FF3" w:rsidP="002435D6" w14:paraId="4AD078F9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CB29B1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İmal yılı</w:t>
            </w:r>
          </w:p>
        </w:tc>
        <w:tc>
          <w:tcPr>
            <w:tcW w:w="9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350" w:rsidRPr="00A85FF3" w:rsidP="002435D6" w14:paraId="3ABDC97D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350" w:rsidRPr="00B836D5" w:rsidP="002435D6" w14:paraId="1DE7A2D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CB29B1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Bom tipi</w:t>
            </w:r>
          </w:p>
        </w:tc>
        <w:tc>
          <w:tcPr>
            <w:tcW w:w="16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350" w:rsidRPr="00B836D5" w:rsidP="002435D6" w14:paraId="5A5FEC0C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2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350" w:rsidRPr="00B836D5" w:rsidP="002435D6" w14:paraId="2CEF7A8D" w14:textId="77777777">
            <w:r w:rsidRPr="00CB29B1">
              <w:rPr>
                <w:rFonts w:ascii="Calibri" w:eastAsia="Calibri" w:hAnsi="Calibri" w:cs="Calibri"/>
                <w:color w:val="000000"/>
                <w:sz w:val="14"/>
                <w:szCs w:val="14"/>
                <w:lang w:eastAsia="en-US"/>
              </w:rPr>
              <w:t>Silindir sayısı (adet)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350" w:rsidRPr="00B836D5" w:rsidP="002435D6" w14:paraId="7A3D462A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350" w:rsidRPr="00B836D5" w:rsidP="002435D6" w14:paraId="1BB9BC63" w14:textId="77777777">
            <w:pPr>
              <w:rPr>
                <w:rFonts w:ascii="Calibri" w:hAnsi="Calibri"/>
                <w:sz w:val="14"/>
              </w:rPr>
            </w:pPr>
            <w:r w:rsidRPr="00CB29B1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Bakla adımı (iç  uzunluk) (mm)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350" w:rsidRPr="00A85FF3" w:rsidP="002435D6" w14:paraId="3F7CD0A5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CB29B1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/</w:t>
            </w:r>
          </w:p>
        </w:tc>
      </w:tr>
      <w:tr w14:paraId="57F82624" w14:textId="77777777" w:rsidTr="002435D6">
        <w:tblPrEx>
          <w:tblW w:w="11057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350" w:rsidRPr="00A85FF3" w:rsidP="002435D6" w14:paraId="3B211698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CB29B1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Kapasite (kg)</w:t>
            </w:r>
          </w:p>
        </w:tc>
        <w:tc>
          <w:tcPr>
            <w:tcW w:w="9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350" w:rsidRPr="00A85FF3" w:rsidP="002435D6" w14:paraId="7F6CA1D4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350" w:rsidRPr="00B836D5" w:rsidP="002435D6" w14:paraId="05892F5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CB29B1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Yürüyüş aksamı tipi</w:t>
            </w:r>
          </w:p>
        </w:tc>
        <w:tc>
          <w:tcPr>
            <w:tcW w:w="16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350" w:rsidRPr="00B836D5" w:rsidP="002435D6" w14:paraId="7AE9D0AD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2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350" w:rsidRPr="00B836D5" w:rsidP="002435D6" w14:paraId="76F7864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CB29B1">
              <w:rPr>
                <w:rFonts w:ascii="Calibri" w:eastAsia="Calibri" w:hAnsi="Calibri" w:cs="Calibri"/>
                <w:color w:val="000000"/>
                <w:sz w:val="14"/>
                <w:szCs w:val="14"/>
                <w:lang w:eastAsia="en-US"/>
              </w:rPr>
              <w:t>Silindir çapı / uzunluğu (mm)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350" w:rsidRPr="00B836D5" w:rsidP="002435D6" w14:paraId="10E6BDA4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350" w:rsidRPr="00B836D5" w:rsidP="002435D6" w14:paraId="7F05F572" w14:textId="77777777">
            <w:pPr>
              <w:rPr>
                <w:rFonts w:ascii="Calibri" w:hAnsi="Calibri"/>
                <w:sz w:val="14"/>
              </w:rPr>
            </w:pPr>
            <w:r w:rsidRPr="00CB29B1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Bakla malzeme çapı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350" w:rsidRPr="00A85FF3" w:rsidP="002435D6" w14:paraId="22A61173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CB29B1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/</w:t>
            </w:r>
          </w:p>
        </w:tc>
      </w:tr>
      <w:tr w14:paraId="5AD84EBD" w14:textId="77777777" w:rsidTr="002435D6">
        <w:tblPrEx>
          <w:tblW w:w="11057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350" w:rsidRPr="00A85FF3" w:rsidP="002435D6" w14:paraId="65DC2A3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CB29B1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İşletme Kapasitesi (kg)</w:t>
            </w:r>
          </w:p>
        </w:tc>
        <w:tc>
          <w:tcPr>
            <w:tcW w:w="9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350" w:rsidRPr="00A85FF3" w:rsidP="002435D6" w14:paraId="4A4C527A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350" w:rsidRPr="00B836D5" w:rsidP="002435D6" w14:paraId="6D04EBA2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6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350" w:rsidRPr="00B836D5" w:rsidP="002435D6" w14:paraId="70D09378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2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350" w:rsidRPr="00B836D5" w:rsidP="002435D6" w14:paraId="0CB658E9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CB29B1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Bakla kalıcı uzama (%)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350" w:rsidRPr="00B836D5" w:rsidP="002435D6" w14:paraId="4A7D8EED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350" w:rsidRPr="00B836D5" w:rsidP="002435D6" w14:paraId="4DE10159" w14:textId="77777777">
            <w:pPr>
              <w:rPr>
                <w:rFonts w:ascii="Calibri" w:hAnsi="Calibri"/>
                <w:sz w:val="14"/>
              </w:rPr>
            </w:pPr>
            <w:r w:rsidRPr="00B025A1">
              <w:rPr>
                <w:rFonts w:ascii="Calibri" w:hAnsi="Calibri"/>
                <w:sz w:val="14"/>
              </w:rPr>
              <w:t>Halat Deformasyon Puanı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350" w:rsidRPr="00A85FF3" w:rsidP="002435D6" w14:paraId="4BFD98B6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DBB5C2D" w14:textId="77777777" w:rsidTr="002435D6">
        <w:tblPrEx>
          <w:tblW w:w="11057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22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350" w:rsidRPr="009C51F7" w:rsidP="002435D6" w14:paraId="37519395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Tahrik Tipi</w:t>
            </w:r>
          </w:p>
        </w:tc>
        <w:tc>
          <w:tcPr>
            <w:tcW w:w="14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350" w:rsidRPr="009C51F7" w:rsidP="002435D6" w14:paraId="4F979CAF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C51F7">
              <w:rPr>
                <w:rFonts w:ascii="Calibri" w:hAnsi="Calibri" w:cs="Calibri"/>
                <w:sz w:val="14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51F7">
              <w:rPr>
                <w:rFonts w:ascii="Calibri" w:hAnsi="Calibri" w:cs="Calibri"/>
                <w:sz w:val="14"/>
                <w:szCs w:val="14"/>
              </w:rPr>
              <w:instrText xml:space="preserve"> FORMCHECKBOX </w:instrText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separate"/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Mekanik</w:t>
            </w:r>
          </w:p>
        </w:tc>
        <w:tc>
          <w:tcPr>
            <w:tcW w:w="169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350" w:rsidRPr="009C51F7" w:rsidP="002435D6" w14:paraId="0662D27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C51F7">
              <w:rPr>
                <w:rFonts w:ascii="Calibri" w:hAnsi="Calibri" w:cs="Calibri"/>
                <w:sz w:val="14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51F7">
              <w:rPr>
                <w:rFonts w:ascii="Calibri" w:hAnsi="Calibri" w:cs="Calibri"/>
                <w:sz w:val="14"/>
                <w:szCs w:val="14"/>
              </w:rPr>
              <w:instrText xml:space="preserve"> FORMCHECKBOX </w:instrText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separate"/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Hidrolik</w:t>
            </w:r>
          </w:p>
        </w:tc>
        <w:tc>
          <w:tcPr>
            <w:tcW w:w="211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350" w:rsidRPr="00A85FF3" w:rsidP="002435D6" w14:paraId="18303655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C51F7">
              <w:rPr>
                <w:rFonts w:ascii="Calibri" w:hAnsi="Calibri" w:cs="Calibri"/>
                <w:sz w:val="14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51F7">
              <w:rPr>
                <w:rFonts w:ascii="Calibri" w:hAnsi="Calibri" w:cs="Calibri"/>
                <w:sz w:val="14"/>
                <w:szCs w:val="14"/>
              </w:rPr>
              <w:instrText xml:space="preserve"> FORMCHECKBOX </w:instrText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separate"/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Pnömatik</w:t>
            </w:r>
          </w:p>
        </w:tc>
        <w:tc>
          <w:tcPr>
            <w:tcW w:w="355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350" w:rsidRPr="009C51F7" w:rsidP="002435D6" w14:paraId="0CA12955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4DB6460" w14:textId="77777777" w:rsidTr="002435D6">
        <w:tblPrEx>
          <w:tblW w:w="11057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057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D6350" w:rsidRPr="00040277" w:rsidP="002435D6" w14:paraId="37CBE9F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40277">
              <w:rPr>
                <w:rFonts w:ascii="Calibri" w:hAnsi="Calibri" w:cs="Calibri"/>
                <w:b/>
                <w:sz w:val="14"/>
                <w:szCs w:val="14"/>
              </w:rPr>
              <w:t>TEST DEĞERLERİ</w:t>
            </w:r>
          </w:p>
        </w:tc>
      </w:tr>
      <w:tr w14:paraId="08B7C657" w14:textId="77777777" w:rsidTr="002435D6">
        <w:tblPrEx>
          <w:tblW w:w="11057" w:type="dxa"/>
          <w:tblInd w:w="-17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9"/>
        </w:trPr>
        <w:tc>
          <w:tcPr>
            <w:tcW w:w="2439" w:type="dxa"/>
            <w:gridSpan w:val="4"/>
            <w:shd w:val="clear" w:color="auto" w:fill="auto"/>
            <w:vAlign w:val="center"/>
          </w:tcPr>
          <w:p w:rsidR="001D6350" w:rsidRPr="00D34B5F" w:rsidP="002435D6" w14:paraId="0FA680D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Yılda Bir Yapılan Son Test Tarihi</w:t>
            </w:r>
          </w:p>
        </w:tc>
        <w:tc>
          <w:tcPr>
            <w:tcW w:w="3544" w:type="dxa"/>
            <w:gridSpan w:val="8"/>
            <w:shd w:val="clear" w:color="auto" w:fill="auto"/>
            <w:vAlign w:val="center"/>
          </w:tcPr>
          <w:p w:rsidR="001D6350" w:rsidRPr="00D34B5F" w:rsidP="002435D6" w14:paraId="01A9299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10" w:type="dxa"/>
            <w:gridSpan w:val="5"/>
            <w:shd w:val="clear" w:color="auto" w:fill="auto"/>
            <w:vAlign w:val="center"/>
          </w:tcPr>
          <w:p w:rsidR="001D6350" w:rsidP="002435D6" w14:paraId="51AC96B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Üç Yılda Bir Yapılan Son Test Tarihi</w:t>
            </w:r>
          </w:p>
        </w:tc>
        <w:tc>
          <w:tcPr>
            <w:tcW w:w="2664" w:type="dxa"/>
            <w:gridSpan w:val="3"/>
            <w:shd w:val="clear" w:color="auto" w:fill="auto"/>
            <w:vAlign w:val="center"/>
          </w:tcPr>
          <w:p w:rsidR="001D6350" w:rsidRPr="00D34B5F" w:rsidP="002435D6" w14:paraId="651F9C3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45FE4C6" w14:textId="77777777" w:rsidTr="002435D6">
        <w:tblPrEx>
          <w:tblW w:w="11057" w:type="dxa"/>
          <w:tblInd w:w="-17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9"/>
        </w:trPr>
        <w:tc>
          <w:tcPr>
            <w:tcW w:w="1589" w:type="dxa"/>
            <w:gridSpan w:val="2"/>
            <w:shd w:val="clear" w:color="auto" w:fill="auto"/>
            <w:vAlign w:val="center"/>
          </w:tcPr>
          <w:p w:rsidR="001D6350" w:rsidRPr="00D34B5F" w:rsidP="002435D6" w14:paraId="0D40B67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Statik Test Yükü (Kg)</w:t>
            </w:r>
          </w:p>
        </w:tc>
        <w:tc>
          <w:tcPr>
            <w:tcW w:w="1984" w:type="dxa"/>
            <w:gridSpan w:val="3"/>
            <w:shd w:val="clear" w:color="auto" w:fill="auto"/>
            <w:vAlign w:val="center"/>
          </w:tcPr>
          <w:p w:rsidR="001D6350" w:rsidRPr="00D34B5F" w:rsidP="002435D6" w14:paraId="06A502A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3" w:type="dxa"/>
            <w:gridSpan w:val="5"/>
            <w:shd w:val="clear" w:color="auto" w:fill="auto"/>
            <w:vAlign w:val="center"/>
          </w:tcPr>
          <w:p w:rsidR="001D6350" w:rsidRPr="00D34B5F" w:rsidP="002435D6" w14:paraId="036340B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Dinamik Test Yükü (Kg)</w:t>
            </w: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1D6350" w:rsidRPr="00D34B5F" w:rsidP="002435D6" w14:paraId="11B799D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3" w:type="dxa"/>
            <w:gridSpan w:val="5"/>
            <w:shd w:val="clear" w:color="auto" w:fill="auto"/>
            <w:vAlign w:val="center"/>
          </w:tcPr>
          <w:p w:rsidR="001D6350" w:rsidRPr="00D34B5F" w:rsidP="002435D6" w14:paraId="4B954DE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Test Yükü (Kg)</w:t>
            </w:r>
          </w:p>
        </w:tc>
        <w:tc>
          <w:tcPr>
            <w:tcW w:w="1955" w:type="dxa"/>
            <w:gridSpan w:val="2"/>
            <w:shd w:val="clear" w:color="auto" w:fill="auto"/>
            <w:vAlign w:val="center"/>
          </w:tcPr>
          <w:p w:rsidR="001D6350" w:rsidRPr="00D34B5F" w:rsidP="002435D6" w14:paraId="39DB7D3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1FD149D" w14:textId="77777777" w:rsidTr="002435D6">
        <w:tblPrEx>
          <w:tblW w:w="11057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4962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D6350" w:rsidRPr="00040277" w:rsidP="002435D6" w14:paraId="5DD85D70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040277">
              <w:rPr>
                <w:rFonts w:ascii="Calibri" w:hAnsi="Calibri" w:cs="Calibri"/>
                <w:b/>
                <w:sz w:val="14"/>
                <w:szCs w:val="14"/>
              </w:rPr>
              <w:t>MUAYENE KRİTERLERİ VE TESTLER</w:t>
            </w:r>
          </w:p>
        </w:tc>
        <w:tc>
          <w:tcPr>
            <w:tcW w:w="59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1D6350" w:rsidRPr="00040277" w:rsidP="002435D6" w14:paraId="508585E7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040277">
              <w:rPr>
                <w:rFonts w:ascii="Calibri" w:hAnsi="Calibri" w:cs="Calibri"/>
                <w:b/>
                <w:sz w:val="14"/>
                <w:szCs w:val="14"/>
              </w:rPr>
              <w:t>D</w:t>
            </w:r>
          </w:p>
        </w:tc>
        <w:tc>
          <w:tcPr>
            <w:tcW w:w="4816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1D6350" w:rsidRPr="00040277" w:rsidP="002435D6" w14:paraId="2D6EBE32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040277">
              <w:rPr>
                <w:rFonts w:ascii="Calibri" w:hAnsi="Calibri" w:cs="Calibri"/>
                <w:b/>
                <w:bCs/>
                <w:sz w:val="14"/>
                <w:szCs w:val="14"/>
              </w:rPr>
              <w:t>MUAYENE KRİTERLERİ VE TESTLER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1D6350" w:rsidRPr="00040277" w:rsidP="002435D6" w14:paraId="0C833E63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040277">
              <w:rPr>
                <w:rFonts w:ascii="Calibri" w:hAnsi="Calibri" w:cs="Calibri"/>
                <w:b/>
                <w:sz w:val="14"/>
                <w:szCs w:val="14"/>
              </w:rPr>
              <w:t>D</w:t>
            </w:r>
          </w:p>
        </w:tc>
      </w:tr>
    </w:tbl>
    <w:tbl>
      <w:tblPr>
        <w:tblW w:w="11068" w:type="dxa"/>
        <w:tblInd w:w="-1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973"/>
        <w:gridCol w:w="592"/>
        <w:gridCol w:w="4858"/>
        <w:gridCol w:w="645"/>
      </w:tblGrid>
      <w:tr w14:paraId="1DE36ECD" w14:textId="77777777" w:rsidTr="002435D6">
        <w:tblPrEx>
          <w:tblW w:w="11068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86"/>
        </w:trPr>
        <w:tc>
          <w:tcPr>
            <w:tcW w:w="5565" w:type="dxa"/>
            <w:gridSpan w:val="2"/>
            <w:shd w:val="clear" w:color="auto" w:fill="B8CCE4" w:themeFill="accent1" w:themeFillTint="66"/>
            <w:vAlign w:val="center"/>
          </w:tcPr>
          <w:p w:rsidR="001D6350" w:rsidRPr="00CB29B1" w:rsidP="002435D6" w14:paraId="050C8ACE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 w:rsidRPr="00CB29B1">
              <w:rPr>
                <w:rFonts w:ascii="Calibri" w:eastAsia="Calibri" w:hAnsi="Calibri" w:cs="Calibri"/>
                <w:b/>
                <w:sz w:val="14"/>
                <w:szCs w:val="14"/>
                <w:lang w:eastAsia="en-US"/>
              </w:rPr>
              <w:t>A.BELGELER VE KAYITLAR</w:t>
            </w:r>
          </w:p>
        </w:tc>
        <w:tc>
          <w:tcPr>
            <w:tcW w:w="5503" w:type="dxa"/>
            <w:gridSpan w:val="2"/>
            <w:shd w:val="clear" w:color="auto" w:fill="auto"/>
            <w:vAlign w:val="center"/>
          </w:tcPr>
          <w:p w:rsidR="001D6350" w:rsidRPr="00CB29B1" w:rsidP="002435D6" w14:paraId="4D35A40D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20. Farklı kumanda konsollarının aynı anda çalışmasının engellenmesi</w:t>
            </w:r>
          </w:p>
        </w:tc>
      </w:tr>
      <w:tr w14:paraId="718BC28A" w14:textId="77777777" w:rsidTr="002435D6">
        <w:tblPrEx>
          <w:tblW w:w="11068" w:type="dxa"/>
          <w:tblInd w:w="-187" w:type="dxa"/>
          <w:tblLook w:val="04A0"/>
        </w:tblPrEx>
        <w:trPr>
          <w:trHeight w:val="160"/>
        </w:trPr>
        <w:tc>
          <w:tcPr>
            <w:tcW w:w="4973" w:type="dxa"/>
            <w:shd w:val="clear" w:color="auto" w:fill="auto"/>
            <w:vAlign w:val="center"/>
          </w:tcPr>
          <w:p w:rsidR="001D6350" w:rsidRPr="00CB29B1" w:rsidP="002435D6" w14:paraId="391E6D6A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1. Operatörün kaldırma iletme makinası kullanımı konusunda eğitim belgesi veya sertifikası</w:t>
            </w:r>
          </w:p>
        </w:tc>
        <w:tc>
          <w:tcPr>
            <w:tcW w:w="592" w:type="dxa"/>
            <w:shd w:val="clear" w:color="auto" w:fill="auto"/>
            <w:vAlign w:val="center"/>
          </w:tcPr>
          <w:p w:rsidR="001D6350" w:rsidRPr="00CB29B1" w:rsidP="002435D6" w14:paraId="5F584529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</w:tc>
        <w:tc>
          <w:tcPr>
            <w:tcW w:w="4858" w:type="dxa"/>
            <w:shd w:val="clear" w:color="auto" w:fill="auto"/>
            <w:vAlign w:val="center"/>
          </w:tcPr>
          <w:p w:rsidR="001D6350" w:rsidRPr="00CB29B1" w:rsidP="002435D6" w14:paraId="586224F0" w14:textId="77777777">
            <w:pPr>
              <w:rPr>
                <w:rFonts w:ascii="Calibri" w:eastAsia="Calibri" w:hAnsi="Calibri"/>
                <w:sz w:val="14"/>
                <w:szCs w:val="14"/>
                <w:lang w:eastAsia="en-US"/>
              </w:rPr>
            </w:pPr>
            <w:r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21. Acil durdurma butonu</w:t>
            </w:r>
          </w:p>
        </w:tc>
        <w:tc>
          <w:tcPr>
            <w:tcW w:w="645" w:type="dxa"/>
            <w:shd w:val="clear" w:color="auto" w:fill="auto"/>
            <w:vAlign w:val="center"/>
          </w:tcPr>
          <w:p w:rsidR="001D6350" w:rsidRPr="00CB29B1" w:rsidP="002435D6" w14:paraId="482FEC5F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</w:tc>
      </w:tr>
      <w:tr w14:paraId="75122734" w14:textId="77777777" w:rsidTr="002435D6">
        <w:tblPrEx>
          <w:tblW w:w="11068" w:type="dxa"/>
          <w:tblInd w:w="-187" w:type="dxa"/>
          <w:tblLook w:val="04A0"/>
        </w:tblPrEx>
        <w:trPr>
          <w:trHeight w:val="160"/>
        </w:trPr>
        <w:tc>
          <w:tcPr>
            <w:tcW w:w="4973" w:type="dxa"/>
            <w:shd w:val="clear" w:color="auto" w:fill="auto"/>
            <w:vAlign w:val="center"/>
          </w:tcPr>
          <w:p w:rsidR="001D6350" w:rsidRPr="00CB29B1" w:rsidP="002435D6" w14:paraId="19B313A8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2. Bakım onarım, işletme talimatı ve periyodik kontrol kayıtları</w:t>
            </w:r>
          </w:p>
        </w:tc>
        <w:tc>
          <w:tcPr>
            <w:tcW w:w="592" w:type="dxa"/>
            <w:shd w:val="clear" w:color="auto" w:fill="auto"/>
          </w:tcPr>
          <w:p w:rsidR="001D6350" w:rsidRPr="00CB29B1" w:rsidP="002435D6" w14:paraId="0605E0B0" w14:textId="77777777">
            <w:pPr>
              <w:rPr>
                <w:rFonts w:ascii="Calibri" w:eastAsia="Calibri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5503" w:type="dxa"/>
            <w:gridSpan w:val="2"/>
            <w:shd w:val="clear" w:color="auto" w:fill="B8CCE4" w:themeFill="accent1" w:themeFillTint="66"/>
            <w:vAlign w:val="center"/>
          </w:tcPr>
          <w:p w:rsidR="001D6350" w:rsidRPr="00CB29B1" w:rsidP="002435D6" w14:paraId="2A896C72" w14:textId="77777777">
            <w:pPr>
              <w:jc w:val="both"/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 w:rsidRPr="00CB29B1">
              <w:rPr>
                <w:rFonts w:ascii="Calibri" w:eastAsia="Calibri" w:hAnsi="Calibri" w:cs="Calibri"/>
                <w:b/>
                <w:sz w:val="14"/>
                <w:szCs w:val="14"/>
                <w:lang w:eastAsia="en-US"/>
              </w:rPr>
              <w:t>H.SINIRLAYICILAR VE GÜVENLİK KONTAKLARI</w:t>
            </w:r>
          </w:p>
        </w:tc>
      </w:tr>
      <w:tr w14:paraId="3E4357FD" w14:textId="77777777" w:rsidTr="002435D6">
        <w:tblPrEx>
          <w:tblW w:w="11068" w:type="dxa"/>
          <w:tblInd w:w="-187" w:type="dxa"/>
          <w:tblLook w:val="04A0"/>
        </w:tblPrEx>
        <w:trPr>
          <w:trHeight w:val="149"/>
        </w:trPr>
        <w:tc>
          <w:tcPr>
            <w:tcW w:w="5565" w:type="dxa"/>
            <w:gridSpan w:val="2"/>
            <w:shd w:val="clear" w:color="auto" w:fill="B8CCE4" w:themeFill="accent1" w:themeFillTint="66"/>
            <w:vAlign w:val="center"/>
          </w:tcPr>
          <w:p w:rsidR="001D6350" w:rsidRPr="00CB29B1" w:rsidP="002435D6" w14:paraId="5476F545" w14:textId="77777777">
            <w:pPr>
              <w:rPr>
                <w:rFonts w:ascii="Calibri" w:eastAsia="Calibri" w:hAnsi="Calibri" w:cs="Calibri"/>
                <w:b/>
                <w:sz w:val="14"/>
                <w:szCs w:val="14"/>
                <w:lang w:eastAsia="en-US"/>
              </w:rPr>
            </w:pPr>
            <w:r w:rsidRPr="00CB29B1">
              <w:rPr>
                <w:rFonts w:ascii="Calibri" w:eastAsia="Calibri" w:hAnsi="Calibri" w:cs="Calibri"/>
                <w:b/>
                <w:sz w:val="14"/>
                <w:szCs w:val="14"/>
                <w:lang w:eastAsia="en-US"/>
              </w:rPr>
              <w:t>B.İŞARETLER, SİNYALLER VE UYARILAR</w:t>
            </w:r>
          </w:p>
        </w:tc>
        <w:tc>
          <w:tcPr>
            <w:tcW w:w="4858" w:type="dxa"/>
            <w:shd w:val="clear" w:color="auto" w:fill="auto"/>
            <w:vAlign w:val="center"/>
          </w:tcPr>
          <w:p w:rsidR="001D6350" w:rsidRPr="00CB29B1" w:rsidP="002435D6" w14:paraId="72AC29CF" w14:textId="77777777">
            <w:pPr>
              <w:rPr>
                <w:rFonts w:ascii="Calibri" w:eastAsia="Calibri" w:hAnsi="Calibri"/>
                <w:sz w:val="14"/>
                <w:szCs w:val="14"/>
                <w:lang w:eastAsia="en-US"/>
              </w:rPr>
            </w:pPr>
            <w:r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22. Beyan kapasite sınırlayıcısı (aşırı yük) sistemi ve ikazı</w:t>
            </w:r>
          </w:p>
        </w:tc>
        <w:tc>
          <w:tcPr>
            <w:tcW w:w="645" w:type="dxa"/>
            <w:shd w:val="clear" w:color="auto" w:fill="auto"/>
            <w:vAlign w:val="center"/>
          </w:tcPr>
          <w:p w:rsidR="001D6350" w:rsidRPr="00CB29B1" w:rsidP="002435D6" w14:paraId="51CCF0EB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</w:tc>
      </w:tr>
      <w:tr w14:paraId="67A66F8D" w14:textId="77777777" w:rsidTr="002435D6">
        <w:tblPrEx>
          <w:tblW w:w="11068" w:type="dxa"/>
          <w:tblInd w:w="-187" w:type="dxa"/>
          <w:tblLook w:val="04A0"/>
        </w:tblPrEx>
        <w:trPr>
          <w:trHeight w:val="160"/>
        </w:trPr>
        <w:tc>
          <w:tcPr>
            <w:tcW w:w="4973" w:type="dxa"/>
            <w:shd w:val="clear" w:color="auto" w:fill="auto"/>
            <w:vAlign w:val="center"/>
          </w:tcPr>
          <w:p w:rsidR="001D6350" w:rsidRPr="00CB29B1" w:rsidP="002435D6" w14:paraId="38935EFA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3. Çalışma alanı içerisinde ve/veya makina üzerinde uyarı etiket ve işaretleri</w:t>
            </w:r>
          </w:p>
        </w:tc>
        <w:tc>
          <w:tcPr>
            <w:tcW w:w="592" w:type="dxa"/>
            <w:shd w:val="clear" w:color="auto" w:fill="auto"/>
            <w:vAlign w:val="center"/>
          </w:tcPr>
          <w:p w:rsidR="001D6350" w:rsidRPr="00CB29B1" w:rsidP="002435D6" w14:paraId="08AF5D0A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</w:tc>
        <w:tc>
          <w:tcPr>
            <w:tcW w:w="4858" w:type="dxa"/>
            <w:shd w:val="clear" w:color="auto" w:fill="auto"/>
            <w:vAlign w:val="center"/>
          </w:tcPr>
          <w:p w:rsidR="001D6350" w:rsidRPr="00CB29B1" w:rsidP="002435D6" w14:paraId="4A90EF4C" w14:textId="77777777">
            <w:pPr>
              <w:rPr>
                <w:rFonts w:ascii="Calibri" w:eastAsia="Calibri" w:hAnsi="Calibri"/>
                <w:sz w:val="14"/>
                <w:szCs w:val="14"/>
                <w:lang w:eastAsia="en-US"/>
              </w:rPr>
            </w:pPr>
            <w:r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23. Alt sınır güvenlik kontağı</w:t>
            </w:r>
          </w:p>
        </w:tc>
        <w:tc>
          <w:tcPr>
            <w:tcW w:w="645" w:type="dxa"/>
            <w:shd w:val="clear" w:color="auto" w:fill="auto"/>
          </w:tcPr>
          <w:p w:rsidR="001D6350" w:rsidRPr="00CB29B1" w:rsidP="002435D6" w14:paraId="353905F6" w14:textId="77777777">
            <w:pPr>
              <w:rPr>
                <w:rFonts w:ascii="Calibri" w:eastAsia="Calibri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1C28FE01" w14:textId="77777777" w:rsidTr="002435D6">
        <w:tblPrEx>
          <w:tblW w:w="11068" w:type="dxa"/>
          <w:tblInd w:w="-187" w:type="dxa"/>
          <w:tblLook w:val="04A0"/>
        </w:tblPrEx>
        <w:trPr>
          <w:trHeight w:val="148"/>
        </w:trPr>
        <w:tc>
          <w:tcPr>
            <w:tcW w:w="4973" w:type="dxa"/>
            <w:shd w:val="clear" w:color="auto" w:fill="auto"/>
            <w:vAlign w:val="center"/>
          </w:tcPr>
          <w:p w:rsidR="001D6350" w:rsidRPr="00CB29B1" w:rsidP="002435D6" w14:paraId="77127579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>
              <w:rPr>
                <w:rFonts w:ascii="Calibri" w:eastAsia="Calibri" w:hAnsi="Calibri"/>
                <w:sz w:val="14"/>
                <w:szCs w:val="14"/>
                <w:lang w:eastAsia="en-US"/>
              </w:rPr>
              <w:t>4. Yük diyagramı</w:t>
            </w:r>
          </w:p>
        </w:tc>
        <w:tc>
          <w:tcPr>
            <w:tcW w:w="592" w:type="dxa"/>
            <w:shd w:val="clear" w:color="auto" w:fill="auto"/>
          </w:tcPr>
          <w:p w:rsidR="001D6350" w:rsidRPr="00CB29B1" w:rsidP="002435D6" w14:paraId="1A318976" w14:textId="77777777">
            <w:pPr>
              <w:rPr>
                <w:rFonts w:ascii="Calibri" w:eastAsia="Calibri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858" w:type="dxa"/>
            <w:shd w:val="clear" w:color="auto" w:fill="auto"/>
            <w:vAlign w:val="center"/>
          </w:tcPr>
          <w:p w:rsidR="001D6350" w:rsidRPr="00CB29B1" w:rsidP="002435D6" w14:paraId="797339EC" w14:textId="77777777">
            <w:pPr>
              <w:rPr>
                <w:rFonts w:ascii="Calibri" w:eastAsia="Calibri" w:hAnsi="Calibri"/>
                <w:sz w:val="14"/>
                <w:szCs w:val="14"/>
                <w:lang w:eastAsia="en-US"/>
              </w:rPr>
            </w:pPr>
            <w:r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24. Üst sınır güvenlik kontağı</w:t>
            </w:r>
          </w:p>
        </w:tc>
        <w:tc>
          <w:tcPr>
            <w:tcW w:w="645" w:type="dxa"/>
            <w:shd w:val="clear" w:color="auto" w:fill="auto"/>
            <w:vAlign w:val="center"/>
          </w:tcPr>
          <w:p w:rsidR="001D6350" w:rsidRPr="00CB29B1" w:rsidP="002435D6" w14:paraId="54820C91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</w:tc>
      </w:tr>
      <w:tr w14:paraId="53C90442" w14:textId="77777777" w:rsidTr="002435D6">
        <w:tblPrEx>
          <w:tblW w:w="11068" w:type="dxa"/>
          <w:tblInd w:w="-187" w:type="dxa"/>
          <w:tblLook w:val="04A0"/>
        </w:tblPrEx>
        <w:trPr>
          <w:trHeight w:val="107"/>
        </w:trPr>
        <w:tc>
          <w:tcPr>
            <w:tcW w:w="4973" w:type="dxa"/>
            <w:shd w:val="clear" w:color="auto" w:fill="auto"/>
            <w:vAlign w:val="center"/>
          </w:tcPr>
          <w:p w:rsidR="001D6350" w:rsidRPr="00CB29B1" w:rsidP="002435D6" w14:paraId="6BA53258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>
              <w:rPr>
                <w:rFonts w:ascii="Calibri" w:eastAsia="Calibri" w:hAnsi="Calibri"/>
                <w:sz w:val="14"/>
                <w:szCs w:val="14"/>
                <w:lang w:eastAsia="en-US"/>
              </w:rPr>
              <w:t>5. Aydınlatma</w:t>
            </w:r>
          </w:p>
        </w:tc>
        <w:tc>
          <w:tcPr>
            <w:tcW w:w="592" w:type="dxa"/>
            <w:shd w:val="clear" w:color="auto" w:fill="auto"/>
          </w:tcPr>
          <w:p w:rsidR="001D6350" w:rsidRPr="00CB29B1" w:rsidP="002435D6" w14:paraId="3B894CD6" w14:textId="77777777">
            <w:pPr>
              <w:rPr>
                <w:rFonts w:ascii="Calibri" w:eastAsia="Calibri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858" w:type="dxa"/>
            <w:vMerge w:val="restart"/>
            <w:shd w:val="clear" w:color="auto" w:fill="auto"/>
            <w:vAlign w:val="center"/>
          </w:tcPr>
          <w:p w:rsidR="001D6350" w:rsidRPr="00CB29B1" w:rsidP="002435D6" w14:paraId="1D5572C1" w14:textId="77777777">
            <w:pPr>
              <w:rPr>
                <w:rFonts w:ascii="Calibri" w:eastAsia="Calibri" w:hAnsi="Calibri"/>
                <w:sz w:val="14"/>
                <w:szCs w:val="14"/>
                <w:lang w:eastAsia="en-US"/>
              </w:rPr>
            </w:pPr>
            <w:r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 xml:space="preserve">25. .........  hareket sınırlayıcılar (tamponlar) ve yavaşlatıcılar </w:t>
            </w:r>
            <w:r w:rsidRPr="00CB29B1">
              <w:rPr>
                <w:rFonts w:ascii="Calibri" w:eastAsia="Calibri" w:hAnsi="Calibri" w:cs="Calibri"/>
                <w:sz w:val="12"/>
                <w:szCs w:val="14"/>
                <w:lang w:eastAsia="en-US"/>
              </w:rPr>
              <w:t>(40 m/dakika üzerindeki hızlar için yavaşlatıcı olacak)</w:t>
            </w:r>
          </w:p>
        </w:tc>
        <w:tc>
          <w:tcPr>
            <w:tcW w:w="645" w:type="dxa"/>
            <w:vMerge w:val="restart"/>
            <w:shd w:val="clear" w:color="auto" w:fill="auto"/>
            <w:vAlign w:val="center"/>
          </w:tcPr>
          <w:p w:rsidR="001D6350" w:rsidRPr="00CB29B1" w:rsidP="002435D6" w14:paraId="722014C0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</w:tc>
      </w:tr>
      <w:tr w14:paraId="51E9363F" w14:textId="77777777" w:rsidTr="002435D6">
        <w:tblPrEx>
          <w:tblW w:w="11068" w:type="dxa"/>
          <w:tblInd w:w="-187" w:type="dxa"/>
          <w:tblLook w:val="04A0"/>
        </w:tblPrEx>
        <w:trPr>
          <w:trHeight w:val="106"/>
        </w:trPr>
        <w:tc>
          <w:tcPr>
            <w:tcW w:w="4973" w:type="dxa"/>
            <w:shd w:val="clear" w:color="auto" w:fill="auto"/>
            <w:vAlign w:val="center"/>
          </w:tcPr>
          <w:p w:rsidR="001D6350" w:rsidRPr="00CB29B1" w:rsidP="002435D6" w14:paraId="61B53137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>
              <w:rPr>
                <w:rFonts w:ascii="Calibri" w:eastAsia="Calibri" w:hAnsi="Calibri"/>
                <w:sz w:val="14"/>
                <w:szCs w:val="14"/>
                <w:lang w:eastAsia="en-US"/>
              </w:rPr>
              <w:t>6. Makina çalışma alanı</w:t>
            </w:r>
          </w:p>
        </w:tc>
        <w:tc>
          <w:tcPr>
            <w:tcW w:w="592" w:type="dxa"/>
            <w:shd w:val="clear" w:color="auto" w:fill="auto"/>
          </w:tcPr>
          <w:p w:rsidR="001D6350" w:rsidRPr="00CB29B1" w:rsidP="002435D6" w14:paraId="7F2DF1A1" w14:textId="77777777">
            <w:pPr>
              <w:rPr>
                <w:rFonts w:ascii="Calibri" w:eastAsia="Calibri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858" w:type="dxa"/>
            <w:vMerge/>
            <w:shd w:val="clear" w:color="auto" w:fill="auto"/>
            <w:vAlign w:val="center"/>
          </w:tcPr>
          <w:p w:rsidR="001D6350" w:rsidRPr="00CB29B1" w:rsidP="002435D6" w14:paraId="209BA7D9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</w:tc>
        <w:tc>
          <w:tcPr>
            <w:tcW w:w="645" w:type="dxa"/>
            <w:vMerge/>
            <w:shd w:val="clear" w:color="auto" w:fill="auto"/>
            <w:vAlign w:val="center"/>
          </w:tcPr>
          <w:p w:rsidR="001D6350" w:rsidRPr="00CB29B1" w:rsidP="002435D6" w14:paraId="0E82FB23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</w:tc>
      </w:tr>
      <w:tr w14:paraId="69354521" w14:textId="77777777" w:rsidTr="002435D6">
        <w:tblPrEx>
          <w:tblW w:w="11068" w:type="dxa"/>
          <w:tblInd w:w="-187" w:type="dxa"/>
          <w:tblLook w:val="04A0"/>
        </w:tblPrEx>
        <w:trPr>
          <w:trHeight w:val="74"/>
        </w:trPr>
        <w:tc>
          <w:tcPr>
            <w:tcW w:w="4973" w:type="dxa"/>
            <w:shd w:val="clear" w:color="auto" w:fill="auto"/>
            <w:vAlign w:val="center"/>
          </w:tcPr>
          <w:p w:rsidR="001D6350" w:rsidRPr="00CB29B1" w:rsidP="002435D6" w14:paraId="7AD2E221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>
              <w:rPr>
                <w:rFonts w:ascii="Calibri" w:eastAsia="Calibri" w:hAnsi="Calibri"/>
                <w:sz w:val="14"/>
                <w:szCs w:val="14"/>
                <w:lang w:eastAsia="en-US"/>
              </w:rPr>
              <w:t>7. Çalışma alanı işaretlemeleri</w:t>
            </w:r>
          </w:p>
        </w:tc>
        <w:tc>
          <w:tcPr>
            <w:tcW w:w="592" w:type="dxa"/>
            <w:shd w:val="clear" w:color="auto" w:fill="auto"/>
          </w:tcPr>
          <w:p w:rsidR="001D6350" w:rsidRPr="00CB29B1" w:rsidP="002435D6" w14:paraId="073A04A0" w14:textId="77777777">
            <w:pPr>
              <w:rPr>
                <w:rFonts w:ascii="Calibri" w:eastAsia="Calibri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5503" w:type="dxa"/>
            <w:gridSpan w:val="2"/>
            <w:shd w:val="clear" w:color="auto" w:fill="B8CCE4" w:themeFill="accent1" w:themeFillTint="66"/>
            <w:vAlign w:val="center"/>
          </w:tcPr>
          <w:p w:rsidR="001D6350" w:rsidRPr="00CB29B1" w:rsidP="002435D6" w14:paraId="57D032AF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 w:rsidRPr="00CB29B1">
              <w:rPr>
                <w:rFonts w:ascii="Calibri" w:eastAsia="Calibri" w:hAnsi="Calibri"/>
                <w:b/>
                <w:sz w:val="14"/>
                <w:szCs w:val="16"/>
                <w:lang w:eastAsia="en-US"/>
              </w:rPr>
              <w:t>I.MAKİNA BAĞLANTILARI KONTROLÜ</w:t>
            </w:r>
          </w:p>
        </w:tc>
      </w:tr>
      <w:tr w14:paraId="25F09EF8" w14:textId="77777777" w:rsidTr="002435D6">
        <w:tblPrEx>
          <w:tblW w:w="11068" w:type="dxa"/>
          <w:tblInd w:w="-187" w:type="dxa"/>
          <w:tblLook w:val="04A0"/>
        </w:tblPrEx>
        <w:trPr>
          <w:trHeight w:val="160"/>
        </w:trPr>
        <w:tc>
          <w:tcPr>
            <w:tcW w:w="4973" w:type="dxa"/>
            <w:shd w:val="clear" w:color="auto" w:fill="auto"/>
            <w:vAlign w:val="center"/>
          </w:tcPr>
          <w:p w:rsidR="001D6350" w:rsidRPr="00CB29B1" w:rsidP="002435D6" w14:paraId="3BA9EFDC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>
              <w:rPr>
                <w:rFonts w:ascii="Calibri" w:eastAsia="Calibri" w:hAnsi="Calibri"/>
                <w:sz w:val="14"/>
                <w:szCs w:val="14"/>
                <w:lang w:eastAsia="en-US"/>
              </w:rPr>
              <w:t>8. Sesli ışıklı ikaz sistemi</w:t>
            </w:r>
          </w:p>
        </w:tc>
        <w:tc>
          <w:tcPr>
            <w:tcW w:w="592" w:type="dxa"/>
            <w:shd w:val="clear" w:color="auto" w:fill="auto"/>
          </w:tcPr>
          <w:p w:rsidR="001D6350" w:rsidRPr="00CB29B1" w:rsidP="002435D6" w14:paraId="0163A1D8" w14:textId="77777777">
            <w:pPr>
              <w:rPr>
                <w:rFonts w:ascii="Calibri" w:eastAsia="Calibri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858" w:type="dxa"/>
            <w:shd w:val="clear" w:color="auto" w:fill="auto"/>
            <w:vAlign w:val="center"/>
          </w:tcPr>
          <w:p w:rsidR="001D6350" w:rsidRPr="00CB29B1" w:rsidP="002435D6" w14:paraId="6644838E" w14:textId="77777777">
            <w:pPr>
              <w:rPr>
                <w:rFonts w:ascii="Calibri" w:eastAsia="Calibri" w:hAnsi="Calibri" w:cs="Calibri"/>
                <w:sz w:val="14"/>
                <w:szCs w:val="16"/>
                <w:lang w:eastAsia="en-US"/>
              </w:rPr>
            </w:pPr>
            <w:r>
              <w:rPr>
                <w:rFonts w:ascii="Calibri" w:eastAsia="Calibri" w:hAnsi="Calibri"/>
                <w:sz w:val="14"/>
                <w:szCs w:val="16"/>
                <w:lang w:eastAsia="en-US"/>
              </w:rPr>
              <w:t xml:space="preserve">26. Karşı ağırlık bağlantıları </w:t>
            </w:r>
          </w:p>
        </w:tc>
        <w:tc>
          <w:tcPr>
            <w:tcW w:w="645" w:type="dxa"/>
            <w:shd w:val="clear" w:color="auto" w:fill="auto"/>
            <w:vAlign w:val="center"/>
          </w:tcPr>
          <w:p w:rsidR="001D6350" w:rsidRPr="00CB29B1" w:rsidP="002435D6" w14:paraId="6D77BF3E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</w:tc>
      </w:tr>
      <w:tr w14:paraId="60CADE43" w14:textId="77777777" w:rsidTr="002435D6">
        <w:tblPrEx>
          <w:tblW w:w="11068" w:type="dxa"/>
          <w:tblInd w:w="-187" w:type="dxa"/>
          <w:tblLook w:val="04A0"/>
        </w:tblPrEx>
        <w:trPr>
          <w:trHeight w:val="160"/>
        </w:trPr>
        <w:tc>
          <w:tcPr>
            <w:tcW w:w="5565" w:type="dxa"/>
            <w:gridSpan w:val="2"/>
            <w:shd w:val="clear" w:color="auto" w:fill="B8CCE4" w:themeFill="accent1" w:themeFillTint="66"/>
            <w:vAlign w:val="center"/>
          </w:tcPr>
          <w:p w:rsidR="001D6350" w:rsidRPr="00CB29B1" w:rsidP="002435D6" w14:paraId="1B0F43DF" w14:textId="77777777">
            <w:pPr>
              <w:rPr>
                <w:rFonts w:ascii="Calibri" w:eastAsia="Calibri" w:hAnsi="Calibri" w:cs="Calibri"/>
                <w:b/>
                <w:sz w:val="14"/>
                <w:szCs w:val="14"/>
                <w:lang w:eastAsia="en-US"/>
              </w:rPr>
            </w:pPr>
            <w:r w:rsidRPr="00CB29B1">
              <w:rPr>
                <w:rFonts w:ascii="Calibri" w:eastAsia="Calibri" w:hAnsi="Calibri"/>
                <w:b/>
                <w:sz w:val="14"/>
                <w:szCs w:val="14"/>
                <w:lang w:eastAsia="en-US"/>
              </w:rPr>
              <w:t>C.KALDIRMA MEKANİZMASI KONTROLÜ</w:t>
            </w:r>
          </w:p>
        </w:tc>
        <w:tc>
          <w:tcPr>
            <w:tcW w:w="4858" w:type="dxa"/>
            <w:shd w:val="clear" w:color="auto" w:fill="auto"/>
            <w:vAlign w:val="center"/>
          </w:tcPr>
          <w:p w:rsidR="001D6350" w:rsidRPr="00CB29B1" w:rsidP="002435D6" w14:paraId="33AB8932" w14:textId="77777777">
            <w:pPr>
              <w:rPr>
                <w:rFonts w:ascii="Calibri" w:eastAsia="Calibri" w:hAnsi="Calibri" w:cs="Calibri"/>
                <w:sz w:val="14"/>
                <w:szCs w:val="16"/>
                <w:lang w:eastAsia="en-US"/>
              </w:rPr>
            </w:pPr>
            <w:r>
              <w:rPr>
                <w:rFonts w:ascii="Calibri" w:eastAsia="Calibri" w:hAnsi="Calibri"/>
                <w:sz w:val="14"/>
                <w:szCs w:val="16"/>
                <w:lang w:eastAsia="en-US"/>
              </w:rPr>
              <w:t xml:space="preserve">27.Tahrik kolu bağlantıları </w:t>
            </w:r>
          </w:p>
        </w:tc>
        <w:tc>
          <w:tcPr>
            <w:tcW w:w="645" w:type="dxa"/>
            <w:shd w:val="clear" w:color="auto" w:fill="auto"/>
            <w:vAlign w:val="center"/>
          </w:tcPr>
          <w:p w:rsidR="001D6350" w:rsidRPr="00CB29B1" w:rsidP="002435D6" w14:paraId="56BB0C11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</w:tc>
      </w:tr>
      <w:tr w14:paraId="60DD0A6F" w14:textId="77777777" w:rsidTr="002435D6">
        <w:tblPrEx>
          <w:tblW w:w="11068" w:type="dxa"/>
          <w:tblInd w:w="-187" w:type="dxa"/>
          <w:tblLook w:val="04A0"/>
        </w:tblPrEx>
        <w:trPr>
          <w:trHeight w:val="160"/>
        </w:trPr>
        <w:tc>
          <w:tcPr>
            <w:tcW w:w="4973" w:type="dxa"/>
            <w:shd w:val="clear" w:color="auto" w:fill="auto"/>
            <w:vAlign w:val="center"/>
          </w:tcPr>
          <w:p w:rsidR="001D6350" w:rsidRPr="00CB29B1" w:rsidP="002435D6" w14:paraId="61BD945E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>
              <w:rPr>
                <w:rFonts w:ascii="Calibri" w:eastAsia="Calibri" w:hAnsi="Calibri"/>
                <w:sz w:val="14"/>
                <w:szCs w:val="14"/>
                <w:lang w:eastAsia="en-US"/>
              </w:rPr>
              <w:t xml:space="preserve">9. Çatal veya ataşmanların uçlarında çatlak, aşınma ve/veya deformasyon </w:t>
            </w:r>
          </w:p>
        </w:tc>
        <w:tc>
          <w:tcPr>
            <w:tcW w:w="592" w:type="dxa"/>
            <w:shd w:val="clear" w:color="auto" w:fill="auto"/>
          </w:tcPr>
          <w:p w:rsidR="001D6350" w:rsidRPr="00CB29B1" w:rsidP="002435D6" w14:paraId="40F1C6CB" w14:textId="77777777">
            <w:pPr>
              <w:rPr>
                <w:rFonts w:ascii="Calibri" w:eastAsia="Calibri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858" w:type="dxa"/>
            <w:shd w:val="clear" w:color="auto" w:fill="auto"/>
            <w:vAlign w:val="center"/>
          </w:tcPr>
          <w:p w:rsidR="001D6350" w:rsidRPr="00CB29B1" w:rsidP="002435D6" w14:paraId="16644220" w14:textId="77777777">
            <w:pPr>
              <w:rPr>
                <w:rFonts w:ascii="Calibri" w:eastAsia="Calibri" w:hAnsi="Calibri" w:cs="Calibri"/>
                <w:sz w:val="14"/>
                <w:szCs w:val="16"/>
                <w:lang w:eastAsia="en-US"/>
              </w:rPr>
            </w:pPr>
            <w:r>
              <w:rPr>
                <w:rFonts w:ascii="Calibri" w:eastAsia="Calibri" w:hAnsi="Calibri"/>
                <w:sz w:val="14"/>
                <w:szCs w:val="16"/>
                <w:lang w:eastAsia="en-US"/>
              </w:rPr>
              <w:t xml:space="preserve">28. Makina bağlantıları </w:t>
            </w:r>
          </w:p>
        </w:tc>
        <w:tc>
          <w:tcPr>
            <w:tcW w:w="645" w:type="dxa"/>
            <w:shd w:val="clear" w:color="auto" w:fill="auto"/>
            <w:vAlign w:val="center"/>
          </w:tcPr>
          <w:p w:rsidR="001D6350" w:rsidRPr="00CB29B1" w:rsidP="002435D6" w14:paraId="1F497A14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</w:tc>
      </w:tr>
      <w:tr w14:paraId="4EF4BDCB" w14:textId="77777777" w:rsidTr="002435D6">
        <w:tblPrEx>
          <w:tblW w:w="11068" w:type="dxa"/>
          <w:tblInd w:w="-187" w:type="dxa"/>
          <w:tblLook w:val="04A0"/>
        </w:tblPrEx>
        <w:trPr>
          <w:trHeight w:val="160"/>
        </w:trPr>
        <w:tc>
          <w:tcPr>
            <w:tcW w:w="4973" w:type="dxa"/>
            <w:shd w:val="clear" w:color="auto" w:fill="auto"/>
            <w:vAlign w:val="center"/>
          </w:tcPr>
          <w:p w:rsidR="001D6350" w:rsidRPr="00CB29B1" w:rsidP="002435D6" w14:paraId="1AE634DE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>
              <w:rPr>
                <w:rFonts w:ascii="Calibri" w:eastAsia="Calibri" w:hAnsi="Calibri"/>
                <w:sz w:val="14"/>
                <w:szCs w:val="14"/>
                <w:lang w:eastAsia="en-US"/>
              </w:rPr>
              <w:t xml:space="preserve">10. Makinanın denge durumu </w:t>
            </w:r>
          </w:p>
        </w:tc>
        <w:tc>
          <w:tcPr>
            <w:tcW w:w="592" w:type="dxa"/>
            <w:shd w:val="clear" w:color="auto" w:fill="auto"/>
          </w:tcPr>
          <w:p w:rsidR="001D6350" w:rsidRPr="00CB29B1" w:rsidP="002435D6" w14:paraId="0C86FBBF" w14:textId="77777777">
            <w:pPr>
              <w:rPr>
                <w:rFonts w:ascii="Calibri" w:eastAsia="Calibri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858" w:type="dxa"/>
            <w:shd w:val="clear" w:color="auto" w:fill="auto"/>
            <w:vAlign w:val="center"/>
          </w:tcPr>
          <w:p w:rsidR="001D6350" w:rsidRPr="00CB29B1" w:rsidP="002435D6" w14:paraId="317492B9" w14:textId="77777777">
            <w:pPr>
              <w:rPr>
                <w:rFonts w:ascii="Calibri" w:eastAsia="Calibri" w:hAnsi="Calibri" w:cs="Calibri"/>
                <w:sz w:val="14"/>
                <w:szCs w:val="16"/>
                <w:lang w:eastAsia="en-US"/>
              </w:rPr>
            </w:pPr>
            <w:r>
              <w:rPr>
                <w:rFonts w:ascii="Calibri" w:eastAsia="Calibri" w:hAnsi="Calibri"/>
                <w:sz w:val="14"/>
                <w:szCs w:val="16"/>
                <w:lang w:eastAsia="en-US"/>
              </w:rPr>
              <w:t xml:space="preserve">29. Teleskopik bom bağlantı pimleri </w:t>
            </w:r>
          </w:p>
        </w:tc>
        <w:tc>
          <w:tcPr>
            <w:tcW w:w="645" w:type="dxa"/>
            <w:shd w:val="clear" w:color="auto" w:fill="auto"/>
            <w:vAlign w:val="center"/>
          </w:tcPr>
          <w:p w:rsidR="001D6350" w:rsidRPr="00CB29B1" w:rsidP="002435D6" w14:paraId="602D8FDB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</w:tc>
      </w:tr>
      <w:tr w14:paraId="28D9033C" w14:textId="77777777" w:rsidTr="002435D6">
        <w:tblPrEx>
          <w:tblW w:w="11068" w:type="dxa"/>
          <w:tblInd w:w="-187" w:type="dxa"/>
          <w:tblLook w:val="04A0"/>
        </w:tblPrEx>
        <w:trPr>
          <w:trHeight w:val="160"/>
        </w:trPr>
        <w:tc>
          <w:tcPr>
            <w:tcW w:w="4973" w:type="dxa"/>
            <w:shd w:val="clear" w:color="auto" w:fill="auto"/>
            <w:vAlign w:val="center"/>
          </w:tcPr>
          <w:p w:rsidR="001D6350" w:rsidRPr="00CB29B1" w:rsidP="002435D6" w14:paraId="1E21EA8B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>
              <w:rPr>
                <w:rFonts w:ascii="Calibri" w:eastAsia="Calibri" w:hAnsi="Calibri"/>
                <w:sz w:val="14"/>
                <w:szCs w:val="14"/>
                <w:lang w:eastAsia="en-US"/>
              </w:rPr>
              <w:t xml:space="preserve">11. Yükün istemsiz hareketi </w:t>
            </w:r>
          </w:p>
        </w:tc>
        <w:tc>
          <w:tcPr>
            <w:tcW w:w="592" w:type="dxa"/>
            <w:shd w:val="clear" w:color="auto" w:fill="auto"/>
          </w:tcPr>
          <w:p w:rsidR="001D6350" w:rsidRPr="00CB29B1" w:rsidP="002435D6" w14:paraId="162F8927" w14:textId="77777777">
            <w:pPr>
              <w:rPr>
                <w:rFonts w:ascii="Calibri" w:eastAsia="Calibri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858" w:type="dxa"/>
            <w:shd w:val="clear" w:color="auto" w:fill="auto"/>
            <w:vAlign w:val="center"/>
          </w:tcPr>
          <w:p w:rsidR="001D6350" w:rsidRPr="00CB29B1" w:rsidP="002435D6" w14:paraId="38AD488D" w14:textId="77777777">
            <w:pPr>
              <w:rPr>
                <w:rFonts w:ascii="Calibri" w:eastAsia="Calibri" w:hAnsi="Calibri" w:cs="Calibri"/>
                <w:sz w:val="14"/>
                <w:szCs w:val="16"/>
                <w:lang w:eastAsia="en-US"/>
              </w:rPr>
            </w:pPr>
            <w:r>
              <w:rPr>
                <w:rFonts w:ascii="Calibri" w:eastAsia="Calibri" w:hAnsi="Calibri"/>
                <w:sz w:val="14"/>
                <w:szCs w:val="16"/>
                <w:lang w:eastAsia="en-US"/>
              </w:rPr>
              <w:t xml:space="preserve">30. Çarpma takozu </w:t>
            </w:r>
          </w:p>
        </w:tc>
        <w:tc>
          <w:tcPr>
            <w:tcW w:w="645" w:type="dxa"/>
            <w:shd w:val="clear" w:color="auto" w:fill="auto"/>
          </w:tcPr>
          <w:p w:rsidR="001D6350" w:rsidRPr="00CB29B1" w:rsidP="002435D6" w14:paraId="6AC52994" w14:textId="77777777">
            <w:pPr>
              <w:rPr>
                <w:rFonts w:ascii="Calibri" w:eastAsia="Calibri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7E8A37E0" w14:textId="77777777" w:rsidTr="002435D6">
        <w:tblPrEx>
          <w:tblW w:w="11068" w:type="dxa"/>
          <w:tblInd w:w="-187" w:type="dxa"/>
          <w:tblLook w:val="04A0"/>
        </w:tblPrEx>
        <w:trPr>
          <w:trHeight w:val="149"/>
        </w:trPr>
        <w:tc>
          <w:tcPr>
            <w:tcW w:w="4973" w:type="dxa"/>
            <w:shd w:val="clear" w:color="auto" w:fill="auto"/>
            <w:vAlign w:val="center"/>
          </w:tcPr>
          <w:p w:rsidR="001D6350" w:rsidRPr="00CB29B1" w:rsidP="002435D6" w14:paraId="285DE100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>
              <w:rPr>
                <w:rFonts w:ascii="Calibri" w:eastAsia="Calibri" w:hAnsi="Calibri"/>
                <w:sz w:val="14"/>
                <w:szCs w:val="14"/>
                <w:lang w:eastAsia="en-US"/>
              </w:rPr>
              <w:t>12. Yük tutma aparatı (kanca, mapa vb.)</w:t>
            </w:r>
          </w:p>
        </w:tc>
        <w:tc>
          <w:tcPr>
            <w:tcW w:w="592" w:type="dxa"/>
            <w:shd w:val="clear" w:color="auto" w:fill="auto"/>
            <w:vAlign w:val="center"/>
          </w:tcPr>
          <w:p w:rsidR="001D6350" w:rsidRPr="00CB29B1" w:rsidP="002435D6" w14:paraId="348D8C6D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</w:tc>
        <w:tc>
          <w:tcPr>
            <w:tcW w:w="5503" w:type="dxa"/>
            <w:gridSpan w:val="2"/>
            <w:shd w:val="clear" w:color="auto" w:fill="B8CCE4" w:themeFill="accent1" w:themeFillTint="66"/>
            <w:vAlign w:val="center"/>
          </w:tcPr>
          <w:p w:rsidR="001D6350" w:rsidRPr="00CB29B1" w:rsidP="002435D6" w14:paraId="3550F9C1" w14:textId="77777777">
            <w:pPr>
              <w:rPr>
                <w:rFonts w:ascii="Calibri" w:eastAsia="Calibri" w:hAnsi="Calibri" w:cs="Calibri"/>
                <w:b/>
                <w:sz w:val="14"/>
                <w:szCs w:val="14"/>
                <w:lang w:eastAsia="en-US"/>
              </w:rPr>
            </w:pPr>
            <w:r w:rsidRPr="00CB29B1">
              <w:rPr>
                <w:rFonts w:ascii="Calibri" w:eastAsia="Calibri" w:hAnsi="Calibri"/>
                <w:b/>
                <w:sz w:val="14"/>
                <w:szCs w:val="14"/>
                <w:lang w:eastAsia="en-US"/>
              </w:rPr>
              <w:t>İ.HİDROLİK VE PNÖMATİK SİSTEM KONTROLÜ</w:t>
            </w:r>
          </w:p>
        </w:tc>
      </w:tr>
      <w:tr w14:paraId="23EA87AA" w14:textId="77777777" w:rsidTr="002435D6">
        <w:tblPrEx>
          <w:tblW w:w="11068" w:type="dxa"/>
          <w:tblInd w:w="-187" w:type="dxa"/>
          <w:tblLook w:val="04A0"/>
        </w:tblPrEx>
        <w:trPr>
          <w:trHeight w:val="160"/>
        </w:trPr>
        <w:tc>
          <w:tcPr>
            <w:tcW w:w="5565" w:type="dxa"/>
            <w:gridSpan w:val="2"/>
            <w:shd w:val="clear" w:color="auto" w:fill="B8CCE4" w:themeFill="accent1" w:themeFillTint="66"/>
            <w:vAlign w:val="center"/>
          </w:tcPr>
          <w:p w:rsidR="001D6350" w:rsidRPr="00CB29B1" w:rsidP="002435D6" w14:paraId="178E999E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 w:rsidRPr="00CB29B1">
              <w:rPr>
                <w:rFonts w:ascii="Calibri" w:eastAsia="Calibri" w:hAnsi="Calibri"/>
                <w:b/>
                <w:sz w:val="14"/>
                <w:szCs w:val="14"/>
                <w:lang w:eastAsia="en-US"/>
              </w:rPr>
              <w:t>D.YÜRÜYÜŞ AKSAMLARI KONTROLÜ</w:t>
            </w:r>
          </w:p>
        </w:tc>
        <w:tc>
          <w:tcPr>
            <w:tcW w:w="4858" w:type="dxa"/>
            <w:shd w:val="clear" w:color="auto" w:fill="auto"/>
            <w:vAlign w:val="center"/>
          </w:tcPr>
          <w:p w:rsidR="001D6350" w:rsidRPr="00CB29B1" w:rsidP="002435D6" w14:paraId="54A80502" w14:textId="77777777">
            <w:pPr>
              <w:rPr>
                <w:rFonts w:ascii="Calibri" w:eastAsia="Calibri" w:hAnsi="Calibri" w:cs="Calibri"/>
                <w:sz w:val="14"/>
                <w:szCs w:val="16"/>
                <w:lang w:eastAsia="en-US"/>
              </w:rPr>
            </w:pPr>
            <w:r>
              <w:rPr>
                <w:rFonts w:ascii="Calibri" w:eastAsia="Calibri" w:hAnsi="Calibri"/>
                <w:sz w:val="14"/>
                <w:szCs w:val="16"/>
                <w:lang w:eastAsia="en-US"/>
              </w:rPr>
              <w:t xml:space="preserve">31. Hidrolik veya pnömatik silindir bağlantıları </w:t>
            </w:r>
          </w:p>
        </w:tc>
        <w:tc>
          <w:tcPr>
            <w:tcW w:w="645" w:type="dxa"/>
            <w:shd w:val="clear" w:color="auto" w:fill="auto"/>
            <w:vAlign w:val="center"/>
          </w:tcPr>
          <w:p w:rsidR="001D6350" w:rsidRPr="00CB29B1" w:rsidP="002435D6" w14:paraId="4CD509EC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</w:tc>
      </w:tr>
      <w:tr w14:paraId="193C5524" w14:textId="77777777" w:rsidTr="002435D6">
        <w:tblPrEx>
          <w:tblW w:w="11068" w:type="dxa"/>
          <w:tblInd w:w="-187" w:type="dxa"/>
          <w:tblLook w:val="04A0"/>
        </w:tblPrEx>
        <w:trPr>
          <w:trHeight w:val="160"/>
        </w:trPr>
        <w:tc>
          <w:tcPr>
            <w:tcW w:w="4973" w:type="dxa"/>
            <w:shd w:val="clear" w:color="auto" w:fill="auto"/>
            <w:vAlign w:val="center"/>
          </w:tcPr>
          <w:p w:rsidR="001D6350" w:rsidRPr="00CB29B1" w:rsidP="002435D6" w14:paraId="776351EE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>
              <w:rPr>
                <w:rFonts w:ascii="Calibri" w:eastAsia="Calibri" w:hAnsi="Calibri"/>
                <w:sz w:val="14"/>
                <w:szCs w:val="14"/>
                <w:lang w:eastAsia="en-US"/>
              </w:rPr>
              <w:t xml:space="preserve">13. Yürüyüş aksamları yapısı </w:t>
            </w:r>
          </w:p>
        </w:tc>
        <w:tc>
          <w:tcPr>
            <w:tcW w:w="592" w:type="dxa"/>
            <w:shd w:val="clear" w:color="auto" w:fill="auto"/>
          </w:tcPr>
          <w:p w:rsidR="001D6350" w:rsidRPr="00CB29B1" w:rsidP="002435D6" w14:paraId="384B1B1C" w14:textId="77777777">
            <w:pPr>
              <w:rPr>
                <w:rFonts w:ascii="Calibri" w:eastAsia="Calibri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858" w:type="dxa"/>
            <w:shd w:val="clear" w:color="auto" w:fill="auto"/>
            <w:vAlign w:val="center"/>
          </w:tcPr>
          <w:p w:rsidR="001D6350" w:rsidRPr="00CB29B1" w:rsidP="002435D6" w14:paraId="345BE08E" w14:textId="77777777">
            <w:pPr>
              <w:rPr>
                <w:rFonts w:ascii="Calibri" w:eastAsia="Calibri" w:hAnsi="Calibri" w:cs="Calibri"/>
                <w:sz w:val="14"/>
                <w:szCs w:val="16"/>
                <w:lang w:eastAsia="en-US"/>
              </w:rPr>
            </w:pPr>
            <w:r>
              <w:rPr>
                <w:rFonts w:ascii="Calibri" w:eastAsia="Calibri" w:hAnsi="Calibri"/>
                <w:sz w:val="14"/>
                <w:szCs w:val="16"/>
                <w:lang w:eastAsia="en-US"/>
              </w:rPr>
              <w:t xml:space="preserve">32. Hidrolik veya pnömatik hortumlar </w:t>
            </w:r>
          </w:p>
        </w:tc>
        <w:tc>
          <w:tcPr>
            <w:tcW w:w="645" w:type="dxa"/>
            <w:shd w:val="clear" w:color="auto" w:fill="auto"/>
            <w:vAlign w:val="center"/>
          </w:tcPr>
          <w:p w:rsidR="001D6350" w:rsidRPr="00CB29B1" w:rsidP="002435D6" w14:paraId="43C28A31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</w:tc>
      </w:tr>
      <w:tr w14:paraId="2D170DF7" w14:textId="77777777" w:rsidTr="002435D6">
        <w:tblPrEx>
          <w:tblW w:w="11068" w:type="dxa"/>
          <w:tblInd w:w="-187" w:type="dxa"/>
          <w:tblLook w:val="04A0"/>
        </w:tblPrEx>
        <w:trPr>
          <w:trHeight w:val="160"/>
        </w:trPr>
        <w:tc>
          <w:tcPr>
            <w:tcW w:w="4973" w:type="dxa"/>
            <w:shd w:val="clear" w:color="auto" w:fill="auto"/>
            <w:vAlign w:val="center"/>
          </w:tcPr>
          <w:p w:rsidR="001D6350" w:rsidRPr="00CB29B1" w:rsidP="002435D6" w14:paraId="3A9B09AA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>
              <w:rPr>
                <w:rFonts w:ascii="Calibri" w:eastAsia="Calibri" w:hAnsi="Calibri"/>
                <w:sz w:val="14"/>
                <w:szCs w:val="14"/>
                <w:lang w:eastAsia="en-US"/>
              </w:rPr>
              <w:t xml:space="preserve">14. Bağlantılar </w:t>
            </w:r>
          </w:p>
        </w:tc>
        <w:tc>
          <w:tcPr>
            <w:tcW w:w="592" w:type="dxa"/>
            <w:shd w:val="clear" w:color="auto" w:fill="auto"/>
          </w:tcPr>
          <w:p w:rsidR="001D6350" w:rsidRPr="00CB29B1" w:rsidP="002435D6" w14:paraId="68CE9273" w14:textId="77777777">
            <w:pPr>
              <w:rPr>
                <w:rFonts w:ascii="Calibri" w:eastAsia="Calibri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858" w:type="dxa"/>
            <w:shd w:val="clear" w:color="auto" w:fill="auto"/>
            <w:vAlign w:val="center"/>
          </w:tcPr>
          <w:p w:rsidR="001D6350" w:rsidRPr="00CB29B1" w:rsidP="002435D6" w14:paraId="57D541DC" w14:textId="77777777">
            <w:pPr>
              <w:rPr>
                <w:rFonts w:ascii="Calibri" w:eastAsia="Calibri" w:hAnsi="Calibri" w:cs="Calibri"/>
                <w:sz w:val="14"/>
                <w:szCs w:val="16"/>
                <w:lang w:eastAsia="en-US"/>
              </w:rPr>
            </w:pPr>
            <w:r>
              <w:rPr>
                <w:rFonts w:ascii="Calibri" w:eastAsia="Calibri" w:hAnsi="Calibri"/>
                <w:sz w:val="14"/>
                <w:szCs w:val="16"/>
                <w:lang w:eastAsia="en-US"/>
              </w:rPr>
              <w:t xml:space="preserve">33. Debi sınırlama tertibatı </w:t>
            </w:r>
          </w:p>
        </w:tc>
        <w:tc>
          <w:tcPr>
            <w:tcW w:w="645" w:type="dxa"/>
            <w:shd w:val="clear" w:color="auto" w:fill="auto"/>
          </w:tcPr>
          <w:p w:rsidR="001D6350" w:rsidRPr="00CB29B1" w:rsidP="002435D6" w14:paraId="2B4C66F8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</w:tc>
      </w:tr>
      <w:tr w14:paraId="76748556" w14:textId="77777777" w:rsidTr="002435D6">
        <w:tblPrEx>
          <w:tblW w:w="11068" w:type="dxa"/>
          <w:tblInd w:w="-187" w:type="dxa"/>
          <w:tblLook w:val="04A0"/>
        </w:tblPrEx>
        <w:trPr>
          <w:trHeight w:val="160"/>
        </w:trPr>
        <w:tc>
          <w:tcPr>
            <w:tcW w:w="5565" w:type="dxa"/>
            <w:gridSpan w:val="2"/>
            <w:shd w:val="clear" w:color="auto" w:fill="B8CCE4" w:themeFill="accent1" w:themeFillTint="66"/>
            <w:vAlign w:val="center"/>
          </w:tcPr>
          <w:p w:rsidR="001D6350" w:rsidRPr="00CB29B1" w:rsidP="002435D6" w14:paraId="687F7659" w14:textId="77777777">
            <w:pPr>
              <w:rPr>
                <w:rFonts w:ascii="Calibri" w:eastAsia="Calibri" w:hAnsi="Calibri" w:cs="Calibri"/>
                <w:b/>
                <w:sz w:val="14"/>
                <w:szCs w:val="14"/>
                <w:lang w:eastAsia="en-US"/>
              </w:rPr>
            </w:pPr>
            <w:r w:rsidRPr="00CB29B1">
              <w:rPr>
                <w:rFonts w:ascii="Calibri" w:eastAsia="Calibri" w:hAnsi="Calibri"/>
                <w:b/>
                <w:sz w:val="14"/>
                <w:szCs w:val="14"/>
                <w:lang w:eastAsia="en-US"/>
              </w:rPr>
              <w:t>E.KORUYUCU TERTİBAT VE MAHFAZA</w:t>
            </w:r>
          </w:p>
        </w:tc>
        <w:tc>
          <w:tcPr>
            <w:tcW w:w="4858" w:type="dxa"/>
            <w:shd w:val="clear" w:color="auto" w:fill="auto"/>
            <w:vAlign w:val="center"/>
          </w:tcPr>
          <w:p w:rsidR="001D6350" w:rsidRPr="00CB29B1" w:rsidP="002435D6" w14:paraId="7CEC2851" w14:textId="77777777">
            <w:pPr>
              <w:rPr>
                <w:rFonts w:ascii="Calibri" w:eastAsia="Calibri" w:hAnsi="Calibri" w:cs="Calibri"/>
                <w:sz w:val="14"/>
                <w:szCs w:val="16"/>
                <w:lang w:eastAsia="en-US"/>
              </w:rPr>
            </w:pPr>
            <w:r>
              <w:rPr>
                <w:rFonts w:ascii="Calibri" w:eastAsia="Calibri" w:hAnsi="Calibri"/>
                <w:sz w:val="14"/>
                <w:szCs w:val="16"/>
                <w:lang w:eastAsia="en-US"/>
              </w:rPr>
              <w:t xml:space="preserve">34. Sistemde kaçak ve sızıntı </w:t>
            </w:r>
          </w:p>
        </w:tc>
        <w:tc>
          <w:tcPr>
            <w:tcW w:w="645" w:type="dxa"/>
            <w:shd w:val="clear" w:color="auto" w:fill="auto"/>
          </w:tcPr>
          <w:p w:rsidR="001D6350" w:rsidRPr="00CB29B1" w:rsidP="002435D6" w14:paraId="0AD3B286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</w:tc>
      </w:tr>
      <w:tr w14:paraId="2550F662" w14:textId="77777777" w:rsidTr="002435D6">
        <w:tblPrEx>
          <w:tblW w:w="11068" w:type="dxa"/>
          <w:tblInd w:w="-187" w:type="dxa"/>
          <w:tblLook w:val="04A0"/>
        </w:tblPrEx>
        <w:trPr>
          <w:trHeight w:val="172"/>
        </w:trPr>
        <w:tc>
          <w:tcPr>
            <w:tcW w:w="4973" w:type="dxa"/>
            <w:shd w:val="clear" w:color="auto" w:fill="auto"/>
            <w:vAlign w:val="center"/>
          </w:tcPr>
          <w:p w:rsidR="001D6350" w:rsidRPr="00CB29B1" w:rsidP="002435D6" w14:paraId="6F2C1918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>
              <w:rPr>
                <w:rFonts w:ascii="Calibri" w:eastAsia="Calibri" w:hAnsi="Calibri"/>
                <w:sz w:val="14"/>
                <w:szCs w:val="14"/>
                <w:lang w:eastAsia="en-US"/>
              </w:rPr>
              <w:t xml:space="preserve">15. Hareketli parçalardan kaynaklı düşme, sıkıştırma vb. gibi tehlikelere karşı önlem </w:t>
            </w:r>
          </w:p>
        </w:tc>
        <w:tc>
          <w:tcPr>
            <w:tcW w:w="592" w:type="dxa"/>
            <w:shd w:val="clear" w:color="auto" w:fill="auto"/>
          </w:tcPr>
          <w:p w:rsidR="001D6350" w:rsidRPr="00CB29B1" w:rsidP="002435D6" w14:paraId="09CB9A71" w14:textId="77777777">
            <w:pPr>
              <w:rPr>
                <w:rFonts w:ascii="Calibri" w:eastAsia="Calibri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858" w:type="dxa"/>
            <w:shd w:val="clear" w:color="auto" w:fill="auto"/>
            <w:vAlign w:val="center"/>
          </w:tcPr>
          <w:p w:rsidR="001D6350" w:rsidRPr="00CB29B1" w:rsidP="002435D6" w14:paraId="62F0AA1B" w14:textId="77777777">
            <w:pPr>
              <w:rPr>
                <w:rFonts w:ascii="Calibri" w:eastAsia="Calibri" w:hAnsi="Calibri" w:cs="Calibri"/>
                <w:sz w:val="14"/>
                <w:szCs w:val="16"/>
                <w:lang w:eastAsia="en-US"/>
              </w:rPr>
            </w:pPr>
            <w:r>
              <w:rPr>
                <w:rFonts w:ascii="Calibri" w:eastAsia="Calibri" w:hAnsi="Calibri"/>
                <w:sz w:val="14"/>
                <w:szCs w:val="16"/>
                <w:lang w:eastAsia="en-US"/>
              </w:rPr>
              <w:t xml:space="preserve">35. Yön kontrol (Kumanda) valfi </w:t>
            </w:r>
          </w:p>
        </w:tc>
        <w:tc>
          <w:tcPr>
            <w:tcW w:w="645" w:type="dxa"/>
            <w:shd w:val="clear" w:color="auto" w:fill="auto"/>
            <w:vAlign w:val="center"/>
          </w:tcPr>
          <w:p w:rsidR="001D6350" w:rsidRPr="00CB29B1" w:rsidP="002435D6" w14:paraId="45BAAB78" w14:textId="77777777">
            <w:pPr>
              <w:jc w:val="center"/>
              <w:rPr>
                <w:rFonts w:ascii="Calibri" w:eastAsia="Calibri" w:hAnsi="Calibri" w:cs="Calibri"/>
                <w:sz w:val="16"/>
                <w:szCs w:val="16"/>
                <w:lang w:eastAsia="en-US"/>
              </w:rPr>
            </w:pPr>
          </w:p>
        </w:tc>
      </w:tr>
      <w:tr w14:paraId="50F5DF0A" w14:textId="77777777" w:rsidTr="002435D6">
        <w:tblPrEx>
          <w:tblW w:w="11068" w:type="dxa"/>
          <w:tblInd w:w="-187" w:type="dxa"/>
          <w:tblLook w:val="04A0"/>
        </w:tblPrEx>
        <w:trPr>
          <w:trHeight w:val="160"/>
        </w:trPr>
        <w:tc>
          <w:tcPr>
            <w:tcW w:w="5565" w:type="dxa"/>
            <w:gridSpan w:val="2"/>
            <w:shd w:val="clear" w:color="auto" w:fill="B8CCE4" w:themeFill="accent1" w:themeFillTint="66"/>
            <w:vAlign w:val="center"/>
          </w:tcPr>
          <w:p w:rsidR="001D6350" w:rsidRPr="00CB29B1" w:rsidP="002435D6" w14:paraId="2E08D4A3" w14:textId="77777777">
            <w:pPr>
              <w:rPr>
                <w:rFonts w:ascii="Calibri" w:eastAsia="Calibri" w:hAnsi="Calibri" w:cs="Calibri"/>
                <w:b/>
                <w:sz w:val="14"/>
                <w:szCs w:val="14"/>
                <w:lang w:eastAsia="en-US"/>
              </w:rPr>
            </w:pPr>
            <w:r w:rsidRPr="00CB29B1">
              <w:rPr>
                <w:rFonts w:ascii="Calibri" w:eastAsia="Calibri" w:hAnsi="Calibri"/>
                <w:b/>
                <w:sz w:val="14"/>
                <w:szCs w:val="14"/>
                <w:lang w:eastAsia="en-US"/>
              </w:rPr>
              <w:t>F.ATAŞMANLAR ZİNCİRLER HALATLAR KAYIŞLAR</w:t>
            </w:r>
          </w:p>
        </w:tc>
        <w:tc>
          <w:tcPr>
            <w:tcW w:w="5503" w:type="dxa"/>
            <w:gridSpan w:val="2"/>
            <w:shd w:val="clear" w:color="auto" w:fill="B8CCE4" w:themeFill="accent1" w:themeFillTint="66"/>
            <w:vAlign w:val="center"/>
          </w:tcPr>
          <w:p w:rsidR="001D6350" w:rsidRPr="00CB29B1" w:rsidP="002435D6" w14:paraId="23D22C2F" w14:textId="77777777">
            <w:pPr>
              <w:rPr>
                <w:rFonts w:ascii="Calibri" w:eastAsia="Calibri" w:hAnsi="Calibri" w:cs="Calibri"/>
                <w:sz w:val="16"/>
                <w:szCs w:val="16"/>
                <w:lang w:eastAsia="en-US"/>
              </w:rPr>
            </w:pPr>
            <w:r w:rsidRPr="00CB29B1">
              <w:rPr>
                <w:rFonts w:ascii="Calibri" w:eastAsia="Calibri" w:hAnsi="Calibri"/>
                <w:b/>
                <w:sz w:val="14"/>
                <w:szCs w:val="14"/>
                <w:lang w:eastAsia="en-US"/>
              </w:rPr>
              <w:t>J.TAŞIYICI VE FREN SİSTEMİ KONTROLÜ</w:t>
            </w:r>
          </w:p>
        </w:tc>
      </w:tr>
      <w:tr w14:paraId="19387CFB" w14:textId="77777777" w:rsidTr="002435D6">
        <w:tblPrEx>
          <w:tblW w:w="11068" w:type="dxa"/>
          <w:tblInd w:w="-187" w:type="dxa"/>
          <w:tblLook w:val="04A0"/>
        </w:tblPrEx>
        <w:trPr>
          <w:trHeight w:val="160"/>
        </w:trPr>
        <w:tc>
          <w:tcPr>
            <w:tcW w:w="4973" w:type="dxa"/>
            <w:shd w:val="clear" w:color="auto" w:fill="auto"/>
            <w:vAlign w:val="center"/>
          </w:tcPr>
          <w:p w:rsidR="001D6350" w:rsidRPr="00CB29B1" w:rsidP="002435D6" w14:paraId="037A65EB" w14:textId="77777777">
            <w:pPr>
              <w:rPr>
                <w:rFonts w:ascii="Calibri" w:eastAsia="Calibri" w:hAnsi="Calibri"/>
                <w:b/>
                <w:sz w:val="14"/>
                <w:szCs w:val="14"/>
                <w:lang w:eastAsia="en-US"/>
              </w:rPr>
            </w:pPr>
            <w:r w:rsidRPr="00CB29B1">
              <w:rPr>
                <w:rFonts w:ascii="Calibri" w:eastAsia="Calibri" w:hAnsi="Calibri"/>
                <w:sz w:val="14"/>
                <w:szCs w:val="14"/>
                <w:lang w:eastAsia="en-US"/>
              </w:rPr>
              <w:t>16. (Ataşman, halat, zincir, kayış) aşınma, korozyon ve/veya deformasyon</w:t>
            </w:r>
          </w:p>
        </w:tc>
        <w:tc>
          <w:tcPr>
            <w:tcW w:w="592" w:type="dxa"/>
            <w:shd w:val="clear" w:color="auto" w:fill="auto"/>
          </w:tcPr>
          <w:p w:rsidR="001D6350" w:rsidRPr="00CB29B1" w:rsidP="002435D6" w14:paraId="09A48F56" w14:textId="77777777">
            <w:pPr>
              <w:rPr>
                <w:rFonts w:ascii="Calibri" w:eastAsia="Calibri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858" w:type="dxa"/>
            <w:shd w:val="clear" w:color="auto" w:fill="auto"/>
            <w:vAlign w:val="center"/>
          </w:tcPr>
          <w:p w:rsidR="001D6350" w:rsidRPr="00CB29B1" w:rsidP="002435D6" w14:paraId="091B9B1B" w14:textId="77777777">
            <w:pPr>
              <w:rPr>
                <w:rFonts w:ascii="Calibri" w:eastAsia="Calibri" w:hAnsi="Calibri" w:cs="Calibri"/>
                <w:sz w:val="14"/>
                <w:szCs w:val="16"/>
                <w:lang w:eastAsia="en-US"/>
              </w:rPr>
            </w:pPr>
            <w:r>
              <w:rPr>
                <w:rFonts w:ascii="Calibri" w:eastAsia="Calibri" w:hAnsi="Calibri"/>
                <w:sz w:val="14"/>
                <w:szCs w:val="16"/>
                <w:lang w:eastAsia="en-US"/>
              </w:rPr>
              <w:t xml:space="preserve">36. Yürüyüş aksamı kilidi </w:t>
            </w:r>
          </w:p>
        </w:tc>
        <w:tc>
          <w:tcPr>
            <w:tcW w:w="645" w:type="dxa"/>
            <w:shd w:val="clear" w:color="auto" w:fill="auto"/>
            <w:vAlign w:val="center"/>
          </w:tcPr>
          <w:p w:rsidR="001D6350" w:rsidRPr="00CB29B1" w:rsidP="002435D6" w14:paraId="031A0B84" w14:textId="77777777">
            <w:pPr>
              <w:jc w:val="center"/>
              <w:rPr>
                <w:rFonts w:ascii="Calibri" w:eastAsia="Calibri" w:hAnsi="Calibri" w:cs="Calibri"/>
                <w:sz w:val="14"/>
                <w:szCs w:val="16"/>
                <w:lang w:eastAsia="en-US"/>
              </w:rPr>
            </w:pPr>
          </w:p>
        </w:tc>
      </w:tr>
      <w:tr w14:paraId="676E05DA" w14:textId="77777777" w:rsidTr="002435D6">
        <w:tblPrEx>
          <w:tblW w:w="11068" w:type="dxa"/>
          <w:tblInd w:w="-187" w:type="dxa"/>
          <w:tblLook w:val="04A0"/>
        </w:tblPrEx>
        <w:trPr>
          <w:trHeight w:val="160"/>
        </w:trPr>
        <w:tc>
          <w:tcPr>
            <w:tcW w:w="4973" w:type="dxa"/>
            <w:shd w:val="clear" w:color="auto" w:fill="auto"/>
            <w:vAlign w:val="center"/>
          </w:tcPr>
          <w:p w:rsidR="001D6350" w:rsidRPr="00CB29B1" w:rsidP="002435D6" w14:paraId="271F5B3D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>
              <w:rPr>
                <w:rFonts w:ascii="Calibri" w:eastAsia="Calibri" w:hAnsi="Calibri"/>
                <w:sz w:val="14"/>
                <w:szCs w:val="14"/>
                <w:lang w:eastAsia="en-US"/>
              </w:rPr>
              <w:t xml:space="preserve">17. Bağlantı uçları makina yapısına uygun konstrüktif bağlantılar </w:t>
            </w:r>
          </w:p>
        </w:tc>
        <w:tc>
          <w:tcPr>
            <w:tcW w:w="592" w:type="dxa"/>
            <w:shd w:val="clear" w:color="auto" w:fill="auto"/>
          </w:tcPr>
          <w:p w:rsidR="001D6350" w:rsidRPr="00CB29B1" w:rsidP="002435D6" w14:paraId="78FC0A86" w14:textId="77777777">
            <w:pPr>
              <w:rPr>
                <w:rFonts w:ascii="Calibri" w:eastAsia="Calibri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858" w:type="dxa"/>
            <w:shd w:val="clear" w:color="auto" w:fill="auto"/>
            <w:vAlign w:val="center"/>
          </w:tcPr>
          <w:p w:rsidR="001D6350" w:rsidRPr="00CB29B1" w:rsidP="002435D6" w14:paraId="782CAEF0" w14:textId="77777777">
            <w:pPr>
              <w:rPr>
                <w:rFonts w:ascii="Calibri" w:eastAsia="Calibri" w:hAnsi="Calibri" w:cs="Calibri"/>
                <w:sz w:val="14"/>
                <w:szCs w:val="16"/>
                <w:lang w:eastAsia="en-US"/>
              </w:rPr>
            </w:pPr>
            <w:r>
              <w:rPr>
                <w:rFonts w:ascii="Calibri" w:eastAsia="Calibri" w:hAnsi="Calibri"/>
                <w:sz w:val="14"/>
                <w:szCs w:val="16"/>
                <w:lang w:eastAsia="en-US"/>
              </w:rPr>
              <w:t xml:space="preserve">37. Frenler </w:t>
            </w:r>
          </w:p>
        </w:tc>
        <w:tc>
          <w:tcPr>
            <w:tcW w:w="645" w:type="dxa"/>
            <w:shd w:val="clear" w:color="auto" w:fill="auto"/>
            <w:vAlign w:val="center"/>
          </w:tcPr>
          <w:p w:rsidR="001D6350" w:rsidRPr="00CB29B1" w:rsidP="002435D6" w14:paraId="65401B8E" w14:textId="77777777">
            <w:pPr>
              <w:jc w:val="center"/>
              <w:rPr>
                <w:rFonts w:ascii="Calibri" w:eastAsia="Calibri" w:hAnsi="Calibri" w:cs="Calibri"/>
                <w:sz w:val="14"/>
                <w:szCs w:val="16"/>
                <w:lang w:eastAsia="en-US"/>
              </w:rPr>
            </w:pPr>
          </w:p>
        </w:tc>
      </w:tr>
      <w:tr w14:paraId="30A22539" w14:textId="77777777" w:rsidTr="002435D6">
        <w:tblPrEx>
          <w:tblW w:w="11068" w:type="dxa"/>
          <w:tblInd w:w="-187" w:type="dxa"/>
          <w:tblLook w:val="04A0"/>
        </w:tblPrEx>
        <w:trPr>
          <w:trHeight w:val="55"/>
        </w:trPr>
        <w:tc>
          <w:tcPr>
            <w:tcW w:w="5565" w:type="dxa"/>
            <w:gridSpan w:val="2"/>
            <w:shd w:val="clear" w:color="auto" w:fill="B8CCE4" w:themeFill="accent1" w:themeFillTint="66"/>
            <w:vAlign w:val="center"/>
          </w:tcPr>
          <w:p w:rsidR="001D6350" w:rsidRPr="00CB29B1" w:rsidP="002435D6" w14:paraId="02E37249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 w:rsidRPr="00CB29B1">
              <w:rPr>
                <w:rFonts w:ascii="Calibri" w:eastAsia="Calibri" w:hAnsi="Calibri" w:cs="Calibri"/>
                <w:b/>
                <w:sz w:val="14"/>
                <w:szCs w:val="14"/>
                <w:lang w:eastAsia="en-US"/>
              </w:rPr>
              <w:t>G.KUMANDA VE/VEYA KUMANDA SİSTEMLERİ</w:t>
            </w:r>
          </w:p>
        </w:tc>
        <w:tc>
          <w:tcPr>
            <w:tcW w:w="4858" w:type="dxa"/>
            <w:shd w:val="clear" w:color="auto" w:fill="auto"/>
            <w:vAlign w:val="center"/>
          </w:tcPr>
          <w:p w:rsidR="001D6350" w:rsidRPr="00CB29B1" w:rsidP="002435D6" w14:paraId="6AA4182F" w14:textId="77777777">
            <w:pPr>
              <w:rPr>
                <w:rFonts w:ascii="Calibri" w:eastAsia="Calibri" w:hAnsi="Calibri" w:cs="Calibri"/>
                <w:sz w:val="14"/>
                <w:szCs w:val="16"/>
                <w:lang w:eastAsia="en-US"/>
              </w:rPr>
            </w:pPr>
            <w:r>
              <w:rPr>
                <w:rFonts w:ascii="Calibri" w:eastAsia="Calibri" w:hAnsi="Calibri"/>
                <w:sz w:val="14"/>
                <w:szCs w:val="16"/>
                <w:lang w:eastAsia="en-US"/>
              </w:rPr>
              <w:t xml:space="preserve">38. Taşıyıcının katta sabitlenmesini sağlayan tertibat </w:t>
            </w:r>
          </w:p>
        </w:tc>
        <w:tc>
          <w:tcPr>
            <w:tcW w:w="645" w:type="dxa"/>
            <w:shd w:val="clear" w:color="auto" w:fill="auto"/>
          </w:tcPr>
          <w:p w:rsidR="001D6350" w:rsidRPr="00CB29B1" w:rsidP="002435D6" w14:paraId="3440AFB9" w14:textId="77777777">
            <w:pPr>
              <w:rPr>
                <w:rFonts w:ascii="Calibri" w:eastAsia="Calibri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309AF170" w14:textId="77777777" w:rsidTr="002435D6">
        <w:tblPrEx>
          <w:tblW w:w="11068" w:type="dxa"/>
          <w:tblInd w:w="-187" w:type="dxa"/>
          <w:tblLook w:val="04A0"/>
        </w:tblPrEx>
        <w:trPr>
          <w:trHeight w:val="149"/>
        </w:trPr>
        <w:tc>
          <w:tcPr>
            <w:tcW w:w="4973" w:type="dxa"/>
            <w:shd w:val="clear" w:color="auto" w:fill="auto"/>
            <w:vAlign w:val="center"/>
          </w:tcPr>
          <w:p w:rsidR="001D6350" w:rsidRPr="00CB29B1" w:rsidP="002435D6" w14:paraId="577ACD74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 xml:space="preserve">18. Kumanda sembolleri </w:t>
            </w:r>
          </w:p>
        </w:tc>
        <w:tc>
          <w:tcPr>
            <w:tcW w:w="592" w:type="dxa"/>
            <w:shd w:val="clear" w:color="auto" w:fill="auto"/>
          </w:tcPr>
          <w:p w:rsidR="001D6350" w:rsidRPr="00CB29B1" w:rsidP="002435D6" w14:paraId="1D28BB80" w14:textId="77777777">
            <w:pPr>
              <w:rPr>
                <w:rFonts w:ascii="Calibri" w:eastAsia="Calibri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5503" w:type="dxa"/>
            <w:gridSpan w:val="2"/>
            <w:shd w:val="clear" w:color="auto" w:fill="auto"/>
            <w:vAlign w:val="center"/>
          </w:tcPr>
          <w:p w:rsidR="001D6350" w:rsidRPr="00CB29B1" w:rsidP="002435D6" w14:paraId="3EADE79B" w14:textId="77777777">
            <w:pPr>
              <w:rPr>
                <w:rFonts w:ascii="Calibri" w:eastAsia="Calibri" w:hAnsi="Calibri" w:cs="Calibri"/>
                <w:sz w:val="14"/>
                <w:szCs w:val="16"/>
                <w:lang w:eastAsia="en-US"/>
              </w:rPr>
            </w:pPr>
            <w:r>
              <w:rPr>
                <w:rFonts w:ascii="Calibri" w:eastAsia="Calibri" w:hAnsi="Calibri"/>
                <w:sz w:val="14"/>
                <w:szCs w:val="16"/>
                <w:lang w:eastAsia="en-US"/>
              </w:rPr>
              <w:t xml:space="preserve">39. Taşıyıcının kontrolsüz hareketinin engellenmesi </w:t>
            </w:r>
          </w:p>
        </w:tc>
      </w:tr>
      <w:tr w14:paraId="764CF231" w14:textId="77777777" w:rsidTr="002435D6">
        <w:tblPrEx>
          <w:tblW w:w="11068" w:type="dxa"/>
          <w:tblInd w:w="-187" w:type="dxa"/>
          <w:tblLook w:val="04A0"/>
        </w:tblPrEx>
        <w:trPr>
          <w:trHeight w:val="93"/>
        </w:trPr>
        <w:tc>
          <w:tcPr>
            <w:tcW w:w="4973" w:type="dxa"/>
            <w:shd w:val="clear" w:color="auto" w:fill="auto"/>
            <w:vAlign w:val="center"/>
          </w:tcPr>
          <w:p w:rsidR="001D6350" w:rsidP="002435D6" w14:paraId="432D1E25" w14:textId="77777777">
            <w:pPr>
              <w:rPr>
                <w:rFonts w:ascii="Calibri" w:eastAsia="Calibri" w:hAnsi="Calibri" w:cs="Calibri"/>
                <w:sz w:val="12"/>
                <w:szCs w:val="14"/>
                <w:lang w:eastAsia="en-US"/>
              </w:rPr>
            </w:pPr>
            <w:r w:rsidRPr="00CB29B1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19. Kumanda butonları, levyeleri vb</w:t>
            </w:r>
            <w:r w:rsidRPr="00CB29B1">
              <w:rPr>
                <w:rFonts w:ascii="Calibri" w:eastAsia="Calibri" w:hAnsi="Calibri" w:cs="Calibri"/>
                <w:color w:val="FF0000"/>
                <w:sz w:val="14"/>
                <w:szCs w:val="14"/>
                <w:lang w:eastAsia="en-US"/>
              </w:rPr>
              <w:t>.</w:t>
            </w:r>
            <w:r w:rsidRPr="00CB29B1">
              <w:rPr>
                <w:rFonts w:ascii="Calibri" w:eastAsia="Calibri" w:hAnsi="Calibri" w:cs="Calibri"/>
                <w:sz w:val="12"/>
                <w:szCs w:val="14"/>
                <w:lang w:eastAsia="en-US"/>
              </w:rPr>
              <w:t>(fonksiyonlarını yerini getirmesi ve kararlı durumda olmamaları kontrol edilecek)</w:t>
            </w:r>
          </w:p>
        </w:tc>
        <w:tc>
          <w:tcPr>
            <w:tcW w:w="592" w:type="dxa"/>
            <w:shd w:val="clear" w:color="auto" w:fill="auto"/>
            <w:vAlign w:val="center"/>
          </w:tcPr>
          <w:p w:rsidR="001D6350" w:rsidRPr="00CB29B1" w:rsidP="002435D6" w14:paraId="34EA3DB8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</w:tc>
        <w:tc>
          <w:tcPr>
            <w:tcW w:w="5503" w:type="dxa"/>
            <w:gridSpan w:val="2"/>
            <w:shd w:val="clear" w:color="auto" w:fill="auto"/>
            <w:vAlign w:val="center"/>
          </w:tcPr>
          <w:p w:rsidR="001D6350" w:rsidRPr="00CB29B1" w:rsidP="002435D6" w14:paraId="194E923D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</w:tc>
      </w:tr>
    </w:tbl>
    <w:tbl>
      <w:tblPr>
        <w:tblW w:w="11073" w:type="dxa"/>
        <w:tblInd w:w="-187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1"/>
        <w:gridCol w:w="2602"/>
        <w:gridCol w:w="3827"/>
        <w:gridCol w:w="3523"/>
        <w:gridCol w:w="1110"/>
      </w:tblGrid>
      <w:tr w14:paraId="352D76C4" w14:textId="77777777" w:rsidTr="001D6350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11057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350" w:rsidRPr="00E254B7" w:rsidP="002435D6" w14:paraId="00F43F4F" w14:textId="77777777">
            <w:pPr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</w:pPr>
            <w:r w:rsidRPr="008064E3"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  <w:t>Kontrol formunda “D” Değerlendirme, “U” Uygun, “UD” Uygun Değil, “U.Y“ Uygulaması Yok anlamında kullanılmıştır</w:t>
            </w:r>
          </w:p>
        </w:tc>
      </w:tr>
      <w:tr w14:paraId="18E17BB7" w14:textId="77777777" w:rsidTr="001D6350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11057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D6350" w:rsidRPr="0047268E" w:rsidP="002435D6" w14:paraId="2C321878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H. TEST, DENEY VE MUAYENE</w:t>
            </w:r>
          </w:p>
        </w:tc>
      </w:tr>
      <w:tr w14:paraId="03909ED1" w14:textId="77777777" w:rsidTr="001D6350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995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350" w:rsidRPr="00AA4C67" w:rsidP="002435D6" w14:paraId="1D53DB96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AA4C67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 xml:space="preserve">40. Kaldırma iletme makinasının yüksüz durumda testi (fonksiyon testi) 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350" w:rsidRPr="00722AEF" w:rsidP="002435D6" w14:paraId="351BB8E3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16C38386" w14:textId="77777777" w:rsidTr="001D6350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995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350" w:rsidRPr="00AA4C67" w:rsidP="002435D6" w14:paraId="5E29788D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AA4C67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 xml:space="preserve">41. Kaldırma iletme makinası kapasitesinin 1.25/1.5 katında test yükü ile gerçekleştirilen test  (statik test) 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350" w:rsidRPr="00722AEF" w:rsidP="002435D6" w14:paraId="78029964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7C0ABD56" w14:textId="77777777" w:rsidTr="001D6350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995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350" w:rsidRPr="00AA4C67" w:rsidP="002435D6" w14:paraId="65995843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AA4C67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41.1. Statik testin gerçekleştirildiği test yükü (kg)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350" w:rsidRPr="00722AEF" w:rsidP="002435D6" w14:paraId="46DBDF1A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5EAA61A4" w14:textId="77777777" w:rsidTr="001D6350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995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350" w:rsidRPr="00AA4C67" w:rsidP="002435D6" w14:paraId="430E84BA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AA4C67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42. Kaldırma iletme makinası kapasitesinin</w:t>
            </w:r>
            <w:r w:rsidRPr="00AA4C67">
              <w:rPr>
                <w:rFonts w:ascii="Calibri" w:eastAsia="Calibri" w:hAnsi="Calibri" w:cs="Calibri"/>
                <w:sz w:val="14"/>
                <w:szCs w:val="14"/>
                <w:lang w:val="en-AU" w:eastAsia="en-US"/>
              </w:rPr>
              <w:t xml:space="preserve"> </w:t>
            </w:r>
            <w:r w:rsidRPr="00AA4C67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1,1 katında test yükü ile gerçekleştirilen test (dinamik test)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350" w:rsidRPr="00722AEF" w:rsidP="002435D6" w14:paraId="1F06B069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674EC72E" w14:textId="77777777" w:rsidTr="001D6350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995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350" w:rsidRPr="00AA4C67" w:rsidP="002435D6" w14:paraId="4970C4F1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AA4C67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42.2. Dinamik testin gerçekleştirildiği test yükü (kg)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350" w:rsidRPr="00722AEF" w:rsidP="002435D6" w14:paraId="06402EC4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4F2D2F2" w14:textId="77777777" w:rsidTr="001D6350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995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350" w:rsidRPr="00AA4C67" w:rsidP="002435D6" w14:paraId="543C0F78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AA4C67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43. Kaldırma iletme makinasının kaldırma kapasitesinde yükte gerçekleştirilen test  (yük testi)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350" w:rsidRPr="00722AEF" w:rsidP="002435D6" w14:paraId="1F2A4DAE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1258FE27" w14:textId="77777777" w:rsidTr="001D6350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995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350" w:rsidRPr="00AA4C67" w:rsidP="002435D6" w14:paraId="6293535F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AA4C67">
              <w:rPr>
                <w:rFonts w:ascii="Calibri" w:eastAsia="Calibri" w:hAnsi="Calibri" w:cs="Calibri"/>
                <w:sz w:val="12"/>
                <w:szCs w:val="14"/>
                <w:lang w:val="en-AU" w:eastAsia="en-US"/>
              </w:rPr>
              <w:t xml:space="preserve">43.1. </w:t>
            </w:r>
            <w:r w:rsidRPr="00AA4C67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Yük testinin gerçekleştirildiği test yükü (kg.)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350" w:rsidRPr="00722AEF" w:rsidP="002435D6" w14:paraId="48F24BF6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798BA833" w14:textId="77777777" w:rsidTr="001D6350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995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350" w:rsidRPr="00AA4C67" w:rsidP="002435D6" w14:paraId="7B1AD337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AA4C67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 xml:space="preserve">44. Kaldırma iletme makinası ……. m bom uzunluğunda, ……… kg yükte test 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350" w:rsidRPr="00722AEF" w:rsidP="002435D6" w14:paraId="4F25D5E6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5E00C3D0" w14:textId="77777777" w:rsidTr="001D6350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995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350" w:rsidRPr="00AA4C67" w:rsidP="002435D6" w14:paraId="7DC0AFF3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AA4C67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44.1. Yük testinin gerçekleştirildiği bom uzunluğu (m.)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350" w:rsidRPr="00722AEF" w:rsidP="002435D6" w14:paraId="642AEE31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636A6E0B" w14:textId="77777777" w:rsidTr="001D6350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995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350" w:rsidRPr="00AA4C67" w:rsidP="002435D6" w14:paraId="5E64DF9F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AA4C67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44.2. Yük testinin gerçekleştirildiği test yükü (kg.)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350" w:rsidRPr="00722AEF" w:rsidP="002435D6" w14:paraId="5EE3C787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62516D1D" w14:textId="77777777" w:rsidTr="001D6350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1106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A16C19" w:rsidRPr="006E0AA2" w:rsidP="00E34D4E" w14:paraId="4226B743" w14:textId="77777777">
            <w:pPr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6"/>
              </w:rPr>
              <w:t>KUSUR AÇIKLAMALARI</w:t>
            </w:r>
          </w:p>
        </w:tc>
      </w:tr>
      <w:tr w14:paraId="23782DA8" w14:textId="77777777" w:rsidTr="002E717E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351"/>
        </w:trPr>
        <w:tc>
          <w:tcPr>
            <w:tcW w:w="1106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C26EAE" w:rsidP="00E34D4E" w14:paraId="68D3E153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FAAFFE3" w14:textId="77777777" w:rsidTr="001D6350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04"/>
        </w:trPr>
        <w:tc>
          <w:tcPr>
            <w:tcW w:w="110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A16C19" w:rsidRPr="00DF5484" w:rsidP="00E34D4E" w14:paraId="547C4D36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bCs/>
                <w:color w:val="0070C0"/>
                <w:sz w:val="14"/>
                <w:szCs w:val="14"/>
              </w:rPr>
              <w:t>NOTLAR</w:t>
            </w:r>
          </w:p>
        </w:tc>
      </w:tr>
      <w:tr w14:paraId="6B145077" w14:textId="77777777" w:rsidTr="002E717E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245"/>
        </w:trPr>
        <w:tc>
          <w:tcPr>
            <w:tcW w:w="110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C26EAE" w:rsidP="00E34D4E" w14:paraId="1E277731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480366E6" w14:textId="77777777" w:rsidTr="001D6350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04"/>
        </w:trPr>
        <w:tc>
          <w:tcPr>
            <w:tcW w:w="110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A16C19" w:rsidRPr="00DF5484" w:rsidP="00E34D4E" w14:paraId="055FD1E1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bCs/>
                <w:color w:val="0070C0"/>
                <w:sz w:val="14"/>
                <w:szCs w:val="14"/>
              </w:rPr>
              <w:t>SONUÇ VE KANAAT</w:t>
            </w:r>
          </w:p>
        </w:tc>
      </w:tr>
      <w:tr w14:paraId="2A877DA1" w14:textId="77777777" w:rsidTr="001D6350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04"/>
        </w:trPr>
        <w:tc>
          <w:tcPr>
            <w:tcW w:w="110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5C24AF" w:rsidP="00E34D4E" w14:paraId="458F6E4E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24AF">
              <w:rPr>
                <w:rFonts w:ascii="Calibri" w:hAnsi="Calibri" w:cs="Calibri"/>
                <w:b/>
                <w:bCs/>
                <w:sz w:val="14"/>
                <w:szCs w:val="14"/>
              </w:rPr>
              <w:t>Yukarıda teknik özellikleri belirtilen ekipmanın kullanılması UYGUNDUR/SAKINCALIDIR.</w:t>
              <w:tab/>
            </w:r>
          </w:p>
        </w:tc>
      </w:tr>
      <w:tr w14:paraId="26929D43" w14:textId="77777777" w:rsidTr="001D6350">
        <w:tblPrEx>
          <w:tblW w:w="11073" w:type="dxa"/>
          <w:tblInd w:w="-18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123"/>
        </w:trPr>
        <w:tc>
          <w:tcPr>
            <w:tcW w:w="64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737F7C" w:rsidRPr="006E0AA2" w:rsidP="006E0AA2" w14:paraId="190CFB0E" w14:textId="1008DC0F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PERİYODİK KONTROLÜ YAPMAYA YETKİLİ KİŞİ BİLGİLERİ</w:t>
            </w:r>
          </w:p>
        </w:tc>
        <w:tc>
          <w:tcPr>
            <w:tcW w:w="463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737F7C" w:rsidRPr="006E0AA2" w:rsidP="006E0AA2" w14:paraId="2207F6C5" w14:textId="77777777">
            <w:pPr>
              <w:ind w:left="72"/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ONAYI (İMZASI)</w:t>
            </w:r>
          </w:p>
        </w:tc>
      </w:tr>
      <w:tr w14:paraId="2DCCDF4F" w14:textId="77777777" w:rsidTr="001D6350">
        <w:tblPrEx>
          <w:tblW w:w="11073" w:type="dxa"/>
          <w:tblInd w:w="-18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159"/>
        </w:trPr>
        <w:tc>
          <w:tcPr>
            <w:tcW w:w="2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F7C" w:rsidRPr="00C73D5C" w:rsidP="00E34D4E" w14:paraId="61A7E7EF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737F7C" w:rsidRPr="00C73D5C" w:rsidP="00E34D4E" w14:paraId="01799871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633" w:type="dxa"/>
            <w:gridSpan w:val="2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737F7C" w:rsidRPr="00C73D5C" w:rsidP="00E34D4E" w14:paraId="30D9C7A5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57E0A2B0" w14:textId="77777777" w:rsidTr="001D6350">
        <w:tblPrEx>
          <w:tblW w:w="11073" w:type="dxa"/>
          <w:tblInd w:w="-18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120"/>
        </w:trPr>
        <w:tc>
          <w:tcPr>
            <w:tcW w:w="2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F7C" w:rsidRPr="00C73D5C" w:rsidP="00E34D4E" w14:paraId="279F9AED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737F7C" w:rsidRPr="00C73D5C" w:rsidP="00E34D4E" w14:paraId="3107414A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633" w:type="dxa"/>
            <w:gridSpan w:val="2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737F7C" w:rsidRPr="00C73D5C" w:rsidP="00E34D4E" w14:paraId="7E608524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717A40A9" w14:textId="77777777" w:rsidTr="001D6350">
        <w:tblPrEx>
          <w:tblW w:w="11073" w:type="dxa"/>
          <w:tblInd w:w="-18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79"/>
        </w:trPr>
        <w:tc>
          <w:tcPr>
            <w:tcW w:w="2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F7C" w:rsidRPr="00C73D5C" w:rsidP="00E34D4E" w14:paraId="5FCE0BAF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737F7C" w:rsidRPr="00C73D5C" w:rsidP="00E34D4E" w14:paraId="7EA318E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633" w:type="dxa"/>
            <w:gridSpan w:val="2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737F7C" w:rsidRPr="00C73D5C" w:rsidP="00E34D4E" w14:paraId="520052ED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6C78F946" w14:textId="77777777" w:rsidTr="001D6350">
        <w:tblPrEx>
          <w:tblW w:w="11073" w:type="dxa"/>
          <w:tblInd w:w="-18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58"/>
        </w:trPr>
        <w:tc>
          <w:tcPr>
            <w:tcW w:w="2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F7C" w:rsidRPr="00C73D5C" w:rsidP="00E34D4E" w14:paraId="7A0F892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737F7C" w:rsidRPr="00C73D5C" w:rsidP="00E34D4E" w14:paraId="410E983B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633" w:type="dxa"/>
            <w:gridSpan w:val="2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737F7C" w:rsidRPr="00C73D5C" w:rsidP="00E34D4E" w14:paraId="67F2E646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894F75" w:rsidRPr="00A4032F" w14:paraId="08499579" w14:textId="337653C1">
      <w:pPr>
        <w:rPr>
          <w:sz w:val="16"/>
          <w:szCs w:val="16"/>
        </w:rPr>
      </w:pPr>
      <w:r w:rsidRPr="005D3B7D" w:rsidR="005D3B7D">
        <w:rPr>
          <w:sz w:val="16"/>
          <w:szCs w:val="16"/>
        </w:rPr>
        <w:t>Bu rapor ............ (yazı (rakam)) nüsha olarak hazırlanmıştır ve bu rapordaki sonuçlar, periyodik kontrol sırasındaki işletme ve proses koşulları için geçerlidir.</w:t>
      </w:r>
    </w:p>
    <w:sectPr w:rsidSect="006E0AA2">
      <w:headerReference w:type="default" r:id="rId5"/>
      <w:footerReference w:type="default" r:id="rId6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1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95EEA" w:rsidRPr="00872FC6" w:rsidP="006E0AA2" w14:paraId="00D7A4CC" w14:textId="77777777">
    <w:pPr>
      <w:ind w:left="-284"/>
      <w:rPr>
        <w:rFonts w:ascii="Calibri" w:eastAsia="Tahoma" w:hAnsi="Calibri" w:cs="Calibri"/>
        <w:b/>
        <w:i/>
        <w:sz w:val="12"/>
        <w:szCs w:val="12"/>
        <w:u w:val="single"/>
      </w:rPr>
    </w:pPr>
    <w:r w:rsidRPr="00872FC6">
      <w:rPr>
        <w:rFonts w:ascii="Calibri" w:eastAsia="Tahoma" w:hAnsi="Calibri" w:cs="Calibri"/>
        <w:i/>
        <w:sz w:val="12"/>
        <w:szCs w:val="12"/>
      </w:rPr>
      <w:t>İçerenköy Mah. Karaman Çiftlik Yolu Cad. Kar Plaza E Blok Kat:13 Ataşehir/İSTANBUL Tel:</w:t>
    </w:r>
    <w:r w:rsidRPr="00872FC6">
      <w:rPr>
        <w:rFonts w:ascii="Calibri" w:eastAsia="Tahoma" w:hAnsi="Calibri" w:cs="Calibri"/>
        <w:i/>
        <w:color w:val="FF0000"/>
        <w:sz w:val="12"/>
        <w:szCs w:val="12"/>
      </w:rPr>
      <w:t xml:space="preserve"> </w:t>
    </w:r>
    <w:r w:rsidRPr="00872FC6">
      <w:rPr>
        <w:rFonts w:ascii="Calibri" w:eastAsia="Tahoma" w:hAnsi="Calibri" w:cs="Calibri"/>
        <w:b/>
        <w:i/>
        <w:sz w:val="12"/>
        <w:szCs w:val="12"/>
        <w:u w:val="single"/>
      </w:rPr>
      <w:t>0216 6880910</w:t>
    </w:r>
    <w:r w:rsidRPr="00872FC6">
      <w:rPr>
        <w:rFonts w:ascii="Calibri" w:eastAsia="Tahoma" w:hAnsi="Calibri" w:cs="Calibri"/>
        <w:b/>
        <w:i/>
        <w:sz w:val="12"/>
        <w:szCs w:val="12"/>
      </w:rPr>
      <w:t xml:space="preserve"> </w:t>
    </w:r>
    <w:r w:rsidRPr="00872FC6">
      <w:rPr>
        <w:rFonts w:ascii="Calibri" w:eastAsia="Tahoma" w:hAnsi="Calibri" w:cs="Calibri"/>
        <w:i/>
        <w:sz w:val="12"/>
        <w:szCs w:val="12"/>
      </w:rPr>
      <w:t>E-mail:</w:t>
    </w:r>
    <w:r w:rsidRPr="00872FC6">
      <w:rPr>
        <w:rFonts w:ascii="Calibri" w:eastAsia="Tahoma" w:hAnsi="Calibri" w:cs="Calibri"/>
        <w:i/>
        <w:color w:val="FF0000"/>
        <w:sz w:val="12"/>
        <w:szCs w:val="12"/>
      </w:rPr>
      <w:t xml:space="preserve"> </w:t>
    </w:r>
    <w:r w:rsidRPr="00872FC6">
      <w:rPr>
        <w:rFonts w:ascii="Calibri" w:eastAsia="Tahoma" w:hAnsi="Calibri" w:cs="Calibri"/>
        <w:b/>
        <w:i/>
        <w:sz w:val="12"/>
        <w:szCs w:val="12"/>
        <w:u w:val="single"/>
      </w:rPr>
      <w:t>info@royalcert.com</w:t>
    </w:r>
    <w:r w:rsidRPr="00872FC6">
      <w:rPr>
        <w:rFonts w:ascii="Calibri" w:eastAsia="Tahoma" w:hAnsi="Calibri" w:cs="Calibri"/>
        <w:b/>
        <w:sz w:val="12"/>
        <w:szCs w:val="12"/>
      </w:rPr>
      <w:t xml:space="preserve"> </w:t>
    </w:r>
    <w:r w:rsidRPr="00872FC6">
      <w:rPr>
        <w:rFonts w:ascii="Calibri" w:eastAsia="Tahoma" w:hAnsi="Calibri" w:cs="Calibri"/>
        <w:i/>
        <w:sz w:val="12"/>
        <w:szCs w:val="12"/>
      </w:rPr>
      <w:t>Web:</w:t>
    </w:r>
    <w:r w:rsidRPr="00872FC6">
      <w:rPr>
        <w:rFonts w:ascii="Calibri" w:eastAsia="Tahoma" w:hAnsi="Calibri" w:cs="Calibri"/>
        <w:b/>
        <w:color w:val="0070C0"/>
        <w:sz w:val="12"/>
        <w:szCs w:val="12"/>
      </w:rPr>
      <w:t xml:space="preserve"> </w:t>
    </w:r>
    <w:hyperlink r:id="rId1" w:history="1">
      <w:r w:rsidRPr="00872FC6">
        <w:rPr>
          <w:rStyle w:val="Hyperlink"/>
          <w:rFonts w:ascii="Calibri" w:eastAsia="Tahoma" w:hAnsi="Calibri" w:cs="Calibri"/>
          <w:b/>
          <w:i/>
          <w:sz w:val="12"/>
          <w:szCs w:val="12"/>
        </w:rPr>
        <w:t>www.royalcert.com</w:t>
      </w:r>
    </w:hyperlink>
  </w:p>
  <w:p w:rsidR="00A95EEA" w:rsidRPr="00872FC6" w:rsidP="006E0AA2" w14:paraId="1DF632C2" w14:textId="77777777">
    <w:pPr>
      <w:pStyle w:val="BodyText"/>
      <w:ind w:left="-284"/>
      <w:jc w:val="both"/>
      <w:rPr>
        <w:rFonts w:ascii="Calibri" w:hAnsi="Calibri" w:cs="Calibri"/>
        <w:b/>
        <w:color w:val="333333"/>
        <w:sz w:val="12"/>
        <w:szCs w:val="12"/>
      </w:rPr>
    </w:pPr>
    <w:r w:rsidRPr="00872FC6">
      <w:rPr>
        <w:rFonts w:ascii="Calibri" w:hAnsi="Calibri" w:cs="Calibri"/>
        <w:b/>
        <w:color w:val="333333"/>
        <w:sz w:val="12"/>
        <w:szCs w:val="12"/>
      </w:rPr>
      <w:t>Muayene</w:t>
    </w:r>
    <w:r w:rsidRPr="00872FC6">
      <w:rPr>
        <w:rFonts w:ascii="Calibri" w:hAnsi="Calibri" w:cs="Calibri"/>
        <w:b/>
        <w:color w:val="333333"/>
        <w:spacing w:val="13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sonuçları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sadece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talep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edilen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hizmet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veya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muayene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edilen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ürün/parti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veya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proses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ile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ilgili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olup,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başka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hizmet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veya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muayene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edilmeyen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ürün/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parti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veya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proses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için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geçerli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değildir.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 xml:space="preserve">Muayene </w:t>
    </w:r>
    <w:r w:rsidRPr="00872FC6">
      <w:rPr>
        <w:rFonts w:ascii="Calibri" w:hAnsi="Calibri" w:cs="Calibri"/>
        <w:b/>
        <w:color w:val="333333"/>
        <w:spacing w:val="-27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raporları</w:t>
    </w:r>
    <w:r w:rsidRPr="00872FC6">
      <w:rPr>
        <w:rFonts w:ascii="Calibri" w:hAnsi="Calibri" w:cs="Calibri"/>
        <w:b/>
        <w:color w:val="333333"/>
        <w:spacing w:val="-3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Royalcert Belgelendirme ve Gözetim Hizmetleri A.Ş.</w:t>
    </w:r>
    <w:r w:rsidRPr="00872FC6">
      <w:rPr>
        <w:rFonts w:ascii="Calibri" w:hAnsi="Calibri" w:cs="Calibri"/>
        <w:b/>
        <w:color w:val="333333"/>
        <w:spacing w:val="-2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ve</w:t>
    </w:r>
    <w:r w:rsidRPr="00872FC6">
      <w:rPr>
        <w:rFonts w:ascii="Calibri" w:hAnsi="Calibri" w:cs="Calibri"/>
        <w:b/>
        <w:color w:val="333333"/>
        <w:spacing w:val="-3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müşterinin</w:t>
    </w:r>
    <w:r w:rsidRPr="00872FC6">
      <w:rPr>
        <w:rFonts w:ascii="Calibri" w:hAnsi="Calibri" w:cs="Calibri"/>
        <w:b/>
        <w:color w:val="333333"/>
        <w:spacing w:val="-2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onayı</w:t>
    </w:r>
    <w:r w:rsidRPr="00872FC6">
      <w:rPr>
        <w:rFonts w:ascii="Calibri" w:hAnsi="Calibri" w:cs="Calibri"/>
        <w:b/>
        <w:color w:val="333333"/>
        <w:spacing w:val="-3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olmaksızın</w:t>
    </w:r>
    <w:r w:rsidRPr="00872FC6">
      <w:rPr>
        <w:rFonts w:ascii="Calibri" w:hAnsi="Calibri" w:cs="Calibri"/>
        <w:b/>
        <w:color w:val="333333"/>
        <w:spacing w:val="-2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kısmi</w:t>
    </w:r>
    <w:r w:rsidRPr="00872FC6">
      <w:rPr>
        <w:rFonts w:ascii="Calibri" w:hAnsi="Calibri" w:cs="Calibri"/>
        <w:b/>
        <w:color w:val="333333"/>
        <w:spacing w:val="-2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olarak</w:t>
    </w:r>
    <w:r w:rsidRPr="00872FC6">
      <w:rPr>
        <w:rFonts w:ascii="Calibri" w:hAnsi="Calibri" w:cs="Calibri"/>
        <w:b/>
        <w:color w:val="333333"/>
        <w:spacing w:val="-3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veya</w:t>
    </w:r>
    <w:r w:rsidRPr="00872FC6">
      <w:rPr>
        <w:rFonts w:ascii="Calibri" w:hAnsi="Calibri" w:cs="Calibri"/>
        <w:b/>
        <w:color w:val="333333"/>
        <w:spacing w:val="-2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tamamen</w:t>
    </w:r>
    <w:r w:rsidRPr="00872FC6">
      <w:rPr>
        <w:rFonts w:ascii="Calibri" w:hAnsi="Calibri" w:cs="Calibri"/>
        <w:b/>
        <w:color w:val="333333"/>
        <w:spacing w:val="-3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kopya</w:t>
    </w:r>
    <w:r w:rsidRPr="00872FC6">
      <w:rPr>
        <w:rFonts w:ascii="Calibri" w:hAnsi="Calibri" w:cs="Calibri"/>
        <w:b/>
        <w:color w:val="333333"/>
        <w:spacing w:val="-2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edilip</w:t>
    </w:r>
    <w:r w:rsidRPr="00872FC6">
      <w:rPr>
        <w:rFonts w:ascii="Calibri" w:hAnsi="Calibri" w:cs="Calibri"/>
        <w:b/>
        <w:color w:val="333333"/>
        <w:spacing w:val="-3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çoğaltılamaz.</w:t>
    </w:r>
    <w:r w:rsidRPr="00872FC6">
      <w:rPr>
        <w:rFonts w:ascii="Calibri" w:hAnsi="Calibri" w:cs="Calibri"/>
        <w:b/>
        <w:color w:val="333333"/>
        <w:spacing w:val="-2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İmzasız</w:t>
    </w:r>
    <w:r w:rsidRPr="00872FC6">
      <w:rPr>
        <w:rFonts w:ascii="Calibri" w:hAnsi="Calibri" w:cs="Calibri"/>
        <w:b/>
        <w:color w:val="333333"/>
        <w:spacing w:val="-2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raporlar</w:t>
    </w:r>
    <w:r w:rsidRPr="00872FC6">
      <w:rPr>
        <w:rFonts w:ascii="Calibri" w:hAnsi="Calibri" w:cs="Calibri"/>
        <w:b/>
        <w:color w:val="333333"/>
        <w:spacing w:val="-3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geçersizdir.</w:t>
    </w:r>
  </w:p>
  <w:p w:rsidR="00A95EEA" w:rsidRPr="003065E6" w:rsidP="00872FC6" w14:paraId="0905EC0F" w14:textId="77777777">
    <w:pPr>
      <w:pStyle w:val="Footer"/>
      <w:pBdr>
        <w:bottom w:val="single" w:sz="4" w:space="1" w:color="auto"/>
      </w:pBdr>
      <w:ind w:left="-284"/>
      <w:rPr>
        <w:rFonts w:ascii="Calibri" w:hAnsi="Calibri" w:cs="Calibri"/>
        <w:b/>
        <w:color w:val="FF0000"/>
        <w:sz w:val="2"/>
      </w:rPr>
    </w:pPr>
  </w:p>
  <w:p w:rsidR="00A95EEA" w:rsidRPr="003065E6" w:rsidP="00872FC6" w14:paraId="433DBC0A" w14:textId="1E074D21">
    <w:pPr>
      <w:pStyle w:val="Alttext"/>
      <w:spacing w:before="0" w:line="240" w:lineRule="auto"/>
      <w:ind w:left="-284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RC-M-İE-FR117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18.04.2025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18.04.2025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0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A4032F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A4032F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894F75" w14:paraId="369069ED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6"/>
        <w:szCs w:val="16"/>
      </w:rPr>
    </w:pPr>
  </w:p>
  <w:tbl>
    <w:tblPr>
      <w:tblW w:w="10991" w:type="dxa"/>
      <w:tblInd w:w="-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410"/>
      <w:gridCol w:w="8581"/>
    </w:tblGrid>
    <w:tr w14:paraId="702CCC67" w14:textId="77777777" w:rsidTr="006E0AA2">
      <w:tblPrEx>
        <w:tblW w:w="10991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266"/>
      </w:trPr>
      <w:tc>
        <w:tcPr>
          <w:tcW w:w="2410" w:type="dxa"/>
          <w:vAlign w:val="center"/>
        </w:tcPr>
        <w:p w:rsidR="00917781" w:rsidRPr="00C63A54" w:rsidP="00A95EEA" w14:paraId="23FF5E4F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917781" w:rsidRPr="00C63A54" w:rsidP="00A95EEA" w14:paraId="16D1B905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1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8581" w:type="dxa"/>
          <w:vAlign w:val="center"/>
        </w:tcPr>
        <w:p w:rsidR="00917781" w:rsidRPr="00C63A54" w:rsidP="00917781" w14:paraId="3690E84E" w14:textId="2E34E156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KALDIRMA VE İLETME MAKİNALARI PERİYODİK KONTROL RAPORU</w:t>
          </w:r>
        </w:p>
      </w:tc>
    </w:tr>
    <w:tr w14:paraId="0595F1B4" w14:textId="77777777" w:rsidTr="006E0AA2">
      <w:tblPrEx>
        <w:tblW w:w="10991" w:type="dxa"/>
        <w:tblInd w:w="-147" w:type="dxa"/>
        <w:tblLayout w:type="fixed"/>
        <w:tblLook w:val="0400"/>
      </w:tblPrEx>
      <w:trPr>
        <w:trHeight w:val="129"/>
      </w:trPr>
      <w:tc>
        <w:tcPr>
          <w:tcW w:w="10991" w:type="dxa"/>
          <w:gridSpan w:val="2"/>
        </w:tcPr>
        <w:p w:rsidR="00A95EEA" w:rsidRPr="00C63A54" w:rsidP="00A95EEA" w14:paraId="01AA83FB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894F75" w14:paraId="2286C5C9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6D093903"/>
    <w:multiLevelType w:val="multilevel"/>
    <w:tmpl w:val="A8FC674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95793103">
    <w:abstractNumId w:val="0"/>
  </w:num>
  <w:num w:numId="2" w16cid:durableId="8995555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F75"/>
    <w:rsid w:val="00020928"/>
    <w:rsid w:val="00034F0E"/>
    <w:rsid w:val="00040277"/>
    <w:rsid w:val="000446C3"/>
    <w:rsid w:val="0005242C"/>
    <w:rsid w:val="001D6350"/>
    <w:rsid w:val="001E2BED"/>
    <w:rsid w:val="00231C15"/>
    <w:rsid w:val="002435D6"/>
    <w:rsid w:val="00272D56"/>
    <w:rsid w:val="00281BDB"/>
    <w:rsid w:val="002E717E"/>
    <w:rsid w:val="003065E6"/>
    <w:rsid w:val="00403278"/>
    <w:rsid w:val="0046728E"/>
    <w:rsid w:val="0047268E"/>
    <w:rsid w:val="004C1151"/>
    <w:rsid w:val="004E61F1"/>
    <w:rsid w:val="005367C5"/>
    <w:rsid w:val="00555C31"/>
    <w:rsid w:val="00573CCA"/>
    <w:rsid w:val="005C24AF"/>
    <w:rsid w:val="005C2FD7"/>
    <w:rsid w:val="005D3B7D"/>
    <w:rsid w:val="006A2264"/>
    <w:rsid w:val="006E0AA2"/>
    <w:rsid w:val="00722AEF"/>
    <w:rsid w:val="00737F7C"/>
    <w:rsid w:val="0075346A"/>
    <w:rsid w:val="00785B42"/>
    <w:rsid w:val="007F6353"/>
    <w:rsid w:val="008064E3"/>
    <w:rsid w:val="00834BDB"/>
    <w:rsid w:val="00872FC6"/>
    <w:rsid w:val="00894F75"/>
    <w:rsid w:val="008D73A7"/>
    <w:rsid w:val="00917781"/>
    <w:rsid w:val="00964771"/>
    <w:rsid w:val="009C51F7"/>
    <w:rsid w:val="00A16C19"/>
    <w:rsid w:val="00A4032F"/>
    <w:rsid w:val="00A74EE9"/>
    <w:rsid w:val="00A85FF3"/>
    <w:rsid w:val="00A95EEA"/>
    <w:rsid w:val="00AA4C67"/>
    <w:rsid w:val="00AF4259"/>
    <w:rsid w:val="00B025A1"/>
    <w:rsid w:val="00B02D9A"/>
    <w:rsid w:val="00B2065D"/>
    <w:rsid w:val="00B23AC5"/>
    <w:rsid w:val="00B836D5"/>
    <w:rsid w:val="00BD01F5"/>
    <w:rsid w:val="00C043B8"/>
    <w:rsid w:val="00C26EAE"/>
    <w:rsid w:val="00C36B55"/>
    <w:rsid w:val="00C51978"/>
    <w:rsid w:val="00C63A54"/>
    <w:rsid w:val="00C73D5C"/>
    <w:rsid w:val="00C876B0"/>
    <w:rsid w:val="00CB29B1"/>
    <w:rsid w:val="00CB31DA"/>
    <w:rsid w:val="00D34B5F"/>
    <w:rsid w:val="00D87FBC"/>
    <w:rsid w:val="00DA4F52"/>
    <w:rsid w:val="00DD77EC"/>
    <w:rsid w:val="00DF5484"/>
    <w:rsid w:val="00E254B7"/>
    <w:rsid w:val="00E34D4E"/>
    <w:rsid w:val="00E62071"/>
    <w:rsid w:val="00E86C65"/>
    <w:rsid w:val="00FA0389"/>
    <w:rsid w:val="00FA3F37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B54BF80"/>
  <w15:docId w15:val="{6CEDCB88-1148-4B3B-847C-CD4692472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uiPriority w:val="9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name w:val="a4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Bosluk">
    <w:name w:val="Bosluk"/>
    <w:basedOn w:val="Header"/>
    <w:rsid w:val="00A95EEA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A95EEA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wG5Hw7AzyVANZSVjXYAs0BDekA==">AMUW2mWqHuSZ1okVNmusFhh91LAfr8rRObqnr6KizpKMPCxqI5LPqHVuEoGFYRwOiuTRjM8A44FidTfUScz8jv8MXr67mXQcGq/twsGfAnLMIreqxerpoRZVxxW3LtvOpvv7up8aEHVf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KiNGHaZe</Company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perihan bahçeci</dc:creator>
  <cp:lastModifiedBy>Zafer Güneş</cp:lastModifiedBy>
  <cp:revision>29</cp:revision>
  <dcterms:created xsi:type="dcterms:W3CDTF">2021-10-18T07:59:00Z</dcterms:created>
  <dcterms:modified xsi:type="dcterms:W3CDTF">2025-04-24T14:43:00Z</dcterms:modified>
</cp:coreProperties>
</file>