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601EFA34" w14:textId="77777777" w:rsidTr="00E34D4E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A16C19" w:rsidRPr="00D34B5F" w:rsidP="00E34D4E" w14:paraId="19A814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33BB8258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1F7173E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A16C19" w:rsidRPr="00D34B5F" w:rsidP="00E34D4E" w14:paraId="5E777A8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A16C19" w:rsidRPr="00D34B5F" w:rsidP="00E34D4E" w14:paraId="28A41CD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AF3BD8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DACFBEB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3B8445A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A16C19" w:rsidRPr="00D34B5F" w:rsidP="00E34D4E" w14:paraId="5C720A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A16C19" w:rsidP="00E34D4E" w14:paraId="1E0EF4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ECD1B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7F81E12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5049484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26679B5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RPr="00D34B5F" w:rsidP="00E34D4E" w14:paraId="6FBE817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7A79828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RPr="00D34B5F" w:rsidP="00E34D4E" w14:paraId="229250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622C48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3936606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P="00E34D4E" w14:paraId="64A6796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618CF8C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P="00E34D4E" w14:paraId="782FD9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5EC1B28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P="00E34D4E" w14:paraId="47EBCBB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3BF365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0E792CC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A16C19" w:rsidP="00E34D4E" w14:paraId="48BD9D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A16C19" w:rsidRPr="00D34B5F" w:rsidP="00E34D4E" w14:paraId="2D519B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A16C19" w:rsidP="00E34D4E" w14:paraId="2EBA608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A16C19" w:rsidRPr="00D34B5F" w:rsidP="00E34D4E" w14:paraId="3F16768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A16C19" w:rsidP="00E34D4E" w14:paraId="5BCD340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A16C19" w:rsidRPr="00D34B5F" w:rsidP="00E34D4E" w14:paraId="6A52432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96FD79" w14:textId="77777777" w:rsidTr="00E34D4E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A16C19" w:rsidRPr="00D34B5F" w:rsidP="00E34D4E" w14:paraId="7EF7959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A16C19" w:rsidRPr="00D34B5F" w:rsidP="00E34D4E" w14:paraId="7B31C672" w14:textId="715ECCA9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768FEC4" w14:textId="77777777" w:rsidTr="00E34D4E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A85FF3" w:rsidP="00E34D4E" w14:paraId="1E86E0C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 VE TESPİT EDİLEN BİLGİLER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88097D4" w14:textId="77777777" w:rsidTr="00E34D4E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A16C19" w:rsidRPr="0075346A" w:rsidP="00E34D4E" w14:paraId="520276F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A16C19" w:rsidRPr="0075346A" w:rsidP="00E34D4E" w14:paraId="439A28A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A16C19" w:rsidRPr="0075346A" w:rsidP="00E34D4E" w14:paraId="0C15BF5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A16C19" w:rsidRPr="0075346A" w:rsidP="00E34D4E" w14:paraId="395978E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44C3A1C7" w14:textId="77777777" w:rsidTr="00E34D4E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A16C19" w:rsidRPr="0075346A" w:rsidP="00E34D4E" w14:paraId="384D6C4B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A16C19" w:rsidRPr="0075346A" w:rsidP="00E34D4E" w14:paraId="0D404FA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A16C19" w:rsidRPr="0075346A" w:rsidP="00E34D4E" w14:paraId="773C0A9C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A16C19" w:rsidRPr="0075346A" w:rsidP="00E34D4E" w14:paraId="5570002D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"/>
        <w:gridCol w:w="1304"/>
        <w:gridCol w:w="283"/>
        <w:gridCol w:w="617"/>
        <w:gridCol w:w="233"/>
        <w:gridCol w:w="165"/>
        <w:gridCol w:w="969"/>
        <w:gridCol w:w="126"/>
        <w:gridCol w:w="1263"/>
        <w:gridCol w:w="425"/>
        <w:gridCol w:w="6"/>
        <w:gridCol w:w="23"/>
        <w:gridCol w:w="148"/>
        <w:gridCol w:w="419"/>
        <w:gridCol w:w="448"/>
        <w:gridCol w:w="828"/>
        <w:gridCol w:w="247"/>
        <w:gridCol w:w="8"/>
        <w:gridCol w:w="708"/>
        <w:gridCol w:w="171"/>
        <w:gridCol w:w="709"/>
        <w:gridCol w:w="852"/>
        <w:gridCol w:w="425"/>
        <w:gridCol w:w="686"/>
      </w:tblGrid>
      <w:tr w14:paraId="1561B2E1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C523F" w:rsidRPr="00040277" w:rsidP="002435D6" w14:paraId="2585B44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5295481F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6018263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197F334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3FDFB53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0438BBB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0F85BA5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Kanca ağız açıklığı (mm)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184B50B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1C632DAE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Halat çapı / sayısı (mm/adet)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23DC397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517FF423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43FCA87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4ED71FC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2DEB645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Çelik halat sapan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3A7472C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2063559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Kanca iç çap açıklığı (mm)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1DD6746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473BFC91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Halatta tel kırıklığı 6d / 30d (adet)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6355112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2EACA6B8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34C5BCE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20EDC49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5C9C7FD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Zincir sapan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7AE06B6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0E84957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Kanca kalıcı açıklık (%)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0F671B0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018392E4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Halatta çap daralması (%)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2FA6D7A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0B09BCB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3084BFE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6FC2644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0F8D12A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Tekstil (Bez) sapan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32125F3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05DBE886" w14:textId="77777777"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Kilit tel çapı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607415D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6077165F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Bakla adımı (iç  uzunluk) (mm)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53A233F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0D83CA59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6255876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D058DA">
              <w:rPr>
                <w:rFonts w:ascii="Calibri" w:hAnsi="Calibri" w:cs="Calibri"/>
                <w:color w:val="0070C0"/>
                <w:sz w:val="14"/>
                <w:szCs w:val="14"/>
              </w:rPr>
              <w:t>Kaldırma kapasite (kg)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063826E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333A27E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Dokuma malzemesi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59192ED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3626E63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Kilit pim çapı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0D5AAC5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6A924FB5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Bakla malzeme çapı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0A08C53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CB29B1">
              <w:rPr>
                <w:rFonts w:ascii="Calibri" w:eastAsia="Calibri" w:hAnsi="Calibri" w:cs="Calibri"/>
                <w:sz w:val="14"/>
                <w:szCs w:val="14"/>
                <w:lang w:eastAsia="en-US"/>
              </w:rPr>
              <w:t>/</w:t>
            </w:r>
          </w:p>
        </w:tc>
      </w:tr>
      <w:tr w14:paraId="4336A784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13F65E4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İşletme Kapasitesi (kg)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6D8A6D4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728F273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Uç bağlantı elemanı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78DF59F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2B8A55F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Ana bakla tel çapı (mm)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7511598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35A42D44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Bakla kalıcı uzama (%)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76695D8B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C1CDEBC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CB29B1" w:rsidP="002435D6" w14:paraId="22C53CE9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Kol sayısı (adet)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03BE74D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3C95067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Sonlandırıcı tipi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3C24E89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CB29B1" w:rsidP="002435D6" w14:paraId="6EFB5333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Ana bakla iç genişliği(mm)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3AB3B8C6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025A1" w:rsidP="002435D6" w14:paraId="1BC4577A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Dokuma eni (mm)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565CAB1A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83C012D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9E6334" w:rsidP="002435D6" w14:paraId="3A99A76B" w14:textId="7777777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33B8748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9E6334" w:rsidP="002435D6" w14:paraId="465B7C3E" w14:textId="7777777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3EBA338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CB29B1" w:rsidP="002435D6" w14:paraId="0856EC07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Ana bakla iç uzunluğu(mm)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09A98E4E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025A1" w:rsidP="002435D6" w14:paraId="48C4FDEF" w14:textId="77777777">
            <w:pPr>
              <w:rPr>
                <w:rFonts w:ascii="Calibri" w:hAnsi="Calibri"/>
                <w:sz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Dokuma boyu (mm)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484E8B1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C7EFD71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CB29B1" w:rsidP="002435D6" w14:paraId="0105D7D2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A85FF3" w:rsidP="002435D6" w14:paraId="583536CE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0C845A6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B836D5" w:rsidP="002435D6" w14:paraId="4C8DC18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CB29B1" w:rsidP="002435D6" w14:paraId="7545CE73" w14:textId="77777777">
            <w:pPr>
              <w:rPr>
                <w:rFonts w:ascii="Calibri" w:eastAsia="Calibri" w:hAnsi="Calibri" w:cs="Calibri"/>
                <w:sz w:val="14"/>
                <w:szCs w:val="14"/>
                <w:lang w:eastAsia="en-US"/>
              </w:rPr>
            </w:pPr>
            <w:r w:rsidRPr="009E6334">
              <w:rPr>
                <w:rFonts w:ascii="Calibri" w:hAnsi="Calibri" w:cs="Calibri"/>
                <w:color w:val="000000"/>
                <w:sz w:val="14"/>
                <w:szCs w:val="14"/>
              </w:rPr>
              <w:t>Göz ölçüleri (en / boy)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836D5" w:rsidP="002435D6" w14:paraId="120E086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B025A1" w:rsidP="002435D6" w14:paraId="3F64AC7C" w14:textId="77777777">
            <w:pPr>
              <w:rPr>
                <w:rFonts w:ascii="Calibri" w:hAnsi="Calibri"/>
                <w:sz w:val="14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1439E7D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C7BDD20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22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9C51F7" w:rsidP="002435D6" w14:paraId="7ECD9A95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14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9C51F7" w:rsidP="002435D6" w14:paraId="30B051B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Çelik Tel Halat</w:t>
            </w:r>
          </w:p>
        </w:tc>
        <w:tc>
          <w:tcPr>
            <w:tcW w:w="16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9C51F7" w:rsidP="002435D6" w14:paraId="773BE8F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Zincir</w:t>
            </w:r>
          </w:p>
        </w:tc>
        <w:tc>
          <w:tcPr>
            <w:tcW w:w="211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A85FF3" w:rsidP="002435D6" w14:paraId="506545D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Tekstil</w:t>
            </w:r>
          </w:p>
        </w:tc>
        <w:tc>
          <w:tcPr>
            <w:tcW w:w="355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9C51F7" w:rsidP="002435D6" w14:paraId="58360C1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FA8F156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C523F" w:rsidRPr="00040277" w:rsidP="002435D6" w14:paraId="26DEE2A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TEST DEĞERLERİ</w:t>
            </w:r>
          </w:p>
        </w:tc>
      </w:tr>
      <w:tr w14:paraId="5A5D6976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0" w:type="dxa"/>
          <w:trHeight w:val="159"/>
        </w:trPr>
        <w:tc>
          <w:tcPr>
            <w:tcW w:w="2437" w:type="dxa"/>
            <w:gridSpan w:val="4"/>
            <w:shd w:val="clear" w:color="auto" w:fill="auto"/>
            <w:vAlign w:val="center"/>
          </w:tcPr>
          <w:p w:rsidR="005C523F" w:rsidRPr="00D34B5F" w:rsidP="002435D6" w14:paraId="1F3F489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9"/>
            <w:shd w:val="clear" w:color="auto" w:fill="auto"/>
            <w:vAlign w:val="center"/>
          </w:tcPr>
          <w:p w:rsidR="005C523F" w:rsidRPr="00D34B5F" w:rsidP="002435D6" w14:paraId="59D05BE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0" w:type="dxa"/>
            <w:gridSpan w:val="6"/>
            <w:shd w:val="clear" w:color="auto" w:fill="auto"/>
            <w:vAlign w:val="center"/>
          </w:tcPr>
          <w:p w:rsidR="005C523F" w:rsidP="002435D6" w14:paraId="2961F28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72" w:type="dxa"/>
            <w:gridSpan w:val="4"/>
            <w:shd w:val="clear" w:color="auto" w:fill="auto"/>
            <w:vAlign w:val="center"/>
          </w:tcPr>
          <w:p w:rsidR="005C523F" w:rsidRPr="00D34B5F" w:rsidP="002435D6" w14:paraId="2DA2D1F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F0FD6EE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0" w:type="dxa"/>
          <w:trHeight w:val="159"/>
        </w:trPr>
        <w:tc>
          <w:tcPr>
            <w:tcW w:w="1587" w:type="dxa"/>
            <w:gridSpan w:val="2"/>
            <w:shd w:val="clear" w:color="auto" w:fill="auto"/>
            <w:vAlign w:val="center"/>
          </w:tcPr>
          <w:p w:rsidR="005C523F" w:rsidRPr="00D34B5F" w:rsidP="002435D6" w14:paraId="4CA3BC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4"/>
            <w:shd w:val="clear" w:color="auto" w:fill="auto"/>
            <w:vAlign w:val="center"/>
          </w:tcPr>
          <w:p w:rsidR="005C523F" w:rsidRPr="00D34B5F" w:rsidP="002435D6" w14:paraId="407C513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5C523F" w:rsidRPr="00D34B5F" w:rsidP="002435D6" w14:paraId="7C4439A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:rsidR="005C523F" w:rsidRPr="00D34B5F" w:rsidP="002435D6" w14:paraId="60651FA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5C523F" w:rsidRPr="00D34B5F" w:rsidP="002435D6" w14:paraId="227CFF8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63" w:type="dxa"/>
            <w:gridSpan w:val="3"/>
            <w:shd w:val="clear" w:color="auto" w:fill="auto"/>
            <w:vAlign w:val="center"/>
          </w:tcPr>
          <w:p w:rsidR="005C523F" w:rsidRPr="00D34B5F" w:rsidP="002435D6" w14:paraId="306288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BDB6B60" w14:textId="77777777" w:rsidTr="002435D6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496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C523F" w:rsidRPr="00040277" w:rsidP="002435D6" w14:paraId="2DB55076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MUAYENE KRİTERLERİ VE TESTLER</w:t>
            </w:r>
          </w:p>
        </w:tc>
        <w:tc>
          <w:tcPr>
            <w:tcW w:w="60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C523F" w:rsidRPr="00040277" w:rsidP="002435D6" w14:paraId="1FDC9D34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  <w:tc>
          <w:tcPr>
            <w:tcW w:w="4815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5C523F" w:rsidRPr="00040277" w:rsidP="002435D6" w14:paraId="6D87A1A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bCs/>
                <w:sz w:val="14"/>
                <w:szCs w:val="14"/>
              </w:rPr>
              <w:t>MUAYENE KRİTERLERİ VE TESTLER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5C523F" w:rsidRPr="00040277" w:rsidP="002435D6" w14:paraId="0751E56E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040277">
              <w:rPr>
                <w:rFonts w:ascii="Calibri" w:hAnsi="Calibri" w:cs="Calibri"/>
                <w:b/>
                <w:sz w:val="14"/>
                <w:szCs w:val="14"/>
              </w:rPr>
              <w:t>D</w:t>
            </w:r>
          </w:p>
        </w:tc>
      </w:tr>
      <w:tr w14:paraId="18B8BC0A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5BB3277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1. Sapancının sapan kullanımı konusunda eğitim belgesi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02FE58D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72A35B6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12.1. Kanca iç çap ve ağız açıklığı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7FF5EE0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0A6779D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0212821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2. Uyarı etiket ve işaretleri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1B1621A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3B16917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12.2. Kanca yapısı ve deformasyon</w:t>
            </w:r>
          </w:p>
        </w:tc>
        <w:tc>
          <w:tcPr>
            <w:tcW w:w="686" w:type="dxa"/>
            <w:shd w:val="clear" w:color="auto" w:fill="auto"/>
          </w:tcPr>
          <w:p w:rsidR="005C523F" w:rsidRPr="00800018" w:rsidP="002435D6" w14:paraId="6BD8364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51DECA2C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6D47A2C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3. Kullanım kitabı ve periyodik kontrol kayıtları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703C2625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4E905DD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12.3. Kanca güvenlik mandalı</w:t>
            </w:r>
          </w:p>
        </w:tc>
        <w:tc>
          <w:tcPr>
            <w:tcW w:w="686" w:type="dxa"/>
            <w:shd w:val="clear" w:color="auto" w:fill="auto"/>
          </w:tcPr>
          <w:p w:rsidR="005C523F" w:rsidRPr="00800018" w:rsidP="002435D6" w14:paraId="136CD973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7D7406C9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6AFED91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4. Sapan kullanma ortamı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5C523F" w:rsidRPr="00800018" w:rsidP="002435D6" w14:paraId="4DDA4E4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4AF998E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13.1. Kilit yapısında deformasyon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646B24E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BBC0AFB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67354EC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5. Sapan yapısı (ek yeri bulunmaması)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031CB2A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7EFEF35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13.2. Kilit pimi</w:t>
            </w:r>
          </w:p>
        </w:tc>
        <w:tc>
          <w:tcPr>
            <w:tcW w:w="686" w:type="dxa"/>
            <w:shd w:val="clear" w:color="auto" w:fill="auto"/>
          </w:tcPr>
          <w:p w:rsidR="005C523F" w:rsidRPr="00800018" w:rsidP="002435D6" w14:paraId="15C9D9F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5EBDCDEF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77FE441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6. Halat sapan sonlandırma elemanları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7087A2A3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</w:tcPr>
          <w:p w:rsidR="005C523F" w:rsidRPr="00800018" w:rsidP="002435D6" w14:paraId="1E773789" w14:textId="7777777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14. Sapan gözleri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5E9A410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5C9ACA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3292379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7.1. Çelik tel Halatta tel kırıklığı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5C523F" w:rsidRPr="00800018" w:rsidP="002435D6" w14:paraId="2E6BA008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71E7164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15. Çok kollu sapan bağlantıları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494E13DB" w14:textId="7777777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14:paraId="19A3AAF5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22AB163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7.2. Çelik tel Halat yapısı ve deformasyon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188120B7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2CD0DE4E" w14:textId="77777777">
            <w:pPr>
              <w:rPr>
                <w:rFonts w:ascii="Calibri" w:hAnsi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16. Sapan kollarının uyumluluğu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63ED174C" w14:textId="77777777">
            <w:pPr>
              <w:rPr>
                <w:rFonts w:ascii="Calibri" w:hAnsi="Calibri"/>
                <w:sz w:val="14"/>
                <w:szCs w:val="14"/>
              </w:rPr>
            </w:pPr>
          </w:p>
        </w:tc>
      </w:tr>
      <w:tr w14:paraId="6999195C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36E2458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7.3. Çelik tel Halat sonlandırması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2191512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5EE36FE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17. Eşleşen sapanların uyumluluğu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5649D5B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44E705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316EC1A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8.1. Zincir Bakla kalıcı uzama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5C523F" w:rsidRPr="00800018" w:rsidP="002435D6" w14:paraId="010703DA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052B64D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18. Etkin çalışma uzunluğu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6CC7564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FE6EA14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0C5F7885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8.2. Zincir yapısı ve deformasyon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5C523F" w:rsidRPr="00800018" w:rsidP="002435D6" w14:paraId="459F47A7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0A8CBA7F" w14:textId="77777777">
            <w:pPr>
              <w:rPr>
                <w:rFonts w:ascii="Calibri" w:hAnsi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19. Özün alın konumunun kırmızı boya ile işaretlenmesi</w:t>
            </w:r>
          </w:p>
        </w:tc>
        <w:tc>
          <w:tcPr>
            <w:tcW w:w="686" w:type="dxa"/>
            <w:shd w:val="clear" w:color="auto" w:fill="auto"/>
          </w:tcPr>
          <w:p w:rsidR="005C523F" w:rsidRPr="00800018" w:rsidP="002435D6" w14:paraId="53DB5208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45ECDF95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203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78AECDB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9. Dokuma (bez)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5C523F" w:rsidRPr="00800018" w:rsidP="002435D6" w14:paraId="6515E3A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13CA79B9" w14:textId="7777777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20. Tekstil sapanın tek öz temel malzemden oluşması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59AC66B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67600CAF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202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2B4A28F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10. Fiber (lif) halat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5C523F" w:rsidRPr="00800018" w:rsidP="002435D6" w14:paraId="5711D99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62D5D54A" w14:textId="77777777">
            <w:pPr>
              <w:rPr>
                <w:rFonts w:ascii="Calibri" w:hAnsi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21. Tekstil sapanların dokuma renk kodlaması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40646AC0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4AC1DAAE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60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6AD3739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11.1. Bakla kalıcı uzama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5C523F" w:rsidRPr="00800018" w:rsidP="002435D6" w14:paraId="4D06FFF0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2095732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/>
                <w:sz w:val="14"/>
                <w:szCs w:val="14"/>
              </w:rPr>
              <w:t>22. Tekstil sapanların etiket renk kodlaması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206E83C5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42C4BFE7" w14:textId="77777777" w:rsidTr="002435D6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5C523F" w:rsidRPr="00800018" w:rsidP="002435D6" w14:paraId="09EF354F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00018">
              <w:rPr>
                <w:rFonts w:ascii="Calibri" w:hAnsi="Calibri" w:cs="Calibri"/>
                <w:sz w:val="14"/>
                <w:szCs w:val="14"/>
              </w:rPr>
              <w:t>11.2. Bakla yapısı ve deformasyon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5C523F" w:rsidRPr="00800018" w:rsidP="002435D6" w14:paraId="38DCC0FC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5C523F" w:rsidRPr="00800018" w:rsidP="002435D6" w14:paraId="07E4609D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:rsidR="005C523F" w:rsidRPr="00800018" w:rsidP="002435D6" w14:paraId="5F5B0B1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63B8E64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C523F" w:rsidRPr="00E254B7" w:rsidP="002435D6" w14:paraId="1102DF42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11EBDD8F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5C523F" w:rsidRPr="0047268E" w:rsidP="002435D6" w14:paraId="25D25AA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3E7F0E75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C523F" w:rsidRPr="00140420" w:rsidP="002435D6" w14:paraId="209F6F39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40420">
              <w:rPr>
                <w:rFonts w:ascii="Calibri" w:hAnsi="Calibri"/>
                <w:sz w:val="14"/>
                <w:szCs w:val="14"/>
              </w:rPr>
              <w:t xml:space="preserve">23. Sapanın yüksüz durumda testi (fonksiyon testi) 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722AEF" w:rsidP="002435D6" w14:paraId="1F7AA0F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C041ED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C523F" w:rsidRPr="00140420" w:rsidP="002435D6" w14:paraId="2B5A84B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40420">
              <w:rPr>
                <w:rFonts w:ascii="Calibri" w:hAnsi="Calibri"/>
                <w:sz w:val="14"/>
                <w:szCs w:val="14"/>
              </w:rPr>
              <w:t>24. Sapanın kaldırma kapasitesinin 1,25 katında test yükü ile gerçekleştirilen test (statik test)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722AEF" w:rsidP="002435D6" w14:paraId="4AA1E44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E371E09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C523F" w:rsidRPr="00140420" w:rsidP="002435D6" w14:paraId="4DAE06C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40420">
              <w:rPr>
                <w:rFonts w:ascii="Calibri" w:hAnsi="Calibri"/>
                <w:sz w:val="14"/>
                <w:szCs w:val="14"/>
              </w:rPr>
              <w:t>24.1. Statik testin gerçekleştirildiği test yükü (kg)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722AEF" w:rsidP="002435D6" w14:paraId="2846C66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9F2D069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C523F" w:rsidRPr="00140420" w:rsidP="002435D6" w14:paraId="6388225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40420">
              <w:rPr>
                <w:rFonts w:ascii="Calibri" w:hAnsi="Calibri"/>
                <w:sz w:val="14"/>
                <w:szCs w:val="14"/>
              </w:rPr>
              <w:t>25. Sapanın kaldırma kapasitesinin 1,1 katında test yükü ile gerçekleştirilen test (dinamik test)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722AEF" w:rsidP="002435D6" w14:paraId="7899A8E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AF5E96B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C523F" w:rsidRPr="00140420" w:rsidP="002435D6" w14:paraId="33322217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40420">
              <w:rPr>
                <w:rFonts w:ascii="Calibri" w:hAnsi="Calibri"/>
                <w:sz w:val="14"/>
                <w:szCs w:val="14"/>
              </w:rPr>
              <w:t>25.1 Dinamik testin gerçekleştirildiği test yükü (kg)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722AEF" w:rsidP="002435D6" w14:paraId="25528CF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F30983E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C523F" w:rsidRPr="00140420" w:rsidP="002435D6" w14:paraId="77088EF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40420">
              <w:rPr>
                <w:rFonts w:ascii="Calibri" w:hAnsi="Calibri"/>
                <w:sz w:val="14"/>
                <w:szCs w:val="14"/>
              </w:rPr>
              <w:t xml:space="preserve">26. Sapanın işletme/kaldırma kapasitesinde test yükü ile gerçekleştirilen test  (yük testi) 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722AEF" w:rsidP="002435D6" w14:paraId="1E61F63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9AAEAB3" w14:textId="77777777" w:rsidTr="005C523F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2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5C523F" w:rsidRPr="00140420" w:rsidP="002435D6" w14:paraId="764D55B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140420">
              <w:rPr>
                <w:rFonts w:ascii="Calibri" w:hAnsi="Calibri"/>
                <w:sz w:val="14"/>
                <w:szCs w:val="14"/>
              </w:rPr>
              <w:t>26.1 Yük testinin gerçekleştirildiği test yükü (kg)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C523F" w:rsidRPr="00722AEF" w:rsidP="002435D6" w14:paraId="0FDD58F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2516D1D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70"/>
        </w:trPr>
        <w:tc>
          <w:tcPr>
            <w:tcW w:w="11062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6E0AA2" w:rsidP="00E34D4E" w14:paraId="4226B743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KUSUR AÇIKLAMALARI</w:t>
            </w:r>
          </w:p>
        </w:tc>
      </w:tr>
      <w:tr w14:paraId="23782DA8" w14:textId="77777777" w:rsidTr="002E717E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351"/>
        </w:trPr>
        <w:tc>
          <w:tcPr>
            <w:tcW w:w="11062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P="00E34D4E" w14:paraId="35A1C61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P="00E34D4E" w14:paraId="37625A0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P="00E34D4E" w14:paraId="26178C3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P="00E34D4E" w14:paraId="59F4B66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RPr="00C26EAE" w:rsidP="00E34D4E" w14:paraId="68D3E15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AAFFE3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6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DF5484" w:rsidP="00E34D4E" w14:paraId="547C4D36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NOTLAR</w:t>
            </w:r>
          </w:p>
        </w:tc>
      </w:tr>
      <w:tr w14:paraId="6B145077" w14:textId="77777777" w:rsidTr="002E717E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245"/>
        </w:trPr>
        <w:tc>
          <w:tcPr>
            <w:tcW w:w="1106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P="00E34D4E" w14:paraId="61A0082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P="00E34D4E" w14:paraId="59DD977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P="00E34D4E" w14:paraId="69AD687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P="00E34D4E" w14:paraId="26EAABC8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  <w:p w:rsidR="00520B58" w:rsidRPr="00C26EAE" w:rsidP="00E34D4E" w14:paraId="1E27773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80366E6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6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A16C19" w:rsidRPr="00DF5484" w:rsidP="00E34D4E" w14:paraId="055FD1E1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SONUÇ VE KANAAT</w:t>
            </w:r>
          </w:p>
        </w:tc>
      </w:tr>
      <w:tr w14:paraId="2A877DA1" w14:textId="77777777" w:rsidTr="001D6350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6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5C24AF" w:rsidP="00E34D4E" w14:paraId="458F6E4E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26929D43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440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190CFB0E" w14:textId="1008DC0F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633" w:type="dxa"/>
            <w:gridSpan w:val="9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2207F6C5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DCCDF4F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61A7E7E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0179987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30D9C7A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7E0A2B0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279F9A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3107414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7E60852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17A40A9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5FCE0BA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7EA318E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520052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C78F946" w14:textId="77777777" w:rsidTr="001D6350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7A0F892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410E983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9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67F2E64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894F75" w:rsidRPr="00A4032F" w14:paraId="08499579" w14:textId="337653C1">
      <w:pPr>
        <w:rPr>
          <w:sz w:val="16"/>
          <w:szCs w:val="16"/>
        </w:rPr>
      </w:pPr>
      <w:r w:rsidRPr="005D3B7D" w:rsidR="005D3B7D">
        <w:rPr>
          <w:sz w:val="16"/>
          <w:szCs w:val="16"/>
        </w:rPr>
        <w:t>Bu rapor ............ (yazı (rakam)) nüsha olarak hazırlanmıştır ve bu rapordaki sonuçlar, periyodik kontrol sırasındaki işletme ve proses koşulları için geçerlidir.</w:t>
      </w:r>
    </w:p>
    <w:sectPr w:rsidSect="006E0AA2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95EEA" w:rsidRPr="00872FC6" w:rsidP="006E0AA2" w14:paraId="00D7A4CC" w14:textId="77777777">
    <w:pPr>
      <w:ind w:left="-284"/>
      <w:rPr>
        <w:rFonts w:ascii="Calibri" w:eastAsia="Tahoma" w:hAnsi="Calibri" w:cs="Calibri"/>
        <w:b/>
        <w:i/>
        <w:sz w:val="12"/>
        <w:szCs w:val="12"/>
        <w:u w:val="single"/>
      </w:rPr>
    </w:pPr>
    <w:r w:rsidRPr="00872FC6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872FC6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E-mail: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872FC6">
      <w:rPr>
        <w:rFonts w:ascii="Calibri" w:eastAsia="Tahoma" w:hAnsi="Calibri" w:cs="Calibri"/>
        <w:b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Web:</w:t>
    </w:r>
    <w:r w:rsidRPr="00872FC6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872FC6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A95EEA" w:rsidRPr="00872FC6" w:rsidP="006E0AA2" w14:paraId="1DF632C2" w14:textId="77777777">
    <w:pPr>
      <w:pStyle w:val="BodyText"/>
      <w:ind w:left="-284"/>
      <w:jc w:val="both"/>
      <w:rPr>
        <w:rFonts w:ascii="Calibri" w:hAnsi="Calibri" w:cs="Calibri"/>
        <w:b/>
        <w:color w:val="333333"/>
        <w:sz w:val="12"/>
        <w:szCs w:val="12"/>
      </w:rPr>
    </w:pP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sonuçları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sadece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talep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ilgili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olup,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başka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edilmeyen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için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değildir.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 xml:space="preserve">Muayene </w:t>
    </w:r>
    <w:r w:rsidRPr="00872FC6">
      <w:rPr>
        <w:rFonts w:ascii="Calibri" w:hAnsi="Calibri" w:cs="Calibri"/>
        <w:b/>
        <w:color w:val="333333"/>
        <w:spacing w:val="-27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Royalcert Belgelendirme ve Gözetim Hizmetleri A.Ş.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müşterinin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onayı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olmaksızın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kısmi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olarak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tamamen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kopya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edilip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çoğaltılamaz.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İmzasız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geçersizdir.</w:t>
    </w:r>
  </w:p>
  <w:p w:rsidR="00A95EEA" w:rsidRPr="003065E6" w:rsidP="00872FC6" w14:paraId="0905EC0F" w14:textId="77777777">
    <w:pPr>
      <w:pStyle w:val="Footer"/>
      <w:pBdr>
        <w:bottom w:val="single" w:sz="4" w:space="1" w:color="auto"/>
      </w:pBdr>
      <w:ind w:left="-284"/>
      <w:rPr>
        <w:rFonts w:ascii="Calibri" w:hAnsi="Calibri" w:cs="Calibri"/>
        <w:b/>
        <w:color w:val="FF0000"/>
        <w:sz w:val="2"/>
      </w:rPr>
    </w:pPr>
  </w:p>
  <w:p w:rsidR="00A95EEA" w:rsidRPr="003065E6" w:rsidP="00872FC6" w14:paraId="433DBC0A" w14:textId="1E074D21">
    <w:pPr>
      <w:pStyle w:val="Alttext"/>
      <w:spacing w:before="0" w:line="240" w:lineRule="auto"/>
      <w:ind w:left="-284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RC-M-İE-FR119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18.04.2025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18.04.2025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403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A4032F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894F75" w14:paraId="369069ED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6"/>
        <w:szCs w:val="16"/>
      </w:rPr>
    </w:pPr>
  </w:p>
  <w:tbl>
    <w:tblPr>
      <w:tblW w:w="10991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10"/>
      <w:gridCol w:w="8581"/>
    </w:tblGrid>
    <w:tr w14:paraId="702CCC67" w14:textId="77777777" w:rsidTr="006E0AA2">
      <w:tblPrEx>
        <w:tblW w:w="1099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410" w:type="dxa"/>
          <w:vAlign w:val="center"/>
        </w:tcPr>
        <w:p w:rsidR="00917781" w:rsidRPr="00C63A54" w:rsidP="00A95EEA" w14:paraId="23FF5E4F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917781" w:rsidRPr="00C63A54" w:rsidP="00A95EEA" w14:paraId="16D1B90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581" w:type="dxa"/>
          <w:vAlign w:val="center"/>
        </w:tcPr>
        <w:p w:rsidR="00917781" w:rsidRPr="00C63A54" w:rsidP="00917781" w14:paraId="3690E84E" w14:textId="2E34E15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SAPAN PERİYODİK KONTROL RAPORU</w:t>
          </w:r>
        </w:p>
      </w:tc>
    </w:tr>
    <w:tr w14:paraId="0595F1B4" w14:textId="77777777" w:rsidTr="006E0AA2">
      <w:tblPrEx>
        <w:tblW w:w="10991" w:type="dxa"/>
        <w:tblInd w:w="-147" w:type="dxa"/>
        <w:tblLayout w:type="fixed"/>
        <w:tblLook w:val="0400"/>
      </w:tblPrEx>
      <w:trPr>
        <w:trHeight w:val="129"/>
      </w:trPr>
      <w:tc>
        <w:tcPr>
          <w:tcW w:w="10991" w:type="dxa"/>
          <w:gridSpan w:val="2"/>
        </w:tcPr>
        <w:p w:rsidR="00A95EEA" w:rsidRPr="00C63A54" w:rsidP="00A95EEA" w14:paraId="01AA83FB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894F75" w14:paraId="2286C5C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6D093903"/>
    <w:multiLevelType w:val="multilevel"/>
    <w:tmpl w:val="A8FC674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5793103">
    <w:abstractNumId w:val="0"/>
  </w:num>
  <w:num w:numId="2" w16cid:durableId="8995555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F75"/>
    <w:rsid w:val="00020928"/>
    <w:rsid w:val="00034F0E"/>
    <w:rsid w:val="00040277"/>
    <w:rsid w:val="000446C3"/>
    <w:rsid w:val="0005242C"/>
    <w:rsid w:val="00140420"/>
    <w:rsid w:val="001D6350"/>
    <w:rsid w:val="001E2BED"/>
    <w:rsid w:val="00231C15"/>
    <w:rsid w:val="002435D6"/>
    <w:rsid w:val="00272D56"/>
    <w:rsid w:val="00281BDB"/>
    <w:rsid w:val="002E717E"/>
    <w:rsid w:val="003065E6"/>
    <w:rsid w:val="00403278"/>
    <w:rsid w:val="0046728E"/>
    <w:rsid w:val="0047268E"/>
    <w:rsid w:val="004C1151"/>
    <w:rsid w:val="004E61F1"/>
    <w:rsid w:val="00520B58"/>
    <w:rsid w:val="005367C5"/>
    <w:rsid w:val="00555C31"/>
    <w:rsid w:val="00573CCA"/>
    <w:rsid w:val="005C24AF"/>
    <w:rsid w:val="005C2FD7"/>
    <w:rsid w:val="005C523F"/>
    <w:rsid w:val="005D3B7D"/>
    <w:rsid w:val="006A2264"/>
    <w:rsid w:val="006E0AA2"/>
    <w:rsid w:val="007041F5"/>
    <w:rsid w:val="00722AEF"/>
    <w:rsid w:val="00737F7C"/>
    <w:rsid w:val="0075346A"/>
    <w:rsid w:val="00785B42"/>
    <w:rsid w:val="007F6353"/>
    <w:rsid w:val="00800018"/>
    <w:rsid w:val="008064E3"/>
    <w:rsid w:val="00834BDB"/>
    <w:rsid w:val="00872FC6"/>
    <w:rsid w:val="00894F75"/>
    <w:rsid w:val="008D73A7"/>
    <w:rsid w:val="00917781"/>
    <w:rsid w:val="00960125"/>
    <w:rsid w:val="00964771"/>
    <w:rsid w:val="009C51F7"/>
    <w:rsid w:val="009E6334"/>
    <w:rsid w:val="00A16C19"/>
    <w:rsid w:val="00A4032F"/>
    <w:rsid w:val="00A74EE9"/>
    <w:rsid w:val="00A85FF3"/>
    <w:rsid w:val="00A95EEA"/>
    <w:rsid w:val="00AF4259"/>
    <w:rsid w:val="00B025A1"/>
    <w:rsid w:val="00B02D9A"/>
    <w:rsid w:val="00B2065D"/>
    <w:rsid w:val="00B23AC5"/>
    <w:rsid w:val="00B836D5"/>
    <w:rsid w:val="00BD01F5"/>
    <w:rsid w:val="00C043B8"/>
    <w:rsid w:val="00C26EAE"/>
    <w:rsid w:val="00C36B55"/>
    <w:rsid w:val="00C51978"/>
    <w:rsid w:val="00C63A54"/>
    <w:rsid w:val="00C73D5C"/>
    <w:rsid w:val="00C876B0"/>
    <w:rsid w:val="00CB29B1"/>
    <w:rsid w:val="00CB31DA"/>
    <w:rsid w:val="00D058DA"/>
    <w:rsid w:val="00D34B5F"/>
    <w:rsid w:val="00D87FBC"/>
    <w:rsid w:val="00DA4F52"/>
    <w:rsid w:val="00DD77EC"/>
    <w:rsid w:val="00DF5484"/>
    <w:rsid w:val="00E254B7"/>
    <w:rsid w:val="00E34D4E"/>
    <w:rsid w:val="00E62071"/>
    <w:rsid w:val="00E86C65"/>
    <w:rsid w:val="00FA0389"/>
    <w:rsid w:val="00FA3F37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54BF80"/>
  <w15:docId w15:val="{6CEDCB88-1148-4B3B-847C-CD469247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A95EEA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A95EEA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wG5Hw7AzyVANZSVjXYAs0BDekA==">AMUW2mWqHuSZ1okVNmusFhh91LAfr8rRObqnr6KizpKMPCxqI5LPqHVuEoGFYRwOiuTRjM8A44FidTfUScz8jv8MXr67mXQcGq/twsGfAnLMIreqxerpoRZVxxW3LtvOpvv7up8aEHVf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4</cp:revision>
  <dcterms:created xsi:type="dcterms:W3CDTF">2025-04-25T07:36:00Z</dcterms:created>
  <dcterms:modified xsi:type="dcterms:W3CDTF">2025-04-25T07:56:00Z</dcterms:modified>
</cp:coreProperties>
</file>