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05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89"/>
        <w:gridCol w:w="1445"/>
        <w:gridCol w:w="1527"/>
        <w:gridCol w:w="2408"/>
        <w:gridCol w:w="1416"/>
        <w:gridCol w:w="1260"/>
        <w:gridCol w:w="1412"/>
      </w:tblGrid>
      <w:tr w14:paraId="3B1970F9" w14:textId="77777777" w:rsidTr="002910FB">
        <w:tblPrEx>
          <w:tblW w:w="11057" w:type="dxa"/>
          <w:tblInd w:w="-17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057" w:type="dxa"/>
            <w:gridSpan w:val="7"/>
            <w:shd w:val="clear" w:color="auto" w:fill="B8CCE4" w:themeFill="accent1" w:themeFillTint="66"/>
            <w:vAlign w:val="center"/>
          </w:tcPr>
          <w:p w:rsidR="004E7FEE" w:rsidRPr="00D34B5F" w:rsidP="002910FB" w14:paraId="681CFCC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GENEL BİLGİLER</w:t>
            </w:r>
          </w:p>
        </w:tc>
      </w:tr>
      <w:tr w14:paraId="69343729" w14:textId="77777777" w:rsidTr="002910FB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4E7FEE" w:rsidRPr="00D34B5F" w:rsidP="002910FB" w14:paraId="5A0FD9C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4E7FEE" w:rsidRPr="00D34B5F" w:rsidP="002910FB" w14:paraId="2D22483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4E7FEE" w:rsidRPr="00D34B5F" w:rsidP="002910FB" w14:paraId="1738295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4E7FEE" w:rsidRPr="00D34B5F" w:rsidP="002910FB" w14:paraId="6095ADA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CBD5455" w14:textId="77777777" w:rsidTr="002910FB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4E7FEE" w:rsidRPr="00D34B5F" w:rsidP="002910FB" w14:paraId="1335090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4E7FEE" w:rsidRPr="00D34B5F" w:rsidP="002910FB" w14:paraId="74A7D89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4E7FEE" w:rsidP="002910FB" w14:paraId="662CCF2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4E7FEE" w:rsidRPr="00D34B5F" w:rsidP="002910FB" w14:paraId="6014E5B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AB7B1FE" w14:textId="77777777" w:rsidTr="002910FB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4E7FEE" w:rsidRPr="00D34B5F" w:rsidP="002910FB" w14:paraId="2658F2D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4E7FEE" w:rsidRPr="00D34B5F" w:rsidP="002910FB" w14:paraId="3D699B5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4E7FEE" w:rsidRPr="00D34B5F" w:rsidP="002910FB" w14:paraId="1778518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4E7FEE" w:rsidRPr="00D34B5F" w:rsidP="002910FB" w14:paraId="7DDBD55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4E7FEE" w:rsidRPr="00D34B5F" w:rsidP="002910FB" w14:paraId="7593969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4E7FEE" w:rsidRPr="00D34B5F" w:rsidP="002910FB" w14:paraId="3A05C73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2535E00" w14:textId="77777777" w:rsidTr="002910FB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4E7FEE" w:rsidP="002910FB" w14:paraId="4434152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4E7FEE" w:rsidRPr="00D34B5F" w:rsidP="002910FB" w14:paraId="1D1CFFC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4E7FEE" w:rsidP="002910FB" w14:paraId="7C8DDB2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4E7FEE" w:rsidRPr="00D34B5F" w:rsidP="002910FB" w14:paraId="691E0B5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4E7FEE" w:rsidP="002910FB" w14:paraId="40A4DE4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4E7FEE" w:rsidRPr="00D34B5F" w:rsidP="002910FB" w14:paraId="0FF0C21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328D50C" w14:textId="77777777" w:rsidTr="002910FB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4E7FEE" w:rsidP="002910FB" w14:paraId="7349F7D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446C3">
              <w:rPr>
                <w:rFonts w:ascii="Calibri" w:hAnsi="Calibri" w:cs="Calibri"/>
                <w:color w:val="0070C0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4E7FEE" w:rsidRPr="00D34B5F" w:rsidP="002910FB" w14:paraId="77B51A9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4E7FEE" w:rsidP="002910FB" w14:paraId="79CAE57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03278">
              <w:rPr>
                <w:rFonts w:ascii="Calibri" w:hAnsi="Calibri" w:cs="Calibri"/>
                <w:color w:val="0070C0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4E7FEE" w:rsidRPr="00D34B5F" w:rsidP="002910FB" w14:paraId="77D18D0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4E7FEE" w:rsidP="002910FB" w14:paraId="3D1CF39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4E7FEE" w:rsidRPr="00D34B5F" w:rsidP="002910FB" w14:paraId="1AB9561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FF1F924" w14:textId="77777777" w:rsidTr="002910FB">
        <w:tblPrEx>
          <w:tblW w:w="11057" w:type="dxa"/>
          <w:tblInd w:w="-176" w:type="dxa"/>
          <w:tblLayout w:type="fixed"/>
          <w:tblLook w:val="04A0"/>
        </w:tblPrEx>
        <w:trPr>
          <w:trHeight w:val="182"/>
        </w:trPr>
        <w:tc>
          <w:tcPr>
            <w:tcW w:w="1589" w:type="dxa"/>
            <w:shd w:val="clear" w:color="auto" w:fill="auto"/>
            <w:vAlign w:val="center"/>
          </w:tcPr>
          <w:p w:rsidR="004E7FEE" w:rsidRPr="00D34B5F" w:rsidP="002910FB" w14:paraId="608210A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9C0936" w:rsidRPr="00AF545D" w:rsidP="009C0936" w14:paraId="4D93161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AF545D">
              <w:rPr>
                <w:rFonts w:ascii="Calibri" w:hAnsi="Calibri" w:cs="Calibri"/>
                <w:sz w:val="14"/>
                <w:szCs w:val="14"/>
              </w:rPr>
              <w:t>• TS EN 618, Sürekli taşıma donanımları ve sistemleri - Sabit bant konveyörler hariç, yığın malzemelerin mekanik olarak taşınmasında kullanılan donanımlarla ilgili güvenlik ve EMU kuralları</w:t>
            </w:r>
          </w:p>
          <w:p w:rsidR="009C0936" w:rsidRPr="00AF545D" w:rsidP="009C0936" w14:paraId="1EC3626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AF545D">
              <w:rPr>
                <w:rFonts w:ascii="Calibri" w:hAnsi="Calibri" w:cs="Calibri"/>
                <w:sz w:val="14"/>
                <w:szCs w:val="14"/>
              </w:rPr>
              <w:t>• TS EN 619, Sürekli taşıma donanımları ve sistemleri - Birim yüklerin mekanik olarak taşınmasında kullanılan donanımlarla ilgili güvenlik ve EMU kuralları</w:t>
            </w:r>
          </w:p>
          <w:p w:rsidR="004E7FEE" w:rsidRPr="00D34B5F" w:rsidP="009C0936" w14:paraId="78C530E7" w14:textId="48A2A810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AF545D">
              <w:rPr>
                <w:rFonts w:ascii="Calibri" w:hAnsi="Calibri" w:cs="Calibri"/>
                <w:sz w:val="14"/>
                <w:szCs w:val="14"/>
              </w:rPr>
              <w:t>• TS EN 620, Sürekli taşıma donanımları ve sistemleri - Yığın malzemelerin taşınmasında kullanılan sabit bant konveyörler ile ilgili güvenlik ve EMU kuralları</w:t>
            </w:r>
          </w:p>
        </w:tc>
      </w:tr>
      <w:tr w14:paraId="466E94B3" w14:textId="77777777" w:rsidTr="002910FB">
        <w:tblPrEx>
          <w:tblW w:w="11057" w:type="dxa"/>
          <w:tblInd w:w="-176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E7FEE" w:rsidRPr="00A85FF3" w:rsidP="002910FB" w14:paraId="40EFB138" w14:textId="512E1428">
            <w:pPr>
              <w:rPr>
                <w:rFonts w:ascii="Calibri" w:hAnsi="Calibri" w:cs="Calibri"/>
                <w:sz w:val="14"/>
                <w:szCs w:val="14"/>
              </w:rPr>
            </w:pPr>
            <w:r w:rsidRPr="00160C2F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ÖLÇÜM ALETLERİ BİLGİLERİ</w:t>
            </w:r>
          </w:p>
        </w:tc>
      </w:tr>
    </w:tbl>
    <w:tbl>
      <w:tblPr>
        <w:tblStyle w:val="TableGrid"/>
        <w:tblW w:w="11059" w:type="dxa"/>
        <w:tblInd w:w="-173" w:type="dxa"/>
        <w:tblLook w:val="04A0"/>
      </w:tblPr>
      <w:tblGrid>
        <w:gridCol w:w="2757"/>
        <w:gridCol w:w="2584"/>
        <w:gridCol w:w="2584"/>
        <w:gridCol w:w="3134"/>
      </w:tblGrid>
      <w:tr w14:paraId="339684A3" w14:textId="77777777" w:rsidTr="002910FB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4E7FEE" w:rsidRPr="0075346A" w:rsidP="002910FB" w14:paraId="1B4B6B53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4E7FEE" w:rsidRPr="0075346A" w:rsidP="002910FB" w14:paraId="37610FE4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4E7FEE" w:rsidRPr="0075346A" w:rsidP="002910FB" w14:paraId="21AB7546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4E7FEE" w:rsidRPr="0075346A" w:rsidP="002910FB" w14:paraId="49BEB0EE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5D7925E4" w14:textId="77777777" w:rsidTr="002910FB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4E7FEE" w:rsidRPr="0075346A" w:rsidP="002910FB" w14:paraId="306B2374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4E7FEE" w:rsidRPr="0075346A" w:rsidP="002910FB" w14:paraId="193BE280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4E7FEE" w:rsidRPr="0075346A" w:rsidP="002910FB" w14:paraId="296CF54F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4E7FEE" w:rsidRPr="0075346A" w:rsidP="002910FB" w14:paraId="540BA300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076" w:type="dxa"/>
        <w:tblInd w:w="-17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215"/>
        <w:gridCol w:w="371"/>
        <w:gridCol w:w="850"/>
        <w:gridCol w:w="367"/>
        <w:gridCol w:w="766"/>
        <w:gridCol w:w="855"/>
        <w:gridCol w:w="533"/>
        <w:gridCol w:w="454"/>
        <w:gridCol w:w="206"/>
        <w:gridCol w:w="361"/>
        <w:gridCol w:w="758"/>
        <w:gridCol w:w="517"/>
        <w:gridCol w:w="1134"/>
        <w:gridCol w:w="709"/>
        <w:gridCol w:w="90"/>
        <w:gridCol w:w="765"/>
        <w:gridCol w:w="1106"/>
        <w:gridCol w:w="19"/>
      </w:tblGrid>
      <w:tr w14:paraId="77D7CB84" w14:textId="77777777" w:rsidTr="00B84146">
        <w:tblPrEx>
          <w:tblW w:w="11076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9" w:type="dxa"/>
          <w:trHeight w:val="51"/>
        </w:trPr>
        <w:tc>
          <w:tcPr>
            <w:tcW w:w="1105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3648C7" w:rsidRPr="00A85FF3" w:rsidP="00B84146" w14:paraId="4AD8BD0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VE TESPİT EDİLEN BİLGİLER</w:t>
            </w:r>
          </w:p>
        </w:tc>
      </w:tr>
      <w:tr w14:paraId="6229E357" w14:textId="77777777" w:rsidTr="00B84146">
        <w:tblPrEx>
          <w:tblW w:w="11076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48C7" w:rsidRPr="00184EE5" w:rsidP="00B84146" w14:paraId="2CA78655" w14:textId="77777777">
            <w:pPr>
              <w:rPr>
                <w:rFonts w:ascii="Calibri" w:hAnsi="Calibri" w:cs="Calibri"/>
                <w:bCs/>
                <w:sz w:val="14"/>
                <w:szCs w:val="14"/>
              </w:rPr>
            </w:pPr>
            <w:r w:rsidRPr="00184EE5">
              <w:rPr>
                <w:rFonts w:ascii="Calibri" w:hAnsi="Calibri"/>
                <w:bCs/>
                <w:sz w:val="14"/>
                <w:szCs w:val="14"/>
              </w:rPr>
              <w:t xml:space="preserve"> Markası</w:t>
            </w:r>
          </w:p>
        </w:tc>
        <w:tc>
          <w:tcPr>
            <w:tcW w:w="1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48C7" w:rsidRPr="00A85FF3" w:rsidP="00B84146" w14:paraId="31D93CA0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6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48C7" w:rsidRPr="00B836D5" w:rsidP="00B84146" w14:paraId="75F7A67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8D8">
              <w:rPr>
                <w:rFonts w:ascii="Calibri" w:hAnsi="Calibri"/>
                <w:sz w:val="14"/>
                <w:szCs w:val="14"/>
              </w:rPr>
              <w:t>Seri Numarası</w:t>
            </w:r>
          </w:p>
        </w:tc>
        <w:tc>
          <w:tcPr>
            <w:tcW w:w="2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48C7" w:rsidRPr="00B836D5" w:rsidP="00B84146" w14:paraId="38BAAD27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48C7" w:rsidRPr="00B836D5" w:rsidP="00B84146" w14:paraId="6C917D5E" w14:textId="77777777">
            <w:pPr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  <w:szCs w:val="14"/>
              </w:rPr>
              <w:t>Bant genişliği  / Bant uzunluğu</w:t>
            </w:r>
          </w:p>
        </w:tc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48C7" w:rsidRPr="00A85FF3" w:rsidP="00B84146" w14:paraId="248374F0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0ABDD7F" w14:textId="77777777" w:rsidTr="00B84146">
        <w:tblPrEx>
          <w:tblW w:w="11076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48C7" w:rsidRPr="00184EE5" w:rsidP="00B84146" w14:paraId="7C037DBB" w14:textId="77777777">
            <w:pPr>
              <w:rPr>
                <w:rFonts w:ascii="Calibri" w:hAnsi="Calibri" w:cs="Calibri"/>
                <w:bCs/>
                <w:sz w:val="14"/>
                <w:szCs w:val="14"/>
              </w:rPr>
            </w:pPr>
            <w:r w:rsidRPr="00184EE5">
              <w:rPr>
                <w:rFonts w:ascii="Calibri" w:hAnsi="Calibri"/>
                <w:bCs/>
                <w:sz w:val="14"/>
                <w:szCs w:val="14"/>
              </w:rPr>
              <w:t xml:space="preserve"> Modeli</w:t>
            </w:r>
          </w:p>
        </w:tc>
        <w:tc>
          <w:tcPr>
            <w:tcW w:w="1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48C7" w:rsidRPr="00A85FF3" w:rsidP="00B84146" w14:paraId="2CFB7C2D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6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48C7" w:rsidRPr="00B836D5" w:rsidP="00B84146" w14:paraId="46D78CF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8D8">
              <w:rPr>
                <w:rFonts w:ascii="Calibri" w:hAnsi="Calibri"/>
                <w:sz w:val="14"/>
                <w:szCs w:val="14"/>
              </w:rPr>
              <w:t>Motor gücü</w:t>
            </w:r>
          </w:p>
        </w:tc>
        <w:tc>
          <w:tcPr>
            <w:tcW w:w="2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48C7" w:rsidRPr="00B836D5" w:rsidP="00B84146" w14:paraId="56477F33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48C7" w:rsidRPr="00B836D5" w:rsidP="00B84146" w14:paraId="0FE7AC76" w14:textId="77777777">
            <w:pPr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  <w:szCs w:val="14"/>
              </w:rPr>
              <w:t xml:space="preserve">Halat çapı /Zincir  adedi </w:t>
            </w:r>
          </w:p>
        </w:tc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48C7" w:rsidRPr="00A85FF3" w:rsidP="00B84146" w14:paraId="45CFD1AE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F44FD4E" w14:textId="77777777" w:rsidTr="00B84146">
        <w:tblPrEx>
          <w:tblW w:w="11076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48C7" w:rsidRPr="00184EE5" w:rsidP="00B84146" w14:paraId="6C5D3071" w14:textId="77777777">
            <w:pPr>
              <w:rPr>
                <w:rFonts w:ascii="Calibri" w:hAnsi="Calibri" w:cs="Calibri"/>
                <w:bCs/>
                <w:sz w:val="14"/>
                <w:szCs w:val="14"/>
              </w:rPr>
            </w:pPr>
            <w:r w:rsidRPr="00184EE5">
              <w:rPr>
                <w:rFonts w:ascii="Calibri" w:hAnsi="Calibri"/>
                <w:bCs/>
                <w:sz w:val="14"/>
                <w:szCs w:val="14"/>
              </w:rPr>
              <w:t xml:space="preserve"> Tipi</w:t>
            </w:r>
          </w:p>
        </w:tc>
        <w:tc>
          <w:tcPr>
            <w:tcW w:w="1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48C7" w:rsidRPr="00A85FF3" w:rsidP="00B84146" w14:paraId="4E18610D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6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48C7" w:rsidRPr="00B836D5" w:rsidP="00B84146" w14:paraId="18500F42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Yük taşıma kapasitesi</w:t>
            </w:r>
          </w:p>
        </w:tc>
        <w:tc>
          <w:tcPr>
            <w:tcW w:w="2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48C7" w:rsidRPr="00B836D5" w:rsidP="00B84146" w14:paraId="52662128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48C7" w:rsidRPr="00B836D5" w:rsidP="00B84146" w14:paraId="3312CEA1" w14:textId="77777777">
            <w:pPr>
              <w:rPr>
                <w:rFonts w:ascii="Calibri" w:hAnsi="Calibri"/>
                <w:sz w:val="14"/>
              </w:rPr>
            </w:pPr>
            <w:r w:rsidRPr="00BE26D0">
              <w:rPr>
                <w:rFonts w:ascii="Calibri" w:hAnsi="Calibri"/>
                <w:sz w:val="14"/>
                <w:szCs w:val="14"/>
              </w:rPr>
              <w:t>Halatta tel kırıklığı 6d / 30d (adet)</w:t>
            </w:r>
          </w:p>
        </w:tc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48C7" w:rsidRPr="00A85FF3" w:rsidP="00B84146" w14:paraId="738DBAD2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624C96F" w14:textId="77777777" w:rsidTr="00B84146">
        <w:tblPrEx>
          <w:tblW w:w="11076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48C7" w:rsidRPr="00184EE5" w:rsidP="00B84146" w14:paraId="34B66C48" w14:textId="77777777">
            <w:pPr>
              <w:rPr>
                <w:rFonts w:ascii="Calibri" w:hAnsi="Calibri" w:cs="Calibri"/>
                <w:bCs/>
                <w:sz w:val="14"/>
                <w:szCs w:val="14"/>
              </w:rPr>
            </w:pPr>
            <w:r w:rsidRPr="00184EE5">
              <w:rPr>
                <w:rFonts w:ascii="Calibri" w:hAnsi="Calibri"/>
                <w:bCs/>
                <w:sz w:val="14"/>
                <w:szCs w:val="14"/>
              </w:rPr>
              <w:t xml:space="preserve"> İmal Yılı     </w:t>
            </w:r>
          </w:p>
        </w:tc>
        <w:tc>
          <w:tcPr>
            <w:tcW w:w="15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48C7" w:rsidRPr="00A85FF3" w:rsidP="00B84146" w14:paraId="5564E2EB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6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48C7" w:rsidRPr="00B836D5" w:rsidP="00B84146" w14:paraId="1A622644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Kullanım yeri/ Amacı</w:t>
            </w:r>
          </w:p>
        </w:tc>
        <w:tc>
          <w:tcPr>
            <w:tcW w:w="231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48C7" w:rsidRPr="00B836D5" w:rsidP="00B84146" w14:paraId="4262D0D3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5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48C7" w:rsidRPr="00B836D5" w:rsidP="00B84146" w14:paraId="63F20B7D" w14:textId="77777777">
            <w:pPr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  <w:szCs w:val="14"/>
              </w:rPr>
              <w:t xml:space="preserve">Halatta çap daralması (%) /  Uzama </w:t>
            </w:r>
          </w:p>
        </w:tc>
        <w:tc>
          <w:tcPr>
            <w:tcW w:w="1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48C7" w:rsidRPr="00A85FF3" w:rsidP="00B84146" w14:paraId="57AF9645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4993D38" w14:textId="77777777" w:rsidTr="00B84146">
        <w:tblPrEx>
          <w:tblW w:w="11076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48C7" w:rsidRPr="00184EE5" w:rsidP="00B84146" w14:paraId="4C505E2C" w14:textId="77777777">
            <w:pPr>
              <w:rPr>
                <w:rFonts w:ascii="Calibri" w:hAnsi="Calibri" w:cs="Calibri"/>
                <w:bCs/>
                <w:sz w:val="14"/>
                <w:szCs w:val="14"/>
              </w:rPr>
            </w:pPr>
            <w:r w:rsidRPr="00184EE5">
              <w:rPr>
                <w:rFonts w:ascii="Calibri" w:hAnsi="Calibri"/>
                <w:bCs/>
                <w:sz w:val="14"/>
                <w:szCs w:val="14"/>
              </w:rPr>
              <w:t xml:space="preserve"> Tahrik Tipi</w:t>
            </w:r>
          </w:p>
        </w:tc>
        <w:tc>
          <w:tcPr>
            <w:tcW w:w="15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48C7" w:rsidRPr="00A85FF3" w:rsidP="00B84146" w14:paraId="4239965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Hidrolik</w:t>
            </w:r>
          </w:p>
        </w:tc>
        <w:tc>
          <w:tcPr>
            <w:tcW w:w="16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48C7" w:rsidRPr="00B836D5" w:rsidP="00B84146" w14:paraId="3648CDE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Pnömotik</w:t>
            </w:r>
          </w:p>
        </w:tc>
        <w:tc>
          <w:tcPr>
            <w:tcW w:w="231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48C7" w:rsidRPr="00B836D5" w:rsidP="00B84146" w14:paraId="221042B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Manuel</w:t>
            </w:r>
          </w:p>
        </w:tc>
        <w:tc>
          <w:tcPr>
            <w:tcW w:w="245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48C7" w:rsidRPr="00B836D5" w:rsidP="00B84146" w14:paraId="64DCC6AA" w14:textId="77777777">
            <w:pPr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Aktarma Tertibatı Sayısı</w:t>
            </w:r>
          </w:p>
        </w:tc>
        <w:tc>
          <w:tcPr>
            <w:tcW w:w="1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48C7" w:rsidRPr="00A85FF3" w:rsidP="00B84146" w14:paraId="04BE5395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5CA3C40" w14:textId="77777777" w:rsidTr="00B84146">
        <w:tblPrEx>
          <w:tblW w:w="11076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9" w:type="dxa"/>
          <w:trHeight w:val="51"/>
        </w:trPr>
        <w:tc>
          <w:tcPr>
            <w:tcW w:w="1105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3648C7" w:rsidRPr="00A85FF3" w:rsidP="00B84146" w14:paraId="55CE48C3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TEST DEĞERLERİ</w:t>
            </w:r>
          </w:p>
        </w:tc>
      </w:tr>
      <w:tr w14:paraId="1D538D21" w14:textId="77777777" w:rsidTr="00B84146">
        <w:tblPrEx>
          <w:tblW w:w="11076" w:type="dxa"/>
          <w:tblInd w:w="-17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9" w:type="dxa"/>
          <w:trHeight w:val="159"/>
        </w:trPr>
        <w:tc>
          <w:tcPr>
            <w:tcW w:w="2436" w:type="dxa"/>
            <w:gridSpan w:val="3"/>
            <w:shd w:val="clear" w:color="auto" w:fill="auto"/>
            <w:vAlign w:val="center"/>
          </w:tcPr>
          <w:p w:rsidR="003648C7" w:rsidRPr="00D34B5F" w:rsidP="00B84146" w14:paraId="1A76542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2" w:type="dxa"/>
            <w:gridSpan w:val="7"/>
            <w:shd w:val="clear" w:color="auto" w:fill="auto"/>
            <w:vAlign w:val="center"/>
          </w:tcPr>
          <w:p w:rsidR="003648C7" w:rsidRPr="00D34B5F" w:rsidP="00B84146" w14:paraId="4887C53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9" w:type="dxa"/>
            <w:gridSpan w:val="3"/>
            <w:shd w:val="clear" w:color="auto" w:fill="auto"/>
            <w:vAlign w:val="center"/>
          </w:tcPr>
          <w:p w:rsidR="003648C7" w:rsidP="00B84146" w14:paraId="1BA4E54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70" w:type="dxa"/>
            <w:gridSpan w:val="4"/>
            <w:shd w:val="clear" w:color="auto" w:fill="auto"/>
            <w:vAlign w:val="center"/>
          </w:tcPr>
          <w:p w:rsidR="003648C7" w:rsidRPr="00D34B5F" w:rsidP="00B84146" w14:paraId="1FFBE38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3D9C266" w14:textId="77777777" w:rsidTr="00B84146">
        <w:tblPrEx>
          <w:tblW w:w="11076" w:type="dxa"/>
          <w:tblInd w:w="-17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9" w:type="dxa"/>
          <w:trHeight w:val="159"/>
        </w:trPr>
        <w:tc>
          <w:tcPr>
            <w:tcW w:w="1586" w:type="dxa"/>
            <w:gridSpan w:val="2"/>
            <w:shd w:val="clear" w:color="auto" w:fill="auto"/>
            <w:vAlign w:val="center"/>
          </w:tcPr>
          <w:p w:rsidR="003648C7" w:rsidRPr="00D34B5F" w:rsidP="00B84146" w14:paraId="2959E67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Statik Test Yükü (Kg)</w:t>
            </w:r>
          </w:p>
        </w:tc>
        <w:tc>
          <w:tcPr>
            <w:tcW w:w="1983" w:type="dxa"/>
            <w:gridSpan w:val="3"/>
            <w:shd w:val="clear" w:color="auto" w:fill="auto"/>
            <w:vAlign w:val="center"/>
          </w:tcPr>
          <w:p w:rsidR="003648C7" w:rsidRPr="00D34B5F" w:rsidP="00B84146" w14:paraId="78EBDF1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 w:rsidR="003648C7" w:rsidRPr="00D34B5F" w:rsidP="00B84146" w14:paraId="0BD9559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2" w:type="dxa"/>
            <w:gridSpan w:val="4"/>
            <w:shd w:val="clear" w:color="auto" w:fill="auto"/>
            <w:vAlign w:val="center"/>
          </w:tcPr>
          <w:p w:rsidR="003648C7" w:rsidRPr="00D34B5F" w:rsidP="00B84146" w14:paraId="2BB6119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:rsidR="003648C7" w:rsidRPr="00D34B5F" w:rsidP="00B84146" w14:paraId="02CED35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Test Yükü (Kg)</w:t>
            </w:r>
          </w:p>
        </w:tc>
        <w:tc>
          <w:tcPr>
            <w:tcW w:w="1961" w:type="dxa"/>
            <w:gridSpan w:val="3"/>
            <w:shd w:val="clear" w:color="auto" w:fill="auto"/>
            <w:vAlign w:val="center"/>
          </w:tcPr>
          <w:p w:rsidR="003648C7" w:rsidRPr="00D34B5F" w:rsidP="00B84146" w14:paraId="538E442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34F62C7" w14:textId="77777777" w:rsidTr="00B84146">
        <w:tblPrEx>
          <w:tblW w:w="11076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9" w:type="dxa"/>
          <w:trHeight w:val="51"/>
        </w:trPr>
        <w:tc>
          <w:tcPr>
            <w:tcW w:w="4957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3648C7" w:rsidRPr="009256ED" w:rsidP="00B84146" w14:paraId="240383F2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6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3648C7" w:rsidRPr="009256ED" w:rsidP="00B84146" w14:paraId="35E999EE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  <w:tc>
          <w:tcPr>
            <w:tcW w:w="4334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3648C7" w:rsidRPr="00DF5484" w:rsidP="00B84146" w14:paraId="5DC31015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3648C7" w:rsidRPr="00DF5484" w:rsidP="00B84146" w14:paraId="1F4CE08E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4C27B1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</w:tr>
    </w:tbl>
    <w:tbl>
      <w:tblPr>
        <w:tblW w:w="11045" w:type="dxa"/>
        <w:tblInd w:w="-17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4A0"/>
      </w:tblPr>
      <w:tblGrid>
        <w:gridCol w:w="5101"/>
        <w:gridCol w:w="708"/>
        <w:gridCol w:w="4647"/>
        <w:gridCol w:w="589"/>
      </w:tblGrid>
      <w:tr w14:paraId="3677BDC5" w14:textId="77777777" w:rsidTr="00B84146">
        <w:tblPrEx>
          <w:tblW w:w="11045" w:type="dxa"/>
          <w:tblInd w:w="-173" w:type="dxa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45" w:type="dxa"/>
            <w:right w:w="70" w:type="dxa"/>
          </w:tblCellMar>
          <w:tblLook w:val="04A0"/>
        </w:tblPrEx>
        <w:trPr>
          <w:trHeight w:val="426"/>
        </w:trPr>
        <w:tc>
          <w:tcPr>
            <w:tcW w:w="580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95B3D7" w:themeFill="accent1" w:themeFillTint="99"/>
            <w:tcMar>
              <w:left w:w="45" w:type="dxa"/>
            </w:tcMar>
            <w:vAlign w:val="center"/>
          </w:tcPr>
          <w:p w:rsidR="003648C7" w:rsidRPr="002F69D2" w:rsidP="00B84146" w14:paraId="778D5929" w14:textId="77777777">
            <w:pPr>
              <w:pStyle w:val="NoSpacing"/>
              <w:rPr>
                <w:rFonts w:ascii="Calibri" w:eastAsia="Calibri" w:hAnsi="Calibri" w:cs="Calibri"/>
                <w:b/>
                <w:color w:val="auto"/>
                <w:sz w:val="14"/>
                <w:szCs w:val="14"/>
              </w:rPr>
            </w:pPr>
            <w:r w:rsidRPr="002F69D2">
              <w:rPr>
                <w:rFonts w:ascii="Calibri" w:hAnsi="Calibri"/>
                <w:b/>
                <w:sz w:val="14"/>
                <w:szCs w:val="14"/>
              </w:rPr>
              <w:t>A.MEKANİK TEHLİKELERE KARŞI KORUMALAR</w:t>
            </w:r>
          </w:p>
        </w:tc>
        <w:tc>
          <w:tcPr>
            <w:tcW w:w="4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04A2772E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22.Aşırı hız regülatörü durumu (halatlı sistemlerde-insan taşıma varsa)</w:t>
            </w:r>
          </w:p>
        </w:tc>
        <w:tc>
          <w:tcPr>
            <w:tcW w:w="5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67C2C7CC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</w:tr>
      <w:tr w14:paraId="7D117053" w14:textId="77777777" w:rsidTr="00B84146">
        <w:tblPrEx>
          <w:tblW w:w="11045" w:type="dxa"/>
          <w:tblInd w:w="-173" w:type="dxa"/>
          <w:tblCellMar>
            <w:left w:w="45" w:type="dxa"/>
            <w:right w:w="70" w:type="dxa"/>
          </w:tblCellMar>
          <w:tblLook w:val="04A0"/>
        </w:tblPrEx>
        <w:trPr>
          <w:trHeight w:val="34"/>
        </w:trPr>
        <w:tc>
          <w:tcPr>
            <w:tcW w:w="51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2AB7EE2F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 xml:space="preserve">1.Ezilme ve kesilme tehlikesine karşı önlem </w:t>
            </w:r>
          </w:p>
        </w:tc>
        <w:tc>
          <w:tcPr>
            <w:tcW w:w="7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6D393CB7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  <w:tc>
          <w:tcPr>
            <w:tcW w:w="4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47DB28CC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23Yürüme yolundan(raydan) çıkmaya karşı önlem</w:t>
            </w:r>
          </w:p>
        </w:tc>
        <w:tc>
          <w:tcPr>
            <w:tcW w:w="5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3DB8FEBD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</w:tr>
      <w:tr w14:paraId="7EB24D62" w14:textId="77777777" w:rsidTr="00B84146">
        <w:tblPrEx>
          <w:tblW w:w="11045" w:type="dxa"/>
          <w:tblInd w:w="-173" w:type="dxa"/>
          <w:tblCellMar>
            <w:left w:w="45" w:type="dxa"/>
            <w:right w:w="70" w:type="dxa"/>
          </w:tblCellMar>
          <w:tblLook w:val="04A0"/>
        </w:tblPrEx>
        <w:trPr>
          <w:trHeight w:val="34"/>
        </w:trPr>
        <w:tc>
          <w:tcPr>
            <w:tcW w:w="51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210F0DED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 xml:space="preserve">2.Kapılma ve sürüklenme tehlikesine karşı önlem </w:t>
            </w:r>
          </w:p>
        </w:tc>
        <w:tc>
          <w:tcPr>
            <w:tcW w:w="7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5995F49E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  <w:tc>
          <w:tcPr>
            <w:tcW w:w="523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95B3D7" w:themeFill="accent1" w:themeFillTint="99"/>
            <w:tcMar>
              <w:left w:w="45" w:type="dxa"/>
            </w:tcMar>
            <w:vAlign w:val="center"/>
          </w:tcPr>
          <w:p w:rsidR="003648C7" w:rsidRPr="001A1047" w:rsidP="00B84146" w14:paraId="68D64217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  <w:r w:rsidRPr="001A1047">
              <w:rPr>
                <w:rFonts w:ascii="Calibri" w:hAnsi="Calibri"/>
                <w:b/>
                <w:sz w:val="14"/>
                <w:szCs w:val="14"/>
              </w:rPr>
              <w:t>E.</w:t>
            </w:r>
            <w:r w:rsidRPr="00FA3E06">
              <w:rPr>
                <w:rFonts w:ascii="Calibri" w:hAnsi="Calibri"/>
                <w:b/>
                <w:sz w:val="14"/>
                <w:szCs w:val="14"/>
                <w:shd w:val="clear" w:color="auto" w:fill="95B3D7" w:themeFill="accent1" w:themeFillTint="99"/>
              </w:rPr>
              <w:t>HALAT-ZİNCİR-MAKARA –KASNAK KONTROLÜ</w:t>
            </w:r>
          </w:p>
        </w:tc>
      </w:tr>
      <w:tr w14:paraId="28E160B8" w14:textId="77777777" w:rsidTr="00B84146">
        <w:tblPrEx>
          <w:tblW w:w="11045" w:type="dxa"/>
          <w:tblInd w:w="-173" w:type="dxa"/>
          <w:tblCellMar>
            <w:left w:w="45" w:type="dxa"/>
            <w:right w:w="70" w:type="dxa"/>
          </w:tblCellMar>
          <w:tblLook w:val="04A0"/>
        </w:tblPrEx>
        <w:trPr>
          <w:trHeight w:val="34"/>
        </w:trPr>
        <w:tc>
          <w:tcPr>
            <w:tcW w:w="51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194FB16C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3.Malzeme ve iş parçası düşmesine karşı önlem</w:t>
            </w:r>
          </w:p>
        </w:tc>
        <w:tc>
          <w:tcPr>
            <w:tcW w:w="7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215649CA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  <w:tc>
          <w:tcPr>
            <w:tcW w:w="4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06597DCA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24.Halat/Zincir durumu (varsa)</w:t>
            </w:r>
          </w:p>
        </w:tc>
        <w:tc>
          <w:tcPr>
            <w:tcW w:w="5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323B52B9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</w:tr>
      <w:tr w14:paraId="5C0EB787" w14:textId="77777777" w:rsidTr="00B84146">
        <w:tblPrEx>
          <w:tblW w:w="11045" w:type="dxa"/>
          <w:tblInd w:w="-173" w:type="dxa"/>
          <w:tblCellMar>
            <w:left w:w="45" w:type="dxa"/>
            <w:right w:w="70" w:type="dxa"/>
          </w:tblCellMar>
          <w:tblLook w:val="04A0"/>
        </w:tblPrEx>
        <w:trPr>
          <w:trHeight w:val="34"/>
        </w:trPr>
        <w:tc>
          <w:tcPr>
            <w:tcW w:w="51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694840B1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4.Yüksek basınçlı sıvı-gaz fışkırma tehlikesine karşı önlem</w:t>
            </w:r>
          </w:p>
        </w:tc>
        <w:tc>
          <w:tcPr>
            <w:tcW w:w="7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13E6BBF1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  <w:tc>
          <w:tcPr>
            <w:tcW w:w="4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15C4C6C6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25.Tambur ve halatın sarım durumu (varsa)</w:t>
            </w:r>
          </w:p>
        </w:tc>
        <w:tc>
          <w:tcPr>
            <w:tcW w:w="5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390A5294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</w:tr>
      <w:tr w14:paraId="6058E20F" w14:textId="77777777" w:rsidTr="00B84146">
        <w:tblPrEx>
          <w:tblW w:w="11045" w:type="dxa"/>
          <w:tblInd w:w="-173" w:type="dxa"/>
          <w:tblCellMar>
            <w:left w:w="45" w:type="dxa"/>
            <w:right w:w="70" w:type="dxa"/>
          </w:tblCellMar>
          <w:tblLook w:val="04A0"/>
        </w:tblPrEx>
        <w:trPr>
          <w:trHeight w:val="34"/>
        </w:trPr>
        <w:tc>
          <w:tcPr>
            <w:tcW w:w="51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3BA3A5FD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5.Çarpma / çarpışma riskine karşı önlem</w:t>
            </w:r>
          </w:p>
        </w:tc>
        <w:tc>
          <w:tcPr>
            <w:tcW w:w="7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10239CA0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  <w:tc>
          <w:tcPr>
            <w:tcW w:w="4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413C6511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26.Halat-zincir  makaraların durumu (görsel kontrol)</w:t>
            </w:r>
          </w:p>
        </w:tc>
        <w:tc>
          <w:tcPr>
            <w:tcW w:w="5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44FE06D5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</w:tr>
      <w:tr w14:paraId="26E86646" w14:textId="77777777" w:rsidTr="00B84146">
        <w:tblPrEx>
          <w:tblW w:w="11045" w:type="dxa"/>
          <w:tblInd w:w="-173" w:type="dxa"/>
          <w:tblCellMar>
            <w:left w:w="45" w:type="dxa"/>
            <w:right w:w="70" w:type="dxa"/>
          </w:tblCellMar>
          <w:tblLook w:val="04A0"/>
        </w:tblPrEx>
        <w:trPr>
          <w:trHeight w:val="34"/>
        </w:trPr>
        <w:tc>
          <w:tcPr>
            <w:tcW w:w="51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4CE53AA1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6.Çalışanlar ve konveyör arası güvenlik mesafeleri</w:t>
            </w:r>
          </w:p>
        </w:tc>
        <w:tc>
          <w:tcPr>
            <w:tcW w:w="7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110722E2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  <w:tc>
          <w:tcPr>
            <w:tcW w:w="4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59D1FD42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27.Karşı ağırlıklar ve  Karşı ağırlık gergi tertibatları (varsa)</w:t>
            </w:r>
          </w:p>
        </w:tc>
        <w:tc>
          <w:tcPr>
            <w:tcW w:w="5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67EDBFEA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</w:tr>
      <w:tr w14:paraId="1E916AF1" w14:textId="77777777" w:rsidTr="00B84146">
        <w:tblPrEx>
          <w:tblW w:w="11045" w:type="dxa"/>
          <w:tblInd w:w="-173" w:type="dxa"/>
          <w:tblCellMar>
            <w:left w:w="45" w:type="dxa"/>
            <w:right w:w="70" w:type="dxa"/>
          </w:tblCellMar>
          <w:tblLook w:val="04A0"/>
        </w:tblPrEx>
        <w:trPr>
          <w:trHeight w:val="34"/>
        </w:trPr>
        <w:tc>
          <w:tcPr>
            <w:tcW w:w="580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95B3D7" w:themeFill="accent1" w:themeFillTint="99"/>
            <w:tcMar>
              <w:left w:w="45" w:type="dxa"/>
            </w:tcMar>
            <w:vAlign w:val="center"/>
          </w:tcPr>
          <w:p w:rsidR="003648C7" w:rsidRPr="002F69D2" w:rsidP="00B84146" w14:paraId="3CA86558" w14:textId="77777777">
            <w:pPr>
              <w:pStyle w:val="NoSpacing"/>
              <w:rPr>
                <w:rFonts w:ascii="Calibri" w:eastAsia="Calibri" w:hAnsi="Calibri" w:cs="Calibri"/>
                <w:b/>
                <w:color w:val="auto"/>
                <w:sz w:val="14"/>
                <w:szCs w:val="14"/>
              </w:rPr>
            </w:pPr>
            <w:r w:rsidRPr="002F69D2">
              <w:rPr>
                <w:rFonts w:ascii="Calibri" w:hAnsi="Calibri"/>
                <w:b/>
                <w:sz w:val="14"/>
                <w:szCs w:val="14"/>
              </w:rPr>
              <w:t>B.KUMANDA SİSTEMLERİ</w:t>
            </w:r>
          </w:p>
        </w:tc>
        <w:tc>
          <w:tcPr>
            <w:tcW w:w="523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95B3D7" w:themeFill="accent1" w:themeFillTint="99"/>
            <w:tcMar>
              <w:left w:w="45" w:type="dxa"/>
            </w:tcMar>
            <w:vAlign w:val="center"/>
          </w:tcPr>
          <w:p w:rsidR="003648C7" w:rsidRPr="001A1047" w:rsidP="00B84146" w14:paraId="2344B99C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  <w:r w:rsidRPr="001A1047">
              <w:rPr>
                <w:rFonts w:ascii="Calibri" w:hAnsi="Calibri"/>
                <w:b/>
                <w:sz w:val="14"/>
                <w:szCs w:val="14"/>
              </w:rPr>
              <w:t>F.YAPISAL KONTROLLER</w:t>
            </w:r>
          </w:p>
        </w:tc>
      </w:tr>
      <w:tr w14:paraId="459073FD" w14:textId="77777777" w:rsidTr="00B84146">
        <w:tblPrEx>
          <w:tblW w:w="11045" w:type="dxa"/>
          <w:tblInd w:w="-173" w:type="dxa"/>
          <w:tblCellMar>
            <w:left w:w="45" w:type="dxa"/>
            <w:right w:w="70" w:type="dxa"/>
          </w:tblCellMar>
          <w:tblLook w:val="04A0"/>
        </w:tblPrEx>
        <w:trPr>
          <w:trHeight w:val="34"/>
        </w:trPr>
        <w:tc>
          <w:tcPr>
            <w:tcW w:w="51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4BC06E26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7.Kumanda buton ve işaretlemeleri</w:t>
            </w:r>
          </w:p>
        </w:tc>
        <w:tc>
          <w:tcPr>
            <w:tcW w:w="7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304E9666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  <w:tc>
          <w:tcPr>
            <w:tcW w:w="4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51ECA4CA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28.Malzeme sıkışması yada tıkanmaya karşı  önlem</w:t>
            </w:r>
          </w:p>
        </w:tc>
        <w:tc>
          <w:tcPr>
            <w:tcW w:w="5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7E7ABC23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</w:tr>
      <w:tr w14:paraId="7D50028F" w14:textId="77777777" w:rsidTr="00B84146">
        <w:tblPrEx>
          <w:tblW w:w="11045" w:type="dxa"/>
          <w:tblInd w:w="-173" w:type="dxa"/>
          <w:tblCellMar>
            <w:left w:w="45" w:type="dxa"/>
            <w:right w:w="70" w:type="dxa"/>
          </w:tblCellMar>
          <w:tblLook w:val="04A0"/>
        </w:tblPrEx>
        <w:trPr>
          <w:trHeight w:val="34"/>
        </w:trPr>
        <w:tc>
          <w:tcPr>
            <w:tcW w:w="51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51BE92B1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8.Kumanda sistemi ve bulunduğu alan</w:t>
            </w:r>
          </w:p>
        </w:tc>
        <w:tc>
          <w:tcPr>
            <w:tcW w:w="7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170E6BB7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  <w:tc>
          <w:tcPr>
            <w:tcW w:w="4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1F471609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29.Sıyırıcıların durumu (varsa)</w:t>
            </w:r>
          </w:p>
        </w:tc>
        <w:tc>
          <w:tcPr>
            <w:tcW w:w="5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052526D9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</w:tr>
      <w:tr w14:paraId="5B85CCFB" w14:textId="77777777" w:rsidTr="00B84146">
        <w:tblPrEx>
          <w:tblW w:w="11045" w:type="dxa"/>
          <w:tblInd w:w="-173" w:type="dxa"/>
          <w:tblCellMar>
            <w:left w:w="45" w:type="dxa"/>
            <w:right w:w="70" w:type="dxa"/>
          </w:tblCellMar>
          <w:tblLook w:val="04A0"/>
        </w:tblPrEx>
        <w:trPr>
          <w:trHeight w:val="119"/>
        </w:trPr>
        <w:tc>
          <w:tcPr>
            <w:tcW w:w="51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017F1CD7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9.Seyyar kumanda tertibatı durumu (varsa)</w:t>
            </w:r>
          </w:p>
        </w:tc>
        <w:tc>
          <w:tcPr>
            <w:tcW w:w="7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0482255F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  <w:tc>
          <w:tcPr>
            <w:tcW w:w="4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0FE06902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30.Kasnak –makaraların ve muhafazalarının durumu (görsel kontrol)</w:t>
            </w:r>
          </w:p>
        </w:tc>
        <w:tc>
          <w:tcPr>
            <w:tcW w:w="5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2F29393E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</w:tr>
      <w:tr w14:paraId="03C201A9" w14:textId="77777777" w:rsidTr="00B84146">
        <w:tblPrEx>
          <w:tblW w:w="11045" w:type="dxa"/>
          <w:tblInd w:w="-173" w:type="dxa"/>
          <w:tblCellMar>
            <w:left w:w="45" w:type="dxa"/>
            <w:right w:w="70" w:type="dxa"/>
          </w:tblCellMar>
          <w:tblLook w:val="04A0"/>
        </w:tblPrEx>
        <w:trPr>
          <w:trHeight w:val="119"/>
        </w:trPr>
        <w:tc>
          <w:tcPr>
            <w:tcW w:w="51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371593D9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10.Enerji  beslemesi başladığında hiçbir hareketin olmadığı durumu</w:t>
            </w:r>
          </w:p>
        </w:tc>
        <w:tc>
          <w:tcPr>
            <w:tcW w:w="7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51D5BD6E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  <w:tc>
          <w:tcPr>
            <w:tcW w:w="4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0FD0F763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31.Yürüme yolu (ray) ve bağlantıları (görsel kontrol)</w:t>
            </w:r>
          </w:p>
        </w:tc>
        <w:tc>
          <w:tcPr>
            <w:tcW w:w="5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5EAF3CF2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</w:tr>
      <w:tr w14:paraId="592677D5" w14:textId="77777777" w:rsidTr="00B84146">
        <w:tblPrEx>
          <w:tblW w:w="11045" w:type="dxa"/>
          <w:tblInd w:w="-173" w:type="dxa"/>
          <w:tblCellMar>
            <w:left w:w="45" w:type="dxa"/>
            <w:right w:w="70" w:type="dxa"/>
          </w:tblCellMar>
          <w:tblLook w:val="04A0"/>
        </w:tblPrEx>
        <w:trPr>
          <w:trHeight w:val="140"/>
        </w:trPr>
        <w:tc>
          <w:tcPr>
            <w:tcW w:w="51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44C65988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 xml:space="preserve">11.Acil durdurma butonu –Çekme kordonu </w:t>
            </w:r>
          </w:p>
        </w:tc>
        <w:tc>
          <w:tcPr>
            <w:tcW w:w="7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08658589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  <w:tc>
          <w:tcPr>
            <w:tcW w:w="4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39C0850E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32.Bant yapısı ve deformasyon- yanal kayma durumu</w:t>
            </w:r>
          </w:p>
        </w:tc>
        <w:tc>
          <w:tcPr>
            <w:tcW w:w="5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29BD2AFA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</w:tr>
      <w:tr w14:paraId="2A86DB92" w14:textId="77777777" w:rsidTr="00B84146">
        <w:tblPrEx>
          <w:tblW w:w="11045" w:type="dxa"/>
          <w:tblInd w:w="-173" w:type="dxa"/>
          <w:tblCellMar>
            <w:left w:w="45" w:type="dxa"/>
            <w:right w:w="70" w:type="dxa"/>
          </w:tblCellMar>
          <w:tblLook w:val="04A0"/>
        </w:tblPrEx>
        <w:trPr>
          <w:trHeight w:val="140"/>
        </w:trPr>
        <w:tc>
          <w:tcPr>
            <w:tcW w:w="51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33D01D5E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12.Kilitlenebilir ana şarter</w:t>
            </w:r>
          </w:p>
        </w:tc>
        <w:tc>
          <w:tcPr>
            <w:tcW w:w="7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520363B5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  <w:tc>
          <w:tcPr>
            <w:tcW w:w="523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95B3D7" w:themeFill="accent1" w:themeFillTint="99"/>
            <w:tcMar>
              <w:left w:w="45" w:type="dxa"/>
            </w:tcMar>
            <w:vAlign w:val="center"/>
          </w:tcPr>
          <w:p w:rsidR="003648C7" w:rsidRPr="001A1047" w:rsidP="00B84146" w14:paraId="6714F84F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  <w:r w:rsidRPr="001A1047">
              <w:rPr>
                <w:rFonts w:ascii="Calibri" w:hAnsi="Calibri"/>
                <w:b/>
                <w:sz w:val="14"/>
                <w:szCs w:val="14"/>
              </w:rPr>
              <w:t>G.DİĞER KONTROLLER</w:t>
            </w:r>
          </w:p>
        </w:tc>
      </w:tr>
      <w:tr w14:paraId="64B116D0" w14:textId="77777777" w:rsidTr="00B84146">
        <w:tblPrEx>
          <w:tblW w:w="11045" w:type="dxa"/>
          <w:tblInd w:w="-173" w:type="dxa"/>
          <w:tblCellMar>
            <w:left w:w="45" w:type="dxa"/>
            <w:right w:w="70" w:type="dxa"/>
          </w:tblCellMar>
          <w:tblLook w:val="04A0"/>
        </w:tblPrEx>
        <w:trPr>
          <w:trHeight w:val="363"/>
        </w:trPr>
        <w:tc>
          <w:tcPr>
            <w:tcW w:w="51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12A246F5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13.Kumanda kabini durumu (varsa)</w:t>
            </w:r>
          </w:p>
        </w:tc>
        <w:tc>
          <w:tcPr>
            <w:tcW w:w="7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7688F373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  <w:tc>
          <w:tcPr>
            <w:tcW w:w="4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7EF089CB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33.Çalışma alanı içerisinde uyarı etiket ve işaretleri</w:t>
            </w:r>
          </w:p>
        </w:tc>
        <w:tc>
          <w:tcPr>
            <w:tcW w:w="5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6CE33D3C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</w:tr>
      <w:tr w14:paraId="67427DF0" w14:textId="77777777" w:rsidTr="00B84146">
        <w:tblPrEx>
          <w:tblW w:w="11045" w:type="dxa"/>
          <w:tblInd w:w="-173" w:type="dxa"/>
          <w:tblCellMar>
            <w:left w:w="45" w:type="dxa"/>
            <w:right w:w="70" w:type="dxa"/>
          </w:tblCellMar>
          <w:tblLook w:val="04A0"/>
        </w:tblPrEx>
        <w:trPr>
          <w:trHeight w:val="363"/>
        </w:trPr>
        <w:tc>
          <w:tcPr>
            <w:tcW w:w="580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95B3D7" w:themeFill="accent1" w:themeFillTint="99"/>
            <w:tcMar>
              <w:left w:w="45" w:type="dxa"/>
            </w:tcMar>
            <w:vAlign w:val="center"/>
          </w:tcPr>
          <w:p w:rsidR="003648C7" w:rsidRPr="002F69D2" w:rsidP="00B84146" w14:paraId="78C518AE" w14:textId="77777777">
            <w:pPr>
              <w:pStyle w:val="NoSpacing"/>
              <w:rPr>
                <w:rFonts w:ascii="Calibri" w:eastAsia="Calibri" w:hAnsi="Calibri" w:cs="Calibri"/>
                <w:b/>
                <w:color w:val="auto"/>
                <w:sz w:val="14"/>
                <w:szCs w:val="14"/>
              </w:rPr>
            </w:pPr>
            <w:r w:rsidRPr="002F69D2">
              <w:rPr>
                <w:rFonts w:ascii="Calibri" w:hAnsi="Calibri"/>
                <w:b/>
                <w:sz w:val="14"/>
                <w:szCs w:val="14"/>
              </w:rPr>
              <w:t>C.HİDROLİK VEYA PNÖMATİK SİSTEM</w:t>
            </w:r>
          </w:p>
        </w:tc>
        <w:tc>
          <w:tcPr>
            <w:tcW w:w="4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P="00B84146" w14:paraId="3C50B35D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34.Bakım onarım kayıtları, işletme talimatı ve el kitabı vb.</w:t>
            </w:r>
          </w:p>
        </w:tc>
        <w:tc>
          <w:tcPr>
            <w:tcW w:w="5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7EFDBCD7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</w:tr>
      <w:tr w14:paraId="2BA6C19D" w14:textId="77777777" w:rsidTr="00B84146">
        <w:tblPrEx>
          <w:tblW w:w="11045" w:type="dxa"/>
          <w:tblInd w:w="-173" w:type="dxa"/>
          <w:tblCellMar>
            <w:left w:w="45" w:type="dxa"/>
            <w:right w:w="70" w:type="dxa"/>
          </w:tblCellMar>
          <w:tblLook w:val="04A0"/>
        </w:tblPrEx>
        <w:trPr>
          <w:trHeight w:val="34"/>
        </w:trPr>
        <w:tc>
          <w:tcPr>
            <w:tcW w:w="51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7CE64783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14.Hidrolik / pnömatik sistem de sızıntı-kaçak durumu</w:t>
            </w:r>
          </w:p>
        </w:tc>
        <w:tc>
          <w:tcPr>
            <w:tcW w:w="7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295258F0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  <w:tc>
          <w:tcPr>
            <w:tcW w:w="4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572ABBD7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35.Üretici etiketi</w:t>
            </w:r>
          </w:p>
        </w:tc>
        <w:tc>
          <w:tcPr>
            <w:tcW w:w="5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1D74F9FB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</w:tr>
      <w:tr w14:paraId="3C34F184" w14:textId="77777777" w:rsidTr="00B84146">
        <w:tblPrEx>
          <w:tblW w:w="11045" w:type="dxa"/>
          <w:tblInd w:w="-173" w:type="dxa"/>
          <w:tblCellMar>
            <w:left w:w="45" w:type="dxa"/>
            <w:right w:w="70" w:type="dxa"/>
          </w:tblCellMar>
          <w:tblLook w:val="04A0"/>
        </w:tblPrEx>
        <w:trPr>
          <w:trHeight w:val="34"/>
        </w:trPr>
        <w:tc>
          <w:tcPr>
            <w:tcW w:w="51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375E7D0D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15.Hidrolik-pnömatik hortumlarının ve bağlantıları durumu</w:t>
            </w:r>
          </w:p>
        </w:tc>
        <w:tc>
          <w:tcPr>
            <w:tcW w:w="7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3EF02D78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  <w:tc>
          <w:tcPr>
            <w:tcW w:w="4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1F0D34F4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36.Bant üzerine emniyetli erişim</w:t>
            </w:r>
          </w:p>
        </w:tc>
        <w:tc>
          <w:tcPr>
            <w:tcW w:w="5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58B53EBE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</w:tr>
      <w:tr w14:paraId="782FE1B0" w14:textId="77777777" w:rsidTr="00B84146">
        <w:tblPrEx>
          <w:tblW w:w="11045" w:type="dxa"/>
          <w:tblInd w:w="-173" w:type="dxa"/>
          <w:tblCellMar>
            <w:left w:w="45" w:type="dxa"/>
            <w:right w:w="70" w:type="dxa"/>
          </w:tblCellMar>
          <w:tblLook w:val="04A0"/>
        </w:tblPrEx>
        <w:trPr>
          <w:trHeight w:val="34"/>
        </w:trPr>
        <w:tc>
          <w:tcPr>
            <w:tcW w:w="51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56221D68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16.Hidrolik-pnömatik sistem alçaltma hızı kontrolü (düşey aktarma için)</w:t>
            </w:r>
          </w:p>
        </w:tc>
        <w:tc>
          <w:tcPr>
            <w:tcW w:w="7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75CF116B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  <w:tc>
          <w:tcPr>
            <w:tcW w:w="4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23DC32A1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 w:cs="Calibri"/>
                <w:sz w:val="14"/>
                <w:szCs w:val="14"/>
              </w:rPr>
              <w:t>37.Sesli ve/veya görsel ikaz</w:t>
            </w:r>
          </w:p>
        </w:tc>
        <w:tc>
          <w:tcPr>
            <w:tcW w:w="5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518F0E99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</w:tr>
      <w:tr w14:paraId="55C077DC" w14:textId="77777777" w:rsidTr="00B84146">
        <w:tblPrEx>
          <w:tblW w:w="11045" w:type="dxa"/>
          <w:tblInd w:w="-173" w:type="dxa"/>
          <w:tblCellMar>
            <w:left w:w="45" w:type="dxa"/>
            <w:right w:w="70" w:type="dxa"/>
          </w:tblCellMar>
          <w:tblLook w:val="04A0"/>
        </w:tblPrEx>
        <w:trPr>
          <w:trHeight w:val="34"/>
        </w:trPr>
        <w:tc>
          <w:tcPr>
            <w:tcW w:w="51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5FF22288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17.Basınç kontrol valfi (gözle kontrol)</w:t>
            </w:r>
          </w:p>
        </w:tc>
        <w:tc>
          <w:tcPr>
            <w:tcW w:w="7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6723B683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  <w:tc>
          <w:tcPr>
            <w:tcW w:w="4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601DAA23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38.Topraklama</w:t>
            </w:r>
          </w:p>
        </w:tc>
        <w:tc>
          <w:tcPr>
            <w:tcW w:w="5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6D14E5CA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</w:tr>
      <w:tr w14:paraId="3099C682" w14:textId="77777777" w:rsidTr="001666CD">
        <w:tblPrEx>
          <w:tblW w:w="11045" w:type="dxa"/>
          <w:tblInd w:w="-173" w:type="dxa"/>
          <w:tblCellMar>
            <w:left w:w="45" w:type="dxa"/>
            <w:right w:w="70" w:type="dxa"/>
          </w:tblCellMar>
          <w:tblLook w:val="04A0"/>
        </w:tblPrEx>
        <w:trPr>
          <w:trHeight w:val="144"/>
        </w:trPr>
        <w:tc>
          <w:tcPr>
            <w:tcW w:w="580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95B3D7" w:themeFill="accent1" w:themeFillTint="99"/>
            <w:tcMar>
              <w:left w:w="45" w:type="dxa"/>
            </w:tcMar>
            <w:vAlign w:val="center"/>
          </w:tcPr>
          <w:p w:rsidR="003648C7" w:rsidRPr="001666CD" w:rsidP="00B84146" w14:paraId="53C307F7" w14:textId="77777777">
            <w:pPr>
              <w:pStyle w:val="NoSpacing"/>
              <w:rPr>
                <w:rFonts w:ascii="Calibri" w:eastAsia="Calibri" w:hAnsi="Calibri" w:cs="Calibri"/>
                <w:b/>
                <w:bCs/>
                <w:color w:val="auto"/>
                <w:sz w:val="14"/>
                <w:szCs w:val="14"/>
              </w:rPr>
            </w:pPr>
            <w:r w:rsidRPr="001666CD">
              <w:rPr>
                <w:rFonts w:ascii="Calibri" w:hAnsi="Calibri"/>
                <w:b/>
                <w:bCs/>
                <w:sz w:val="14"/>
                <w:szCs w:val="14"/>
              </w:rPr>
              <w:t>D.SINIRLAYICILAR</w:t>
            </w:r>
          </w:p>
        </w:tc>
        <w:tc>
          <w:tcPr>
            <w:tcW w:w="4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7C156EC9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39.Elektrik çapma durumuna karşı doğrudan yada dolaylı önlem</w:t>
            </w:r>
          </w:p>
        </w:tc>
        <w:tc>
          <w:tcPr>
            <w:tcW w:w="5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5D480FFA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</w:tr>
      <w:tr w14:paraId="6C7222E7" w14:textId="77777777" w:rsidTr="00B84146">
        <w:tblPrEx>
          <w:tblW w:w="11045" w:type="dxa"/>
          <w:tblInd w:w="-173" w:type="dxa"/>
          <w:tblCellMar>
            <w:left w:w="45" w:type="dxa"/>
            <w:right w:w="70" w:type="dxa"/>
          </w:tblCellMar>
          <w:tblLook w:val="04A0"/>
        </w:tblPrEx>
        <w:trPr>
          <w:trHeight w:val="34"/>
        </w:trPr>
        <w:tc>
          <w:tcPr>
            <w:tcW w:w="51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16613728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18.Alt  Sınır kesiciler-tampon (varsa)</w:t>
            </w:r>
          </w:p>
        </w:tc>
        <w:tc>
          <w:tcPr>
            <w:tcW w:w="7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2A8DA969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  <w:tc>
          <w:tcPr>
            <w:tcW w:w="4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17A8FD9C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40.Termal tehlikelere ve taşınan zararlı malzemelere karşı önlem</w:t>
            </w:r>
          </w:p>
        </w:tc>
        <w:tc>
          <w:tcPr>
            <w:tcW w:w="5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491602B1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</w:tr>
      <w:tr w14:paraId="7EF7E67A" w14:textId="77777777" w:rsidTr="00B84146">
        <w:tblPrEx>
          <w:tblW w:w="11045" w:type="dxa"/>
          <w:tblInd w:w="-173" w:type="dxa"/>
          <w:tblCellMar>
            <w:left w:w="45" w:type="dxa"/>
            <w:right w:w="70" w:type="dxa"/>
          </w:tblCellMar>
          <w:tblLook w:val="04A0"/>
        </w:tblPrEx>
        <w:trPr>
          <w:trHeight w:val="34"/>
        </w:trPr>
        <w:tc>
          <w:tcPr>
            <w:tcW w:w="51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71B1F99E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19.Üst Sınır kesiciler –tampon (varsa)</w:t>
            </w:r>
          </w:p>
        </w:tc>
        <w:tc>
          <w:tcPr>
            <w:tcW w:w="7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53C20C6C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  <w:tc>
          <w:tcPr>
            <w:tcW w:w="4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566365F9" w14:textId="77777777">
            <w:pPr>
              <w:pStyle w:val="NoSpacing"/>
              <w:rPr>
                <w:rFonts w:ascii="Calibri" w:hAnsi="Calibri"/>
                <w:color w:val="000000"/>
                <w:sz w:val="14"/>
                <w:szCs w:val="14"/>
              </w:rPr>
            </w:pPr>
            <w:r w:rsidRPr="001A1047">
              <w:rPr>
                <w:rFonts w:ascii="Calibri" w:hAnsi="Calibri"/>
                <w:color w:val="000000"/>
                <w:sz w:val="14"/>
                <w:szCs w:val="14"/>
              </w:rPr>
              <w:t>41.Yangın ve patlama durumuna karşı önlem durumu (gerekiyorsa)</w:t>
            </w:r>
          </w:p>
        </w:tc>
        <w:tc>
          <w:tcPr>
            <w:tcW w:w="5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3E4BDA06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</w:tr>
      <w:tr w14:paraId="3584700B" w14:textId="77777777" w:rsidTr="00B84146">
        <w:tblPrEx>
          <w:tblW w:w="11045" w:type="dxa"/>
          <w:tblInd w:w="-173" w:type="dxa"/>
          <w:tblCellMar>
            <w:left w:w="45" w:type="dxa"/>
            <w:right w:w="70" w:type="dxa"/>
          </w:tblCellMar>
          <w:tblLook w:val="04A0"/>
        </w:tblPrEx>
        <w:trPr>
          <w:trHeight w:val="34"/>
        </w:trPr>
        <w:tc>
          <w:tcPr>
            <w:tcW w:w="51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0751CF69" w14:textId="13E75FA0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20.Eğimli yüzeyde istenmeyen harekete karşı önlem durumu (enerji kesildiğinde, tahrik sistemi arızası vs.)</w:t>
            </w:r>
          </w:p>
        </w:tc>
        <w:tc>
          <w:tcPr>
            <w:tcW w:w="7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688E90A3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  <w:tc>
          <w:tcPr>
            <w:tcW w:w="4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404F9E79" w14:textId="77777777">
            <w:pPr>
              <w:pStyle w:val="NoSpacing"/>
              <w:rPr>
                <w:rFonts w:ascii="Calibri" w:hAnsi="Calibri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42.Korozyon durumu</w:t>
            </w:r>
          </w:p>
        </w:tc>
        <w:tc>
          <w:tcPr>
            <w:tcW w:w="5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497F58F4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4"/>
                <w:szCs w:val="14"/>
              </w:rPr>
            </w:pPr>
          </w:p>
        </w:tc>
      </w:tr>
      <w:tr w14:paraId="7C27A2CF" w14:textId="77777777" w:rsidTr="00B84146">
        <w:tblPrEx>
          <w:tblW w:w="11045" w:type="dxa"/>
          <w:tblInd w:w="-173" w:type="dxa"/>
          <w:tblCellMar>
            <w:left w:w="45" w:type="dxa"/>
            <w:right w:w="70" w:type="dxa"/>
          </w:tblCellMar>
          <w:tblLook w:val="04A0"/>
        </w:tblPrEx>
        <w:trPr>
          <w:trHeight w:val="42"/>
        </w:trPr>
        <w:tc>
          <w:tcPr>
            <w:tcW w:w="51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34CB22F3" w14:textId="77777777">
            <w:pPr>
              <w:pStyle w:val="NoSpacing"/>
              <w:rPr>
                <w:rFonts w:ascii="Calibri" w:hAnsi="Calibri"/>
                <w:sz w:val="16"/>
                <w:szCs w:val="16"/>
              </w:rPr>
            </w:pPr>
            <w:r w:rsidRPr="001A1047">
              <w:rPr>
                <w:rFonts w:ascii="Calibri" w:hAnsi="Calibri"/>
                <w:sz w:val="14"/>
                <w:szCs w:val="16"/>
              </w:rPr>
              <w:t>21.Düsey aktarma tertibatında aşırı yük sistemi durumu</w:t>
            </w:r>
          </w:p>
        </w:tc>
        <w:tc>
          <w:tcPr>
            <w:tcW w:w="7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70088CA8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6"/>
                <w:szCs w:val="16"/>
              </w:rPr>
            </w:pPr>
          </w:p>
        </w:tc>
        <w:tc>
          <w:tcPr>
            <w:tcW w:w="4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1308F4B5" w14:textId="77777777">
            <w:pPr>
              <w:pStyle w:val="NoSpacing"/>
              <w:rPr>
                <w:rFonts w:ascii="Calibri" w:hAnsi="Calibri"/>
                <w:color w:val="000000"/>
                <w:sz w:val="14"/>
                <w:szCs w:val="14"/>
              </w:rPr>
            </w:pPr>
            <w:r w:rsidRPr="001A1047">
              <w:rPr>
                <w:rFonts w:ascii="Calibri" w:hAnsi="Calibri"/>
                <w:sz w:val="14"/>
                <w:szCs w:val="14"/>
              </w:rPr>
              <w:t>43.Titreşime karşı önlem durumu</w:t>
            </w:r>
          </w:p>
        </w:tc>
        <w:tc>
          <w:tcPr>
            <w:tcW w:w="5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  <w:vAlign w:val="center"/>
          </w:tcPr>
          <w:p w:rsidR="003648C7" w:rsidRPr="001A1047" w:rsidP="00B84146" w14:paraId="59A077FA" w14:textId="77777777">
            <w:pPr>
              <w:pStyle w:val="NoSpacing"/>
              <w:rPr>
                <w:rFonts w:ascii="Calibri" w:eastAsia="Calibri" w:hAnsi="Calibri" w:cs="Calibri"/>
                <w:color w:val="auto"/>
                <w:sz w:val="16"/>
                <w:szCs w:val="16"/>
              </w:rPr>
            </w:pPr>
          </w:p>
        </w:tc>
      </w:tr>
    </w:tbl>
    <w:tbl>
      <w:tblPr>
        <w:tblW w:w="11062" w:type="dxa"/>
        <w:tblInd w:w="-17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9954"/>
        <w:gridCol w:w="1108"/>
      </w:tblGrid>
      <w:tr w14:paraId="1E11C9DC" w14:textId="77777777" w:rsidTr="00B84146">
        <w:tblPrEx>
          <w:tblW w:w="11062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06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48C7" w:rsidRPr="00E254B7" w:rsidP="00B84146" w14:paraId="179DDC1C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75D8B194" w14:textId="77777777" w:rsidTr="00B84146">
        <w:tblPrEx>
          <w:tblW w:w="11062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06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3648C7" w:rsidRPr="0047268E" w:rsidP="00B84146" w14:paraId="2B79AC6E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H. TEST, DENEY VE MUAYENE</w:t>
            </w:r>
          </w:p>
        </w:tc>
      </w:tr>
      <w:tr w14:paraId="0519C56B" w14:textId="77777777" w:rsidTr="00B84146">
        <w:tblPrEx>
          <w:tblW w:w="11062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99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48C7" w:rsidRPr="009F5E00" w:rsidP="00B84146" w14:paraId="15216EC2" w14:textId="77777777">
            <w:pPr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44.</w:t>
            </w:r>
            <w:r w:rsidRPr="00966766">
              <w:rPr>
                <w:rFonts w:ascii="Calibri" w:hAnsi="Calibri"/>
                <w:sz w:val="14"/>
                <w:szCs w:val="14"/>
              </w:rPr>
              <w:t xml:space="preserve"> Yüksüz durumda fonksiyonel ve işlevsel kontrolleri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48C7" w:rsidRPr="00722AEF" w:rsidP="00B84146" w14:paraId="3EA2C2D9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71C52D8" w14:textId="77777777" w:rsidTr="00B84146">
        <w:tblPrEx>
          <w:tblW w:w="11062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99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48C7" w:rsidRPr="009F5E00" w:rsidP="00B84146" w14:paraId="48B75165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966766">
              <w:rPr>
                <w:rFonts w:ascii="Calibri" w:hAnsi="Calibri"/>
                <w:sz w:val="14"/>
                <w:szCs w:val="14"/>
              </w:rPr>
              <w:t>45. Nominal taşıma kapasitesinin 1.1 katında yük testi (dikey transfer için )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48C7" w:rsidRPr="00722AEF" w:rsidP="00B84146" w14:paraId="3BBA5A05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CF1C917" w14:textId="77777777" w:rsidTr="00B84146">
        <w:tblPrEx>
          <w:tblW w:w="11062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99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48C7" w:rsidRPr="009F5E00" w:rsidP="00B84146" w14:paraId="14A3314A" w14:textId="77777777">
            <w:pPr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45.1. Testin gerçekleştirildiği test yükü (kg)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48C7" w:rsidRPr="00722AEF" w:rsidP="00B84146" w14:paraId="53A6B16F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</w:tbl>
    <w:tbl>
      <w:tblPr>
        <w:tblpPr w:leftFromText="141" w:rightFromText="141" w:vertAnchor="text" w:tblpX="-187" w:tblpY="1"/>
        <w:tblOverlap w:val="never"/>
        <w:tblW w:w="11073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2788"/>
        <w:gridCol w:w="3827"/>
        <w:gridCol w:w="4458"/>
      </w:tblGrid>
      <w:tr w14:paraId="7A5ADA67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07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E7FEE" w:rsidRPr="00F61747" w:rsidP="002910FB" w14:paraId="6713B6DB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7756E136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31"/>
        </w:trPr>
        <w:tc>
          <w:tcPr>
            <w:tcW w:w="1107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C26EAE" w:rsidP="002910FB" w14:paraId="0A79A260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A2027A0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0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E7FEE" w:rsidRPr="00DF5484" w:rsidP="002910FB" w14:paraId="5B0AD87D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7658CDA2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53"/>
        </w:trPr>
        <w:tc>
          <w:tcPr>
            <w:tcW w:w="110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C26EAE" w:rsidP="002910FB" w14:paraId="4E9CF466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EFC01D5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0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E7FEE" w:rsidRPr="00DF5484" w:rsidP="002910FB" w14:paraId="47D5C539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12808A04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0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5C24AF" w:rsidP="002910FB" w14:paraId="54DF3852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  <w:tr w14:paraId="7E3494AC" w14:textId="77777777" w:rsidTr="002910FB">
        <w:tblPrEx>
          <w:tblW w:w="1107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23"/>
        </w:trPr>
        <w:tc>
          <w:tcPr>
            <w:tcW w:w="6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4E7FEE" w:rsidRPr="006E0AA2" w:rsidP="002910FB" w14:paraId="683B8854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4E7FEE" w:rsidRPr="006E0AA2" w:rsidP="002910FB" w14:paraId="4EE9E64A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ONAYI (İMZASI)</w:t>
            </w:r>
          </w:p>
        </w:tc>
      </w:tr>
      <w:tr w14:paraId="7C51C139" w14:textId="77777777" w:rsidTr="002910FB">
        <w:tblPrEx>
          <w:tblW w:w="1107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59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7FEE" w:rsidRPr="00C73D5C" w:rsidP="002910FB" w14:paraId="42388AF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4E7FEE" w:rsidRPr="00C73D5C" w:rsidP="002910FB" w14:paraId="0E38D32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4E7FEE" w:rsidP="002910FB" w14:paraId="3509E87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4E7FEE" w:rsidRPr="00D64A72" w:rsidP="002910FB" w14:paraId="58291BBD" w14:textId="77777777">
            <w:pP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4E7FEE" w:rsidRPr="00D64A72" w:rsidP="002910FB" w14:paraId="3C1A0611" w14:textId="77777777">
            <w:pP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4E7FEE" w:rsidRPr="00D64A72" w:rsidP="002910FB" w14:paraId="4D677CF0" w14:textId="77777777">
            <w:pP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4E7FEE" w:rsidRPr="00D64A72" w:rsidP="002910FB" w14:paraId="1630D6F6" w14:textId="77777777">
            <w:pP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4E7FEE" w:rsidRPr="00D64A72" w:rsidP="002910FB" w14:paraId="6AB351B0" w14:textId="77777777">
            <w:pP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6F86EB4E" w14:textId="77777777" w:rsidTr="002910FB">
        <w:tblPrEx>
          <w:tblW w:w="1107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20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7FEE" w:rsidRPr="00C73D5C" w:rsidP="002910FB" w14:paraId="676EA45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4E7FEE" w:rsidRPr="00C73D5C" w:rsidP="002910FB" w14:paraId="1AA26D9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4E7FEE" w:rsidRPr="00C73D5C" w:rsidP="002910FB" w14:paraId="64536CE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29792E5E" w14:textId="77777777" w:rsidTr="002910FB">
        <w:tblPrEx>
          <w:tblW w:w="1107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79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7FEE" w:rsidRPr="00C73D5C" w:rsidP="002910FB" w14:paraId="25FE116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4E7FEE" w:rsidRPr="00C73D5C" w:rsidP="002910FB" w14:paraId="1EEECF9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4E7FEE" w:rsidRPr="00C73D5C" w:rsidP="002910FB" w14:paraId="4A9DF97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121AECCF" w14:textId="77777777" w:rsidTr="00D64A72">
        <w:tblPrEx>
          <w:tblW w:w="1107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366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7FEE" w:rsidRPr="00C73D5C" w:rsidP="00D64A72" w14:paraId="28F48C9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4E7FEE" w:rsidRPr="00C73D5C" w:rsidP="00D64A72" w14:paraId="48C2386C" w14:textId="49BD05F0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4E7FEE" w:rsidRPr="00C73D5C" w:rsidP="002910FB" w14:paraId="5DFB709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280404" w:rsidP="004E7FEE" w14:paraId="76B6924A" w14:textId="464AEF19">
      <w:pPr>
        <w:rPr>
          <w:rFonts w:ascii="Calibri" w:eastAsia="Calibri" w:hAnsi="Calibri" w:cs="Calibri"/>
          <w:color w:val="000000"/>
          <w:sz w:val="22"/>
          <w:szCs w:val="22"/>
        </w:rPr>
      </w:pPr>
      <w:r w:rsidRPr="00E14A53">
        <w:rPr>
          <w:sz w:val="14"/>
          <w:szCs w:val="14"/>
        </w:rPr>
        <w:t>Bu rapor ............ (yazı (rakam)) nüsha olarak hazırlanmıştır ve bu rapordaki sonuçlar, periyodik kontrol sırasındaki işletme ve proses koşulları için geçerlidir.</w:t>
      </w:r>
    </w:p>
    <w:sectPr w:rsidSect="002E6F3E">
      <w:headerReference w:type="default" r:id="rId5"/>
      <w:footerReference w:type="default" r:id="rId6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7F1C08" w:rsidRPr="004E7FEE" w:rsidP="007F1C08" w14:paraId="57C91EEC" w14:textId="77777777">
    <w:pPr>
      <w:rPr>
        <w:rFonts w:ascii="Calibri" w:eastAsia="Tahoma" w:hAnsi="Calibri" w:cs="Calibri"/>
        <w:b/>
        <w:i/>
        <w:sz w:val="12"/>
        <w:szCs w:val="12"/>
        <w:u w:val="single"/>
      </w:rPr>
    </w:pPr>
    <w:r w:rsidRPr="004E7FEE">
      <w:rPr>
        <w:rFonts w:ascii="Calibri" w:eastAsia="Tahoma" w:hAnsi="Calibri" w:cs="Calibri"/>
        <w:i/>
        <w:sz w:val="12"/>
        <w:szCs w:val="12"/>
      </w:rPr>
      <w:t>İçerenköy Mah. Karaman Çiftlik Yolu Cad. Kar Plaza E Blok Kat:13 Ataşehir/İSTANBUL Tel:</w:t>
    </w:r>
    <w:r w:rsidRPr="004E7FEE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4E7FEE">
      <w:rPr>
        <w:rFonts w:ascii="Calibri" w:eastAsia="Tahoma" w:hAnsi="Calibri" w:cs="Calibri"/>
        <w:b/>
        <w:i/>
        <w:sz w:val="12"/>
        <w:szCs w:val="12"/>
        <w:u w:val="single"/>
      </w:rPr>
      <w:t>0216 6880910</w:t>
    </w:r>
    <w:r w:rsidRPr="004E7FEE">
      <w:rPr>
        <w:rFonts w:ascii="Calibri" w:eastAsia="Tahoma" w:hAnsi="Calibri" w:cs="Calibri"/>
        <w:b/>
        <w:i/>
        <w:sz w:val="12"/>
        <w:szCs w:val="12"/>
      </w:rPr>
      <w:t xml:space="preserve"> </w:t>
    </w:r>
    <w:r w:rsidRPr="004E7FEE">
      <w:rPr>
        <w:rFonts w:ascii="Calibri" w:eastAsia="Tahoma" w:hAnsi="Calibri" w:cs="Calibri"/>
        <w:i/>
        <w:sz w:val="12"/>
        <w:szCs w:val="12"/>
      </w:rPr>
      <w:t>E-mail:</w:t>
    </w:r>
    <w:r w:rsidRPr="004E7FEE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4E7FEE">
      <w:rPr>
        <w:rFonts w:ascii="Calibri" w:eastAsia="Tahoma" w:hAnsi="Calibri" w:cs="Calibri"/>
        <w:b/>
        <w:i/>
        <w:sz w:val="12"/>
        <w:szCs w:val="12"/>
        <w:u w:val="single"/>
      </w:rPr>
      <w:t>info@royalcert.com</w:t>
    </w:r>
    <w:r w:rsidRPr="004E7FEE">
      <w:rPr>
        <w:rFonts w:ascii="Calibri" w:eastAsia="Tahoma" w:hAnsi="Calibri" w:cs="Calibri"/>
        <w:b/>
        <w:sz w:val="12"/>
        <w:szCs w:val="12"/>
      </w:rPr>
      <w:t xml:space="preserve"> </w:t>
    </w:r>
    <w:r w:rsidRPr="004E7FEE">
      <w:rPr>
        <w:rFonts w:ascii="Calibri" w:eastAsia="Tahoma" w:hAnsi="Calibri" w:cs="Calibri"/>
        <w:i/>
        <w:sz w:val="12"/>
        <w:szCs w:val="12"/>
      </w:rPr>
      <w:t>Web:</w:t>
    </w:r>
    <w:r w:rsidRPr="004E7FEE">
      <w:rPr>
        <w:rFonts w:ascii="Calibri" w:eastAsia="Tahoma" w:hAnsi="Calibri" w:cs="Calibri"/>
        <w:b/>
        <w:color w:val="0070C0"/>
        <w:sz w:val="12"/>
        <w:szCs w:val="12"/>
      </w:rPr>
      <w:t xml:space="preserve"> </w:t>
    </w:r>
    <w:hyperlink r:id="rId1" w:history="1">
      <w:r w:rsidRPr="004E7FEE">
        <w:rPr>
          <w:rStyle w:val="Hyperlink"/>
          <w:rFonts w:ascii="Calibri" w:eastAsia="Tahoma" w:hAnsi="Calibri" w:cs="Calibri"/>
          <w:b/>
          <w:i/>
          <w:sz w:val="12"/>
          <w:szCs w:val="12"/>
        </w:rPr>
        <w:t>www.royalcert.com</w:t>
      </w:r>
    </w:hyperlink>
  </w:p>
  <w:p w:rsidR="007F1C08" w:rsidRPr="004E7FEE" w:rsidP="007F1C08" w14:paraId="6D2D2A17" w14:textId="77777777">
    <w:pPr>
      <w:pStyle w:val="BodyText"/>
      <w:ind w:left="20"/>
      <w:jc w:val="both"/>
      <w:rPr>
        <w:b/>
        <w:color w:val="333333"/>
        <w:sz w:val="12"/>
        <w:szCs w:val="12"/>
      </w:rPr>
    </w:pPr>
    <w:r w:rsidRPr="004E7FEE">
      <w:rPr>
        <w:b/>
        <w:color w:val="333333"/>
        <w:sz w:val="12"/>
        <w:szCs w:val="12"/>
      </w:rPr>
      <w:t>Muayene</w:t>
    </w:r>
    <w:r w:rsidRPr="004E7FEE">
      <w:rPr>
        <w:b/>
        <w:color w:val="333333"/>
        <w:spacing w:val="13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sonuçları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sadece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talep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edilen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hizmet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veya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muayene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edilen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ürün/parti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veya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proses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ile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ilgili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olup,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başka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hizmet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veya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muayene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edilmeyen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ürün/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parti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veya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proses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için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geçerli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değildir.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 xml:space="preserve">Muayene </w:t>
    </w:r>
    <w:r w:rsidRPr="004E7FEE">
      <w:rPr>
        <w:b/>
        <w:color w:val="333333"/>
        <w:spacing w:val="-27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raporları</w:t>
    </w:r>
    <w:r w:rsidRPr="004E7FEE">
      <w:rPr>
        <w:b/>
        <w:color w:val="333333"/>
        <w:spacing w:val="-3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Royalcert Belgelendirme ve Gözetim Hizmetleri A.Ş.</w:t>
    </w:r>
    <w:r w:rsidRPr="004E7FEE">
      <w:rPr>
        <w:b/>
        <w:color w:val="333333"/>
        <w:spacing w:val="-2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ve</w:t>
    </w:r>
    <w:r w:rsidRPr="004E7FEE">
      <w:rPr>
        <w:b/>
        <w:color w:val="333333"/>
        <w:spacing w:val="-3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müşterinin</w:t>
    </w:r>
    <w:r w:rsidRPr="004E7FEE">
      <w:rPr>
        <w:b/>
        <w:color w:val="333333"/>
        <w:spacing w:val="-2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onayı</w:t>
    </w:r>
    <w:r w:rsidRPr="004E7FEE">
      <w:rPr>
        <w:b/>
        <w:color w:val="333333"/>
        <w:spacing w:val="-3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olmaksızın</w:t>
    </w:r>
    <w:r w:rsidRPr="004E7FEE">
      <w:rPr>
        <w:b/>
        <w:color w:val="333333"/>
        <w:spacing w:val="-2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kısmi</w:t>
    </w:r>
    <w:r w:rsidRPr="004E7FEE">
      <w:rPr>
        <w:b/>
        <w:color w:val="333333"/>
        <w:spacing w:val="-2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olarak</w:t>
    </w:r>
    <w:r w:rsidRPr="004E7FEE">
      <w:rPr>
        <w:b/>
        <w:color w:val="333333"/>
        <w:spacing w:val="-3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veya</w:t>
    </w:r>
    <w:r w:rsidRPr="004E7FEE">
      <w:rPr>
        <w:b/>
        <w:color w:val="333333"/>
        <w:spacing w:val="-2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tamamen</w:t>
    </w:r>
    <w:r w:rsidRPr="004E7FEE">
      <w:rPr>
        <w:b/>
        <w:color w:val="333333"/>
        <w:spacing w:val="-3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kopya</w:t>
    </w:r>
    <w:r w:rsidRPr="004E7FEE">
      <w:rPr>
        <w:b/>
        <w:color w:val="333333"/>
        <w:spacing w:val="-2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edilip</w:t>
    </w:r>
    <w:r w:rsidRPr="004E7FEE">
      <w:rPr>
        <w:b/>
        <w:color w:val="333333"/>
        <w:spacing w:val="-3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çoğaltılamaz.</w:t>
    </w:r>
    <w:r w:rsidRPr="004E7FEE">
      <w:rPr>
        <w:b/>
        <w:color w:val="333333"/>
        <w:spacing w:val="-2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İmzasız</w:t>
    </w:r>
    <w:r w:rsidRPr="004E7FEE">
      <w:rPr>
        <w:b/>
        <w:color w:val="333333"/>
        <w:spacing w:val="-2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raporlar</w:t>
    </w:r>
    <w:r w:rsidRPr="004E7FEE">
      <w:rPr>
        <w:b/>
        <w:color w:val="333333"/>
        <w:spacing w:val="-3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geçersizdir.</w:t>
    </w:r>
  </w:p>
  <w:p w:rsidR="007F1C08" w:rsidRPr="003065E6" w:rsidP="007F1C08" w14:paraId="78B4A711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7F1C08" w:rsidRPr="003065E6" w:rsidP="007F1C08" w14:paraId="457A3AFA" w14:textId="36FA57F9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RC-M-İE-FR121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12.05.2025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12.05.2025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0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EF3DD4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EF3DD4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4B26A0" w:rsidRPr="007F1C08" w:rsidP="007F1C08" w14:paraId="24B3098B" w14:textId="22F979FA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W w:w="10786" w:type="dxa"/>
      <w:tblInd w:w="-15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422"/>
      <w:gridCol w:w="8231"/>
      <w:gridCol w:w="133"/>
    </w:tblGrid>
    <w:tr w14:paraId="765EB02D" w14:textId="77777777" w:rsidTr="004E7FEE">
      <w:tblPrEx>
        <w:tblW w:w="10786" w:type="dxa"/>
        <w:tblInd w:w="-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gridAfter w:val="1"/>
        <w:wAfter w:w="133" w:type="dxa"/>
        <w:trHeight w:val="1266"/>
      </w:trPr>
      <w:tc>
        <w:tcPr>
          <w:tcW w:w="2422" w:type="dxa"/>
          <w:vAlign w:val="center"/>
        </w:tcPr>
        <w:p w:rsidR="002E6F3E" w:rsidRPr="00C63A54" w:rsidP="007F1C08" w14:paraId="37752F73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2E6F3E" w:rsidRPr="00C63A54" w:rsidP="007F1C08" w14:paraId="25AA204D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231" w:type="dxa"/>
          <w:vAlign w:val="center"/>
        </w:tcPr>
        <w:p w:rsidR="002E6F3E" w:rsidRPr="00C63A54" w:rsidP="002E6F3E" w14:paraId="1BC52D11" w14:textId="1AD6AA5B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Sürekli Taşıma Donanımı (Konveyör) Periyodik Kontrol Raporu</w:t>
          </w:r>
        </w:p>
      </w:tc>
    </w:tr>
    <w:tr w14:paraId="06C494AB" w14:textId="77777777" w:rsidTr="002E6F3E">
      <w:tblPrEx>
        <w:tblW w:w="10786" w:type="dxa"/>
        <w:tblInd w:w="-159" w:type="dxa"/>
        <w:tblLayout w:type="fixed"/>
        <w:tblLook w:val="0400"/>
      </w:tblPrEx>
      <w:trPr>
        <w:trHeight w:val="129"/>
      </w:trPr>
      <w:tc>
        <w:tcPr>
          <w:tcW w:w="10786" w:type="dxa"/>
          <w:gridSpan w:val="3"/>
        </w:tcPr>
        <w:p w:rsidR="007F1C08" w:rsidRPr="00C63A54" w:rsidP="007F1C08" w14:paraId="2999A7BC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4B26A0" w14:paraId="338339C7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F325F7"/>
    <w:multiLevelType w:val="multilevel"/>
    <w:tmpl w:val="4F061A6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76944817">
    <w:abstractNumId w:val="0"/>
  </w:num>
  <w:num w:numId="2" w16cid:durableId="6031496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6A0"/>
    <w:rsid w:val="00020928"/>
    <w:rsid w:val="00034F0E"/>
    <w:rsid w:val="000446C3"/>
    <w:rsid w:val="000B27A6"/>
    <w:rsid w:val="000E20CC"/>
    <w:rsid w:val="00160C2F"/>
    <w:rsid w:val="001666CD"/>
    <w:rsid w:val="00184EE5"/>
    <w:rsid w:val="001A1047"/>
    <w:rsid w:val="001E4E5D"/>
    <w:rsid w:val="001E646D"/>
    <w:rsid w:val="00280404"/>
    <w:rsid w:val="002910FB"/>
    <w:rsid w:val="002E6F3E"/>
    <w:rsid w:val="002F69D2"/>
    <w:rsid w:val="003065E6"/>
    <w:rsid w:val="003648C7"/>
    <w:rsid w:val="00380A52"/>
    <w:rsid w:val="003962D9"/>
    <w:rsid w:val="00403278"/>
    <w:rsid w:val="0047268E"/>
    <w:rsid w:val="004B26A0"/>
    <w:rsid w:val="004C27B1"/>
    <w:rsid w:val="004E7FEE"/>
    <w:rsid w:val="00501160"/>
    <w:rsid w:val="00545CAF"/>
    <w:rsid w:val="005C24AF"/>
    <w:rsid w:val="00650AF9"/>
    <w:rsid w:val="00660A13"/>
    <w:rsid w:val="006E0AA2"/>
    <w:rsid w:val="00722AEF"/>
    <w:rsid w:val="0075346A"/>
    <w:rsid w:val="007F1C08"/>
    <w:rsid w:val="008064E3"/>
    <w:rsid w:val="008F1B99"/>
    <w:rsid w:val="009256ED"/>
    <w:rsid w:val="00966766"/>
    <w:rsid w:val="009C0936"/>
    <w:rsid w:val="009C51F7"/>
    <w:rsid w:val="009F5E00"/>
    <w:rsid w:val="00A85FF3"/>
    <w:rsid w:val="00AB3C5B"/>
    <w:rsid w:val="00AF545D"/>
    <w:rsid w:val="00B10394"/>
    <w:rsid w:val="00B358D8"/>
    <w:rsid w:val="00B76ACF"/>
    <w:rsid w:val="00B836D5"/>
    <w:rsid w:val="00B84146"/>
    <w:rsid w:val="00BC2131"/>
    <w:rsid w:val="00BE26D0"/>
    <w:rsid w:val="00C26EAE"/>
    <w:rsid w:val="00C63A54"/>
    <w:rsid w:val="00C73D5C"/>
    <w:rsid w:val="00C95CD7"/>
    <w:rsid w:val="00CB31DA"/>
    <w:rsid w:val="00CC154A"/>
    <w:rsid w:val="00D265AE"/>
    <w:rsid w:val="00D26F5D"/>
    <w:rsid w:val="00D34B5F"/>
    <w:rsid w:val="00D64A72"/>
    <w:rsid w:val="00DF5484"/>
    <w:rsid w:val="00E14A53"/>
    <w:rsid w:val="00E254B7"/>
    <w:rsid w:val="00E26BE5"/>
    <w:rsid w:val="00EC2165"/>
    <w:rsid w:val="00EC6A23"/>
    <w:rsid w:val="00EF3DD4"/>
    <w:rsid w:val="00F019D0"/>
    <w:rsid w:val="00F11FA4"/>
    <w:rsid w:val="00F327C8"/>
    <w:rsid w:val="00F61747"/>
    <w:rsid w:val="00FA3E06"/>
    <w:rsid w:val="00FF4074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9A5E86"/>
  <w15:docId w15:val="{3A30265B-FEEA-4BCC-B50C-E38DD4E79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uiPriority w:val="9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name w:val="a4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Bosluk">
    <w:name w:val="Bosluk"/>
    <w:basedOn w:val="Header"/>
    <w:rsid w:val="007F1C08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7F1C08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  <w:style w:type="paragraph" w:styleId="NoSpacing">
    <w:name w:val="No Spacing"/>
    <w:uiPriority w:val="1"/>
    <w:qFormat/>
    <w:rsid w:val="003648C7"/>
    <w:pPr>
      <w:suppressAutoHyphens/>
    </w:pPr>
    <w:rPr>
      <w:rFonts w:asciiTheme="minorHAnsi" w:eastAsiaTheme="minorHAnsi" w:hAnsiTheme="minorHAnsi" w:cstheme="minorBidi"/>
      <w:color w:val="00000A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mvHVJXW2GFl3L8txl0mJy1kZSA==">AMUW2mUfgX7G0TwXb37nPZgrkooTuG7Y9ZMNe7l+ay+FACwf8XIyB2v4B5fdFxgE30HR+WjBMmWUU5uxVubaNmX9Zc8ws+Zci6JrOmf2w2xUuEvJZu5pRsZV7mlD725/bfvXt1iO1mSo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687</Words>
  <Characters>3917</Characters>
  <Application>Microsoft Office Word</Application>
  <DocSecurity>0</DocSecurity>
  <Lines>32</Lines>
  <Paragraphs>9</Paragraphs>
  <ScaleCrop>false</ScaleCrop>
  <Company>KiNGHaZe</Company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perihan bahçeci</dc:creator>
  <cp:lastModifiedBy>Zafer Güneş</cp:lastModifiedBy>
  <cp:revision>7</cp:revision>
  <dcterms:created xsi:type="dcterms:W3CDTF">2025-05-12T12:28:00Z</dcterms:created>
  <dcterms:modified xsi:type="dcterms:W3CDTF">2025-05-12T18:05:00Z</dcterms:modified>
</cp:coreProperties>
</file>