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B4CF2" w14:textId="77777777" w:rsidR="00D202DD" w:rsidRPr="00D202DD" w:rsidRDefault="00D202DD" w:rsidP="00D202DD">
      <w:pPr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D202DD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Linear regression is a widely used statistical method that researchers employ to model and analyze the relationship between a dependent variable and one or more independent variables (predictors or explanatory variables).  Researchers opt for linear regression when they aim to understand or predict how one variable influence another, assuming a linear relationship exists between them.  Below are some common scenarios:</w:t>
      </w:r>
    </w:p>
    <w:p w14:paraId="32A3DB52" w14:textId="77777777" w:rsidR="00D202DD" w:rsidRPr="00D202DD" w:rsidRDefault="00D202DD" w:rsidP="00D20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D202D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Prediction</w:t>
      </w:r>
      <w:r w:rsidRPr="00D202DD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: Linear regression is ideal when the goal is to forecast outcomes based on input variables.</w:t>
      </w:r>
    </w:p>
    <w:p w14:paraId="5321B8EC" w14:textId="77777777" w:rsidR="00D202DD" w:rsidRPr="00D202DD" w:rsidRDefault="00D202DD" w:rsidP="00D20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D202D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Relationship Assessment</w:t>
      </w:r>
      <w:r w:rsidRPr="00D202DD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: It is used to quantify the strength and direction of the relationship between variables.</w:t>
      </w:r>
    </w:p>
    <w:p w14:paraId="4FC0114C" w14:textId="77777777" w:rsidR="00D202DD" w:rsidRPr="00D202DD" w:rsidRDefault="00D202DD" w:rsidP="00D20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D202D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Casual Inference</w:t>
      </w:r>
      <w:r w:rsidRPr="00D202DD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: While correlation doesn't imply causation, linear regression can help explore potential causal links when paired with proper experimental design or controls.</w:t>
      </w:r>
    </w:p>
    <w:p w14:paraId="1664691A" w14:textId="77777777" w:rsidR="00D202DD" w:rsidRPr="00D202DD" w:rsidRDefault="00D202DD" w:rsidP="00D20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D202D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Simplification of Complex Data</w:t>
      </w:r>
      <w:r w:rsidRPr="00D202DD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: When dealing with datasets containing multiple variables, linear regression (especially multiple linear regression) allows researchers to isolate the effect of specific predictors while holding others constant.</w:t>
      </w:r>
    </w:p>
    <w:p w14:paraId="2520D1C7" w14:textId="77777777" w:rsidR="00D202DD" w:rsidRPr="00D202DD" w:rsidRDefault="00D202DD" w:rsidP="00D20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D202D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Hypothesis Testing</w:t>
      </w:r>
      <w:r w:rsidRPr="00D202DD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: Researchers use it to test theories about relationships.</w:t>
      </w:r>
    </w:p>
    <w:p w14:paraId="771C9622" w14:textId="77777777" w:rsidR="00D202DD" w:rsidRPr="00D202DD" w:rsidRDefault="00D202DD" w:rsidP="00D202DD">
      <w:pPr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D202DD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Researchers must assess whether a linear regression method fits with their data and goals.  Below are some decision assumptions.</w:t>
      </w:r>
    </w:p>
    <w:p w14:paraId="1EB88433" w14:textId="77777777" w:rsidR="00D202DD" w:rsidRPr="00D202DD" w:rsidRDefault="00D202DD" w:rsidP="00D20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D202D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Linear Relationship</w:t>
      </w:r>
      <w:r w:rsidRPr="00D202DD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: The core assumption is that the relationship between </w:t>
      </w:r>
      <w:proofErr w:type="gramStart"/>
      <w:r w:rsidRPr="00D202DD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the dependent</w:t>
      </w:r>
      <w:proofErr w:type="gramEnd"/>
      <w:r w:rsidRPr="00D202DD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 xml:space="preserve"> and independent variables is linear.</w:t>
      </w:r>
    </w:p>
    <w:p w14:paraId="27B45718" w14:textId="77777777" w:rsidR="00D202DD" w:rsidRPr="00D202DD" w:rsidRDefault="00D202DD" w:rsidP="00D20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D202D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Continuous Dependent Variable</w:t>
      </w:r>
      <w:r w:rsidRPr="00D202DD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: The outcome variable should be continuous.  If it is categorical, logistic regression or other methods should be used.</w:t>
      </w:r>
    </w:p>
    <w:p w14:paraId="4C7E00E5" w14:textId="77777777" w:rsidR="00D202DD" w:rsidRPr="00D202DD" w:rsidRDefault="00D202DD" w:rsidP="00D20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D202D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Independence of Observations</w:t>
      </w:r>
      <w:r w:rsidRPr="00D202DD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: Data points should be independent of each other.</w:t>
      </w:r>
    </w:p>
    <w:p w14:paraId="18F52E7B" w14:textId="77777777" w:rsidR="00D202DD" w:rsidRPr="00D202DD" w:rsidRDefault="00D202DD" w:rsidP="00D20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D202D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Homoscedasticity</w:t>
      </w:r>
      <w:r w:rsidRPr="00D202DD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: The variance of residuals (differences between observed and predicted values) should be constant across all levels of the independent variable.</w:t>
      </w:r>
    </w:p>
    <w:p w14:paraId="1104DDA2" w14:textId="77777777" w:rsidR="00D202DD" w:rsidRPr="00D202DD" w:rsidRDefault="00D202DD" w:rsidP="00D20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D202D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Normality of Residuals</w:t>
      </w:r>
      <w:r w:rsidRPr="00D202DD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: For inference (i.e. hypothesis testing), residuals should be approximately normally distributed.</w:t>
      </w:r>
    </w:p>
    <w:p w14:paraId="02B74521" w14:textId="77777777" w:rsidR="00D202DD" w:rsidRPr="00D202DD" w:rsidRDefault="00D202DD" w:rsidP="00D20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D202D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lastRenderedPageBreak/>
        <w:t>No Extreme Multicollinearity</w:t>
      </w:r>
      <w:r w:rsidRPr="00D202DD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: If using multiple predictors, they shouldn't be too highly correlated with each other, as this can distort coefficient estimates.</w:t>
      </w:r>
    </w:p>
    <w:p w14:paraId="4BE3BC15" w14:textId="77777777" w:rsidR="00D202DD" w:rsidRPr="00D202DD" w:rsidRDefault="00D202DD" w:rsidP="00D202DD">
      <w:pPr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D202DD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If these decision assumptions hold, then linear regression is a strong candidate.</w:t>
      </w:r>
    </w:p>
    <w:p w14:paraId="7AB35B34" w14:textId="77777777" w:rsidR="00D202DD" w:rsidRPr="00D202DD" w:rsidRDefault="00D202DD" w:rsidP="00D202DD">
      <w:pPr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D202DD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Describing the relationship between two variables with a straight-line equation (y = mx + b, where m is the slope and b is the intercept) definitely offers advantages:</w:t>
      </w:r>
    </w:p>
    <w:p w14:paraId="4DBEC81C" w14:textId="77777777" w:rsidR="00D202DD" w:rsidRPr="00D202DD" w:rsidRDefault="00D202DD" w:rsidP="00D202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D202D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Interpretability and Simplicity</w:t>
      </w:r>
      <w:r w:rsidRPr="00D202DD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: The equation is straightforward. m tells you how much y changes per unit change in x, and b gives the baseline value of y when x is zero.</w:t>
      </w:r>
    </w:p>
    <w:p w14:paraId="2B0FBB81" w14:textId="77777777" w:rsidR="00D202DD" w:rsidRPr="00D202DD" w:rsidRDefault="00D202DD" w:rsidP="00D202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D202D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Quantifiable Predictions</w:t>
      </w:r>
      <w:r w:rsidRPr="00D202DD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: Once the line is fitted, researchers can easily plug any x value to predict y.</w:t>
      </w:r>
    </w:p>
    <w:p w14:paraId="15991BD5" w14:textId="77777777" w:rsidR="00D202DD" w:rsidRPr="00D202DD" w:rsidRDefault="00D202DD" w:rsidP="00D202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D202D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Statistical Inference</w:t>
      </w:r>
      <w:r w:rsidRPr="00D202DD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: The model provides a coefficient with a confidence interval and p-value, letting researchers assess whether the relationship is statistically significant and practically meaningful.</w:t>
      </w:r>
    </w:p>
    <w:p w14:paraId="2DCD774C" w14:textId="77777777" w:rsidR="00D202DD" w:rsidRPr="00D202DD" w:rsidRDefault="00D202DD" w:rsidP="00D202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D202D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Foundation for Further Analysis</w:t>
      </w:r>
      <w:r w:rsidRPr="00D202DD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: A simple linear model can serve as a baseline or reference point for more complex models that might be explored.</w:t>
      </w:r>
    </w:p>
    <w:p w14:paraId="7A479B0B" w14:textId="08B8103A" w:rsidR="00D202DD" w:rsidRPr="00D202DD" w:rsidRDefault="00D202DD" w:rsidP="00816224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D202DD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Linear regression shines when researchers need a simple, interpretable way to predict outcomes or explore linear relationships, and its ease of use, clear predictions, and statistical rigor make it a go-to tool across disciplines.</w:t>
      </w:r>
    </w:p>
    <w:p w14:paraId="1EB1EF57" w14:textId="77777777" w:rsidR="0006050D" w:rsidRDefault="0006050D"/>
    <w:sectPr w:rsidR="00060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66E21"/>
    <w:multiLevelType w:val="multilevel"/>
    <w:tmpl w:val="72522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152EF3"/>
    <w:multiLevelType w:val="multilevel"/>
    <w:tmpl w:val="D7100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C9336E"/>
    <w:multiLevelType w:val="multilevel"/>
    <w:tmpl w:val="8D9E4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1154812">
    <w:abstractNumId w:val="1"/>
  </w:num>
  <w:num w:numId="2" w16cid:durableId="529152734">
    <w:abstractNumId w:val="2"/>
  </w:num>
  <w:num w:numId="3" w16cid:durableId="142167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2DD"/>
    <w:rsid w:val="0006050D"/>
    <w:rsid w:val="00183F7E"/>
    <w:rsid w:val="003E39FC"/>
    <w:rsid w:val="00516D10"/>
    <w:rsid w:val="00655CF5"/>
    <w:rsid w:val="0074116D"/>
    <w:rsid w:val="00816224"/>
    <w:rsid w:val="009C7D11"/>
    <w:rsid w:val="00BC7A88"/>
    <w:rsid w:val="00D202DD"/>
    <w:rsid w:val="00D9236C"/>
    <w:rsid w:val="00F6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CF67E"/>
  <w15:chartTrackingRefBased/>
  <w15:docId w15:val="{94C2F4B6-FC09-416D-B902-FCF5EAF3B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4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35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6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467</Words>
  <Characters>2703</Characters>
  <Application>Microsoft Office Word</Application>
  <DocSecurity>0</DocSecurity>
  <Lines>103</Lines>
  <Paragraphs>59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Randall Crawford</dc:creator>
  <cp:keywords/>
  <dc:description/>
  <cp:lastModifiedBy>Randall Crawford</cp:lastModifiedBy>
  <cp:revision>2</cp:revision>
  <dcterms:created xsi:type="dcterms:W3CDTF">2025-04-14T19:18:00Z</dcterms:created>
  <dcterms:modified xsi:type="dcterms:W3CDTF">2026-02-18T20:55:00Z</dcterms:modified>
</cp:coreProperties>
</file>