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22827" w:rsidR="00722827" w:rsidP="00722827" w:rsidRDefault="00722827" w14:paraId="5CA783C8" w14:textId="2F0706E7">
      <w:pPr>
        <w:textAlignment w:val="baseline"/>
        <w:rPr>
          <w:rFonts w:ascii="Segoe UI" w:hAnsi="Segoe UI" w:cs="Segoe UI"/>
          <w:sz w:val="18"/>
          <w:szCs w:val="18"/>
        </w:rPr>
      </w:pPr>
      <w:r w:rsidRPr="00722827">
        <w:rPr>
          <w:rFonts w:ascii="Cambria" w:hAnsi="Cambria" w:cs="Segoe UI"/>
          <w:b/>
          <w:bCs/>
        </w:rPr>
        <w:t>Page ID</w:t>
      </w:r>
      <w:r w:rsidRPr="00722827">
        <w:rPr>
          <w:rFonts w:ascii="Cambria" w:hAnsi="Cambria" w:cs="Segoe UI"/>
        </w:rPr>
        <w:t>:</w:t>
      </w:r>
      <w:r w:rsidRPr="00722827">
        <w:rPr>
          <w:rFonts w:ascii="Cambria" w:hAnsi="Cambria" w:cs="Segoe UI"/>
          <w:b/>
          <w:bCs/>
        </w:rPr>
        <w:t> </w:t>
      </w:r>
      <w:r w:rsidR="0035228E">
        <w:rPr>
          <w:rFonts w:ascii="Cambria" w:hAnsi="Cambria" w:cs="Segoe UI"/>
          <w:b/>
          <w:bCs/>
        </w:rPr>
        <w:t>2</w:t>
      </w:r>
      <w:r w:rsidRPr="00722827">
        <w:rPr>
          <w:rFonts w:ascii="Cambria" w:hAnsi="Cambria" w:cs="Segoe UI"/>
          <w:b/>
          <w:bCs/>
        </w:rPr>
        <w:t>.</w:t>
      </w:r>
      <w:r w:rsidR="0035228E">
        <w:rPr>
          <w:rFonts w:ascii="Cambria" w:hAnsi="Cambria" w:cs="Segoe UI"/>
          <w:b/>
          <w:bCs/>
        </w:rPr>
        <w:t>1</w:t>
      </w:r>
      <w:r w:rsidRPr="00722827">
        <w:rPr>
          <w:rFonts w:ascii="Cambria" w:hAnsi="Cambria" w:cs="Segoe UI"/>
          <w:b/>
          <w:bCs/>
        </w:rPr>
        <w:t> </w:t>
      </w:r>
      <w:r w:rsidR="0035228E">
        <w:rPr>
          <w:rFonts w:ascii="Cambria" w:hAnsi="Cambria" w:cs="Segoe UI"/>
          <w:b/>
          <w:bCs/>
        </w:rPr>
        <w:t>Process Overview</w:t>
      </w:r>
      <w:bookmarkStart w:name="_GoBack" w:id="0"/>
      <w:bookmarkEnd w:id="0"/>
      <w:r>
        <w:rPr>
          <w:rFonts w:ascii="Cambria" w:hAnsi="Cambria" w:cs="Segoe UI"/>
          <w:b/>
          <w:bCs/>
        </w:rPr>
        <w:t xml:space="preserve"> Page</w:t>
      </w:r>
      <w:r w:rsidRPr="00722827">
        <w:rPr>
          <w:rFonts w:ascii="Cambria" w:hAnsi="Cambria" w:cs="Segoe UI"/>
        </w:rPr>
        <w:t> </w:t>
      </w:r>
    </w:p>
    <w:p w:rsidRPr="00722827" w:rsidR="00722827" w:rsidP="00722827" w:rsidRDefault="00722827" w14:paraId="21777FC0" w14:textId="77777777">
      <w:pPr>
        <w:textAlignment w:val="baseline"/>
        <w:rPr>
          <w:rFonts w:ascii="Segoe UI" w:hAnsi="Segoe UI" w:cs="Segoe UI"/>
          <w:b/>
          <w:bCs/>
          <w:color w:val="2F5496"/>
          <w:sz w:val="18"/>
          <w:szCs w:val="18"/>
        </w:rPr>
      </w:pPr>
      <w:r w:rsidRPr="00722827">
        <w:rPr>
          <w:rFonts w:ascii="Calibri Light" w:hAnsi="Calibri Light" w:cs="Calibri Light"/>
          <w:b/>
          <w:bCs/>
          <w:color w:val="2F5496"/>
          <w:sz w:val="48"/>
          <w:szCs w:val="48"/>
        </w:rPr>
        <w:t>Primary Content </w:t>
      </w:r>
    </w:p>
    <w:p w:rsidRPr="00722827" w:rsidR="00722827" w:rsidP="00722827" w:rsidRDefault="00722827" w14:paraId="006CB867" w14:textId="77777777">
      <w:pPr>
        <w:textAlignment w:val="baseline"/>
        <w:rPr>
          <w:rFonts w:ascii="Segoe UI" w:hAnsi="Segoe UI" w:cs="Segoe UI"/>
          <w:sz w:val="18"/>
          <w:szCs w:val="18"/>
        </w:rPr>
      </w:pPr>
      <w:r w:rsidRPr="00722827">
        <w:rPr>
          <w:rFonts w:ascii="Cambria" w:hAnsi="Cambria" w:cs="Segoe UI"/>
        </w:rPr>
        <w:t> </w:t>
      </w:r>
    </w:p>
    <w:p w:rsidRPr="00722827" w:rsidR="00722827" w:rsidP="00722827" w:rsidRDefault="00722827" w14:paraId="65EAFE1D" w14:textId="77777777">
      <w:pPr>
        <w:shd w:val="clear" w:color="auto" w:fill="1F3864"/>
        <w:textAlignment w:val="baseline"/>
        <w:rPr>
          <w:rFonts w:ascii="Segoe UI" w:hAnsi="Segoe UI" w:cs="Segoe UI"/>
          <w:sz w:val="18"/>
          <w:szCs w:val="18"/>
        </w:rPr>
      </w:pPr>
      <w:r w:rsidRPr="00722827">
        <w:rPr>
          <w:rFonts w:ascii="Cambria" w:hAnsi="Cambria" w:cs="Segoe UI"/>
          <w:b/>
          <w:bCs/>
          <w:color w:val="FFFFFF"/>
        </w:rPr>
        <w:t>Title</w:t>
      </w:r>
      <w:r w:rsidRPr="00722827">
        <w:rPr>
          <w:rFonts w:ascii="Cambria" w:hAnsi="Cambria" w:cs="Segoe UI"/>
        </w:rPr>
        <w:t> </w:t>
      </w:r>
    </w:p>
    <w:p w:rsidRPr="00722827" w:rsidR="00722827" w:rsidP="00722827" w:rsidRDefault="00722827" w14:paraId="03238F4F" w14:textId="52AFCED0">
      <w:pPr>
        <w:shd w:val="clear" w:color="auto" w:fill="D9E2F3"/>
        <w:textAlignment w:val="baseline"/>
        <w:rPr>
          <w:rFonts w:ascii="Segoe UI" w:hAnsi="Segoe UI" w:cs="Segoe UI"/>
          <w:sz w:val="18"/>
          <w:szCs w:val="18"/>
        </w:rPr>
      </w:pPr>
      <w:r w:rsidRPr="00722827">
        <w:rPr>
          <w:rFonts w:ascii="Cambria" w:hAnsi="Cambria" w:cs="Segoe UI"/>
          <w:color w:val="1F3864"/>
          <w:sz w:val="20"/>
          <w:szCs w:val="20"/>
        </w:rPr>
        <w:t>Enter the </w:t>
      </w:r>
      <w:r>
        <w:rPr>
          <w:rFonts w:ascii="Cambria" w:hAnsi="Cambria" w:cs="Segoe UI"/>
          <w:b/>
          <w:bCs/>
          <w:color w:val="1F3864"/>
          <w:sz w:val="20"/>
          <w:szCs w:val="20"/>
        </w:rPr>
        <w:t>page title</w:t>
      </w:r>
      <w:r w:rsidRPr="00722827">
        <w:rPr>
          <w:rFonts w:ascii="Cambria" w:hAnsi="Cambria" w:cs="Segoe UI"/>
          <w:color w:val="1F3864"/>
          <w:sz w:val="20"/>
          <w:szCs w:val="20"/>
        </w:rPr>
        <w:t> here (REQUIRED). </w:t>
      </w:r>
      <w:r w:rsidRPr="00722827">
        <w:rPr>
          <w:rFonts w:ascii="Cambria" w:hAnsi="Cambria" w:cs="Segoe UI"/>
          <w:sz w:val="20"/>
          <w:szCs w:val="20"/>
        </w:rPr>
        <w:t> </w:t>
      </w:r>
    </w:p>
    <w:p w:rsidRPr="00722827" w:rsidR="00722827" w:rsidP="00722827" w:rsidRDefault="00722827" w14:paraId="063D7071" w14:textId="77777777">
      <w:pPr>
        <w:textAlignment w:val="baseline"/>
        <w:rPr>
          <w:rFonts w:ascii="Segoe UI" w:hAnsi="Segoe UI" w:cs="Segoe UI"/>
          <w:sz w:val="18"/>
          <w:szCs w:val="18"/>
        </w:rPr>
      </w:pPr>
      <w:r w:rsidRPr="00722827">
        <w:rPr>
          <w:rFonts w:ascii="Cambria" w:hAnsi="Cambria" w:cs="Segoe UI"/>
        </w:rPr>
        <w:t> </w:t>
      </w:r>
    </w:p>
    <w:p w:rsidRPr="00722827" w:rsidR="00722827" w:rsidP="00722827" w:rsidRDefault="00816228" w14:paraId="7E0F4F01" w14:textId="1D36A1D7">
      <w:pPr>
        <w:textAlignment w:val="baseline"/>
        <w:rPr>
          <w:rFonts w:ascii="Segoe UI" w:hAnsi="Segoe UI" w:cs="Segoe UI"/>
          <w:sz w:val="18"/>
          <w:szCs w:val="18"/>
        </w:rPr>
      </w:pPr>
      <w:r>
        <w:rPr>
          <w:rFonts w:ascii="Cambria" w:hAnsi="Cambria" w:cs="Segoe UI"/>
          <w:b/>
          <w:bCs/>
          <w:color w:val="000000"/>
          <w:sz w:val="32"/>
          <w:szCs w:val="32"/>
        </w:rPr>
        <w:t>User Experience Process</w:t>
      </w:r>
      <w:r w:rsidR="005A3E2C">
        <w:rPr>
          <w:rFonts w:ascii="Cambria" w:hAnsi="Cambria" w:cs="Segoe UI"/>
          <w:b/>
          <w:bCs/>
          <w:color w:val="000000"/>
          <w:sz w:val="32"/>
          <w:szCs w:val="32"/>
        </w:rPr>
        <w:t xml:space="preserve"> Overview</w:t>
      </w:r>
    </w:p>
    <w:p w:rsidRPr="00722827" w:rsidR="00722827" w:rsidP="00722827" w:rsidRDefault="00722827" w14:paraId="2C56D3CA" w14:textId="77777777">
      <w:pPr>
        <w:textAlignment w:val="baseline"/>
        <w:rPr>
          <w:rFonts w:ascii="Segoe UI" w:hAnsi="Segoe UI" w:cs="Segoe UI"/>
          <w:sz w:val="18"/>
          <w:szCs w:val="18"/>
        </w:rPr>
      </w:pPr>
      <w:r w:rsidRPr="00722827">
        <w:rPr>
          <w:rFonts w:ascii="Cambria" w:hAnsi="Cambria" w:cs="Segoe UI"/>
        </w:rPr>
        <w:t> </w:t>
      </w:r>
    </w:p>
    <w:p w:rsidRPr="00722827" w:rsidR="00722827" w:rsidP="19798B36" w:rsidRDefault="00722827" w14:paraId="1A07AF72" w14:textId="3D538192">
      <w:pPr>
        <w:shd w:val="clear" w:color="auto" w:fill="1F3864" w:themeFill="accent1" w:themeFillShade="80"/>
        <w:textAlignment w:val="baseline"/>
        <w:rPr>
          <w:rFonts w:ascii="Cambria" w:hAnsi="Cambria" w:cs="Segoe UI"/>
          <w:b w:val="1"/>
          <w:bCs w:val="1"/>
          <w:color w:val="FFFFFF" w:themeColor="background1" w:themeTint="FF" w:themeShade="FF"/>
        </w:rPr>
      </w:pPr>
      <w:r w:rsidRPr="19798B36" w:rsidR="19798B36">
        <w:rPr>
          <w:rFonts w:ascii="Cambria" w:hAnsi="Cambria" w:cs="Segoe UI"/>
          <w:b w:val="1"/>
          <w:bCs w:val="1"/>
          <w:color w:val="FFFFFF" w:themeColor="background1" w:themeTint="FF" w:themeShade="FF"/>
        </w:rPr>
        <w:t>Page Content</w:t>
      </w:r>
    </w:p>
    <w:p w:rsidRPr="00722827" w:rsidR="00722827" w:rsidP="19798B36" w:rsidRDefault="00722827" w14:paraId="33E271B2" w14:textId="55BAF07A">
      <w:pPr>
        <w:shd w:val="clear" w:color="auto" w:fill="D9E2F3" w:themeFill="accent1" w:themeFillTint="33"/>
        <w:textAlignment w:val="baseline"/>
        <w:rPr>
          <w:rFonts w:ascii="Segoe UI" w:hAnsi="Segoe UI" w:cs="Segoe UI"/>
          <w:sz w:val="18"/>
          <w:szCs w:val="18"/>
        </w:rPr>
      </w:pPr>
      <w:r w:rsidRPr="19798B36" w:rsidR="19798B36">
        <w:rPr>
          <w:rFonts w:ascii="Cambria" w:hAnsi="Cambria" w:cs="Segoe UI"/>
          <w:color w:val="1F3864" w:themeColor="accent1" w:themeTint="FF" w:themeShade="80"/>
          <w:sz w:val="20"/>
          <w:szCs w:val="20"/>
        </w:rPr>
        <w:t>Enter the </w:t>
      </w:r>
      <w:r w:rsidRPr="19798B36" w:rsidR="19798B36">
        <w:rPr>
          <w:rFonts w:ascii="Cambria" w:hAnsi="Cambria" w:cs="Segoe UI"/>
          <w:b w:val="1"/>
          <w:bCs w:val="1"/>
          <w:color w:val="1F3864" w:themeColor="accent1" w:themeTint="FF" w:themeShade="80"/>
          <w:sz w:val="20"/>
          <w:szCs w:val="20"/>
        </w:rPr>
        <w:t xml:space="preserve">content </w:t>
      </w:r>
      <w:r w:rsidRPr="19798B36" w:rsidR="19798B36">
        <w:rPr>
          <w:rFonts w:ascii="Cambria" w:hAnsi="Cambria" w:cs="Segoe UI"/>
          <w:color w:val="1F3864" w:themeColor="accent1" w:themeTint="FF" w:themeShade="80"/>
          <w:sz w:val="20"/>
          <w:szCs w:val="20"/>
        </w:rPr>
        <w:t>here (REQUIRED).</w:t>
      </w:r>
      <w:r w:rsidRPr="19798B36" w:rsidR="19798B36">
        <w:rPr>
          <w:rFonts w:ascii="Cambria" w:hAnsi="Cambria" w:cs="Segoe UI"/>
          <w:sz w:val="20"/>
          <w:szCs w:val="20"/>
        </w:rPr>
        <w:t> </w:t>
      </w:r>
    </w:p>
    <w:p w:rsidRPr="00722827" w:rsidR="00722827" w:rsidP="00722827" w:rsidRDefault="00722827" w14:paraId="113085DF" w14:textId="77777777">
      <w:pPr>
        <w:textAlignment w:val="baseline"/>
        <w:rPr>
          <w:rFonts w:ascii="Segoe UI" w:hAnsi="Segoe UI" w:cs="Segoe UI"/>
          <w:sz w:val="18"/>
          <w:szCs w:val="18"/>
        </w:rPr>
      </w:pPr>
      <w:r w:rsidRPr="19798B36" w:rsidR="19798B36">
        <w:rPr>
          <w:rFonts w:ascii="Cambria" w:hAnsi="Cambria" w:cs="Segoe UI"/>
        </w:rPr>
        <w:t> </w:t>
      </w:r>
    </w:p>
    <w:p w:rsidR="005A3E2C" w:rsidP="19798B36" w:rsidRDefault="005A3E2C" w14:paraId="68433CED" w14:textId="62D11459">
      <w:pPr>
        <w:pStyle w:val="Normal"/>
        <w:textAlignment w:val="baseline"/>
        <w:rPr>
          <w:rFonts w:ascii="Cambria" w:hAnsi="Cambria" w:cs="Segoe UI"/>
        </w:rPr>
      </w:pPr>
      <w:r w:rsidRPr="19798B36" w:rsidR="19798B36">
        <w:rPr>
          <w:rFonts w:ascii="Cambria" w:hAnsi="Cambria" w:cs="Segoe UI"/>
        </w:rPr>
        <w:t xml:space="preserve">The user experience (UX) process progresses through phases that have unique goals. The phases are also associated with activities that serve correspondingly unique sets of objectives.   </w:t>
      </w:r>
    </w:p>
    <w:p w:rsidR="005A3E2C" w:rsidP="19798B36" w:rsidRDefault="005A3E2C" w14:paraId="38D9F9A3" w14:textId="4C0DEF30">
      <w:pPr>
        <w:pStyle w:val="Normal"/>
        <w:textAlignment w:val="baseline"/>
      </w:pPr>
      <w:r w:rsidRPr="19798B36" w:rsidR="19798B36">
        <w:rPr>
          <w:rFonts w:ascii="Cambria" w:hAnsi="Cambria" w:cs="Segoe UI"/>
        </w:rPr>
        <w:t xml:space="preserve"> </w:t>
      </w:r>
    </w:p>
    <w:p w:rsidR="005A3E2C" w:rsidP="19798B36" w:rsidRDefault="005A3E2C" w14:paraId="37F7C46B" w14:textId="3DE8B642">
      <w:pPr>
        <w:pStyle w:val="Normal"/>
        <w:textAlignment w:val="baseline"/>
      </w:pPr>
      <w:r w:rsidRPr="19798B36" w:rsidR="19798B36">
        <w:rPr>
          <w:rFonts w:ascii="Cambria" w:hAnsi="Cambria" w:cs="Segoe UI"/>
        </w:rPr>
        <w:t xml:space="preserve">In short, a phase is a collection of objectives.  </w:t>
      </w:r>
    </w:p>
    <w:p w:rsidR="005A3E2C" w:rsidP="19798B36" w:rsidRDefault="005A3E2C" w14:paraId="74AE6727" w14:textId="3AB37FB1">
      <w:pPr>
        <w:pStyle w:val="Normal"/>
        <w:textAlignment w:val="baseline"/>
      </w:pPr>
      <w:r w:rsidRPr="19798B36" w:rsidR="19798B36">
        <w:rPr>
          <w:rFonts w:ascii="Cambria" w:hAnsi="Cambria" w:cs="Segoe UI"/>
        </w:rPr>
        <w:t xml:space="preserve"> </w:t>
      </w:r>
    </w:p>
    <w:p w:rsidR="005A3E2C" w:rsidP="19798B36" w:rsidRDefault="005A3E2C" w14:paraId="2253895F" w14:textId="7EE12C02">
      <w:pPr>
        <w:pStyle w:val="Normal"/>
        <w:textAlignment w:val="baseline"/>
      </w:pPr>
      <w:r w:rsidRPr="19798B36" w:rsidR="19798B36">
        <w:rPr>
          <w:rFonts w:ascii="Cambria" w:hAnsi="Cambria" w:cs="Segoe UI"/>
        </w:rPr>
        <w:t xml:space="preserve">The term, phase, suggests a steady movement forward in time. This is mostly true, but there are exceptions. Sometimes an objective of an early phase cannot be adequately achieved without some progress toward an objective associated with a phase that usually comes later.  In some cases, the development team learns something in one phase that requires reconsideration of the outcomes of an earlier phase. </w:t>
      </w:r>
    </w:p>
    <w:p w:rsidR="005A3E2C" w:rsidP="19798B36" w:rsidRDefault="005A3E2C" w14:paraId="64F68F68" w14:textId="5B7BBE37">
      <w:pPr>
        <w:pStyle w:val="Normal"/>
        <w:textAlignment w:val="baseline"/>
      </w:pPr>
      <w:r w:rsidRPr="19798B36" w:rsidR="19798B36">
        <w:rPr>
          <w:rFonts w:ascii="Cambria" w:hAnsi="Cambria" w:cs="Segoe UI"/>
        </w:rPr>
        <w:t xml:space="preserve"> </w:t>
      </w:r>
    </w:p>
    <w:p w:rsidR="005A3E2C" w:rsidP="19798B36" w:rsidRDefault="005A3E2C" w14:paraId="6A5FD51D" w14:textId="56CDBF9C">
      <w:pPr>
        <w:pStyle w:val="Normal"/>
        <w:textAlignment w:val="baseline"/>
      </w:pPr>
      <w:r w:rsidRPr="19798B36" w:rsidR="19798B36">
        <w:rPr>
          <w:rFonts w:ascii="Cambria" w:hAnsi="Cambria" w:cs="Segoe UI"/>
        </w:rPr>
        <w:t xml:space="preserve"> [INSERT FIGURE]</w:t>
      </w:r>
    </w:p>
    <w:p w:rsidR="005A3E2C" w:rsidP="19798B36" w:rsidRDefault="005A3E2C" w14:paraId="35568A68" w14:textId="69E79CB7">
      <w:pPr>
        <w:pStyle w:val="Normal"/>
        <w:textAlignment w:val="baseline"/>
      </w:pPr>
      <w:r w:rsidRPr="19798B36" w:rsidR="19798B36">
        <w:rPr>
          <w:rFonts w:ascii="Cambria" w:hAnsi="Cambria" w:cs="Segoe UI"/>
        </w:rPr>
        <w:t xml:space="preserve"> </w:t>
      </w:r>
    </w:p>
    <w:p w:rsidR="005A3E2C" w:rsidP="19798B36" w:rsidRDefault="005A3E2C" w14:paraId="7A112416" w14:textId="755DD455">
      <w:pPr>
        <w:pStyle w:val="Normal"/>
        <w:textAlignment w:val="baseline"/>
        <w:rPr>
          <w:rFonts w:ascii="Cambria" w:hAnsi="Cambria" w:eastAsia="Cambria" w:cs="Cambria"/>
          <w:b w:val="0"/>
          <w:bCs w:val="0"/>
          <w:i w:val="0"/>
          <w:iCs w:val="0"/>
          <w:noProof w:val="0"/>
          <w:color w:val="000000" w:themeColor="text1" w:themeTint="FF" w:themeShade="FF"/>
          <w:sz w:val="24"/>
          <w:szCs w:val="24"/>
          <w:lang w:val="en-US"/>
        </w:rPr>
      </w:pPr>
      <w:r w:rsidRPr="19798B36" w:rsidR="19798B36">
        <w:rPr>
          <w:rFonts w:ascii="Cambria" w:hAnsi="Cambria" w:cs="Segoe UI"/>
        </w:rPr>
        <w:t xml:space="preserve"> </w:t>
      </w:r>
      <w:r w:rsidRPr="19798B36" w:rsidR="19798B36">
        <w:rPr>
          <w:rFonts w:ascii="Cambria" w:hAnsi="Cambria" w:eastAsia="Cambria" w:cs="Cambria"/>
          <w:b w:val="0"/>
          <w:bCs w:val="0"/>
          <w:i w:val="0"/>
          <w:iCs w:val="0"/>
          <w:noProof w:val="0"/>
          <w:color w:val="000000" w:themeColor="text1" w:themeTint="FF" w:themeShade="FF"/>
          <w:sz w:val="24"/>
          <w:szCs w:val="24"/>
          <w:lang w:val="en-US"/>
        </w:rPr>
        <w:t xml:space="preserve">The </w:t>
      </w:r>
      <w:r w:rsidRPr="19798B36" w:rsidR="19798B36">
        <w:rPr>
          <w:rFonts w:ascii="Cambria" w:hAnsi="Cambria" w:eastAsia="Cambria" w:cs="Cambria"/>
          <w:b w:val="1"/>
          <w:bCs w:val="1"/>
          <w:i w:val="0"/>
          <w:iCs w:val="0"/>
          <w:noProof w:val="0"/>
          <w:color w:val="000000" w:themeColor="text1" w:themeTint="FF" w:themeShade="FF"/>
          <w:sz w:val="24"/>
          <w:szCs w:val="24"/>
          <w:lang w:val="en-US"/>
        </w:rPr>
        <w:t>Plan</w:t>
      </w:r>
      <w:r w:rsidRPr="19798B36" w:rsidR="19798B36">
        <w:rPr>
          <w:rFonts w:ascii="Cambria" w:hAnsi="Cambria" w:eastAsia="Cambria" w:cs="Cambria"/>
          <w:b w:val="0"/>
          <w:bCs w:val="0"/>
          <w:i w:val="0"/>
          <w:iCs w:val="0"/>
          <w:noProof w:val="0"/>
          <w:color w:val="000000" w:themeColor="text1" w:themeTint="FF" w:themeShade="FF"/>
          <w:sz w:val="24"/>
          <w:szCs w:val="24"/>
          <w:lang w:val="en-US"/>
        </w:rPr>
        <w:t xml:space="preserve"> phase establishes the project’s direction. It considers the scope of the project, success measures, and the identification of activities and resources needed to meet the project’s objectives. [</w:t>
      </w:r>
      <w:r w:rsidRPr="19798B36" w:rsidR="19798B36">
        <w:rPr>
          <w:rFonts w:ascii="Cambria" w:hAnsi="Cambria" w:eastAsia="Cambria" w:cs="Cambria"/>
          <w:b w:val="0"/>
          <w:bCs w:val="0"/>
          <w:i w:val="0"/>
          <w:iCs w:val="0"/>
          <w:noProof w:val="0"/>
          <w:color w:val="0000FF"/>
          <w:sz w:val="24"/>
          <w:szCs w:val="24"/>
          <w:u w:val="single"/>
          <w:lang w:val="en-US"/>
        </w:rPr>
        <w:t>Learn More</w:t>
      </w:r>
      <w:r w:rsidRPr="19798B36" w:rsidR="19798B36">
        <w:rPr>
          <w:rFonts w:ascii="Cambria" w:hAnsi="Cambria" w:eastAsia="Cambria" w:cs="Cambria"/>
          <w:b w:val="0"/>
          <w:bCs w:val="0"/>
          <w:i w:val="0"/>
          <w:iCs w:val="0"/>
          <w:noProof w:val="0"/>
          <w:color w:val="000000" w:themeColor="text1" w:themeTint="FF" w:themeShade="FF"/>
          <w:sz w:val="24"/>
          <w:szCs w:val="24"/>
          <w:lang w:val="en-US"/>
        </w:rPr>
        <w:t>]</w:t>
      </w:r>
    </w:p>
    <w:p w:rsidR="005A3E2C" w:rsidP="19798B36" w:rsidRDefault="005A3E2C" w14:paraId="1904D8FA" w14:textId="2539BF26">
      <w:pPr>
        <w:textAlignment w:val="baseline"/>
        <w:rPr>
          <w:rFonts w:ascii="Cambria" w:hAnsi="Cambria" w:eastAsia="Cambria" w:cs="Cambria"/>
          <w:b w:val="0"/>
          <w:bCs w:val="0"/>
          <w:i w:val="0"/>
          <w:iCs w:val="0"/>
          <w:noProof w:val="0"/>
          <w:color w:val="000000" w:themeColor="text1" w:themeTint="FF" w:themeShade="FF"/>
          <w:sz w:val="24"/>
          <w:szCs w:val="24"/>
          <w:lang w:val="en-US"/>
        </w:rPr>
      </w:pPr>
    </w:p>
    <w:p w:rsidR="005A3E2C" w:rsidP="19798B36" w:rsidRDefault="005A3E2C" w14:paraId="3B2B5189" w14:textId="7C941F84">
      <w:pPr>
        <w:textAlignment w:val="baseline"/>
        <w:rPr>
          <w:rFonts w:ascii="Cambria" w:hAnsi="Cambria" w:eastAsia="Cambria" w:cs="Cambria"/>
          <w:b w:val="0"/>
          <w:bCs w:val="0"/>
          <w:i w:val="0"/>
          <w:iCs w:val="0"/>
          <w:noProof w:val="0"/>
          <w:color w:val="000000" w:themeColor="text1" w:themeTint="FF" w:themeShade="FF"/>
          <w:sz w:val="24"/>
          <w:szCs w:val="24"/>
          <w:lang w:val="en-US"/>
        </w:rPr>
      </w:pPr>
      <w:r w:rsidRPr="19798B36" w:rsidR="19798B36">
        <w:rPr>
          <w:rFonts w:ascii="Cambria" w:hAnsi="Cambria" w:eastAsia="Cambria" w:cs="Cambria"/>
          <w:b w:val="0"/>
          <w:bCs w:val="0"/>
          <w:i w:val="0"/>
          <w:iCs w:val="0"/>
          <w:noProof w:val="0"/>
          <w:color w:val="000000" w:themeColor="text1" w:themeTint="FF" w:themeShade="FF"/>
          <w:sz w:val="24"/>
          <w:szCs w:val="24"/>
          <w:lang w:val="en-US"/>
        </w:rPr>
        <w:t xml:space="preserve">The </w:t>
      </w:r>
      <w:r w:rsidRPr="19798B36" w:rsidR="19798B36">
        <w:rPr>
          <w:rFonts w:ascii="Cambria" w:hAnsi="Cambria" w:eastAsia="Cambria" w:cs="Cambria"/>
          <w:b w:val="1"/>
          <w:bCs w:val="1"/>
          <w:i w:val="0"/>
          <w:iCs w:val="0"/>
          <w:noProof w:val="0"/>
          <w:color w:val="000000" w:themeColor="text1" w:themeTint="FF" w:themeShade="FF"/>
          <w:sz w:val="24"/>
          <w:szCs w:val="24"/>
          <w:lang w:val="en-US"/>
        </w:rPr>
        <w:t>Understand</w:t>
      </w:r>
      <w:r w:rsidRPr="19798B36" w:rsidR="19798B36">
        <w:rPr>
          <w:rFonts w:ascii="Cambria" w:hAnsi="Cambria" w:eastAsia="Cambria" w:cs="Cambria"/>
          <w:b w:val="0"/>
          <w:bCs w:val="0"/>
          <w:i w:val="0"/>
          <w:iCs w:val="0"/>
          <w:noProof w:val="0"/>
          <w:color w:val="000000" w:themeColor="text1" w:themeTint="FF" w:themeShade="FF"/>
          <w:sz w:val="24"/>
          <w:szCs w:val="24"/>
          <w:lang w:val="en-US"/>
        </w:rPr>
        <w:t xml:space="preserve"> phase determines the users and context of use. Care is taken to define the user groups and acquire a detailed understanding of the operational environment before investing in a design solution. [</w:t>
      </w:r>
      <w:r w:rsidRPr="19798B36" w:rsidR="19798B36">
        <w:rPr>
          <w:rFonts w:ascii="Cambria" w:hAnsi="Cambria" w:eastAsia="Cambria" w:cs="Cambria"/>
          <w:b w:val="0"/>
          <w:bCs w:val="0"/>
          <w:i w:val="0"/>
          <w:iCs w:val="0"/>
          <w:noProof w:val="0"/>
          <w:color w:val="0000FF"/>
          <w:sz w:val="24"/>
          <w:szCs w:val="24"/>
          <w:u w:val="single"/>
          <w:lang w:val="en-US"/>
        </w:rPr>
        <w:t>Learn More</w:t>
      </w:r>
      <w:r w:rsidRPr="19798B36" w:rsidR="19798B36">
        <w:rPr>
          <w:rFonts w:ascii="Cambria" w:hAnsi="Cambria" w:eastAsia="Cambria" w:cs="Cambria"/>
          <w:b w:val="0"/>
          <w:bCs w:val="0"/>
          <w:i w:val="0"/>
          <w:iCs w:val="0"/>
          <w:noProof w:val="0"/>
          <w:color w:val="000000" w:themeColor="text1" w:themeTint="FF" w:themeShade="FF"/>
          <w:sz w:val="24"/>
          <w:szCs w:val="24"/>
          <w:lang w:val="en-US"/>
        </w:rPr>
        <w:t>]</w:t>
      </w:r>
    </w:p>
    <w:p w:rsidR="005A3E2C" w:rsidP="19798B36" w:rsidRDefault="005A3E2C" w14:paraId="47BF59F5" w14:textId="1984A272">
      <w:pPr>
        <w:textAlignment w:val="baseline"/>
        <w:rPr>
          <w:rFonts w:ascii="Cambria" w:hAnsi="Cambria" w:eastAsia="Cambria" w:cs="Cambria"/>
          <w:b w:val="0"/>
          <w:bCs w:val="0"/>
          <w:i w:val="0"/>
          <w:iCs w:val="0"/>
          <w:noProof w:val="0"/>
          <w:color w:val="000000" w:themeColor="text1" w:themeTint="FF" w:themeShade="FF"/>
          <w:sz w:val="24"/>
          <w:szCs w:val="24"/>
          <w:lang w:val="en-US"/>
        </w:rPr>
      </w:pPr>
    </w:p>
    <w:p w:rsidR="005A3E2C" w:rsidP="19798B36" w:rsidRDefault="005A3E2C" w14:paraId="3B012C4D" w14:textId="792A7400">
      <w:pPr>
        <w:textAlignment w:val="baseline"/>
        <w:rPr>
          <w:rFonts w:ascii="Cambria" w:hAnsi="Cambria" w:eastAsia="Cambria" w:cs="Cambria"/>
          <w:b w:val="0"/>
          <w:bCs w:val="0"/>
          <w:i w:val="0"/>
          <w:iCs w:val="0"/>
          <w:noProof w:val="0"/>
          <w:color w:val="000000" w:themeColor="text1" w:themeTint="FF" w:themeShade="FF"/>
          <w:sz w:val="24"/>
          <w:szCs w:val="24"/>
          <w:lang w:val="en-US"/>
        </w:rPr>
      </w:pPr>
      <w:r w:rsidRPr="19798B36" w:rsidR="19798B36">
        <w:rPr>
          <w:rFonts w:ascii="Cambria" w:hAnsi="Cambria" w:eastAsia="Cambria" w:cs="Cambria"/>
          <w:b w:val="0"/>
          <w:bCs w:val="0"/>
          <w:i w:val="0"/>
          <w:iCs w:val="0"/>
          <w:noProof w:val="0"/>
          <w:color w:val="000000" w:themeColor="text1" w:themeTint="FF" w:themeShade="FF"/>
          <w:sz w:val="24"/>
          <w:szCs w:val="24"/>
          <w:lang w:val="en-US"/>
        </w:rPr>
        <w:t xml:space="preserve">The </w:t>
      </w:r>
      <w:r w:rsidRPr="19798B36" w:rsidR="19798B36">
        <w:rPr>
          <w:rFonts w:ascii="Cambria" w:hAnsi="Cambria" w:eastAsia="Cambria" w:cs="Cambria"/>
          <w:b w:val="1"/>
          <w:bCs w:val="1"/>
          <w:i w:val="0"/>
          <w:iCs w:val="0"/>
          <w:noProof w:val="0"/>
          <w:color w:val="000000" w:themeColor="text1" w:themeTint="FF" w:themeShade="FF"/>
          <w:sz w:val="24"/>
          <w:szCs w:val="24"/>
          <w:lang w:val="en-US"/>
        </w:rPr>
        <w:t>Specify</w:t>
      </w:r>
      <w:r w:rsidRPr="19798B36" w:rsidR="19798B36">
        <w:rPr>
          <w:rFonts w:ascii="Cambria" w:hAnsi="Cambria" w:eastAsia="Cambria" w:cs="Cambria"/>
          <w:b w:val="0"/>
          <w:bCs w:val="0"/>
          <w:i w:val="0"/>
          <w:iCs w:val="0"/>
          <w:noProof w:val="0"/>
          <w:color w:val="000000" w:themeColor="text1" w:themeTint="FF" w:themeShade="FF"/>
          <w:sz w:val="24"/>
          <w:szCs w:val="24"/>
          <w:lang w:val="en-US"/>
        </w:rPr>
        <w:t xml:space="preserve"> phase defines and articulates the requirements for design solution. The focus in this phase is on getting the production team and the stakeholders to agree on the priorities for the project when there are conflicting requirements. [</w:t>
      </w:r>
      <w:r w:rsidRPr="19798B36" w:rsidR="19798B36">
        <w:rPr>
          <w:rFonts w:ascii="Cambria" w:hAnsi="Cambria" w:eastAsia="Cambria" w:cs="Cambria"/>
          <w:b w:val="0"/>
          <w:bCs w:val="0"/>
          <w:i w:val="0"/>
          <w:iCs w:val="0"/>
          <w:noProof w:val="0"/>
          <w:color w:val="0000FF"/>
          <w:sz w:val="24"/>
          <w:szCs w:val="24"/>
          <w:u w:val="single"/>
          <w:lang w:val="en-US"/>
        </w:rPr>
        <w:t>Learn More</w:t>
      </w:r>
      <w:r w:rsidRPr="19798B36" w:rsidR="19798B36">
        <w:rPr>
          <w:rFonts w:ascii="Cambria" w:hAnsi="Cambria" w:eastAsia="Cambria" w:cs="Cambria"/>
          <w:b w:val="0"/>
          <w:bCs w:val="0"/>
          <w:i w:val="0"/>
          <w:iCs w:val="0"/>
          <w:noProof w:val="0"/>
          <w:color w:val="000000" w:themeColor="text1" w:themeTint="FF" w:themeShade="FF"/>
          <w:sz w:val="24"/>
          <w:szCs w:val="24"/>
          <w:lang w:val="en-US"/>
        </w:rPr>
        <w:t>]</w:t>
      </w:r>
    </w:p>
    <w:p w:rsidR="005A3E2C" w:rsidP="19798B36" w:rsidRDefault="005A3E2C" w14:paraId="40425A9E" w14:textId="3C273FD9">
      <w:pPr>
        <w:textAlignment w:val="baseline"/>
        <w:rPr>
          <w:rFonts w:ascii="Cambria" w:hAnsi="Cambria" w:eastAsia="Cambria" w:cs="Cambria"/>
          <w:b w:val="0"/>
          <w:bCs w:val="0"/>
          <w:i w:val="0"/>
          <w:iCs w:val="0"/>
          <w:noProof w:val="0"/>
          <w:color w:val="000000" w:themeColor="text1" w:themeTint="FF" w:themeShade="FF"/>
          <w:sz w:val="24"/>
          <w:szCs w:val="24"/>
          <w:lang w:val="en-US"/>
        </w:rPr>
      </w:pPr>
    </w:p>
    <w:p w:rsidR="005A3E2C" w:rsidP="19798B36" w:rsidRDefault="005A3E2C" w14:paraId="20CFFD26" w14:textId="312842A6">
      <w:pPr>
        <w:textAlignment w:val="baseline"/>
        <w:rPr>
          <w:rFonts w:ascii="Cambria" w:hAnsi="Cambria" w:eastAsia="Cambria" w:cs="Cambria"/>
          <w:b w:val="0"/>
          <w:bCs w:val="0"/>
          <w:i w:val="0"/>
          <w:iCs w:val="0"/>
          <w:noProof w:val="0"/>
          <w:color w:val="000000" w:themeColor="text1" w:themeTint="FF" w:themeShade="FF"/>
          <w:sz w:val="24"/>
          <w:szCs w:val="24"/>
          <w:lang w:val="en-US"/>
        </w:rPr>
      </w:pPr>
      <w:r w:rsidRPr="19798B36" w:rsidR="19798B36">
        <w:rPr>
          <w:rFonts w:ascii="Cambria" w:hAnsi="Cambria" w:eastAsia="Cambria" w:cs="Cambria"/>
          <w:b w:val="0"/>
          <w:bCs w:val="0"/>
          <w:i w:val="0"/>
          <w:iCs w:val="0"/>
          <w:noProof w:val="0"/>
          <w:color w:val="000000" w:themeColor="text1" w:themeTint="FF" w:themeShade="FF"/>
          <w:sz w:val="24"/>
          <w:szCs w:val="24"/>
          <w:lang w:val="en-US"/>
        </w:rPr>
        <w:t>The Produce and Evaluate phases comprise the iterative design cycle — the hallmark of the UX process.</w:t>
      </w:r>
    </w:p>
    <w:p w:rsidR="005A3E2C" w:rsidP="19798B36" w:rsidRDefault="005A3E2C" w14:paraId="38E7FD75" w14:textId="665598A2">
      <w:pPr>
        <w:textAlignment w:val="baseline"/>
        <w:rPr>
          <w:rFonts w:ascii="Cambria" w:hAnsi="Cambria" w:eastAsia="Cambria" w:cs="Cambria"/>
          <w:b w:val="0"/>
          <w:bCs w:val="0"/>
          <w:i w:val="0"/>
          <w:iCs w:val="0"/>
          <w:noProof w:val="0"/>
          <w:color w:val="000000" w:themeColor="text1" w:themeTint="FF" w:themeShade="FF"/>
          <w:sz w:val="24"/>
          <w:szCs w:val="24"/>
          <w:lang w:val="en-US"/>
        </w:rPr>
      </w:pPr>
    </w:p>
    <w:p w:rsidR="005A3E2C" w:rsidP="19798B36" w:rsidRDefault="005A3E2C" w14:paraId="199AE687" w14:textId="3CE8441D">
      <w:pPr>
        <w:textAlignment w:val="baseline"/>
        <w:rPr>
          <w:rFonts w:ascii="Cambria" w:hAnsi="Cambria" w:eastAsia="Cambria" w:cs="Cambria"/>
          <w:b w:val="0"/>
          <w:bCs w:val="0"/>
          <w:i w:val="0"/>
          <w:iCs w:val="0"/>
          <w:noProof w:val="0"/>
          <w:color w:val="000000" w:themeColor="text1" w:themeTint="FF" w:themeShade="FF"/>
          <w:sz w:val="24"/>
          <w:szCs w:val="24"/>
          <w:lang w:val="en-US"/>
        </w:rPr>
      </w:pPr>
      <w:r w:rsidRPr="19798B36" w:rsidR="19798B36">
        <w:rPr>
          <w:rFonts w:ascii="Cambria" w:hAnsi="Cambria" w:eastAsia="Cambria" w:cs="Cambria"/>
          <w:b w:val="0"/>
          <w:bCs w:val="0"/>
          <w:i w:val="0"/>
          <w:iCs w:val="0"/>
          <w:noProof w:val="0"/>
          <w:color w:val="000000" w:themeColor="text1" w:themeTint="FF" w:themeShade="FF"/>
          <w:sz w:val="24"/>
          <w:szCs w:val="24"/>
          <w:lang w:val="en-US"/>
        </w:rPr>
        <w:t xml:space="preserve">The </w:t>
      </w:r>
      <w:r w:rsidRPr="19798B36" w:rsidR="19798B36">
        <w:rPr>
          <w:rFonts w:ascii="Cambria" w:hAnsi="Cambria" w:eastAsia="Cambria" w:cs="Cambria"/>
          <w:b w:val="1"/>
          <w:bCs w:val="1"/>
          <w:i w:val="0"/>
          <w:iCs w:val="0"/>
          <w:noProof w:val="0"/>
          <w:color w:val="000000" w:themeColor="text1" w:themeTint="FF" w:themeShade="FF"/>
          <w:sz w:val="24"/>
          <w:szCs w:val="24"/>
          <w:lang w:val="en-US"/>
        </w:rPr>
        <w:t>Produce</w:t>
      </w:r>
      <w:r w:rsidRPr="19798B36" w:rsidR="19798B36">
        <w:rPr>
          <w:rFonts w:ascii="Cambria" w:hAnsi="Cambria" w:eastAsia="Cambria" w:cs="Cambria"/>
          <w:b w:val="0"/>
          <w:bCs w:val="0"/>
          <w:i w:val="0"/>
          <w:iCs w:val="0"/>
          <w:noProof w:val="0"/>
          <w:color w:val="000000" w:themeColor="text1" w:themeTint="FF" w:themeShade="FF"/>
          <w:sz w:val="24"/>
          <w:szCs w:val="24"/>
          <w:lang w:val="en-US"/>
        </w:rPr>
        <w:t xml:space="preserve"> phase is where design solutions are created and refined. [</w:t>
      </w:r>
      <w:r w:rsidRPr="19798B36" w:rsidR="19798B36">
        <w:rPr>
          <w:rFonts w:ascii="Cambria" w:hAnsi="Cambria" w:eastAsia="Cambria" w:cs="Cambria"/>
          <w:b w:val="0"/>
          <w:bCs w:val="0"/>
          <w:i w:val="0"/>
          <w:iCs w:val="0"/>
          <w:noProof w:val="0"/>
          <w:color w:val="0000FF"/>
          <w:sz w:val="24"/>
          <w:szCs w:val="24"/>
          <w:u w:val="single"/>
          <w:lang w:val="en-US"/>
        </w:rPr>
        <w:t>Learn More</w:t>
      </w:r>
      <w:r w:rsidRPr="19798B36" w:rsidR="19798B36">
        <w:rPr>
          <w:rFonts w:ascii="Cambria" w:hAnsi="Cambria" w:eastAsia="Cambria" w:cs="Cambria"/>
          <w:b w:val="0"/>
          <w:bCs w:val="0"/>
          <w:i w:val="0"/>
          <w:iCs w:val="0"/>
          <w:noProof w:val="0"/>
          <w:color w:val="000000" w:themeColor="text1" w:themeTint="FF" w:themeShade="FF"/>
          <w:sz w:val="24"/>
          <w:szCs w:val="24"/>
          <w:lang w:val="en-US"/>
        </w:rPr>
        <w:t>]</w:t>
      </w:r>
    </w:p>
    <w:p w:rsidR="005A3E2C" w:rsidP="19798B36" w:rsidRDefault="005A3E2C" w14:paraId="33E5183A" w14:textId="7731EBC5">
      <w:pPr>
        <w:textAlignment w:val="baseline"/>
        <w:rPr>
          <w:rFonts w:ascii="Cambria" w:hAnsi="Cambria" w:eastAsia="Cambria" w:cs="Cambria"/>
          <w:b w:val="0"/>
          <w:bCs w:val="0"/>
          <w:i w:val="0"/>
          <w:iCs w:val="0"/>
          <w:noProof w:val="0"/>
          <w:color w:val="000000" w:themeColor="text1" w:themeTint="FF" w:themeShade="FF"/>
          <w:sz w:val="24"/>
          <w:szCs w:val="24"/>
          <w:lang w:val="en-US"/>
        </w:rPr>
      </w:pPr>
    </w:p>
    <w:p w:rsidR="005A3E2C" w:rsidP="19798B36" w:rsidRDefault="005A3E2C" w14:paraId="02E69E02" w14:textId="6827829C">
      <w:pPr>
        <w:textAlignment w:val="baseline"/>
        <w:rPr>
          <w:rFonts w:ascii="Cambria" w:hAnsi="Cambria" w:eastAsia="Cambria" w:cs="Cambria"/>
          <w:b w:val="0"/>
          <w:bCs w:val="0"/>
          <w:i w:val="0"/>
          <w:iCs w:val="0"/>
          <w:noProof w:val="0"/>
          <w:color w:val="000000" w:themeColor="text1" w:themeTint="FF" w:themeShade="FF"/>
          <w:sz w:val="24"/>
          <w:szCs w:val="24"/>
          <w:lang w:val="en-US"/>
        </w:rPr>
      </w:pPr>
      <w:r w:rsidRPr="19798B36" w:rsidR="19798B36">
        <w:rPr>
          <w:rFonts w:ascii="Cambria" w:hAnsi="Cambria" w:eastAsia="Cambria" w:cs="Cambria"/>
          <w:b w:val="0"/>
          <w:bCs w:val="0"/>
          <w:i w:val="0"/>
          <w:iCs w:val="0"/>
          <w:noProof w:val="0"/>
          <w:color w:val="000000" w:themeColor="text1" w:themeTint="FF" w:themeShade="FF"/>
          <w:sz w:val="24"/>
          <w:szCs w:val="24"/>
          <w:lang w:val="en-US"/>
        </w:rPr>
        <w:t xml:space="preserve">The </w:t>
      </w:r>
      <w:r w:rsidRPr="19798B36" w:rsidR="19798B36">
        <w:rPr>
          <w:rFonts w:ascii="Cambria" w:hAnsi="Cambria" w:eastAsia="Cambria" w:cs="Cambria"/>
          <w:b w:val="1"/>
          <w:bCs w:val="1"/>
          <w:i w:val="0"/>
          <w:iCs w:val="0"/>
          <w:noProof w:val="0"/>
          <w:color w:val="000000" w:themeColor="text1" w:themeTint="FF" w:themeShade="FF"/>
          <w:sz w:val="24"/>
          <w:szCs w:val="24"/>
          <w:lang w:val="en-US"/>
        </w:rPr>
        <w:t>Evaluate</w:t>
      </w:r>
      <w:r w:rsidRPr="19798B36" w:rsidR="19798B36">
        <w:rPr>
          <w:rFonts w:ascii="Cambria" w:hAnsi="Cambria" w:eastAsia="Cambria" w:cs="Cambria"/>
          <w:b w:val="0"/>
          <w:bCs w:val="0"/>
          <w:i w:val="0"/>
          <w:iCs w:val="0"/>
          <w:noProof w:val="0"/>
          <w:color w:val="000000" w:themeColor="text1" w:themeTint="FF" w:themeShade="FF"/>
          <w:sz w:val="24"/>
          <w:szCs w:val="24"/>
          <w:lang w:val="en-US"/>
        </w:rPr>
        <w:t xml:space="preserve"> phase assesses how design solutions satisfy user needs and meet quality objectives. [</w:t>
      </w:r>
      <w:r w:rsidRPr="19798B36" w:rsidR="19798B36">
        <w:rPr>
          <w:rFonts w:ascii="Cambria" w:hAnsi="Cambria" w:eastAsia="Cambria" w:cs="Cambria"/>
          <w:b w:val="0"/>
          <w:bCs w:val="0"/>
          <w:i w:val="0"/>
          <w:iCs w:val="0"/>
          <w:noProof w:val="0"/>
          <w:color w:val="0000FF"/>
          <w:sz w:val="24"/>
          <w:szCs w:val="24"/>
          <w:u w:val="single"/>
          <w:lang w:val="en-US"/>
        </w:rPr>
        <w:t>Learn More</w:t>
      </w:r>
      <w:r w:rsidRPr="19798B36" w:rsidR="19798B36">
        <w:rPr>
          <w:rFonts w:ascii="Cambria" w:hAnsi="Cambria" w:eastAsia="Cambria" w:cs="Cambria"/>
          <w:b w:val="0"/>
          <w:bCs w:val="0"/>
          <w:i w:val="0"/>
          <w:iCs w:val="0"/>
          <w:noProof w:val="0"/>
          <w:color w:val="000000" w:themeColor="text1" w:themeTint="FF" w:themeShade="FF"/>
          <w:sz w:val="24"/>
          <w:szCs w:val="24"/>
          <w:lang w:val="en-US"/>
        </w:rPr>
        <w:t>]</w:t>
      </w:r>
    </w:p>
    <w:p w:rsidR="005A3E2C" w:rsidP="19798B36" w:rsidRDefault="005A3E2C" w14:paraId="6ED94E1D" w14:textId="0FCFF898">
      <w:pPr>
        <w:textAlignment w:val="baseline"/>
        <w:rPr>
          <w:rFonts w:ascii="Cambria" w:hAnsi="Cambria" w:eastAsia="Cambria" w:cs="Cambria"/>
          <w:b w:val="0"/>
          <w:bCs w:val="0"/>
          <w:i w:val="0"/>
          <w:iCs w:val="0"/>
          <w:noProof w:val="0"/>
          <w:color w:val="000000" w:themeColor="text1" w:themeTint="FF" w:themeShade="FF"/>
          <w:sz w:val="24"/>
          <w:szCs w:val="24"/>
          <w:lang w:val="en-US"/>
        </w:rPr>
      </w:pPr>
    </w:p>
    <w:p w:rsidR="005A3E2C" w:rsidP="19798B36" w:rsidRDefault="005A3E2C" w14:paraId="7ABADA2D" w14:textId="6A12175F">
      <w:pPr>
        <w:textAlignment w:val="baseline"/>
        <w:rPr>
          <w:rFonts w:ascii="Cambria" w:hAnsi="Cambria" w:eastAsia="Cambria" w:cs="Cambria"/>
          <w:b w:val="0"/>
          <w:bCs w:val="0"/>
          <w:i w:val="0"/>
          <w:iCs w:val="0"/>
          <w:noProof w:val="0"/>
          <w:color w:val="000000" w:themeColor="text1" w:themeTint="FF" w:themeShade="FF"/>
          <w:sz w:val="24"/>
          <w:szCs w:val="24"/>
          <w:lang w:val="en-US"/>
        </w:rPr>
      </w:pPr>
      <w:r w:rsidRPr="19798B36" w:rsidR="19798B36">
        <w:rPr>
          <w:rFonts w:ascii="Cambria" w:hAnsi="Cambria" w:eastAsia="Cambria" w:cs="Cambria"/>
          <w:b w:val="0"/>
          <w:bCs w:val="0"/>
          <w:i w:val="0"/>
          <w:iCs w:val="0"/>
          <w:noProof w:val="0"/>
          <w:color w:val="000000" w:themeColor="text1" w:themeTint="FF" w:themeShade="FF"/>
          <w:sz w:val="24"/>
          <w:szCs w:val="24"/>
          <w:lang w:val="en-US"/>
        </w:rPr>
        <w:t>The term, iterative, indicates a process that is incremental and repetitive. Design solutions typically evolve from abstract concepts to products that are concrete and specific. Critically, each evolution of the design solution is evaluated along the way toward a product that is ready for deployment.</w:t>
      </w:r>
    </w:p>
    <w:p w:rsidR="005A3E2C" w:rsidP="19798B36" w:rsidRDefault="005A3E2C" w14:paraId="7F07A469" w14:textId="307804A4">
      <w:pPr>
        <w:textAlignment w:val="baseline"/>
        <w:rPr>
          <w:rFonts w:ascii="Cambria" w:hAnsi="Cambria" w:eastAsia="Cambria" w:cs="Cambria"/>
          <w:b w:val="0"/>
          <w:bCs w:val="0"/>
          <w:i w:val="0"/>
          <w:iCs w:val="0"/>
          <w:noProof w:val="0"/>
          <w:color w:val="000000" w:themeColor="text1" w:themeTint="FF" w:themeShade="FF"/>
          <w:sz w:val="24"/>
          <w:szCs w:val="24"/>
          <w:lang w:val="en-US"/>
        </w:rPr>
      </w:pPr>
    </w:p>
    <w:p w:rsidR="005A3E2C" w:rsidP="19798B36" w:rsidRDefault="005A3E2C" w14:paraId="74D42D64" w14:textId="2451F148">
      <w:pPr>
        <w:textAlignment w:val="baseline"/>
        <w:rPr>
          <w:rFonts w:ascii="Cambria" w:hAnsi="Cambria" w:eastAsia="Cambria" w:cs="Cambria"/>
          <w:b w:val="0"/>
          <w:bCs w:val="0"/>
          <w:i w:val="0"/>
          <w:iCs w:val="0"/>
          <w:noProof w:val="0"/>
          <w:color w:val="000000" w:themeColor="text1" w:themeTint="FF" w:themeShade="FF"/>
          <w:sz w:val="24"/>
          <w:szCs w:val="24"/>
          <w:lang w:val="en-US"/>
        </w:rPr>
      </w:pPr>
      <w:r w:rsidRPr="19798B36" w:rsidR="19798B36">
        <w:rPr>
          <w:rFonts w:ascii="Cambria" w:hAnsi="Cambria" w:eastAsia="Cambria" w:cs="Cambria"/>
          <w:b w:val="0"/>
          <w:bCs w:val="0"/>
          <w:i w:val="0"/>
          <w:iCs w:val="0"/>
          <w:noProof w:val="0"/>
          <w:color w:val="000000" w:themeColor="text1" w:themeTint="FF" w:themeShade="FF"/>
          <w:sz w:val="24"/>
          <w:szCs w:val="24"/>
          <w:lang w:val="en-US"/>
        </w:rPr>
        <w:t xml:space="preserve">Finally, the </w:t>
      </w:r>
      <w:r w:rsidRPr="19798B36" w:rsidR="19798B36">
        <w:rPr>
          <w:rFonts w:ascii="Cambria" w:hAnsi="Cambria" w:eastAsia="Cambria" w:cs="Cambria"/>
          <w:b w:val="1"/>
          <w:bCs w:val="1"/>
          <w:i w:val="0"/>
          <w:iCs w:val="0"/>
          <w:noProof w:val="0"/>
          <w:color w:val="000000" w:themeColor="text1" w:themeTint="FF" w:themeShade="FF"/>
          <w:sz w:val="24"/>
          <w:szCs w:val="24"/>
          <w:lang w:val="en-US"/>
        </w:rPr>
        <w:t>Measure</w:t>
      </w:r>
      <w:r w:rsidRPr="19798B36" w:rsidR="19798B36">
        <w:rPr>
          <w:rFonts w:ascii="Cambria" w:hAnsi="Cambria" w:eastAsia="Cambria" w:cs="Cambria"/>
          <w:b w:val="0"/>
          <w:bCs w:val="0"/>
          <w:i w:val="0"/>
          <w:iCs w:val="0"/>
          <w:noProof w:val="0"/>
          <w:color w:val="000000" w:themeColor="text1" w:themeTint="FF" w:themeShade="FF"/>
          <w:sz w:val="24"/>
          <w:szCs w:val="24"/>
          <w:lang w:val="en-US"/>
        </w:rPr>
        <w:t xml:space="preserve"> phase monitors design solutions after deployment. The focus is on continued monitoring of the design solution’s ability to achieve the desired value in the operational setting. [</w:t>
      </w:r>
      <w:r w:rsidRPr="19798B36" w:rsidR="19798B36">
        <w:rPr>
          <w:rFonts w:ascii="Cambria" w:hAnsi="Cambria" w:eastAsia="Cambria" w:cs="Cambria"/>
          <w:b w:val="0"/>
          <w:bCs w:val="0"/>
          <w:i w:val="0"/>
          <w:iCs w:val="0"/>
          <w:noProof w:val="0"/>
          <w:color w:val="0000FF"/>
          <w:sz w:val="24"/>
          <w:szCs w:val="24"/>
          <w:u w:val="single"/>
          <w:lang w:val="en-US"/>
        </w:rPr>
        <w:t>Learn More</w:t>
      </w:r>
      <w:r w:rsidRPr="19798B36" w:rsidR="19798B36">
        <w:rPr>
          <w:rFonts w:ascii="Cambria" w:hAnsi="Cambria" w:eastAsia="Cambria" w:cs="Cambria"/>
          <w:b w:val="0"/>
          <w:bCs w:val="0"/>
          <w:i w:val="0"/>
          <w:iCs w:val="0"/>
          <w:noProof w:val="0"/>
          <w:color w:val="000000" w:themeColor="text1" w:themeTint="FF" w:themeShade="FF"/>
          <w:sz w:val="24"/>
          <w:szCs w:val="24"/>
          <w:lang w:val="en-US"/>
        </w:rPr>
        <w:t>]</w:t>
      </w:r>
    </w:p>
    <w:p w:rsidR="005A3E2C" w:rsidP="19798B36" w:rsidRDefault="005A3E2C" w14:paraId="3094BB97" w14:textId="2AE4BD20">
      <w:pPr>
        <w:pStyle w:val="Normal"/>
        <w:textAlignment w:val="baseline"/>
        <w:rPr>
          <w:rFonts w:ascii="Cambria" w:hAnsi="Cambria" w:cs="Segoe UI"/>
        </w:rPr>
      </w:pPr>
    </w:p>
    <w:p w:rsidR="005A3E2C" w:rsidP="19798B36" w:rsidRDefault="005A3E2C" w14:paraId="6B59B6E0" w14:textId="526CCCE4">
      <w:pPr>
        <w:pStyle w:val="Normal"/>
        <w:textAlignment w:val="baseline"/>
        <w:rPr>
          <w:rFonts w:ascii="Cambria" w:hAnsi="Cambria" w:cs="Segoe UI"/>
        </w:rPr>
      </w:pPr>
    </w:p>
    <w:p w:rsidRPr="00722827" w:rsidR="005A3E2C" w:rsidP="19798B36" w:rsidRDefault="00816228" w14:paraId="2E365771" w14:textId="35A870B3">
      <w:pPr>
        <w:shd w:val="clear" w:color="auto" w:fill="1F3864" w:themeFill="accent1" w:themeFillShade="80"/>
        <w:textAlignment w:val="baseline"/>
        <w:rPr>
          <w:rFonts w:ascii="Cambria" w:hAnsi="Cambria" w:cs="Segoe UI"/>
          <w:b w:val="1"/>
          <w:bCs w:val="1"/>
          <w:color w:val="FFFFFF" w:themeColor="background1" w:themeTint="FF" w:themeShade="FF"/>
        </w:rPr>
      </w:pPr>
      <w:r w:rsidRPr="19798B36" w:rsidR="19798B36">
        <w:rPr>
          <w:rFonts w:ascii="Cambria" w:hAnsi="Cambria" w:cs="Segoe UI"/>
          <w:b w:val="1"/>
          <w:bCs w:val="1"/>
          <w:color w:val="FFFFFF" w:themeColor="background1" w:themeTint="FF" w:themeShade="FF"/>
        </w:rPr>
        <w:t>Excerpt</w:t>
      </w:r>
    </w:p>
    <w:p w:rsidRPr="00722827" w:rsidR="005A3E2C" w:rsidP="19798B36" w:rsidRDefault="005A3E2C" w14:paraId="75C559C6" w14:textId="2AAE2A84">
      <w:pPr>
        <w:shd w:val="clear" w:color="auto" w:fill="D9E2F3" w:themeFill="accent1" w:themeFillTint="33"/>
        <w:textAlignment w:val="baseline"/>
        <w:rPr>
          <w:rFonts w:ascii="Cambria" w:hAnsi="Cambria" w:cs="Segoe UI"/>
          <w:color w:val="1F3864" w:themeColor="accent1" w:themeTint="FF" w:themeShade="80"/>
          <w:sz w:val="20"/>
          <w:szCs w:val="20"/>
        </w:rPr>
      </w:pPr>
      <w:r w:rsidRPr="19798B36" w:rsidR="19798B36">
        <w:rPr>
          <w:rFonts w:ascii="Cambria" w:hAnsi="Cambria" w:cs="Segoe UI"/>
          <w:color w:val="1F3864" w:themeColor="accent1" w:themeTint="FF" w:themeShade="80"/>
          <w:sz w:val="20"/>
          <w:szCs w:val="20"/>
        </w:rPr>
        <w:t>Summary text for WordPress</w:t>
      </w:r>
    </w:p>
    <w:p w:rsidRPr="00722827" w:rsidR="005A3E2C" w:rsidP="19798B36" w:rsidRDefault="005A3E2C" w14:paraId="4937AF87" w14:textId="5B9A7DCB">
      <w:pPr>
        <w:textAlignment w:val="baseline"/>
        <w:rPr>
          <w:rFonts w:ascii="Cambria" w:hAnsi="Cambria" w:cs="Segoe UI"/>
          <w:b w:val="0"/>
          <w:bCs w:val="0"/>
        </w:rPr>
      </w:pPr>
      <w:r w:rsidRPr="19798B36" w:rsidR="19798B36">
        <w:rPr>
          <w:rFonts w:ascii="Cambria" w:hAnsi="Cambria" w:cs="Segoe UI"/>
          <w:b w:val="0"/>
          <w:bCs w:val="0"/>
        </w:rPr>
        <w:t xml:space="preserve">Learn how to achieve usability in a design by following a </w:t>
      </w:r>
      <w:r w:rsidRPr="19798B36" w:rsidR="19798B36">
        <w:rPr>
          <w:rFonts w:ascii="Cambria" w:hAnsi="Cambria" w:cs="Segoe UI"/>
          <w:b w:val="0"/>
          <w:bCs w:val="0"/>
        </w:rPr>
        <w:t>user experience (UX) process.</w:t>
      </w:r>
    </w:p>
    <w:p w:rsidRPr="00722827" w:rsidR="005A3E2C" w:rsidP="19798B36" w:rsidRDefault="005A3E2C" w14:paraId="03D56823" w14:textId="0506E9FD">
      <w:pPr>
        <w:pStyle w:val="Normal"/>
        <w:textAlignment w:val="baseline"/>
        <w:rPr>
          <w:rFonts w:ascii="Segoe UI" w:hAnsi="Segoe UI" w:cs="Segoe UI"/>
          <w:sz w:val="18"/>
          <w:szCs w:val="18"/>
        </w:rPr>
      </w:pPr>
    </w:p>
    <w:sectPr w:rsidR="0041446B" w:rsidSect="008564BD">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B036C8"/>
    <w:multiLevelType w:val="hybridMultilevel"/>
    <w:tmpl w:val="C79C41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F63780"/>
    <w:multiLevelType w:val="multilevel"/>
    <w:tmpl w:val="D5EEA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67343"/>
    <w:multiLevelType w:val="multilevel"/>
    <w:tmpl w:val="40926B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CFF33F1"/>
    <w:multiLevelType w:val="hybridMultilevel"/>
    <w:tmpl w:val="D86889E4"/>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D6F140B"/>
    <w:multiLevelType w:val="multilevel"/>
    <w:tmpl w:val="51B4DB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DD25D09"/>
    <w:multiLevelType w:val="hybridMultilevel"/>
    <w:tmpl w:val="ED9030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34751C6"/>
    <w:multiLevelType w:val="hybridMultilevel"/>
    <w:tmpl w:val="99A251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354210B"/>
    <w:multiLevelType w:val="multilevel"/>
    <w:tmpl w:val="CB66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86ED3"/>
    <w:multiLevelType w:val="multilevel"/>
    <w:tmpl w:val="AE1AC8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82C6A98"/>
    <w:multiLevelType w:val="multilevel"/>
    <w:tmpl w:val="2B8E61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2AA07A03"/>
    <w:multiLevelType w:val="multilevel"/>
    <w:tmpl w:val="36920D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9E5FE6"/>
    <w:multiLevelType w:val="multilevel"/>
    <w:tmpl w:val="6BF892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54F51FD"/>
    <w:multiLevelType w:val="hybridMultilevel"/>
    <w:tmpl w:val="2B14EF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A841477"/>
    <w:multiLevelType w:val="hybridMultilevel"/>
    <w:tmpl w:val="BC9EA6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DA22E56"/>
    <w:multiLevelType w:val="hybridMultilevel"/>
    <w:tmpl w:val="AFB8B2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A7D5FBC"/>
    <w:multiLevelType w:val="multilevel"/>
    <w:tmpl w:val="CF8A81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57214345"/>
    <w:multiLevelType w:val="multilevel"/>
    <w:tmpl w:val="E0A83A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64490262"/>
    <w:multiLevelType w:val="hybridMultilevel"/>
    <w:tmpl w:val="194029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9676260"/>
    <w:multiLevelType w:val="multilevel"/>
    <w:tmpl w:val="7E260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70CF128C"/>
    <w:multiLevelType w:val="multilevel"/>
    <w:tmpl w:val="6D42EC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74D32426"/>
    <w:multiLevelType w:val="multilevel"/>
    <w:tmpl w:val="EC2ABE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753D0656"/>
    <w:multiLevelType w:val="hybridMultilevel"/>
    <w:tmpl w:val="838CF4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6E87B95"/>
    <w:multiLevelType w:val="multilevel"/>
    <w:tmpl w:val="A44C62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5">
    <w:abstractNumId w:val="24"/>
  </w:num>
  <w:num w:numId="24">
    <w:abstractNumId w:val="23"/>
  </w:num>
  <w:num w:numId="1">
    <w:abstractNumId w:val="7"/>
  </w:num>
  <w:num w:numId="2">
    <w:abstractNumId w:val="10"/>
  </w:num>
  <w:num w:numId="3">
    <w:abstractNumId w:val="1"/>
  </w:num>
  <w:num w:numId="4">
    <w:abstractNumId w:val="22"/>
  </w:num>
  <w:num w:numId="5">
    <w:abstractNumId w:val="11"/>
  </w:num>
  <w:num w:numId="6">
    <w:abstractNumId w:val="2"/>
  </w:num>
  <w:num w:numId="7">
    <w:abstractNumId w:val="4"/>
  </w:num>
  <w:num w:numId="8">
    <w:abstractNumId w:val="15"/>
  </w:num>
  <w:num w:numId="9">
    <w:abstractNumId w:val="18"/>
  </w:num>
  <w:num w:numId="10">
    <w:abstractNumId w:val="20"/>
  </w:num>
  <w:num w:numId="11">
    <w:abstractNumId w:val="9"/>
  </w:num>
  <w:num w:numId="12">
    <w:abstractNumId w:val="16"/>
  </w:num>
  <w:num w:numId="13">
    <w:abstractNumId w:val="8"/>
  </w:num>
  <w:num w:numId="14">
    <w:abstractNumId w:val="19"/>
  </w:num>
  <w:num w:numId="15">
    <w:abstractNumId w:val="17"/>
  </w:num>
  <w:num w:numId="16">
    <w:abstractNumId w:val="12"/>
  </w:num>
  <w:num w:numId="17">
    <w:abstractNumId w:val="3"/>
  </w:num>
  <w:num w:numId="18">
    <w:abstractNumId w:val="14"/>
  </w:num>
  <w:num w:numId="19">
    <w:abstractNumId w:val="5"/>
  </w:num>
  <w:num w:numId="20">
    <w:abstractNumId w:val="21"/>
  </w:num>
  <w:num w:numId="21">
    <w:abstractNumId w:val="0"/>
  </w:num>
  <w:num w:numId="22">
    <w:abstractNumId w:val="6"/>
  </w:num>
  <w:num w:numId="23">
    <w:abstractNumId w:val="1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27"/>
    <w:rsid w:val="000030A9"/>
    <w:rsid w:val="00020988"/>
    <w:rsid w:val="000225E8"/>
    <w:rsid w:val="00026818"/>
    <w:rsid w:val="00042B08"/>
    <w:rsid w:val="000A58FF"/>
    <w:rsid w:val="000B08B4"/>
    <w:rsid w:val="000B29F4"/>
    <w:rsid w:val="000B738B"/>
    <w:rsid w:val="000D009E"/>
    <w:rsid w:val="000E58C9"/>
    <w:rsid w:val="00100ABE"/>
    <w:rsid w:val="00111431"/>
    <w:rsid w:val="0012510A"/>
    <w:rsid w:val="00152488"/>
    <w:rsid w:val="001534CD"/>
    <w:rsid w:val="00175F3C"/>
    <w:rsid w:val="001926A3"/>
    <w:rsid w:val="001C6319"/>
    <w:rsid w:val="001D155F"/>
    <w:rsid w:val="001E1EF2"/>
    <w:rsid w:val="001F0955"/>
    <w:rsid w:val="001F43E7"/>
    <w:rsid w:val="002069D6"/>
    <w:rsid w:val="00226EE0"/>
    <w:rsid w:val="00235F19"/>
    <w:rsid w:val="00252F86"/>
    <w:rsid w:val="00294E09"/>
    <w:rsid w:val="002C6B25"/>
    <w:rsid w:val="002F7A44"/>
    <w:rsid w:val="00310EF1"/>
    <w:rsid w:val="00317947"/>
    <w:rsid w:val="00325079"/>
    <w:rsid w:val="00344B03"/>
    <w:rsid w:val="0035228E"/>
    <w:rsid w:val="00385DEB"/>
    <w:rsid w:val="003A49FC"/>
    <w:rsid w:val="003C1030"/>
    <w:rsid w:val="003C277C"/>
    <w:rsid w:val="003C599B"/>
    <w:rsid w:val="003E50F3"/>
    <w:rsid w:val="003F0344"/>
    <w:rsid w:val="004822FC"/>
    <w:rsid w:val="004E5EC8"/>
    <w:rsid w:val="0050568F"/>
    <w:rsid w:val="00525728"/>
    <w:rsid w:val="005327E4"/>
    <w:rsid w:val="00537E90"/>
    <w:rsid w:val="00541B6D"/>
    <w:rsid w:val="005472E2"/>
    <w:rsid w:val="00555EA3"/>
    <w:rsid w:val="005A32A5"/>
    <w:rsid w:val="005A3E2C"/>
    <w:rsid w:val="005D1B9E"/>
    <w:rsid w:val="005E545A"/>
    <w:rsid w:val="005F0886"/>
    <w:rsid w:val="00607448"/>
    <w:rsid w:val="00610D8D"/>
    <w:rsid w:val="00614223"/>
    <w:rsid w:val="00635FF4"/>
    <w:rsid w:val="0065417F"/>
    <w:rsid w:val="0066040D"/>
    <w:rsid w:val="00682974"/>
    <w:rsid w:val="006A2FDD"/>
    <w:rsid w:val="006B4258"/>
    <w:rsid w:val="00720B57"/>
    <w:rsid w:val="00722827"/>
    <w:rsid w:val="00733135"/>
    <w:rsid w:val="00735CFE"/>
    <w:rsid w:val="0076194A"/>
    <w:rsid w:val="00767250"/>
    <w:rsid w:val="00777E10"/>
    <w:rsid w:val="00786B51"/>
    <w:rsid w:val="007A270B"/>
    <w:rsid w:val="007B658C"/>
    <w:rsid w:val="007C45D9"/>
    <w:rsid w:val="007F1833"/>
    <w:rsid w:val="00810E24"/>
    <w:rsid w:val="00816228"/>
    <w:rsid w:val="00820C6E"/>
    <w:rsid w:val="008266C7"/>
    <w:rsid w:val="00826E17"/>
    <w:rsid w:val="008564BD"/>
    <w:rsid w:val="0087391D"/>
    <w:rsid w:val="008935F8"/>
    <w:rsid w:val="008A268C"/>
    <w:rsid w:val="0091248E"/>
    <w:rsid w:val="009233F8"/>
    <w:rsid w:val="00936114"/>
    <w:rsid w:val="009441DD"/>
    <w:rsid w:val="009459BC"/>
    <w:rsid w:val="00952007"/>
    <w:rsid w:val="00972671"/>
    <w:rsid w:val="009D5E63"/>
    <w:rsid w:val="00A17042"/>
    <w:rsid w:val="00A213C4"/>
    <w:rsid w:val="00A343DE"/>
    <w:rsid w:val="00A41EA8"/>
    <w:rsid w:val="00A42C4E"/>
    <w:rsid w:val="00A552A0"/>
    <w:rsid w:val="00A57A9C"/>
    <w:rsid w:val="00A626A6"/>
    <w:rsid w:val="00A70325"/>
    <w:rsid w:val="00A94F51"/>
    <w:rsid w:val="00AA126E"/>
    <w:rsid w:val="00AA4EE3"/>
    <w:rsid w:val="00B02504"/>
    <w:rsid w:val="00B10B89"/>
    <w:rsid w:val="00B232EA"/>
    <w:rsid w:val="00B9631F"/>
    <w:rsid w:val="00BE65A4"/>
    <w:rsid w:val="00BF6F22"/>
    <w:rsid w:val="00C00D56"/>
    <w:rsid w:val="00C02963"/>
    <w:rsid w:val="00C13BBF"/>
    <w:rsid w:val="00C573DE"/>
    <w:rsid w:val="00C94C99"/>
    <w:rsid w:val="00C94D87"/>
    <w:rsid w:val="00CA7D4B"/>
    <w:rsid w:val="00CD5934"/>
    <w:rsid w:val="00CE2FC4"/>
    <w:rsid w:val="00D01384"/>
    <w:rsid w:val="00D075A3"/>
    <w:rsid w:val="00D10739"/>
    <w:rsid w:val="00D21356"/>
    <w:rsid w:val="00D26CDF"/>
    <w:rsid w:val="00D52791"/>
    <w:rsid w:val="00D5407A"/>
    <w:rsid w:val="00D70803"/>
    <w:rsid w:val="00DA5FA9"/>
    <w:rsid w:val="00DE17DF"/>
    <w:rsid w:val="00E072D2"/>
    <w:rsid w:val="00E34F35"/>
    <w:rsid w:val="00E46A20"/>
    <w:rsid w:val="00E51947"/>
    <w:rsid w:val="00E742E8"/>
    <w:rsid w:val="00E80939"/>
    <w:rsid w:val="00E81FA0"/>
    <w:rsid w:val="00E8366B"/>
    <w:rsid w:val="00E84831"/>
    <w:rsid w:val="00EC6ADF"/>
    <w:rsid w:val="00EC7271"/>
    <w:rsid w:val="00EF44C0"/>
    <w:rsid w:val="00EF5D80"/>
    <w:rsid w:val="00EF5E63"/>
    <w:rsid w:val="00F05498"/>
    <w:rsid w:val="00F06130"/>
    <w:rsid w:val="00F12885"/>
    <w:rsid w:val="00F16E14"/>
    <w:rsid w:val="00F405E6"/>
    <w:rsid w:val="00F41D68"/>
    <w:rsid w:val="00F52048"/>
    <w:rsid w:val="00FD5322"/>
    <w:rsid w:val="00FE59D0"/>
    <w:rsid w:val="19798B36"/>
    <w:rsid w:val="62423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554B5"/>
  <w15:chartTrackingRefBased/>
  <w15:docId w15:val="{DAB15C46-45C3-6047-8D1E-98D9CAF3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01384"/>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722827"/>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22827"/>
    <w:pPr>
      <w:spacing w:before="100" w:beforeAutospacing="1" w:after="100" w:afterAutospacing="1"/>
    </w:pPr>
  </w:style>
  <w:style w:type="character" w:styleId="normaltextrun" w:customStyle="1">
    <w:name w:val="normaltextrun"/>
    <w:basedOn w:val="DefaultParagraphFont"/>
    <w:rsid w:val="00722827"/>
  </w:style>
  <w:style w:type="character" w:styleId="contextualspellingandgrammarerror" w:customStyle="1">
    <w:name w:val="contextualspellingandgrammarerror"/>
    <w:basedOn w:val="DefaultParagraphFont"/>
    <w:rsid w:val="00722827"/>
  </w:style>
  <w:style w:type="character" w:styleId="eop" w:customStyle="1">
    <w:name w:val="eop"/>
    <w:basedOn w:val="DefaultParagraphFont"/>
    <w:rsid w:val="00722827"/>
  </w:style>
  <w:style w:type="character" w:styleId="spellingerror" w:customStyle="1">
    <w:name w:val="spellingerror"/>
    <w:basedOn w:val="DefaultParagraphFont"/>
    <w:rsid w:val="00722827"/>
  </w:style>
  <w:style w:type="character" w:styleId="pagebreaktextspan" w:customStyle="1">
    <w:name w:val="pagebreaktextspan"/>
    <w:basedOn w:val="DefaultParagraphFont"/>
    <w:rsid w:val="00722827"/>
  </w:style>
  <w:style w:type="character" w:styleId="Heading2Char" w:customStyle="1">
    <w:name w:val="Heading 2 Char"/>
    <w:basedOn w:val="DefaultParagraphFont"/>
    <w:link w:val="Heading2"/>
    <w:uiPriority w:val="9"/>
    <w:rsid w:val="00722827"/>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BE65A4"/>
    <w:pPr>
      <w:ind w:left="720"/>
      <w:contextualSpacing/>
    </w:pPr>
    <w:rPr>
      <w:rFonts w:asciiTheme="minorHAnsi" w:hAnsiTheme="minorHAnsi" w:eastAsiaTheme="minorHAnsi" w:cstheme="minorBidi"/>
    </w:rPr>
  </w:style>
  <w:style w:type="character" w:styleId="CommentReference">
    <w:name w:val="annotation reference"/>
    <w:basedOn w:val="DefaultParagraphFont"/>
    <w:uiPriority w:val="99"/>
    <w:semiHidden/>
    <w:unhideWhenUsed/>
    <w:rsid w:val="000030A9"/>
    <w:rPr>
      <w:sz w:val="16"/>
      <w:szCs w:val="16"/>
    </w:rPr>
  </w:style>
  <w:style w:type="paragraph" w:styleId="CommentText">
    <w:name w:val="annotation text"/>
    <w:basedOn w:val="Normal"/>
    <w:link w:val="CommentTextChar"/>
    <w:uiPriority w:val="99"/>
    <w:semiHidden/>
    <w:unhideWhenUsed/>
    <w:rsid w:val="000030A9"/>
    <w:rPr>
      <w:rFonts w:asciiTheme="minorHAnsi" w:hAnsiTheme="minorHAnsi" w:eastAsiaTheme="minorHAnsi" w:cstheme="minorBidi"/>
      <w:sz w:val="20"/>
      <w:szCs w:val="20"/>
    </w:rPr>
  </w:style>
  <w:style w:type="character" w:styleId="CommentTextChar" w:customStyle="1">
    <w:name w:val="Comment Text Char"/>
    <w:basedOn w:val="DefaultParagraphFont"/>
    <w:link w:val="CommentText"/>
    <w:uiPriority w:val="99"/>
    <w:semiHidden/>
    <w:rsid w:val="000030A9"/>
    <w:rPr>
      <w:sz w:val="20"/>
      <w:szCs w:val="20"/>
    </w:rPr>
  </w:style>
  <w:style w:type="paragraph" w:styleId="CommentSubject">
    <w:name w:val="annotation subject"/>
    <w:basedOn w:val="CommentText"/>
    <w:next w:val="CommentText"/>
    <w:link w:val="CommentSubjectChar"/>
    <w:uiPriority w:val="99"/>
    <w:semiHidden/>
    <w:unhideWhenUsed/>
    <w:rsid w:val="000030A9"/>
    <w:rPr>
      <w:b/>
      <w:bCs/>
    </w:rPr>
  </w:style>
  <w:style w:type="character" w:styleId="CommentSubjectChar" w:customStyle="1">
    <w:name w:val="Comment Subject Char"/>
    <w:basedOn w:val="CommentTextChar"/>
    <w:link w:val="CommentSubject"/>
    <w:uiPriority w:val="99"/>
    <w:semiHidden/>
    <w:rsid w:val="000030A9"/>
    <w:rPr>
      <w:b/>
      <w:bCs/>
      <w:sz w:val="20"/>
      <w:szCs w:val="20"/>
    </w:rPr>
  </w:style>
  <w:style w:type="paragraph" w:styleId="BalloonText">
    <w:name w:val="Balloon Text"/>
    <w:basedOn w:val="Normal"/>
    <w:link w:val="BalloonTextChar"/>
    <w:uiPriority w:val="99"/>
    <w:semiHidden/>
    <w:unhideWhenUsed/>
    <w:rsid w:val="000030A9"/>
    <w:rPr>
      <w:rFonts w:eastAsiaTheme="minorHAnsi"/>
      <w:sz w:val="18"/>
      <w:szCs w:val="18"/>
    </w:rPr>
  </w:style>
  <w:style w:type="character" w:styleId="BalloonTextChar" w:customStyle="1">
    <w:name w:val="Balloon Text Char"/>
    <w:basedOn w:val="DefaultParagraphFont"/>
    <w:link w:val="BalloonText"/>
    <w:uiPriority w:val="99"/>
    <w:semiHidden/>
    <w:rsid w:val="000030A9"/>
    <w:rPr>
      <w:rFonts w:ascii="Times New Roman" w:hAnsi="Times New Roman" w:cs="Times New Roman"/>
      <w:sz w:val="18"/>
      <w:szCs w:val="18"/>
    </w:rPr>
  </w:style>
  <w:style w:type="character" w:styleId="Hyperlink">
    <w:name w:val="Hyperlink"/>
    <w:basedOn w:val="DefaultParagraphFont"/>
    <w:uiPriority w:val="99"/>
    <w:unhideWhenUsed/>
    <w:rsid w:val="001D155F"/>
    <w:rPr>
      <w:color w:val="0563C1" w:themeColor="hyperlink"/>
      <w:u w:val="single"/>
    </w:rPr>
  </w:style>
  <w:style w:type="character" w:styleId="UnresolvedMention">
    <w:name w:val="Unresolved Mention"/>
    <w:basedOn w:val="DefaultParagraphFont"/>
    <w:uiPriority w:val="99"/>
    <w:semiHidden/>
    <w:unhideWhenUsed/>
    <w:rsid w:val="001D1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419284">
      <w:bodyDiv w:val="1"/>
      <w:marLeft w:val="0"/>
      <w:marRight w:val="0"/>
      <w:marTop w:val="0"/>
      <w:marBottom w:val="0"/>
      <w:divBdr>
        <w:top w:val="none" w:sz="0" w:space="0" w:color="auto"/>
        <w:left w:val="none" w:sz="0" w:space="0" w:color="auto"/>
        <w:bottom w:val="none" w:sz="0" w:space="0" w:color="auto"/>
        <w:right w:val="none" w:sz="0" w:space="0" w:color="auto"/>
      </w:divBdr>
      <w:divsChild>
        <w:div w:id="1845853409">
          <w:marLeft w:val="0"/>
          <w:marRight w:val="0"/>
          <w:marTop w:val="0"/>
          <w:marBottom w:val="0"/>
          <w:divBdr>
            <w:top w:val="none" w:sz="0" w:space="0" w:color="auto"/>
            <w:left w:val="none" w:sz="0" w:space="0" w:color="auto"/>
            <w:bottom w:val="none" w:sz="0" w:space="0" w:color="auto"/>
            <w:right w:val="none" w:sz="0" w:space="0" w:color="auto"/>
          </w:divBdr>
        </w:div>
        <w:div w:id="1873106348">
          <w:marLeft w:val="0"/>
          <w:marRight w:val="0"/>
          <w:marTop w:val="0"/>
          <w:marBottom w:val="0"/>
          <w:divBdr>
            <w:top w:val="none" w:sz="0" w:space="0" w:color="auto"/>
            <w:left w:val="none" w:sz="0" w:space="0" w:color="auto"/>
            <w:bottom w:val="none" w:sz="0" w:space="0" w:color="auto"/>
            <w:right w:val="none" w:sz="0" w:space="0" w:color="auto"/>
          </w:divBdr>
        </w:div>
        <w:div w:id="1044325828">
          <w:marLeft w:val="0"/>
          <w:marRight w:val="0"/>
          <w:marTop w:val="0"/>
          <w:marBottom w:val="0"/>
          <w:divBdr>
            <w:top w:val="none" w:sz="0" w:space="0" w:color="auto"/>
            <w:left w:val="none" w:sz="0" w:space="0" w:color="auto"/>
            <w:bottom w:val="none" w:sz="0" w:space="0" w:color="auto"/>
            <w:right w:val="none" w:sz="0" w:space="0" w:color="auto"/>
          </w:divBdr>
        </w:div>
        <w:div w:id="1711610763">
          <w:marLeft w:val="0"/>
          <w:marRight w:val="0"/>
          <w:marTop w:val="0"/>
          <w:marBottom w:val="0"/>
          <w:divBdr>
            <w:top w:val="none" w:sz="0" w:space="0" w:color="auto"/>
            <w:left w:val="none" w:sz="0" w:space="0" w:color="auto"/>
            <w:bottom w:val="none" w:sz="0" w:space="0" w:color="auto"/>
            <w:right w:val="none" w:sz="0" w:space="0" w:color="auto"/>
          </w:divBdr>
        </w:div>
        <w:div w:id="995720924">
          <w:marLeft w:val="0"/>
          <w:marRight w:val="0"/>
          <w:marTop w:val="0"/>
          <w:marBottom w:val="0"/>
          <w:divBdr>
            <w:top w:val="none" w:sz="0" w:space="0" w:color="auto"/>
            <w:left w:val="none" w:sz="0" w:space="0" w:color="auto"/>
            <w:bottom w:val="none" w:sz="0" w:space="0" w:color="auto"/>
            <w:right w:val="none" w:sz="0" w:space="0" w:color="auto"/>
          </w:divBdr>
        </w:div>
        <w:div w:id="1706247043">
          <w:marLeft w:val="0"/>
          <w:marRight w:val="0"/>
          <w:marTop w:val="0"/>
          <w:marBottom w:val="0"/>
          <w:divBdr>
            <w:top w:val="none" w:sz="0" w:space="0" w:color="auto"/>
            <w:left w:val="none" w:sz="0" w:space="0" w:color="auto"/>
            <w:bottom w:val="none" w:sz="0" w:space="0" w:color="auto"/>
            <w:right w:val="none" w:sz="0" w:space="0" w:color="auto"/>
          </w:divBdr>
        </w:div>
        <w:div w:id="285242147">
          <w:marLeft w:val="0"/>
          <w:marRight w:val="0"/>
          <w:marTop w:val="0"/>
          <w:marBottom w:val="0"/>
          <w:divBdr>
            <w:top w:val="none" w:sz="0" w:space="0" w:color="auto"/>
            <w:left w:val="none" w:sz="0" w:space="0" w:color="auto"/>
            <w:bottom w:val="none" w:sz="0" w:space="0" w:color="auto"/>
            <w:right w:val="none" w:sz="0" w:space="0" w:color="auto"/>
          </w:divBdr>
        </w:div>
        <w:div w:id="1078790674">
          <w:marLeft w:val="0"/>
          <w:marRight w:val="0"/>
          <w:marTop w:val="0"/>
          <w:marBottom w:val="0"/>
          <w:divBdr>
            <w:top w:val="none" w:sz="0" w:space="0" w:color="auto"/>
            <w:left w:val="none" w:sz="0" w:space="0" w:color="auto"/>
            <w:bottom w:val="none" w:sz="0" w:space="0" w:color="auto"/>
            <w:right w:val="none" w:sz="0" w:space="0" w:color="auto"/>
          </w:divBdr>
        </w:div>
        <w:div w:id="1300377144">
          <w:marLeft w:val="0"/>
          <w:marRight w:val="0"/>
          <w:marTop w:val="0"/>
          <w:marBottom w:val="0"/>
          <w:divBdr>
            <w:top w:val="none" w:sz="0" w:space="0" w:color="auto"/>
            <w:left w:val="none" w:sz="0" w:space="0" w:color="auto"/>
            <w:bottom w:val="none" w:sz="0" w:space="0" w:color="auto"/>
            <w:right w:val="none" w:sz="0" w:space="0" w:color="auto"/>
          </w:divBdr>
        </w:div>
        <w:div w:id="995524597">
          <w:marLeft w:val="0"/>
          <w:marRight w:val="0"/>
          <w:marTop w:val="0"/>
          <w:marBottom w:val="0"/>
          <w:divBdr>
            <w:top w:val="none" w:sz="0" w:space="0" w:color="auto"/>
            <w:left w:val="none" w:sz="0" w:space="0" w:color="auto"/>
            <w:bottom w:val="none" w:sz="0" w:space="0" w:color="auto"/>
            <w:right w:val="none" w:sz="0" w:space="0" w:color="auto"/>
          </w:divBdr>
        </w:div>
        <w:div w:id="401489108">
          <w:marLeft w:val="0"/>
          <w:marRight w:val="0"/>
          <w:marTop w:val="0"/>
          <w:marBottom w:val="0"/>
          <w:divBdr>
            <w:top w:val="none" w:sz="0" w:space="0" w:color="auto"/>
            <w:left w:val="none" w:sz="0" w:space="0" w:color="auto"/>
            <w:bottom w:val="none" w:sz="0" w:space="0" w:color="auto"/>
            <w:right w:val="none" w:sz="0" w:space="0" w:color="auto"/>
          </w:divBdr>
        </w:div>
        <w:div w:id="596602921">
          <w:marLeft w:val="0"/>
          <w:marRight w:val="0"/>
          <w:marTop w:val="0"/>
          <w:marBottom w:val="0"/>
          <w:divBdr>
            <w:top w:val="none" w:sz="0" w:space="0" w:color="auto"/>
            <w:left w:val="none" w:sz="0" w:space="0" w:color="auto"/>
            <w:bottom w:val="none" w:sz="0" w:space="0" w:color="auto"/>
            <w:right w:val="none" w:sz="0" w:space="0" w:color="auto"/>
          </w:divBdr>
        </w:div>
        <w:div w:id="2064013620">
          <w:marLeft w:val="0"/>
          <w:marRight w:val="0"/>
          <w:marTop w:val="0"/>
          <w:marBottom w:val="0"/>
          <w:divBdr>
            <w:top w:val="none" w:sz="0" w:space="0" w:color="auto"/>
            <w:left w:val="none" w:sz="0" w:space="0" w:color="auto"/>
            <w:bottom w:val="none" w:sz="0" w:space="0" w:color="auto"/>
            <w:right w:val="none" w:sz="0" w:space="0" w:color="auto"/>
          </w:divBdr>
        </w:div>
        <w:div w:id="1131554006">
          <w:marLeft w:val="0"/>
          <w:marRight w:val="0"/>
          <w:marTop w:val="0"/>
          <w:marBottom w:val="0"/>
          <w:divBdr>
            <w:top w:val="none" w:sz="0" w:space="0" w:color="auto"/>
            <w:left w:val="none" w:sz="0" w:space="0" w:color="auto"/>
            <w:bottom w:val="none" w:sz="0" w:space="0" w:color="auto"/>
            <w:right w:val="none" w:sz="0" w:space="0" w:color="auto"/>
          </w:divBdr>
        </w:div>
        <w:div w:id="958102400">
          <w:marLeft w:val="0"/>
          <w:marRight w:val="0"/>
          <w:marTop w:val="0"/>
          <w:marBottom w:val="0"/>
          <w:divBdr>
            <w:top w:val="none" w:sz="0" w:space="0" w:color="auto"/>
            <w:left w:val="none" w:sz="0" w:space="0" w:color="auto"/>
            <w:bottom w:val="none" w:sz="0" w:space="0" w:color="auto"/>
            <w:right w:val="none" w:sz="0" w:space="0" w:color="auto"/>
          </w:divBdr>
        </w:div>
        <w:div w:id="1437095777">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0"/>
              <w:marBottom w:val="0"/>
              <w:divBdr>
                <w:top w:val="none" w:sz="0" w:space="0" w:color="auto"/>
                <w:left w:val="none" w:sz="0" w:space="0" w:color="auto"/>
                <w:bottom w:val="none" w:sz="0" w:space="0" w:color="auto"/>
                <w:right w:val="none" w:sz="0" w:space="0" w:color="auto"/>
              </w:divBdr>
            </w:div>
            <w:div w:id="1811247682">
              <w:marLeft w:val="0"/>
              <w:marRight w:val="0"/>
              <w:marTop w:val="0"/>
              <w:marBottom w:val="0"/>
              <w:divBdr>
                <w:top w:val="none" w:sz="0" w:space="0" w:color="auto"/>
                <w:left w:val="none" w:sz="0" w:space="0" w:color="auto"/>
                <w:bottom w:val="none" w:sz="0" w:space="0" w:color="auto"/>
                <w:right w:val="none" w:sz="0" w:space="0" w:color="auto"/>
              </w:divBdr>
            </w:div>
            <w:div w:id="1546671207">
              <w:marLeft w:val="0"/>
              <w:marRight w:val="0"/>
              <w:marTop w:val="0"/>
              <w:marBottom w:val="0"/>
              <w:divBdr>
                <w:top w:val="none" w:sz="0" w:space="0" w:color="auto"/>
                <w:left w:val="none" w:sz="0" w:space="0" w:color="auto"/>
                <w:bottom w:val="none" w:sz="0" w:space="0" w:color="auto"/>
                <w:right w:val="none" w:sz="0" w:space="0" w:color="auto"/>
              </w:divBdr>
            </w:div>
            <w:div w:id="664626634">
              <w:marLeft w:val="0"/>
              <w:marRight w:val="0"/>
              <w:marTop w:val="0"/>
              <w:marBottom w:val="0"/>
              <w:divBdr>
                <w:top w:val="none" w:sz="0" w:space="0" w:color="auto"/>
                <w:left w:val="none" w:sz="0" w:space="0" w:color="auto"/>
                <w:bottom w:val="none" w:sz="0" w:space="0" w:color="auto"/>
                <w:right w:val="none" w:sz="0" w:space="0" w:color="auto"/>
              </w:divBdr>
            </w:div>
            <w:div w:id="626854671">
              <w:marLeft w:val="0"/>
              <w:marRight w:val="0"/>
              <w:marTop w:val="0"/>
              <w:marBottom w:val="0"/>
              <w:divBdr>
                <w:top w:val="none" w:sz="0" w:space="0" w:color="auto"/>
                <w:left w:val="none" w:sz="0" w:space="0" w:color="auto"/>
                <w:bottom w:val="none" w:sz="0" w:space="0" w:color="auto"/>
                <w:right w:val="none" w:sz="0" w:space="0" w:color="auto"/>
              </w:divBdr>
            </w:div>
          </w:divsChild>
        </w:div>
        <w:div w:id="1486048865">
          <w:marLeft w:val="0"/>
          <w:marRight w:val="0"/>
          <w:marTop w:val="0"/>
          <w:marBottom w:val="0"/>
          <w:divBdr>
            <w:top w:val="none" w:sz="0" w:space="0" w:color="auto"/>
            <w:left w:val="none" w:sz="0" w:space="0" w:color="auto"/>
            <w:bottom w:val="none" w:sz="0" w:space="0" w:color="auto"/>
            <w:right w:val="none" w:sz="0" w:space="0" w:color="auto"/>
          </w:divBdr>
        </w:div>
        <w:div w:id="167404878">
          <w:marLeft w:val="0"/>
          <w:marRight w:val="0"/>
          <w:marTop w:val="0"/>
          <w:marBottom w:val="0"/>
          <w:divBdr>
            <w:top w:val="none" w:sz="0" w:space="0" w:color="auto"/>
            <w:left w:val="none" w:sz="0" w:space="0" w:color="auto"/>
            <w:bottom w:val="none" w:sz="0" w:space="0" w:color="auto"/>
            <w:right w:val="none" w:sz="0" w:space="0" w:color="auto"/>
          </w:divBdr>
        </w:div>
        <w:div w:id="335963819">
          <w:marLeft w:val="0"/>
          <w:marRight w:val="0"/>
          <w:marTop w:val="0"/>
          <w:marBottom w:val="0"/>
          <w:divBdr>
            <w:top w:val="none" w:sz="0" w:space="0" w:color="auto"/>
            <w:left w:val="none" w:sz="0" w:space="0" w:color="auto"/>
            <w:bottom w:val="none" w:sz="0" w:space="0" w:color="auto"/>
            <w:right w:val="none" w:sz="0" w:space="0" w:color="auto"/>
          </w:divBdr>
        </w:div>
        <w:div w:id="1298880381">
          <w:marLeft w:val="0"/>
          <w:marRight w:val="0"/>
          <w:marTop w:val="0"/>
          <w:marBottom w:val="0"/>
          <w:divBdr>
            <w:top w:val="none" w:sz="0" w:space="0" w:color="auto"/>
            <w:left w:val="none" w:sz="0" w:space="0" w:color="auto"/>
            <w:bottom w:val="none" w:sz="0" w:space="0" w:color="auto"/>
            <w:right w:val="none" w:sz="0" w:space="0" w:color="auto"/>
          </w:divBdr>
        </w:div>
        <w:div w:id="123542469">
          <w:marLeft w:val="0"/>
          <w:marRight w:val="0"/>
          <w:marTop w:val="0"/>
          <w:marBottom w:val="0"/>
          <w:divBdr>
            <w:top w:val="none" w:sz="0" w:space="0" w:color="auto"/>
            <w:left w:val="none" w:sz="0" w:space="0" w:color="auto"/>
            <w:bottom w:val="none" w:sz="0" w:space="0" w:color="auto"/>
            <w:right w:val="none" w:sz="0" w:space="0" w:color="auto"/>
          </w:divBdr>
        </w:div>
        <w:div w:id="599724394">
          <w:marLeft w:val="0"/>
          <w:marRight w:val="0"/>
          <w:marTop w:val="0"/>
          <w:marBottom w:val="0"/>
          <w:divBdr>
            <w:top w:val="none" w:sz="0" w:space="0" w:color="auto"/>
            <w:left w:val="none" w:sz="0" w:space="0" w:color="auto"/>
            <w:bottom w:val="none" w:sz="0" w:space="0" w:color="auto"/>
            <w:right w:val="none" w:sz="0" w:space="0" w:color="auto"/>
          </w:divBdr>
          <w:divsChild>
            <w:div w:id="1779720132">
              <w:marLeft w:val="0"/>
              <w:marRight w:val="0"/>
              <w:marTop w:val="0"/>
              <w:marBottom w:val="0"/>
              <w:divBdr>
                <w:top w:val="none" w:sz="0" w:space="0" w:color="auto"/>
                <w:left w:val="none" w:sz="0" w:space="0" w:color="auto"/>
                <w:bottom w:val="none" w:sz="0" w:space="0" w:color="auto"/>
                <w:right w:val="none" w:sz="0" w:space="0" w:color="auto"/>
              </w:divBdr>
            </w:div>
            <w:div w:id="353700142">
              <w:marLeft w:val="0"/>
              <w:marRight w:val="0"/>
              <w:marTop w:val="0"/>
              <w:marBottom w:val="0"/>
              <w:divBdr>
                <w:top w:val="none" w:sz="0" w:space="0" w:color="auto"/>
                <w:left w:val="none" w:sz="0" w:space="0" w:color="auto"/>
                <w:bottom w:val="none" w:sz="0" w:space="0" w:color="auto"/>
                <w:right w:val="none" w:sz="0" w:space="0" w:color="auto"/>
              </w:divBdr>
            </w:div>
          </w:divsChild>
        </w:div>
        <w:div w:id="265892311">
          <w:marLeft w:val="0"/>
          <w:marRight w:val="0"/>
          <w:marTop w:val="0"/>
          <w:marBottom w:val="0"/>
          <w:divBdr>
            <w:top w:val="none" w:sz="0" w:space="0" w:color="auto"/>
            <w:left w:val="none" w:sz="0" w:space="0" w:color="auto"/>
            <w:bottom w:val="none" w:sz="0" w:space="0" w:color="auto"/>
            <w:right w:val="none" w:sz="0" w:space="0" w:color="auto"/>
          </w:divBdr>
          <w:divsChild>
            <w:div w:id="657148808">
              <w:marLeft w:val="0"/>
              <w:marRight w:val="0"/>
              <w:marTop w:val="0"/>
              <w:marBottom w:val="0"/>
              <w:divBdr>
                <w:top w:val="none" w:sz="0" w:space="0" w:color="auto"/>
                <w:left w:val="none" w:sz="0" w:space="0" w:color="auto"/>
                <w:bottom w:val="none" w:sz="0" w:space="0" w:color="auto"/>
                <w:right w:val="none" w:sz="0" w:space="0" w:color="auto"/>
              </w:divBdr>
            </w:div>
            <w:div w:id="1163736820">
              <w:marLeft w:val="0"/>
              <w:marRight w:val="0"/>
              <w:marTop w:val="0"/>
              <w:marBottom w:val="0"/>
              <w:divBdr>
                <w:top w:val="none" w:sz="0" w:space="0" w:color="auto"/>
                <w:left w:val="none" w:sz="0" w:space="0" w:color="auto"/>
                <w:bottom w:val="none" w:sz="0" w:space="0" w:color="auto"/>
                <w:right w:val="none" w:sz="0" w:space="0" w:color="auto"/>
              </w:divBdr>
            </w:div>
            <w:div w:id="1489636154">
              <w:marLeft w:val="0"/>
              <w:marRight w:val="0"/>
              <w:marTop w:val="0"/>
              <w:marBottom w:val="0"/>
              <w:divBdr>
                <w:top w:val="none" w:sz="0" w:space="0" w:color="auto"/>
                <w:left w:val="none" w:sz="0" w:space="0" w:color="auto"/>
                <w:bottom w:val="none" w:sz="0" w:space="0" w:color="auto"/>
                <w:right w:val="none" w:sz="0" w:space="0" w:color="auto"/>
              </w:divBdr>
            </w:div>
            <w:div w:id="765270699">
              <w:marLeft w:val="0"/>
              <w:marRight w:val="0"/>
              <w:marTop w:val="0"/>
              <w:marBottom w:val="0"/>
              <w:divBdr>
                <w:top w:val="none" w:sz="0" w:space="0" w:color="auto"/>
                <w:left w:val="none" w:sz="0" w:space="0" w:color="auto"/>
                <w:bottom w:val="none" w:sz="0" w:space="0" w:color="auto"/>
                <w:right w:val="none" w:sz="0" w:space="0" w:color="auto"/>
              </w:divBdr>
            </w:div>
            <w:div w:id="1621034502">
              <w:marLeft w:val="0"/>
              <w:marRight w:val="0"/>
              <w:marTop w:val="0"/>
              <w:marBottom w:val="0"/>
              <w:divBdr>
                <w:top w:val="none" w:sz="0" w:space="0" w:color="auto"/>
                <w:left w:val="none" w:sz="0" w:space="0" w:color="auto"/>
                <w:bottom w:val="none" w:sz="0" w:space="0" w:color="auto"/>
                <w:right w:val="none" w:sz="0" w:space="0" w:color="auto"/>
              </w:divBdr>
            </w:div>
          </w:divsChild>
        </w:div>
        <w:div w:id="1007057472">
          <w:marLeft w:val="0"/>
          <w:marRight w:val="0"/>
          <w:marTop w:val="0"/>
          <w:marBottom w:val="0"/>
          <w:divBdr>
            <w:top w:val="none" w:sz="0" w:space="0" w:color="auto"/>
            <w:left w:val="none" w:sz="0" w:space="0" w:color="auto"/>
            <w:bottom w:val="none" w:sz="0" w:space="0" w:color="auto"/>
            <w:right w:val="none" w:sz="0" w:space="0" w:color="auto"/>
          </w:divBdr>
          <w:divsChild>
            <w:div w:id="1474375257">
              <w:marLeft w:val="0"/>
              <w:marRight w:val="0"/>
              <w:marTop w:val="0"/>
              <w:marBottom w:val="0"/>
              <w:divBdr>
                <w:top w:val="none" w:sz="0" w:space="0" w:color="auto"/>
                <w:left w:val="none" w:sz="0" w:space="0" w:color="auto"/>
                <w:bottom w:val="none" w:sz="0" w:space="0" w:color="auto"/>
                <w:right w:val="none" w:sz="0" w:space="0" w:color="auto"/>
              </w:divBdr>
            </w:div>
            <w:div w:id="768233096">
              <w:marLeft w:val="0"/>
              <w:marRight w:val="0"/>
              <w:marTop w:val="0"/>
              <w:marBottom w:val="0"/>
              <w:divBdr>
                <w:top w:val="none" w:sz="0" w:space="0" w:color="auto"/>
                <w:left w:val="none" w:sz="0" w:space="0" w:color="auto"/>
                <w:bottom w:val="none" w:sz="0" w:space="0" w:color="auto"/>
                <w:right w:val="none" w:sz="0" w:space="0" w:color="auto"/>
              </w:divBdr>
            </w:div>
            <w:div w:id="1644848889">
              <w:marLeft w:val="0"/>
              <w:marRight w:val="0"/>
              <w:marTop w:val="0"/>
              <w:marBottom w:val="0"/>
              <w:divBdr>
                <w:top w:val="none" w:sz="0" w:space="0" w:color="auto"/>
                <w:left w:val="none" w:sz="0" w:space="0" w:color="auto"/>
                <w:bottom w:val="none" w:sz="0" w:space="0" w:color="auto"/>
                <w:right w:val="none" w:sz="0" w:space="0" w:color="auto"/>
              </w:divBdr>
            </w:div>
            <w:div w:id="199976786">
              <w:marLeft w:val="0"/>
              <w:marRight w:val="0"/>
              <w:marTop w:val="0"/>
              <w:marBottom w:val="0"/>
              <w:divBdr>
                <w:top w:val="none" w:sz="0" w:space="0" w:color="auto"/>
                <w:left w:val="none" w:sz="0" w:space="0" w:color="auto"/>
                <w:bottom w:val="none" w:sz="0" w:space="0" w:color="auto"/>
                <w:right w:val="none" w:sz="0" w:space="0" w:color="auto"/>
              </w:divBdr>
            </w:div>
            <w:div w:id="1266572680">
              <w:marLeft w:val="0"/>
              <w:marRight w:val="0"/>
              <w:marTop w:val="0"/>
              <w:marBottom w:val="0"/>
              <w:divBdr>
                <w:top w:val="none" w:sz="0" w:space="0" w:color="auto"/>
                <w:left w:val="none" w:sz="0" w:space="0" w:color="auto"/>
                <w:bottom w:val="none" w:sz="0" w:space="0" w:color="auto"/>
                <w:right w:val="none" w:sz="0" w:space="0" w:color="auto"/>
              </w:divBdr>
            </w:div>
          </w:divsChild>
        </w:div>
        <w:div w:id="514928363">
          <w:marLeft w:val="0"/>
          <w:marRight w:val="0"/>
          <w:marTop w:val="0"/>
          <w:marBottom w:val="0"/>
          <w:divBdr>
            <w:top w:val="none" w:sz="0" w:space="0" w:color="auto"/>
            <w:left w:val="none" w:sz="0" w:space="0" w:color="auto"/>
            <w:bottom w:val="none" w:sz="0" w:space="0" w:color="auto"/>
            <w:right w:val="none" w:sz="0" w:space="0" w:color="auto"/>
          </w:divBdr>
          <w:divsChild>
            <w:div w:id="227304949">
              <w:marLeft w:val="0"/>
              <w:marRight w:val="0"/>
              <w:marTop w:val="0"/>
              <w:marBottom w:val="0"/>
              <w:divBdr>
                <w:top w:val="none" w:sz="0" w:space="0" w:color="auto"/>
                <w:left w:val="none" w:sz="0" w:space="0" w:color="auto"/>
                <w:bottom w:val="none" w:sz="0" w:space="0" w:color="auto"/>
                <w:right w:val="none" w:sz="0" w:space="0" w:color="auto"/>
              </w:divBdr>
            </w:div>
            <w:div w:id="1918324145">
              <w:marLeft w:val="0"/>
              <w:marRight w:val="0"/>
              <w:marTop w:val="0"/>
              <w:marBottom w:val="0"/>
              <w:divBdr>
                <w:top w:val="none" w:sz="0" w:space="0" w:color="auto"/>
                <w:left w:val="none" w:sz="0" w:space="0" w:color="auto"/>
                <w:bottom w:val="none" w:sz="0" w:space="0" w:color="auto"/>
                <w:right w:val="none" w:sz="0" w:space="0" w:color="auto"/>
              </w:divBdr>
            </w:div>
          </w:divsChild>
        </w:div>
        <w:div w:id="2129083082">
          <w:marLeft w:val="0"/>
          <w:marRight w:val="0"/>
          <w:marTop w:val="0"/>
          <w:marBottom w:val="0"/>
          <w:divBdr>
            <w:top w:val="none" w:sz="0" w:space="0" w:color="auto"/>
            <w:left w:val="none" w:sz="0" w:space="0" w:color="auto"/>
            <w:bottom w:val="none" w:sz="0" w:space="0" w:color="auto"/>
            <w:right w:val="none" w:sz="0" w:space="0" w:color="auto"/>
          </w:divBdr>
        </w:div>
        <w:div w:id="43993621">
          <w:marLeft w:val="0"/>
          <w:marRight w:val="0"/>
          <w:marTop w:val="0"/>
          <w:marBottom w:val="0"/>
          <w:divBdr>
            <w:top w:val="none" w:sz="0" w:space="0" w:color="auto"/>
            <w:left w:val="none" w:sz="0" w:space="0" w:color="auto"/>
            <w:bottom w:val="none" w:sz="0" w:space="0" w:color="auto"/>
            <w:right w:val="none" w:sz="0" w:space="0" w:color="auto"/>
          </w:divBdr>
        </w:div>
        <w:div w:id="318924636">
          <w:marLeft w:val="0"/>
          <w:marRight w:val="0"/>
          <w:marTop w:val="0"/>
          <w:marBottom w:val="0"/>
          <w:divBdr>
            <w:top w:val="none" w:sz="0" w:space="0" w:color="auto"/>
            <w:left w:val="none" w:sz="0" w:space="0" w:color="auto"/>
            <w:bottom w:val="none" w:sz="0" w:space="0" w:color="auto"/>
            <w:right w:val="none" w:sz="0" w:space="0" w:color="auto"/>
          </w:divBdr>
        </w:div>
        <w:div w:id="1359040314">
          <w:marLeft w:val="0"/>
          <w:marRight w:val="0"/>
          <w:marTop w:val="0"/>
          <w:marBottom w:val="0"/>
          <w:divBdr>
            <w:top w:val="none" w:sz="0" w:space="0" w:color="auto"/>
            <w:left w:val="none" w:sz="0" w:space="0" w:color="auto"/>
            <w:bottom w:val="none" w:sz="0" w:space="0" w:color="auto"/>
            <w:right w:val="none" w:sz="0" w:space="0" w:color="auto"/>
          </w:divBdr>
        </w:div>
        <w:div w:id="95564752">
          <w:marLeft w:val="0"/>
          <w:marRight w:val="0"/>
          <w:marTop w:val="0"/>
          <w:marBottom w:val="0"/>
          <w:divBdr>
            <w:top w:val="none" w:sz="0" w:space="0" w:color="auto"/>
            <w:left w:val="none" w:sz="0" w:space="0" w:color="auto"/>
            <w:bottom w:val="none" w:sz="0" w:space="0" w:color="auto"/>
            <w:right w:val="none" w:sz="0" w:space="0" w:color="auto"/>
          </w:divBdr>
        </w:div>
        <w:div w:id="1482114418">
          <w:marLeft w:val="0"/>
          <w:marRight w:val="0"/>
          <w:marTop w:val="0"/>
          <w:marBottom w:val="0"/>
          <w:divBdr>
            <w:top w:val="none" w:sz="0" w:space="0" w:color="auto"/>
            <w:left w:val="none" w:sz="0" w:space="0" w:color="auto"/>
            <w:bottom w:val="none" w:sz="0" w:space="0" w:color="auto"/>
            <w:right w:val="none" w:sz="0" w:space="0" w:color="auto"/>
          </w:divBdr>
          <w:divsChild>
            <w:div w:id="1151750047">
              <w:marLeft w:val="0"/>
              <w:marRight w:val="0"/>
              <w:marTop w:val="0"/>
              <w:marBottom w:val="0"/>
              <w:divBdr>
                <w:top w:val="none" w:sz="0" w:space="0" w:color="auto"/>
                <w:left w:val="none" w:sz="0" w:space="0" w:color="auto"/>
                <w:bottom w:val="none" w:sz="0" w:space="0" w:color="auto"/>
                <w:right w:val="none" w:sz="0" w:space="0" w:color="auto"/>
              </w:divBdr>
            </w:div>
            <w:div w:id="604534460">
              <w:marLeft w:val="0"/>
              <w:marRight w:val="0"/>
              <w:marTop w:val="0"/>
              <w:marBottom w:val="0"/>
              <w:divBdr>
                <w:top w:val="none" w:sz="0" w:space="0" w:color="auto"/>
                <w:left w:val="none" w:sz="0" w:space="0" w:color="auto"/>
                <w:bottom w:val="none" w:sz="0" w:space="0" w:color="auto"/>
                <w:right w:val="none" w:sz="0" w:space="0" w:color="auto"/>
              </w:divBdr>
            </w:div>
            <w:div w:id="1069116240">
              <w:marLeft w:val="0"/>
              <w:marRight w:val="0"/>
              <w:marTop w:val="0"/>
              <w:marBottom w:val="0"/>
              <w:divBdr>
                <w:top w:val="none" w:sz="0" w:space="0" w:color="auto"/>
                <w:left w:val="none" w:sz="0" w:space="0" w:color="auto"/>
                <w:bottom w:val="none" w:sz="0" w:space="0" w:color="auto"/>
                <w:right w:val="none" w:sz="0" w:space="0" w:color="auto"/>
              </w:divBdr>
            </w:div>
            <w:div w:id="157305278">
              <w:marLeft w:val="0"/>
              <w:marRight w:val="0"/>
              <w:marTop w:val="0"/>
              <w:marBottom w:val="0"/>
              <w:divBdr>
                <w:top w:val="none" w:sz="0" w:space="0" w:color="auto"/>
                <w:left w:val="none" w:sz="0" w:space="0" w:color="auto"/>
                <w:bottom w:val="none" w:sz="0" w:space="0" w:color="auto"/>
                <w:right w:val="none" w:sz="0" w:space="0" w:color="auto"/>
              </w:divBdr>
            </w:div>
            <w:div w:id="358700364">
              <w:marLeft w:val="0"/>
              <w:marRight w:val="0"/>
              <w:marTop w:val="0"/>
              <w:marBottom w:val="0"/>
              <w:divBdr>
                <w:top w:val="none" w:sz="0" w:space="0" w:color="auto"/>
                <w:left w:val="none" w:sz="0" w:space="0" w:color="auto"/>
                <w:bottom w:val="none" w:sz="0" w:space="0" w:color="auto"/>
                <w:right w:val="none" w:sz="0" w:space="0" w:color="auto"/>
              </w:divBdr>
            </w:div>
          </w:divsChild>
        </w:div>
        <w:div w:id="854655035">
          <w:marLeft w:val="0"/>
          <w:marRight w:val="0"/>
          <w:marTop w:val="0"/>
          <w:marBottom w:val="0"/>
          <w:divBdr>
            <w:top w:val="none" w:sz="0" w:space="0" w:color="auto"/>
            <w:left w:val="none" w:sz="0" w:space="0" w:color="auto"/>
            <w:bottom w:val="none" w:sz="0" w:space="0" w:color="auto"/>
            <w:right w:val="none" w:sz="0" w:space="0" w:color="auto"/>
          </w:divBdr>
          <w:divsChild>
            <w:div w:id="1206336702">
              <w:marLeft w:val="0"/>
              <w:marRight w:val="0"/>
              <w:marTop w:val="0"/>
              <w:marBottom w:val="0"/>
              <w:divBdr>
                <w:top w:val="none" w:sz="0" w:space="0" w:color="auto"/>
                <w:left w:val="none" w:sz="0" w:space="0" w:color="auto"/>
                <w:bottom w:val="none" w:sz="0" w:space="0" w:color="auto"/>
                <w:right w:val="none" w:sz="0" w:space="0" w:color="auto"/>
              </w:divBdr>
            </w:div>
            <w:div w:id="714621556">
              <w:marLeft w:val="0"/>
              <w:marRight w:val="0"/>
              <w:marTop w:val="0"/>
              <w:marBottom w:val="0"/>
              <w:divBdr>
                <w:top w:val="none" w:sz="0" w:space="0" w:color="auto"/>
                <w:left w:val="none" w:sz="0" w:space="0" w:color="auto"/>
                <w:bottom w:val="none" w:sz="0" w:space="0" w:color="auto"/>
                <w:right w:val="none" w:sz="0" w:space="0" w:color="auto"/>
              </w:divBdr>
            </w:div>
            <w:div w:id="1790856204">
              <w:marLeft w:val="0"/>
              <w:marRight w:val="0"/>
              <w:marTop w:val="0"/>
              <w:marBottom w:val="0"/>
              <w:divBdr>
                <w:top w:val="none" w:sz="0" w:space="0" w:color="auto"/>
                <w:left w:val="none" w:sz="0" w:space="0" w:color="auto"/>
                <w:bottom w:val="none" w:sz="0" w:space="0" w:color="auto"/>
                <w:right w:val="none" w:sz="0" w:space="0" w:color="auto"/>
              </w:divBdr>
            </w:div>
            <w:div w:id="415438939">
              <w:marLeft w:val="0"/>
              <w:marRight w:val="0"/>
              <w:marTop w:val="0"/>
              <w:marBottom w:val="0"/>
              <w:divBdr>
                <w:top w:val="none" w:sz="0" w:space="0" w:color="auto"/>
                <w:left w:val="none" w:sz="0" w:space="0" w:color="auto"/>
                <w:bottom w:val="none" w:sz="0" w:space="0" w:color="auto"/>
                <w:right w:val="none" w:sz="0" w:space="0" w:color="auto"/>
              </w:divBdr>
            </w:div>
            <w:div w:id="2069450602">
              <w:marLeft w:val="0"/>
              <w:marRight w:val="0"/>
              <w:marTop w:val="0"/>
              <w:marBottom w:val="0"/>
              <w:divBdr>
                <w:top w:val="none" w:sz="0" w:space="0" w:color="auto"/>
                <w:left w:val="none" w:sz="0" w:space="0" w:color="auto"/>
                <w:bottom w:val="none" w:sz="0" w:space="0" w:color="auto"/>
                <w:right w:val="none" w:sz="0" w:space="0" w:color="auto"/>
              </w:divBdr>
            </w:div>
          </w:divsChild>
        </w:div>
        <w:div w:id="1388332859">
          <w:marLeft w:val="0"/>
          <w:marRight w:val="0"/>
          <w:marTop w:val="0"/>
          <w:marBottom w:val="0"/>
          <w:divBdr>
            <w:top w:val="none" w:sz="0" w:space="0" w:color="auto"/>
            <w:left w:val="none" w:sz="0" w:space="0" w:color="auto"/>
            <w:bottom w:val="none" w:sz="0" w:space="0" w:color="auto"/>
            <w:right w:val="none" w:sz="0" w:space="0" w:color="auto"/>
          </w:divBdr>
        </w:div>
        <w:div w:id="915482120">
          <w:marLeft w:val="0"/>
          <w:marRight w:val="0"/>
          <w:marTop w:val="0"/>
          <w:marBottom w:val="0"/>
          <w:divBdr>
            <w:top w:val="none" w:sz="0" w:space="0" w:color="auto"/>
            <w:left w:val="none" w:sz="0" w:space="0" w:color="auto"/>
            <w:bottom w:val="none" w:sz="0" w:space="0" w:color="auto"/>
            <w:right w:val="none" w:sz="0" w:space="0" w:color="auto"/>
          </w:divBdr>
        </w:div>
        <w:div w:id="42601806">
          <w:marLeft w:val="0"/>
          <w:marRight w:val="0"/>
          <w:marTop w:val="0"/>
          <w:marBottom w:val="0"/>
          <w:divBdr>
            <w:top w:val="none" w:sz="0" w:space="0" w:color="auto"/>
            <w:left w:val="none" w:sz="0" w:space="0" w:color="auto"/>
            <w:bottom w:val="none" w:sz="0" w:space="0" w:color="auto"/>
            <w:right w:val="none" w:sz="0" w:space="0" w:color="auto"/>
          </w:divBdr>
        </w:div>
        <w:div w:id="1711999609">
          <w:marLeft w:val="0"/>
          <w:marRight w:val="0"/>
          <w:marTop w:val="0"/>
          <w:marBottom w:val="0"/>
          <w:divBdr>
            <w:top w:val="none" w:sz="0" w:space="0" w:color="auto"/>
            <w:left w:val="none" w:sz="0" w:space="0" w:color="auto"/>
            <w:bottom w:val="none" w:sz="0" w:space="0" w:color="auto"/>
            <w:right w:val="none" w:sz="0" w:space="0" w:color="auto"/>
          </w:divBdr>
        </w:div>
        <w:div w:id="1150364503">
          <w:marLeft w:val="0"/>
          <w:marRight w:val="0"/>
          <w:marTop w:val="0"/>
          <w:marBottom w:val="0"/>
          <w:divBdr>
            <w:top w:val="none" w:sz="0" w:space="0" w:color="auto"/>
            <w:left w:val="none" w:sz="0" w:space="0" w:color="auto"/>
            <w:bottom w:val="none" w:sz="0" w:space="0" w:color="auto"/>
            <w:right w:val="none" w:sz="0" w:space="0" w:color="auto"/>
          </w:divBdr>
        </w:div>
        <w:div w:id="497384601">
          <w:marLeft w:val="0"/>
          <w:marRight w:val="0"/>
          <w:marTop w:val="0"/>
          <w:marBottom w:val="0"/>
          <w:divBdr>
            <w:top w:val="none" w:sz="0" w:space="0" w:color="auto"/>
            <w:left w:val="none" w:sz="0" w:space="0" w:color="auto"/>
            <w:bottom w:val="none" w:sz="0" w:space="0" w:color="auto"/>
            <w:right w:val="none" w:sz="0" w:space="0" w:color="auto"/>
          </w:divBdr>
          <w:divsChild>
            <w:div w:id="805507970">
              <w:marLeft w:val="0"/>
              <w:marRight w:val="0"/>
              <w:marTop w:val="0"/>
              <w:marBottom w:val="0"/>
              <w:divBdr>
                <w:top w:val="none" w:sz="0" w:space="0" w:color="auto"/>
                <w:left w:val="none" w:sz="0" w:space="0" w:color="auto"/>
                <w:bottom w:val="none" w:sz="0" w:space="0" w:color="auto"/>
                <w:right w:val="none" w:sz="0" w:space="0" w:color="auto"/>
              </w:divBdr>
            </w:div>
            <w:div w:id="1816678039">
              <w:marLeft w:val="0"/>
              <w:marRight w:val="0"/>
              <w:marTop w:val="0"/>
              <w:marBottom w:val="0"/>
              <w:divBdr>
                <w:top w:val="none" w:sz="0" w:space="0" w:color="auto"/>
                <w:left w:val="none" w:sz="0" w:space="0" w:color="auto"/>
                <w:bottom w:val="none" w:sz="0" w:space="0" w:color="auto"/>
                <w:right w:val="none" w:sz="0" w:space="0" w:color="auto"/>
              </w:divBdr>
            </w:div>
            <w:div w:id="301469386">
              <w:marLeft w:val="0"/>
              <w:marRight w:val="0"/>
              <w:marTop w:val="0"/>
              <w:marBottom w:val="0"/>
              <w:divBdr>
                <w:top w:val="none" w:sz="0" w:space="0" w:color="auto"/>
                <w:left w:val="none" w:sz="0" w:space="0" w:color="auto"/>
                <w:bottom w:val="none" w:sz="0" w:space="0" w:color="auto"/>
                <w:right w:val="none" w:sz="0" w:space="0" w:color="auto"/>
              </w:divBdr>
            </w:div>
            <w:div w:id="2060351487">
              <w:marLeft w:val="0"/>
              <w:marRight w:val="0"/>
              <w:marTop w:val="0"/>
              <w:marBottom w:val="0"/>
              <w:divBdr>
                <w:top w:val="none" w:sz="0" w:space="0" w:color="auto"/>
                <w:left w:val="none" w:sz="0" w:space="0" w:color="auto"/>
                <w:bottom w:val="none" w:sz="0" w:space="0" w:color="auto"/>
                <w:right w:val="none" w:sz="0" w:space="0" w:color="auto"/>
              </w:divBdr>
            </w:div>
            <w:div w:id="585571961">
              <w:marLeft w:val="0"/>
              <w:marRight w:val="0"/>
              <w:marTop w:val="0"/>
              <w:marBottom w:val="0"/>
              <w:divBdr>
                <w:top w:val="none" w:sz="0" w:space="0" w:color="auto"/>
                <w:left w:val="none" w:sz="0" w:space="0" w:color="auto"/>
                <w:bottom w:val="none" w:sz="0" w:space="0" w:color="auto"/>
                <w:right w:val="none" w:sz="0" w:space="0" w:color="auto"/>
              </w:divBdr>
            </w:div>
          </w:divsChild>
        </w:div>
        <w:div w:id="866873039">
          <w:marLeft w:val="0"/>
          <w:marRight w:val="0"/>
          <w:marTop w:val="0"/>
          <w:marBottom w:val="0"/>
          <w:divBdr>
            <w:top w:val="none" w:sz="0" w:space="0" w:color="auto"/>
            <w:left w:val="none" w:sz="0" w:space="0" w:color="auto"/>
            <w:bottom w:val="none" w:sz="0" w:space="0" w:color="auto"/>
            <w:right w:val="none" w:sz="0" w:space="0" w:color="auto"/>
          </w:divBdr>
          <w:divsChild>
            <w:div w:id="766003682">
              <w:marLeft w:val="0"/>
              <w:marRight w:val="0"/>
              <w:marTop w:val="0"/>
              <w:marBottom w:val="0"/>
              <w:divBdr>
                <w:top w:val="none" w:sz="0" w:space="0" w:color="auto"/>
                <w:left w:val="none" w:sz="0" w:space="0" w:color="auto"/>
                <w:bottom w:val="none" w:sz="0" w:space="0" w:color="auto"/>
                <w:right w:val="none" w:sz="0" w:space="0" w:color="auto"/>
              </w:divBdr>
            </w:div>
            <w:div w:id="243297591">
              <w:marLeft w:val="0"/>
              <w:marRight w:val="0"/>
              <w:marTop w:val="0"/>
              <w:marBottom w:val="0"/>
              <w:divBdr>
                <w:top w:val="none" w:sz="0" w:space="0" w:color="auto"/>
                <w:left w:val="none" w:sz="0" w:space="0" w:color="auto"/>
                <w:bottom w:val="none" w:sz="0" w:space="0" w:color="auto"/>
                <w:right w:val="none" w:sz="0" w:space="0" w:color="auto"/>
              </w:divBdr>
            </w:div>
            <w:div w:id="301470836">
              <w:marLeft w:val="0"/>
              <w:marRight w:val="0"/>
              <w:marTop w:val="0"/>
              <w:marBottom w:val="0"/>
              <w:divBdr>
                <w:top w:val="none" w:sz="0" w:space="0" w:color="auto"/>
                <w:left w:val="none" w:sz="0" w:space="0" w:color="auto"/>
                <w:bottom w:val="none" w:sz="0" w:space="0" w:color="auto"/>
                <w:right w:val="none" w:sz="0" w:space="0" w:color="auto"/>
              </w:divBdr>
            </w:div>
            <w:div w:id="583146806">
              <w:marLeft w:val="0"/>
              <w:marRight w:val="0"/>
              <w:marTop w:val="0"/>
              <w:marBottom w:val="0"/>
              <w:divBdr>
                <w:top w:val="none" w:sz="0" w:space="0" w:color="auto"/>
                <w:left w:val="none" w:sz="0" w:space="0" w:color="auto"/>
                <w:bottom w:val="none" w:sz="0" w:space="0" w:color="auto"/>
                <w:right w:val="none" w:sz="0" w:space="0" w:color="auto"/>
              </w:divBdr>
            </w:div>
            <w:div w:id="910047124">
              <w:marLeft w:val="0"/>
              <w:marRight w:val="0"/>
              <w:marTop w:val="0"/>
              <w:marBottom w:val="0"/>
              <w:divBdr>
                <w:top w:val="none" w:sz="0" w:space="0" w:color="auto"/>
                <w:left w:val="none" w:sz="0" w:space="0" w:color="auto"/>
                <w:bottom w:val="none" w:sz="0" w:space="0" w:color="auto"/>
                <w:right w:val="none" w:sz="0" w:space="0" w:color="auto"/>
              </w:divBdr>
            </w:div>
          </w:divsChild>
        </w:div>
        <w:div w:id="691341016">
          <w:marLeft w:val="0"/>
          <w:marRight w:val="0"/>
          <w:marTop w:val="0"/>
          <w:marBottom w:val="0"/>
          <w:divBdr>
            <w:top w:val="none" w:sz="0" w:space="0" w:color="auto"/>
            <w:left w:val="none" w:sz="0" w:space="0" w:color="auto"/>
            <w:bottom w:val="none" w:sz="0" w:space="0" w:color="auto"/>
            <w:right w:val="none" w:sz="0" w:space="0" w:color="auto"/>
          </w:divBdr>
        </w:div>
        <w:div w:id="510872451">
          <w:marLeft w:val="0"/>
          <w:marRight w:val="0"/>
          <w:marTop w:val="0"/>
          <w:marBottom w:val="0"/>
          <w:divBdr>
            <w:top w:val="none" w:sz="0" w:space="0" w:color="auto"/>
            <w:left w:val="none" w:sz="0" w:space="0" w:color="auto"/>
            <w:bottom w:val="none" w:sz="0" w:space="0" w:color="auto"/>
            <w:right w:val="none" w:sz="0" w:space="0" w:color="auto"/>
          </w:divBdr>
        </w:div>
        <w:div w:id="1970278378">
          <w:marLeft w:val="0"/>
          <w:marRight w:val="0"/>
          <w:marTop w:val="0"/>
          <w:marBottom w:val="0"/>
          <w:divBdr>
            <w:top w:val="none" w:sz="0" w:space="0" w:color="auto"/>
            <w:left w:val="none" w:sz="0" w:space="0" w:color="auto"/>
            <w:bottom w:val="none" w:sz="0" w:space="0" w:color="auto"/>
            <w:right w:val="none" w:sz="0" w:space="0" w:color="auto"/>
          </w:divBdr>
        </w:div>
        <w:div w:id="151676543">
          <w:marLeft w:val="0"/>
          <w:marRight w:val="0"/>
          <w:marTop w:val="0"/>
          <w:marBottom w:val="0"/>
          <w:divBdr>
            <w:top w:val="none" w:sz="0" w:space="0" w:color="auto"/>
            <w:left w:val="none" w:sz="0" w:space="0" w:color="auto"/>
            <w:bottom w:val="none" w:sz="0" w:space="0" w:color="auto"/>
            <w:right w:val="none" w:sz="0" w:space="0" w:color="auto"/>
          </w:divBdr>
        </w:div>
        <w:div w:id="980889529">
          <w:marLeft w:val="0"/>
          <w:marRight w:val="0"/>
          <w:marTop w:val="0"/>
          <w:marBottom w:val="0"/>
          <w:divBdr>
            <w:top w:val="none" w:sz="0" w:space="0" w:color="auto"/>
            <w:left w:val="none" w:sz="0" w:space="0" w:color="auto"/>
            <w:bottom w:val="none" w:sz="0" w:space="0" w:color="auto"/>
            <w:right w:val="none" w:sz="0" w:space="0" w:color="auto"/>
          </w:divBdr>
        </w:div>
        <w:div w:id="298387102">
          <w:marLeft w:val="0"/>
          <w:marRight w:val="0"/>
          <w:marTop w:val="0"/>
          <w:marBottom w:val="0"/>
          <w:divBdr>
            <w:top w:val="none" w:sz="0" w:space="0" w:color="auto"/>
            <w:left w:val="none" w:sz="0" w:space="0" w:color="auto"/>
            <w:bottom w:val="none" w:sz="0" w:space="0" w:color="auto"/>
            <w:right w:val="none" w:sz="0" w:space="0" w:color="auto"/>
          </w:divBdr>
          <w:divsChild>
            <w:div w:id="836729833">
              <w:marLeft w:val="0"/>
              <w:marRight w:val="0"/>
              <w:marTop w:val="0"/>
              <w:marBottom w:val="0"/>
              <w:divBdr>
                <w:top w:val="none" w:sz="0" w:space="0" w:color="auto"/>
                <w:left w:val="none" w:sz="0" w:space="0" w:color="auto"/>
                <w:bottom w:val="none" w:sz="0" w:space="0" w:color="auto"/>
                <w:right w:val="none" w:sz="0" w:space="0" w:color="auto"/>
              </w:divBdr>
            </w:div>
            <w:div w:id="1166556494">
              <w:marLeft w:val="0"/>
              <w:marRight w:val="0"/>
              <w:marTop w:val="0"/>
              <w:marBottom w:val="0"/>
              <w:divBdr>
                <w:top w:val="none" w:sz="0" w:space="0" w:color="auto"/>
                <w:left w:val="none" w:sz="0" w:space="0" w:color="auto"/>
                <w:bottom w:val="none" w:sz="0" w:space="0" w:color="auto"/>
                <w:right w:val="none" w:sz="0" w:space="0" w:color="auto"/>
              </w:divBdr>
            </w:div>
            <w:div w:id="1740667493">
              <w:marLeft w:val="0"/>
              <w:marRight w:val="0"/>
              <w:marTop w:val="0"/>
              <w:marBottom w:val="0"/>
              <w:divBdr>
                <w:top w:val="none" w:sz="0" w:space="0" w:color="auto"/>
                <w:left w:val="none" w:sz="0" w:space="0" w:color="auto"/>
                <w:bottom w:val="none" w:sz="0" w:space="0" w:color="auto"/>
                <w:right w:val="none" w:sz="0" w:space="0" w:color="auto"/>
              </w:divBdr>
            </w:div>
            <w:div w:id="577131820">
              <w:marLeft w:val="0"/>
              <w:marRight w:val="0"/>
              <w:marTop w:val="0"/>
              <w:marBottom w:val="0"/>
              <w:divBdr>
                <w:top w:val="none" w:sz="0" w:space="0" w:color="auto"/>
                <w:left w:val="none" w:sz="0" w:space="0" w:color="auto"/>
                <w:bottom w:val="none" w:sz="0" w:space="0" w:color="auto"/>
                <w:right w:val="none" w:sz="0" w:space="0" w:color="auto"/>
              </w:divBdr>
            </w:div>
            <w:div w:id="735512430">
              <w:marLeft w:val="0"/>
              <w:marRight w:val="0"/>
              <w:marTop w:val="0"/>
              <w:marBottom w:val="0"/>
              <w:divBdr>
                <w:top w:val="none" w:sz="0" w:space="0" w:color="auto"/>
                <w:left w:val="none" w:sz="0" w:space="0" w:color="auto"/>
                <w:bottom w:val="none" w:sz="0" w:space="0" w:color="auto"/>
                <w:right w:val="none" w:sz="0" w:space="0" w:color="auto"/>
              </w:divBdr>
            </w:div>
          </w:divsChild>
        </w:div>
        <w:div w:id="1529752449">
          <w:marLeft w:val="0"/>
          <w:marRight w:val="0"/>
          <w:marTop w:val="0"/>
          <w:marBottom w:val="0"/>
          <w:divBdr>
            <w:top w:val="none" w:sz="0" w:space="0" w:color="auto"/>
            <w:left w:val="none" w:sz="0" w:space="0" w:color="auto"/>
            <w:bottom w:val="none" w:sz="0" w:space="0" w:color="auto"/>
            <w:right w:val="none" w:sz="0" w:space="0" w:color="auto"/>
          </w:divBdr>
          <w:divsChild>
            <w:div w:id="390815177">
              <w:marLeft w:val="0"/>
              <w:marRight w:val="0"/>
              <w:marTop w:val="0"/>
              <w:marBottom w:val="0"/>
              <w:divBdr>
                <w:top w:val="none" w:sz="0" w:space="0" w:color="auto"/>
                <w:left w:val="none" w:sz="0" w:space="0" w:color="auto"/>
                <w:bottom w:val="none" w:sz="0" w:space="0" w:color="auto"/>
                <w:right w:val="none" w:sz="0" w:space="0" w:color="auto"/>
              </w:divBdr>
            </w:div>
            <w:div w:id="160892767">
              <w:marLeft w:val="0"/>
              <w:marRight w:val="0"/>
              <w:marTop w:val="0"/>
              <w:marBottom w:val="0"/>
              <w:divBdr>
                <w:top w:val="none" w:sz="0" w:space="0" w:color="auto"/>
                <w:left w:val="none" w:sz="0" w:space="0" w:color="auto"/>
                <w:bottom w:val="none" w:sz="0" w:space="0" w:color="auto"/>
                <w:right w:val="none" w:sz="0" w:space="0" w:color="auto"/>
              </w:divBdr>
            </w:div>
            <w:div w:id="1499685610">
              <w:marLeft w:val="0"/>
              <w:marRight w:val="0"/>
              <w:marTop w:val="0"/>
              <w:marBottom w:val="0"/>
              <w:divBdr>
                <w:top w:val="none" w:sz="0" w:space="0" w:color="auto"/>
                <w:left w:val="none" w:sz="0" w:space="0" w:color="auto"/>
                <w:bottom w:val="none" w:sz="0" w:space="0" w:color="auto"/>
                <w:right w:val="none" w:sz="0" w:space="0" w:color="auto"/>
              </w:divBdr>
            </w:div>
          </w:divsChild>
        </w:div>
        <w:div w:id="2068216868">
          <w:marLeft w:val="0"/>
          <w:marRight w:val="0"/>
          <w:marTop w:val="0"/>
          <w:marBottom w:val="0"/>
          <w:divBdr>
            <w:top w:val="none" w:sz="0" w:space="0" w:color="auto"/>
            <w:left w:val="none" w:sz="0" w:space="0" w:color="auto"/>
            <w:bottom w:val="none" w:sz="0" w:space="0" w:color="auto"/>
            <w:right w:val="none" w:sz="0" w:space="0" w:color="auto"/>
          </w:divBdr>
        </w:div>
        <w:div w:id="797525068">
          <w:marLeft w:val="0"/>
          <w:marRight w:val="0"/>
          <w:marTop w:val="0"/>
          <w:marBottom w:val="0"/>
          <w:divBdr>
            <w:top w:val="none" w:sz="0" w:space="0" w:color="auto"/>
            <w:left w:val="none" w:sz="0" w:space="0" w:color="auto"/>
            <w:bottom w:val="none" w:sz="0" w:space="0" w:color="auto"/>
            <w:right w:val="none" w:sz="0" w:space="0" w:color="auto"/>
          </w:divBdr>
        </w:div>
        <w:div w:id="554119857">
          <w:marLeft w:val="0"/>
          <w:marRight w:val="0"/>
          <w:marTop w:val="0"/>
          <w:marBottom w:val="0"/>
          <w:divBdr>
            <w:top w:val="none" w:sz="0" w:space="0" w:color="auto"/>
            <w:left w:val="none" w:sz="0" w:space="0" w:color="auto"/>
            <w:bottom w:val="none" w:sz="0" w:space="0" w:color="auto"/>
            <w:right w:val="none" w:sz="0" w:space="0" w:color="auto"/>
          </w:divBdr>
        </w:div>
        <w:div w:id="1422723630">
          <w:marLeft w:val="0"/>
          <w:marRight w:val="0"/>
          <w:marTop w:val="0"/>
          <w:marBottom w:val="0"/>
          <w:divBdr>
            <w:top w:val="none" w:sz="0" w:space="0" w:color="auto"/>
            <w:left w:val="none" w:sz="0" w:space="0" w:color="auto"/>
            <w:bottom w:val="none" w:sz="0" w:space="0" w:color="auto"/>
            <w:right w:val="none" w:sz="0" w:space="0" w:color="auto"/>
          </w:divBdr>
        </w:div>
        <w:div w:id="583225063">
          <w:marLeft w:val="0"/>
          <w:marRight w:val="0"/>
          <w:marTop w:val="0"/>
          <w:marBottom w:val="0"/>
          <w:divBdr>
            <w:top w:val="none" w:sz="0" w:space="0" w:color="auto"/>
            <w:left w:val="none" w:sz="0" w:space="0" w:color="auto"/>
            <w:bottom w:val="none" w:sz="0" w:space="0" w:color="auto"/>
            <w:right w:val="none" w:sz="0" w:space="0" w:color="auto"/>
          </w:divBdr>
        </w:div>
        <w:div w:id="185406114">
          <w:marLeft w:val="0"/>
          <w:marRight w:val="0"/>
          <w:marTop w:val="0"/>
          <w:marBottom w:val="0"/>
          <w:divBdr>
            <w:top w:val="none" w:sz="0" w:space="0" w:color="auto"/>
            <w:left w:val="none" w:sz="0" w:space="0" w:color="auto"/>
            <w:bottom w:val="none" w:sz="0" w:space="0" w:color="auto"/>
            <w:right w:val="none" w:sz="0" w:space="0" w:color="auto"/>
          </w:divBdr>
        </w:div>
        <w:div w:id="1744331235">
          <w:marLeft w:val="0"/>
          <w:marRight w:val="0"/>
          <w:marTop w:val="0"/>
          <w:marBottom w:val="0"/>
          <w:divBdr>
            <w:top w:val="none" w:sz="0" w:space="0" w:color="auto"/>
            <w:left w:val="none" w:sz="0" w:space="0" w:color="auto"/>
            <w:bottom w:val="none" w:sz="0" w:space="0" w:color="auto"/>
            <w:right w:val="none" w:sz="0" w:space="0" w:color="auto"/>
          </w:divBdr>
        </w:div>
        <w:div w:id="1923560374">
          <w:marLeft w:val="0"/>
          <w:marRight w:val="0"/>
          <w:marTop w:val="0"/>
          <w:marBottom w:val="0"/>
          <w:divBdr>
            <w:top w:val="none" w:sz="0" w:space="0" w:color="auto"/>
            <w:left w:val="none" w:sz="0" w:space="0" w:color="auto"/>
            <w:bottom w:val="none" w:sz="0" w:space="0" w:color="auto"/>
            <w:right w:val="none" w:sz="0" w:space="0" w:color="auto"/>
          </w:divBdr>
        </w:div>
        <w:div w:id="1408571153">
          <w:marLeft w:val="0"/>
          <w:marRight w:val="0"/>
          <w:marTop w:val="0"/>
          <w:marBottom w:val="0"/>
          <w:divBdr>
            <w:top w:val="none" w:sz="0" w:space="0" w:color="auto"/>
            <w:left w:val="none" w:sz="0" w:space="0" w:color="auto"/>
            <w:bottom w:val="none" w:sz="0" w:space="0" w:color="auto"/>
            <w:right w:val="none" w:sz="0" w:space="0" w:color="auto"/>
          </w:divBdr>
        </w:div>
        <w:div w:id="77486964">
          <w:marLeft w:val="0"/>
          <w:marRight w:val="0"/>
          <w:marTop w:val="0"/>
          <w:marBottom w:val="0"/>
          <w:divBdr>
            <w:top w:val="none" w:sz="0" w:space="0" w:color="auto"/>
            <w:left w:val="none" w:sz="0" w:space="0" w:color="auto"/>
            <w:bottom w:val="none" w:sz="0" w:space="0" w:color="auto"/>
            <w:right w:val="none" w:sz="0" w:space="0" w:color="auto"/>
          </w:divBdr>
        </w:div>
        <w:div w:id="306713893">
          <w:marLeft w:val="0"/>
          <w:marRight w:val="0"/>
          <w:marTop w:val="0"/>
          <w:marBottom w:val="0"/>
          <w:divBdr>
            <w:top w:val="none" w:sz="0" w:space="0" w:color="auto"/>
            <w:left w:val="none" w:sz="0" w:space="0" w:color="auto"/>
            <w:bottom w:val="none" w:sz="0" w:space="0" w:color="auto"/>
            <w:right w:val="none" w:sz="0" w:space="0" w:color="auto"/>
          </w:divBdr>
        </w:div>
        <w:div w:id="1250430417">
          <w:marLeft w:val="0"/>
          <w:marRight w:val="0"/>
          <w:marTop w:val="0"/>
          <w:marBottom w:val="0"/>
          <w:divBdr>
            <w:top w:val="none" w:sz="0" w:space="0" w:color="auto"/>
            <w:left w:val="none" w:sz="0" w:space="0" w:color="auto"/>
            <w:bottom w:val="none" w:sz="0" w:space="0" w:color="auto"/>
            <w:right w:val="none" w:sz="0" w:space="0" w:color="auto"/>
          </w:divBdr>
        </w:div>
        <w:div w:id="255990279">
          <w:marLeft w:val="0"/>
          <w:marRight w:val="0"/>
          <w:marTop w:val="0"/>
          <w:marBottom w:val="0"/>
          <w:divBdr>
            <w:top w:val="none" w:sz="0" w:space="0" w:color="auto"/>
            <w:left w:val="none" w:sz="0" w:space="0" w:color="auto"/>
            <w:bottom w:val="none" w:sz="0" w:space="0" w:color="auto"/>
            <w:right w:val="none" w:sz="0" w:space="0" w:color="auto"/>
          </w:divBdr>
        </w:div>
        <w:div w:id="237600413">
          <w:marLeft w:val="0"/>
          <w:marRight w:val="0"/>
          <w:marTop w:val="0"/>
          <w:marBottom w:val="0"/>
          <w:divBdr>
            <w:top w:val="none" w:sz="0" w:space="0" w:color="auto"/>
            <w:left w:val="none" w:sz="0" w:space="0" w:color="auto"/>
            <w:bottom w:val="none" w:sz="0" w:space="0" w:color="auto"/>
            <w:right w:val="none" w:sz="0" w:space="0" w:color="auto"/>
          </w:divBdr>
        </w:div>
        <w:div w:id="1760055821">
          <w:marLeft w:val="0"/>
          <w:marRight w:val="0"/>
          <w:marTop w:val="0"/>
          <w:marBottom w:val="0"/>
          <w:divBdr>
            <w:top w:val="none" w:sz="0" w:space="0" w:color="auto"/>
            <w:left w:val="none" w:sz="0" w:space="0" w:color="auto"/>
            <w:bottom w:val="none" w:sz="0" w:space="0" w:color="auto"/>
            <w:right w:val="none" w:sz="0" w:space="0" w:color="auto"/>
          </w:divBdr>
        </w:div>
        <w:div w:id="1621956348">
          <w:marLeft w:val="0"/>
          <w:marRight w:val="0"/>
          <w:marTop w:val="0"/>
          <w:marBottom w:val="0"/>
          <w:divBdr>
            <w:top w:val="none" w:sz="0" w:space="0" w:color="auto"/>
            <w:left w:val="none" w:sz="0" w:space="0" w:color="auto"/>
            <w:bottom w:val="none" w:sz="0" w:space="0" w:color="auto"/>
            <w:right w:val="none" w:sz="0" w:space="0" w:color="auto"/>
          </w:divBdr>
        </w:div>
        <w:div w:id="1602452584">
          <w:marLeft w:val="0"/>
          <w:marRight w:val="0"/>
          <w:marTop w:val="0"/>
          <w:marBottom w:val="0"/>
          <w:divBdr>
            <w:top w:val="none" w:sz="0" w:space="0" w:color="auto"/>
            <w:left w:val="none" w:sz="0" w:space="0" w:color="auto"/>
            <w:bottom w:val="none" w:sz="0" w:space="0" w:color="auto"/>
            <w:right w:val="none" w:sz="0" w:space="0" w:color="auto"/>
          </w:divBdr>
        </w:div>
        <w:div w:id="1124496651">
          <w:marLeft w:val="0"/>
          <w:marRight w:val="0"/>
          <w:marTop w:val="0"/>
          <w:marBottom w:val="0"/>
          <w:divBdr>
            <w:top w:val="none" w:sz="0" w:space="0" w:color="auto"/>
            <w:left w:val="none" w:sz="0" w:space="0" w:color="auto"/>
            <w:bottom w:val="none" w:sz="0" w:space="0" w:color="auto"/>
            <w:right w:val="none" w:sz="0" w:space="0" w:color="auto"/>
          </w:divBdr>
        </w:div>
        <w:div w:id="1262253292">
          <w:marLeft w:val="0"/>
          <w:marRight w:val="0"/>
          <w:marTop w:val="0"/>
          <w:marBottom w:val="0"/>
          <w:divBdr>
            <w:top w:val="none" w:sz="0" w:space="0" w:color="auto"/>
            <w:left w:val="none" w:sz="0" w:space="0" w:color="auto"/>
            <w:bottom w:val="none" w:sz="0" w:space="0" w:color="auto"/>
            <w:right w:val="none" w:sz="0" w:space="0" w:color="auto"/>
          </w:divBdr>
        </w:div>
        <w:div w:id="702486080">
          <w:marLeft w:val="0"/>
          <w:marRight w:val="0"/>
          <w:marTop w:val="0"/>
          <w:marBottom w:val="0"/>
          <w:divBdr>
            <w:top w:val="none" w:sz="0" w:space="0" w:color="auto"/>
            <w:left w:val="none" w:sz="0" w:space="0" w:color="auto"/>
            <w:bottom w:val="none" w:sz="0" w:space="0" w:color="auto"/>
            <w:right w:val="none" w:sz="0" w:space="0" w:color="auto"/>
          </w:divBdr>
          <w:divsChild>
            <w:div w:id="166751601">
              <w:marLeft w:val="-75"/>
              <w:marRight w:val="0"/>
              <w:marTop w:val="30"/>
              <w:marBottom w:val="30"/>
              <w:divBdr>
                <w:top w:val="none" w:sz="0" w:space="0" w:color="auto"/>
                <w:left w:val="none" w:sz="0" w:space="0" w:color="auto"/>
                <w:bottom w:val="none" w:sz="0" w:space="0" w:color="auto"/>
                <w:right w:val="none" w:sz="0" w:space="0" w:color="auto"/>
              </w:divBdr>
              <w:divsChild>
                <w:div w:id="1697076901">
                  <w:marLeft w:val="0"/>
                  <w:marRight w:val="0"/>
                  <w:marTop w:val="0"/>
                  <w:marBottom w:val="0"/>
                  <w:divBdr>
                    <w:top w:val="none" w:sz="0" w:space="0" w:color="auto"/>
                    <w:left w:val="none" w:sz="0" w:space="0" w:color="auto"/>
                    <w:bottom w:val="none" w:sz="0" w:space="0" w:color="auto"/>
                    <w:right w:val="none" w:sz="0" w:space="0" w:color="auto"/>
                  </w:divBdr>
                  <w:divsChild>
                    <w:div w:id="1055271831">
                      <w:marLeft w:val="0"/>
                      <w:marRight w:val="0"/>
                      <w:marTop w:val="0"/>
                      <w:marBottom w:val="0"/>
                      <w:divBdr>
                        <w:top w:val="none" w:sz="0" w:space="0" w:color="auto"/>
                        <w:left w:val="none" w:sz="0" w:space="0" w:color="auto"/>
                        <w:bottom w:val="none" w:sz="0" w:space="0" w:color="auto"/>
                        <w:right w:val="none" w:sz="0" w:space="0" w:color="auto"/>
                      </w:divBdr>
                    </w:div>
                  </w:divsChild>
                </w:div>
                <w:div w:id="170293766">
                  <w:marLeft w:val="0"/>
                  <w:marRight w:val="0"/>
                  <w:marTop w:val="0"/>
                  <w:marBottom w:val="0"/>
                  <w:divBdr>
                    <w:top w:val="none" w:sz="0" w:space="0" w:color="auto"/>
                    <w:left w:val="none" w:sz="0" w:space="0" w:color="auto"/>
                    <w:bottom w:val="none" w:sz="0" w:space="0" w:color="auto"/>
                    <w:right w:val="none" w:sz="0" w:space="0" w:color="auto"/>
                  </w:divBdr>
                  <w:divsChild>
                    <w:div w:id="436679527">
                      <w:marLeft w:val="0"/>
                      <w:marRight w:val="0"/>
                      <w:marTop w:val="0"/>
                      <w:marBottom w:val="0"/>
                      <w:divBdr>
                        <w:top w:val="none" w:sz="0" w:space="0" w:color="auto"/>
                        <w:left w:val="none" w:sz="0" w:space="0" w:color="auto"/>
                        <w:bottom w:val="none" w:sz="0" w:space="0" w:color="auto"/>
                        <w:right w:val="none" w:sz="0" w:space="0" w:color="auto"/>
                      </w:divBdr>
                    </w:div>
                  </w:divsChild>
                </w:div>
                <w:div w:id="251360574">
                  <w:marLeft w:val="0"/>
                  <w:marRight w:val="0"/>
                  <w:marTop w:val="0"/>
                  <w:marBottom w:val="0"/>
                  <w:divBdr>
                    <w:top w:val="none" w:sz="0" w:space="0" w:color="auto"/>
                    <w:left w:val="none" w:sz="0" w:space="0" w:color="auto"/>
                    <w:bottom w:val="none" w:sz="0" w:space="0" w:color="auto"/>
                    <w:right w:val="none" w:sz="0" w:space="0" w:color="auto"/>
                  </w:divBdr>
                  <w:divsChild>
                    <w:div w:id="1557623142">
                      <w:marLeft w:val="0"/>
                      <w:marRight w:val="0"/>
                      <w:marTop w:val="0"/>
                      <w:marBottom w:val="0"/>
                      <w:divBdr>
                        <w:top w:val="none" w:sz="0" w:space="0" w:color="auto"/>
                        <w:left w:val="none" w:sz="0" w:space="0" w:color="auto"/>
                        <w:bottom w:val="none" w:sz="0" w:space="0" w:color="auto"/>
                        <w:right w:val="none" w:sz="0" w:space="0" w:color="auto"/>
                      </w:divBdr>
                    </w:div>
                  </w:divsChild>
                </w:div>
                <w:div w:id="522019683">
                  <w:marLeft w:val="0"/>
                  <w:marRight w:val="0"/>
                  <w:marTop w:val="0"/>
                  <w:marBottom w:val="0"/>
                  <w:divBdr>
                    <w:top w:val="none" w:sz="0" w:space="0" w:color="auto"/>
                    <w:left w:val="none" w:sz="0" w:space="0" w:color="auto"/>
                    <w:bottom w:val="none" w:sz="0" w:space="0" w:color="auto"/>
                    <w:right w:val="none" w:sz="0" w:space="0" w:color="auto"/>
                  </w:divBdr>
                  <w:divsChild>
                    <w:div w:id="2088459324">
                      <w:marLeft w:val="0"/>
                      <w:marRight w:val="0"/>
                      <w:marTop w:val="0"/>
                      <w:marBottom w:val="0"/>
                      <w:divBdr>
                        <w:top w:val="none" w:sz="0" w:space="0" w:color="auto"/>
                        <w:left w:val="none" w:sz="0" w:space="0" w:color="auto"/>
                        <w:bottom w:val="none" w:sz="0" w:space="0" w:color="auto"/>
                        <w:right w:val="none" w:sz="0" w:space="0" w:color="auto"/>
                      </w:divBdr>
                    </w:div>
                  </w:divsChild>
                </w:div>
                <w:div w:id="1566643392">
                  <w:marLeft w:val="0"/>
                  <w:marRight w:val="0"/>
                  <w:marTop w:val="0"/>
                  <w:marBottom w:val="0"/>
                  <w:divBdr>
                    <w:top w:val="none" w:sz="0" w:space="0" w:color="auto"/>
                    <w:left w:val="none" w:sz="0" w:space="0" w:color="auto"/>
                    <w:bottom w:val="none" w:sz="0" w:space="0" w:color="auto"/>
                    <w:right w:val="none" w:sz="0" w:space="0" w:color="auto"/>
                  </w:divBdr>
                  <w:divsChild>
                    <w:div w:id="1748074367">
                      <w:marLeft w:val="0"/>
                      <w:marRight w:val="0"/>
                      <w:marTop w:val="0"/>
                      <w:marBottom w:val="0"/>
                      <w:divBdr>
                        <w:top w:val="none" w:sz="0" w:space="0" w:color="auto"/>
                        <w:left w:val="none" w:sz="0" w:space="0" w:color="auto"/>
                        <w:bottom w:val="none" w:sz="0" w:space="0" w:color="auto"/>
                        <w:right w:val="none" w:sz="0" w:space="0" w:color="auto"/>
                      </w:divBdr>
                    </w:div>
                  </w:divsChild>
                </w:div>
                <w:div w:id="644815218">
                  <w:marLeft w:val="0"/>
                  <w:marRight w:val="0"/>
                  <w:marTop w:val="0"/>
                  <w:marBottom w:val="0"/>
                  <w:divBdr>
                    <w:top w:val="none" w:sz="0" w:space="0" w:color="auto"/>
                    <w:left w:val="none" w:sz="0" w:space="0" w:color="auto"/>
                    <w:bottom w:val="none" w:sz="0" w:space="0" w:color="auto"/>
                    <w:right w:val="none" w:sz="0" w:space="0" w:color="auto"/>
                  </w:divBdr>
                  <w:divsChild>
                    <w:div w:id="684089204">
                      <w:marLeft w:val="0"/>
                      <w:marRight w:val="0"/>
                      <w:marTop w:val="0"/>
                      <w:marBottom w:val="0"/>
                      <w:divBdr>
                        <w:top w:val="none" w:sz="0" w:space="0" w:color="auto"/>
                        <w:left w:val="none" w:sz="0" w:space="0" w:color="auto"/>
                        <w:bottom w:val="none" w:sz="0" w:space="0" w:color="auto"/>
                        <w:right w:val="none" w:sz="0" w:space="0" w:color="auto"/>
                      </w:divBdr>
                    </w:div>
                    <w:div w:id="105854320">
                      <w:marLeft w:val="0"/>
                      <w:marRight w:val="0"/>
                      <w:marTop w:val="0"/>
                      <w:marBottom w:val="0"/>
                      <w:divBdr>
                        <w:top w:val="none" w:sz="0" w:space="0" w:color="auto"/>
                        <w:left w:val="none" w:sz="0" w:space="0" w:color="auto"/>
                        <w:bottom w:val="none" w:sz="0" w:space="0" w:color="auto"/>
                        <w:right w:val="none" w:sz="0" w:space="0" w:color="auto"/>
                      </w:divBdr>
                    </w:div>
                    <w:div w:id="682904268">
                      <w:marLeft w:val="0"/>
                      <w:marRight w:val="0"/>
                      <w:marTop w:val="0"/>
                      <w:marBottom w:val="0"/>
                      <w:divBdr>
                        <w:top w:val="none" w:sz="0" w:space="0" w:color="auto"/>
                        <w:left w:val="none" w:sz="0" w:space="0" w:color="auto"/>
                        <w:bottom w:val="none" w:sz="0" w:space="0" w:color="auto"/>
                        <w:right w:val="none" w:sz="0" w:space="0" w:color="auto"/>
                      </w:divBdr>
                    </w:div>
                    <w:div w:id="104428917">
                      <w:marLeft w:val="0"/>
                      <w:marRight w:val="0"/>
                      <w:marTop w:val="0"/>
                      <w:marBottom w:val="0"/>
                      <w:divBdr>
                        <w:top w:val="none" w:sz="0" w:space="0" w:color="auto"/>
                        <w:left w:val="none" w:sz="0" w:space="0" w:color="auto"/>
                        <w:bottom w:val="none" w:sz="0" w:space="0" w:color="auto"/>
                        <w:right w:val="none" w:sz="0" w:space="0" w:color="auto"/>
                      </w:divBdr>
                    </w:div>
                  </w:divsChild>
                </w:div>
                <w:div w:id="419839195">
                  <w:marLeft w:val="0"/>
                  <w:marRight w:val="0"/>
                  <w:marTop w:val="0"/>
                  <w:marBottom w:val="0"/>
                  <w:divBdr>
                    <w:top w:val="none" w:sz="0" w:space="0" w:color="auto"/>
                    <w:left w:val="none" w:sz="0" w:space="0" w:color="auto"/>
                    <w:bottom w:val="none" w:sz="0" w:space="0" w:color="auto"/>
                    <w:right w:val="none" w:sz="0" w:space="0" w:color="auto"/>
                  </w:divBdr>
                  <w:divsChild>
                    <w:div w:id="780344636">
                      <w:marLeft w:val="0"/>
                      <w:marRight w:val="0"/>
                      <w:marTop w:val="0"/>
                      <w:marBottom w:val="0"/>
                      <w:divBdr>
                        <w:top w:val="none" w:sz="0" w:space="0" w:color="auto"/>
                        <w:left w:val="none" w:sz="0" w:space="0" w:color="auto"/>
                        <w:bottom w:val="none" w:sz="0" w:space="0" w:color="auto"/>
                        <w:right w:val="none" w:sz="0" w:space="0" w:color="auto"/>
                      </w:divBdr>
                    </w:div>
                  </w:divsChild>
                </w:div>
                <w:div w:id="219756689">
                  <w:marLeft w:val="0"/>
                  <w:marRight w:val="0"/>
                  <w:marTop w:val="0"/>
                  <w:marBottom w:val="0"/>
                  <w:divBdr>
                    <w:top w:val="none" w:sz="0" w:space="0" w:color="auto"/>
                    <w:left w:val="none" w:sz="0" w:space="0" w:color="auto"/>
                    <w:bottom w:val="none" w:sz="0" w:space="0" w:color="auto"/>
                    <w:right w:val="none" w:sz="0" w:space="0" w:color="auto"/>
                  </w:divBdr>
                  <w:divsChild>
                    <w:div w:id="803936685">
                      <w:marLeft w:val="0"/>
                      <w:marRight w:val="0"/>
                      <w:marTop w:val="0"/>
                      <w:marBottom w:val="0"/>
                      <w:divBdr>
                        <w:top w:val="none" w:sz="0" w:space="0" w:color="auto"/>
                        <w:left w:val="none" w:sz="0" w:space="0" w:color="auto"/>
                        <w:bottom w:val="none" w:sz="0" w:space="0" w:color="auto"/>
                        <w:right w:val="none" w:sz="0" w:space="0" w:color="auto"/>
                      </w:divBdr>
                    </w:div>
                    <w:div w:id="2134513593">
                      <w:marLeft w:val="0"/>
                      <w:marRight w:val="0"/>
                      <w:marTop w:val="0"/>
                      <w:marBottom w:val="0"/>
                      <w:divBdr>
                        <w:top w:val="none" w:sz="0" w:space="0" w:color="auto"/>
                        <w:left w:val="none" w:sz="0" w:space="0" w:color="auto"/>
                        <w:bottom w:val="none" w:sz="0" w:space="0" w:color="auto"/>
                        <w:right w:val="none" w:sz="0" w:space="0" w:color="auto"/>
                      </w:divBdr>
                    </w:div>
                    <w:div w:id="678041060">
                      <w:marLeft w:val="0"/>
                      <w:marRight w:val="0"/>
                      <w:marTop w:val="0"/>
                      <w:marBottom w:val="0"/>
                      <w:divBdr>
                        <w:top w:val="none" w:sz="0" w:space="0" w:color="auto"/>
                        <w:left w:val="none" w:sz="0" w:space="0" w:color="auto"/>
                        <w:bottom w:val="none" w:sz="0" w:space="0" w:color="auto"/>
                        <w:right w:val="none" w:sz="0" w:space="0" w:color="auto"/>
                      </w:divBdr>
                    </w:div>
                    <w:div w:id="1611353473">
                      <w:marLeft w:val="0"/>
                      <w:marRight w:val="0"/>
                      <w:marTop w:val="0"/>
                      <w:marBottom w:val="0"/>
                      <w:divBdr>
                        <w:top w:val="none" w:sz="0" w:space="0" w:color="auto"/>
                        <w:left w:val="none" w:sz="0" w:space="0" w:color="auto"/>
                        <w:bottom w:val="none" w:sz="0" w:space="0" w:color="auto"/>
                        <w:right w:val="none" w:sz="0" w:space="0" w:color="auto"/>
                      </w:divBdr>
                    </w:div>
                    <w:div w:id="1666476353">
                      <w:marLeft w:val="0"/>
                      <w:marRight w:val="0"/>
                      <w:marTop w:val="0"/>
                      <w:marBottom w:val="0"/>
                      <w:divBdr>
                        <w:top w:val="none" w:sz="0" w:space="0" w:color="auto"/>
                        <w:left w:val="none" w:sz="0" w:space="0" w:color="auto"/>
                        <w:bottom w:val="none" w:sz="0" w:space="0" w:color="auto"/>
                        <w:right w:val="none" w:sz="0" w:space="0" w:color="auto"/>
                      </w:divBdr>
                    </w:div>
                    <w:div w:id="202640793">
                      <w:marLeft w:val="0"/>
                      <w:marRight w:val="0"/>
                      <w:marTop w:val="0"/>
                      <w:marBottom w:val="0"/>
                      <w:divBdr>
                        <w:top w:val="none" w:sz="0" w:space="0" w:color="auto"/>
                        <w:left w:val="none" w:sz="0" w:space="0" w:color="auto"/>
                        <w:bottom w:val="none" w:sz="0" w:space="0" w:color="auto"/>
                        <w:right w:val="none" w:sz="0" w:space="0" w:color="auto"/>
                      </w:divBdr>
                    </w:div>
                    <w:div w:id="1032071278">
                      <w:marLeft w:val="0"/>
                      <w:marRight w:val="0"/>
                      <w:marTop w:val="0"/>
                      <w:marBottom w:val="0"/>
                      <w:divBdr>
                        <w:top w:val="none" w:sz="0" w:space="0" w:color="auto"/>
                        <w:left w:val="none" w:sz="0" w:space="0" w:color="auto"/>
                        <w:bottom w:val="none" w:sz="0" w:space="0" w:color="auto"/>
                        <w:right w:val="none" w:sz="0" w:space="0" w:color="auto"/>
                      </w:divBdr>
                    </w:div>
                  </w:divsChild>
                </w:div>
                <w:div w:id="1586066310">
                  <w:marLeft w:val="0"/>
                  <w:marRight w:val="0"/>
                  <w:marTop w:val="0"/>
                  <w:marBottom w:val="0"/>
                  <w:divBdr>
                    <w:top w:val="none" w:sz="0" w:space="0" w:color="auto"/>
                    <w:left w:val="none" w:sz="0" w:space="0" w:color="auto"/>
                    <w:bottom w:val="none" w:sz="0" w:space="0" w:color="auto"/>
                    <w:right w:val="none" w:sz="0" w:space="0" w:color="auto"/>
                  </w:divBdr>
                  <w:divsChild>
                    <w:div w:id="827132307">
                      <w:marLeft w:val="0"/>
                      <w:marRight w:val="0"/>
                      <w:marTop w:val="0"/>
                      <w:marBottom w:val="0"/>
                      <w:divBdr>
                        <w:top w:val="none" w:sz="0" w:space="0" w:color="auto"/>
                        <w:left w:val="none" w:sz="0" w:space="0" w:color="auto"/>
                        <w:bottom w:val="none" w:sz="0" w:space="0" w:color="auto"/>
                        <w:right w:val="none" w:sz="0" w:space="0" w:color="auto"/>
                      </w:divBdr>
                    </w:div>
                  </w:divsChild>
                </w:div>
                <w:div w:id="60952757">
                  <w:marLeft w:val="0"/>
                  <w:marRight w:val="0"/>
                  <w:marTop w:val="0"/>
                  <w:marBottom w:val="0"/>
                  <w:divBdr>
                    <w:top w:val="none" w:sz="0" w:space="0" w:color="auto"/>
                    <w:left w:val="none" w:sz="0" w:space="0" w:color="auto"/>
                    <w:bottom w:val="none" w:sz="0" w:space="0" w:color="auto"/>
                    <w:right w:val="none" w:sz="0" w:space="0" w:color="auto"/>
                  </w:divBdr>
                  <w:divsChild>
                    <w:div w:id="947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4959">
          <w:marLeft w:val="0"/>
          <w:marRight w:val="0"/>
          <w:marTop w:val="0"/>
          <w:marBottom w:val="0"/>
          <w:divBdr>
            <w:top w:val="none" w:sz="0" w:space="0" w:color="auto"/>
            <w:left w:val="none" w:sz="0" w:space="0" w:color="auto"/>
            <w:bottom w:val="none" w:sz="0" w:space="0" w:color="auto"/>
            <w:right w:val="none" w:sz="0" w:space="0" w:color="auto"/>
          </w:divBdr>
        </w:div>
        <w:div w:id="2021076618">
          <w:marLeft w:val="0"/>
          <w:marRight w:val="0"/>
          <w:marTop w:val="0"/>
          <w:marBottom w:val="0"/>
          <w:divBdr>
            <w:top w:val="none" w:sz="0" w:space="0" w:color="auto"/>
            <w:left w:val="none" w:sz="0" w:space="0" w:color="auto"/>
            <w:bottom w:val="none" w:sz="0" w:space="0" w:color="auto"/>
            <w:right w:val="none" w:sz="0" w:space="0" w:color="auto"/>
          </w:divBdr>
        </w:div>
        <w:div w:id="145822815">
          <w:marLeft w:val="0"/>
          <w:marRight w:val="0"/>
          <w:marTop w:val="0"/>
          <w:marBottom w:val="0"/>
          <w:divBdr>
            <w:top w:val="none" w:sz="0" w:space="0" w:color="auto"/>
            <w:left w:val="none" w:sz="0" w:space="0" w:color="auto"/>
            <w:bottom w:val="none" w:sz="0" w:space="0" w:color="auto"/>
            <w:right w:val="none" w:sz="0" w:space="0" w:color="auto"/>
          </w:divBdr>
        </w:div>
        <w:div w:id="490995722">
          <w:marLeft w:val="0"/>
          <w:marRight w:val="0"/>
          <w:marTop w:val="0"/>
          <w:marBottom w:val="0"/>
          <w:divBdr>
            <w:top w:val="none" w:sz="0" w:space="0" w:color="auto"/>
            <w:left w:val="none" w:sz="0" w:space="0" w:color="auto"/>
            <w:bottom w:val="none" w:sz="0" w:space="0" w:color="auto"/>
            <w:right w:val="none" w:sz="0" w:space="0" w:color="auto"/>
          </w:divBdr>
        </w:div>
      </w:divsChild>
    </w:div>
    <w:div w:id="406876996">
      <w:bodyDiv w:val="1"/>
      <w:marLeft w:val="0"/>
      <w:marRight w:val="0"/>
      <w:marTop w:val="0"/>
      <w:marBottom w:val="0"/>
      <w:divBdr>
        <w:top w:val="none" w:sz="0" w:space="0" w:color="auto"/>
        <w:left w:val="none" w:sz="0" w:space="0" w:color="auto"/>
        <w:bottom w:val="none" w:sz="0" w:space="0" w:color="auto"/>
        <w:right w:val="none" w:sz="0" w:space="0" w:color="auto"/>
      </w:divBdr>
    </w:div>
    <w:div w:id="635375761">
      <w:bodyDiv w:val="1"/>
      <w:marLeft w:val="0"/>
      <w:marRight w:val="0"/>
      <w:marTop w:val="0"/>
      <w:marBottom w:val="0"/>
      <w:divBdr>
        <w:top w:val="none" w:sz="0" w:space="0" w:color="auto"/>
        <w:left w:val="none" w:sz="0" w:space="0" w:color="auto"/>
        <w:bottom w:val="none" w:sz="0" w:space="0" w:color="auto"/>
        <w:right w:val="none" w:sz="0" w:space="0" w:color="auto"/>
      </w:divBdr>
    </w:div>
    <w:div w:id="1287933876">
      <w:bodyDiv w:val="1"/>
      <w:marLeft w:val="0"/>
      <w:marRight w:val="0"/>
      <w:marTop w:val="0"/>
      <w:marBottom w:val="0"/>
      <w:divBdr>
        <w:top w:val="none" w:sz="0" w:space="0" w:color="auto"/>
        <w:left w:val="none" w:sz="0" w:space="0" w:color="auto"/>
        <w:bottom w:val="none" w:sz="0" w:space="0" w:color="auto"/>
        <w:right w:val="none" w:sz="0" w:space="0" w:color="auto"/>
      </w:divBdr>
    </w:div>
    <w:div w:id="1857694652">
      <w:bodyDiv w:val="1"/>
      <w:marLeft w:val="0"/>
      <w:marRight w:val="0"/>
      <w:marTop w:val="0"/>
      <w:marBottom w:val="0"/>
      <w:divBdr>
        <w:top w:val="none" w:sz="0" w:space="0" w:color="auto"/>
        <w:left w:val="none" w:sz="0" w:space="0" w:color="auto"/>
        <w:bottom w:val="none" w:sz="0" w:space="0" w:color="auto"/>
        <w:right w:val="none" w:sz="0" w:space="0" w:color="auto"/>
      </w:divBdr>
    </w:div>
    <w:div w:id="1881504119">
      <w:bodyDiv w:val="1"/>
      <w:marLeft w:val="0"/>
      <w:marRight w:val="0"/>
      <w:marTop w:val="0"/>
      <w:marBottom w:val="0"/>
      <w:divBdr>
        <w:top w:val="none" w:sz="0" w:space="0" w:color="auto"/>
        <w:left w:val="none" w:sz="0" w:space="0" w:color="auto"/>
        <w:bottom w:val="none" w:sz="0" w:space="0" w:color="auto"/>
        <w:right w:val="none" w:sz="0" w:space="0" w:color="auto"/>
      </w:divBdr>
      <w:divsChild>
        <w:div w:id="1546868534">
          <w:marLeft w:val="0"/>
          <w:marRight w:val="0"/>
          <w:marTop w:val="0"/>
          <w:marBottom w:val="0"/>
          <w:divBdr>
            <w:top w:val="none" w:sz="0" w:space="0" w:color="auto"/>
            <w:left w:val="none" w:sz="0" w:space="0" w:color="auto"/>
            <w:bottom w:val="none" w:sz="0" w:space="0" w:color="auto"/>
            <w:right w:val="none" w:sz="0" w:space="0" w:color="auto"/>
          </w:divBdr>
        </w:div>
        <w:div w:id="1355116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microsoft.com/office/2016/09/relationships/commentsIds" Target="commentsIds.xml" Id="rId7" /><Relationship Type="http://schemas.microsoft.com/office/2011/relationships/people" Target="people.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fontTable" Target="fontTable.xml" Id="rId11"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Gowan</dc:creator>
  <keywords/>
  <dc:description/>
  <lastModifiedBy>Michael Gowan</lastModifiedBy>
  <revision>6</revision>
  <dcterms:created xsi:type="dcterms:W3CDTF">2020-05-27T17:39:00.0000000Z</dcterms:created>
  <dcterms:modified xsi:type="dcterms:W3CDTF">2020-09-17T13:07:09.7530641Z</dcterms:modified>
</coreProperties>
</file>