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8BB" w14:textId="1B654994" w:rsidR="00F417BB" w:rsidRPr="00F417BB" w:rsidRDefault="00F417BB" w:rsidP="00F417BB">
      <w:pPr>
        <w:rPr>
          <w:rFonts w:ascii="Cambria" w:hAnsi="Cambria"/>
        </w:rPr>
      </w:pPr>
      <w:r w:rsidRPr="00F417BB">
        <w:rPr>
          <w:rFonts w:ascii="Cambria" w:hAnsi="Cambria"/>
          <w:b/>
          <w:bCs/>
        </w:rPr>
        <w:t>Page ID</w:t>
      </w:r>
      <w:r>
        <w:rPr>
          <w:rFonts w:ascii="Cambria" w:hAnsi="Cambria"/>
        </w:rPr>
        <w:t>:</w:t>
      </w:r>
      <w:r>
        <w:rPr>
          <w:rFonts w:ascii="Cambria" w:hAnsi="Cambria"/>
          <w:b/>
          <w:bCs/>
        </w:rPr>
        <w:t xml:space="preserve"> </w:t>
      </w:r>
      <w:proofErr w:type="gramStart"/>
      <w:r w:rsidR="00130741">
        <w:rPr>
          <w:rFonts w:ascii="Cambria" w:hAnsi="Cambria"/>
          <w:b/>
          <w:bCs/>
        </w:rPr>
        <w:t>#.#</w:t>
      </w:r>
      <w:proofErr w:type="gramEnd"/>
      <w:r w:rsidR="00130741">
        <w:rPr>
          <w:rFonts w:ascii="Cambria" w:hAnsi="Cambria"/>
          <w:b/>
          <w:bCs/>
        </w:rPr>
        <w:t xml:space="preserve"> </w:t>
      </w:r>
      <w:r w:rsidR="00B44783">
        <w:rPr>
          <w:rFonts w:ascii="Cambria" w:hAnsi="Cambria"/>
          <w:b/>
          <w:bCs/>
        </w:rPr>
        <w:t>Problem Stat</w:t>
      </w:r>
      <w:r w:rsidR="008B12F9">
        <w:rPr>
          <w:rFonts w:ascii="Cambria" w:hAnsi="Cambria"/>
          <w:b/>
          <w:bCs/>
        </w:rPr>
        <w:t>e</w:t>
      </w:r>
      <w:r w:rsidR="00B44783">
        <w:rPr>
          <w:rFonts w:ascii="Cambria" w:hAnsi="Cambria"/>
          <w:b/>
          <w:bCs/>
        </w:rPr>
        <w:t>ment</w:t>
      </w:r>
    </w:p>
    <w:p w14:paraId="4A489CE0" w14:textId="08E6FE98" w:rsidR="006955C9" w:rsidRDefault="006D38D4" w:rsidP="00980567">
      <w:pPr>
        <w:pStyle w:val="Heading1"/>
      </w:pPr>
      <w:r>
        <w:t>Primary</w:t>
      </w:r>
      <w:r w:rsidR="00FD7E6B">
        <w:t xml:space="preserve"> Content</w:t>
      </w:r>
    </w:p>
    <w:p w14:paraId="47CF686C" w14:textId="697BAFD5" w:rsidR="00001846" w:rsidRDefault="00001846" w:rsidP="00001846">
      <w:pPr>
        <w:rPr>
          <w:rFonts w:ascii="Cambria" w:hAnsi="Cambria"/>
        </w:rPr>
      </w:pPr>
    </w:p>
    <w:p w14:paraId="49157118" w14:textId="1FFD20AD" w:rsidR="00001846" w:rsidRPr="00432932" w:rsidRDefault="00001846" w:rsidP="00130741">
      <w:pPr>
        <w:shd w:val="clear" w:color="auto" w:fill="1F3864" w:themeFill="accent1" w:themeFillShade="80"/>
        <w:rPr>
          <w:rFonts w:ascii="Cambria" w:hAnsi="Cambria"/>
          <w:b/>
          <w:bCs/>
          <w:color w:val="FFFFFF" w:themeColor="background1"/>
        </w:rPr>
      </w:pPr>
      <w:r w:rsidRPr="00432932">
        <w:rPr>
          <w:rFonts w:ascii="Cambria" w:hAnsi="Cambria"/>
          <w:b/>
          <w:bCs/>
          <w:color w:val="FFFFFF" w:themeColor="background1"/>
        </w:rPr>
        <w:t>Title</w:t>
      </w:r>
    </w:p>
    <w:p w14:paraId="72760651" w14:textId="3F44A796" w:rsidR="00D45ECB" w:rsidRPr="00130741" w:rsidRDefault="00001846" w:rsidP="00130741">
      <w:pPr>
        <w:shd w:val="clear" w:color="auto" w:fill="D9E2F3" w:themeFill="accent1" w:themeFillTint="33"/>
        <w:rPr>
          <w:rFonts w:ascii="Cambria" w:hAnsi="Cambria"/>
          <w:color w:val="1F3864" w:themeColor="accent1" w:themeShade="80"/>
          <w:sz w:val="20"/>
          <w:szCs w:val="20"/>
        </w:rPr>
      </w:pPr>
      <w:r w:rsidRPr="00130741">
        <w:rPr>
          <w:rFonts w:ascii="Cambria" w:hAnsi="Cambria"/>
          <w:color w:val="1F3864" w:themeColor="accent1" w:themeShade="80"/>
          <w:sz w:val="20"/>
          <w:szCs w:val="20"/>
        </w:rPr>
        <w:t xml:space="preserve">Enter the </w:t>
      </w:r>
      <w:r w:rsidRPr="00130741">
        <w:rPr>
          <w:rFonts w:ascii="Cambria" w:hAnsi="Cambria"/>
          <w:b/>
          <w:bCs/>
          <w:color w:val="1F3864" w:themeColor="accent1" w:themeShade="80"/>
          <w:sz w:val="20"/>
          <w:szCs w:val="20"/>
        </w:rPr>
        <w:t>Title</w:t>
      </w:r>
      <w:r w:rsidRPr="00130741">
        <w:rPr>
          <w:rFonts w:ascii="Cambria" w:hAnsi="Cambria"/>
          <w:color w:val="1F3864" w:themeColor="accent1" w:themeShade="80"/>
          <w:sz w:val="20"/>
          <w:szCs w:val="20"/>
        </w:rPr>
        <w:t xml:space="preserve"> of the </w:t>
      </w:r>
      <w:r w:rsidRPr="00130741">
        <w:rPr>
          <w:rFonts w:ascii="Cambria" w:hAnsi="Cambria"/>
          <w:b/>
          <w:bCs/>
          <w:color w:val="1F3864" w:themeColor="accent1" w:themeShade="80"/>
          <w:sz w:val="20"/>
          <w:szCs w:val="20"/>
        </w:rPr>
        <w:t>Method</w:t>
      </w:r>
      <w:r w:rsidRPr="00130741">
        <w:rPr>
          <w:rFonts w:ascii="Cambria" w:hAnsi="Cambria"/>
          <w:color w:val="1F3864" w:themeColor="accent1" w:themeShade="80"/>
          <w:sz w:val="20"/>
          <w:szCs w:val="20"/>
        </w:rPr>
        <w:t xml:space="preserve"> here</w:t>
      </w:r>
      <w:r w:rsidR="00853EE6" w:rsidRPr="00130741">
        <w:rPr>
          <w:rFonts w:ascii="Cambria" w:hAnsi="Cambria"/>
          <w:color w:val="1F3864" w:themeColor="accent1" w:themeShade="80"/>
          <w:sz w:val="20"/>
          <w:szCs w:val="20"/>
        </w:rPr>
        <w:t xml:space="preserve"> (REQUIRED)</w:t>
      </w:r>
      <w:r w:rsidR="00F406D0" w:rsidRPr="00130741">
        <w:rPr>
          <w:rFonts w:ascii="Cambria" w:hAnsi="Cambria"/>
          <w:color w:val="1F3864" w:themeColor="accent1" w:themeShade="80"/>
          <w:sz w:val="20"/>
          <w:szCs w:val="20"/>
        </w:rPr>
        <w:t>.</w:t>
      </w:r>
      <w:r w:rsidR="00732AB6" w:rsidRPr="00130741">
        <w:rPr>
          <w:rFonts w:ascii="Cambria" w:hAnsi="Cambria"/>
          <w:color w:val="1F3864" w:themeColor="accent1" w:themeShade="80"/>
          <w:sz w:val="20"/>
          <w:szCs w:val="20"/>
        </w:rPr>
        <w:t xml:space="preserve"> </w:t>
      </w:r>
    </w:p>
    <w:p w14:paraId="0396D971" w14:textId="4D2075C4" w:rsidR="003926EA" w:rsidRDefault="003926EA" w:rsidP="00927B76">
      <w:pPr>
        <w:rPr>
          <w:rFonts w:ascii="Cambria" w:hAnsi="Cambria"/>
          <w:color w:val="000000" w:themeColor="text1"/>
        </w:rPr>
      </w:pPr>
    </w:p>
    <w:p w14:paraId="7152BAC0" w14:textId="37DF202B" w:rsidR="003926EA" w:rsidRPr="00F406D0" w:rsidRDefault="00B44783" w:rsidP="00927B76">
      <w:pPr>
        <w:rPr>
          <w:rFonts w:ascii="Cambria" w:hAnsi="Cambria"/>
          <w:b/>
          <w:bCs/>
          <w:color w:val="000000" w:themeColor="text1"/>
          <w:sz w:val="32"/>
          <w:szCs w:val="32"/>
        </w:rPr>
      </w:pPr>
      <w:r>
        <w:rPr>
          <w:rFonts w:ascii="Cambria" w:hAnsi="Cambria"/>
          <w:b/>
          <w:bCs/>
          <w:color w:val="000000" w:themeColor="text1"/>
          <w:sz w:val="32"/>
          <w:szCs w:val="32"/>
        </w:rPr>
        <w:t>Problem Statement</w:t>
      </w:r>
    </w:p>
    <w:p w14:paraId="3C1DF308" w14:textId="77777777" w:rsidR="003926EA" w:rsidRDefault="003926EA">
      <w:pPr>
        <w:rPr>
          <w:rFonts w:ascii="Cambria" w:hAnsi="Cambria"/>
        </w:rPr>
      </w:pPr>
    </w:p>
    <w:p w14:paraId="00A1B460" w14:textId="5422868F" w:rsidR="00001846" w:rsidRPr="00C25AF6" w:rsidRDefault="00D56763"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Description</w:t>
      </w:r>
      <w:r>
        <w:rPr>
          <w:rFonts w:ascii="Cambria" w:hAnsi="Cambria"/>
          <w:b/>
          <w:bCs/>
          <w:color w:val="FFFFFF" w:themeColor="background1"/>
        </w:rPr>
        <w:t xml:space="preserve"> -- i.e., What it is:</w:t>
      </w:r>
    </w:p>
    <w:p w14:paraId="084D6469" w14:textId="2D36A2FE" w:rsidR="00D45ECB" w:rsidRPr="00432932" w:rsidRDefault="0000184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Description</w:t>
      </w:r>
      <w:r w:rsidRPr="00432932">
        <w:rPr>
          <w:rFonts w:ascii="Cambria" w:hAnsi="Cambria"/>
          <w:color w:val="1F3864" w:themeColor="accent1" w:themeShade="80"/>
          <w:sz w:val="20"/>
          <w:szCs w:val="20"/>
        </w:rPr>
        <w:t xml:space="preserve"> here</w:t>
      </w:r>
      <w:r w:rsidR="00853EE6" w:rsidRPr="00432932">
        <w:rPr>
          <w:rFonts w:ascii="Cambria" w:hAnsi="Cambria"/>
          <w:color w:val="1F3864" w:themeColor="accent1" w:themeShade="80"/>
          <w:sz w:val="20"/>
          <w:szCs w:val="20"/>
        </w:rPr>
        <w:t xml:space="preserve"> (REQUIRED)</w:t>
      </w:r>
      <w:r w:rsidR="00D45ECB" w:rsidRPr="00432932">
        <w:rPr>
          <w:rFonts w:ascii="Cambria" w:hAnsi="Cambria"/>
          <w:color w:val="1F3864" w:themeColor="accent1" w:themeShade="80"/>
          <w:sz w:val="20"/>
          <w:szCs w:val="20"/>
        </w:rPr>
        <w:t>.</w:t>
      </w:r>
    </w:p>
    <w:p w14:paraId="40EDD08C" w14:textId="171EC398" w:rsidR="003926EA" w:rsidRPr="003D515C" w:rsidRDefault="003926EA">
      <w:pPr>
        <w:rPr>
          <w:rFonts w:ascii="Cambria" w:hAnsi="Cambria"/>
        </w:rPr>
      </w:pPr>
    </w:p>
    <w:p w14:paraId="7C5E04C6" w14:textId="77777777" w:rsidR="00FF5BB9" w:rsidRPr="003D515C" w:rsidRDefault="00FF5BB9" w:rsidP="00FF5BB9">
      <w:pPr>
        <w:rPr>
          <w:rFonts w:ascii="Cambria" w:hAnsi="Cambria"/>
          <w:lang w:eastAsia="ja-JP"/>
        </w:rPr>
      </w:pPr>
      <w:r w:rsidRPr="003D515C">
        <w:rPr>
          <w:rFonts w:ascii="Cambria" w:hAnsi="Cambria"/>
          <w:lang w:eastAsia="ja-JP"/>
        </w:rPr>
        <w:t xml:space="preserve">Expresses the project’s objective, scope, and measures of success succinctly — i.e., in a sentence or two. Critically, the problem statement makes the </w:t>
      </w:r>
      <w:r w:rsidRPr="003D515C">
        <w:rPr>
          <w:rFonts w:ascii="Cambria" w:hAnsi="Cambria"/>
          <w:b/>
          <w:bCs/>
          <w:iCs/>
          <w:lang w:eastAsia="ja-JP"/>
        </w:rPr>
        <w:t>value proposition</w:t>
      </w:r>
      <w:r w:rsidRPr="003D515C">
        <w:rPr>
          <w:rFonts w:ascii="Cambria" w:hAnsi="Cambria"/>
          <w:lang w:eastAsia="ja-JP"/>
        </w:rPr>
        <w:t xml:space="preserve"> explicit and clear. What value does successful completion of the project bring to the customer? How will the team know success has been achieved? </w:t>
      </w:r>
    </w:p>
    <w:p w14:paraId="3DEA2DB2" w14:textId="77777777" w:rsidR="00FF5BB9" w:rsidRPr="003D515C" w:rsidRDefault="00FF5BB9" w:rsidP="00FF5BB9">
      <w:pPr>
        <w:rPr>
          <w:rFonts w:ascii="Cambria" w:hAnsi="Cambria"/>
          <w:lang w:eastAsia="ja-JP"/>
        </w:rPr>
      </w:pPr>
    </w:p>
    <w:p w14:paraId="5BE7D29D" w14:textId="77777777" w:rsidR="00FF5BB9" w:rsidRPr="003D515C" w:rsidRDefault="00FF5BB9" w:rsidP="00FF5BB9">
      <w:pPr>
        <w:rPr>
          <w:rFonts w:ascii="Cambria" w:hAnsi="Cambria"/>
          <w:lang w:eastAsia="ja-JP"/>
        </w:rPr>
      </w:pPr>
      <w:r w:rsidRPr="003D515C">
        <w:rPr>
          <w:rFonts w:ascii="Cambria" w:hAnsi="Cambria"/>
          <w:lang w:eastAsia="ja-JP"/>
        </w:rPr>
        <w:t>A good problem statement inspires and guides the efforts of the team, and it is derived from two fundamental activities: problem framing and business framing.</w:t>
      </w:r>
    </w:p>
    <w:p w14:paraId="61EFA06F" w14:textId="6A4CE503" w:rsidR="00106501" w:rsidRPr="003D515C" w:rsidRDefault="00106501" w:rsidP="00130741">
      <w:pPr>
        <w:rPr>
          <w:rFonts w:ascii="Cambria" w:eastAsia="Times New Roman" w:hAnsi="Cambria" w:cs="Times New Roman"/>
          <w:lang w:eastAsia="ja-JP"/>
        </w:rPr>
      </w:pPr>
    </w:p>
    <w:p w14:paraId="7FE2F6BC" w14:textId="77777777" w:rsidR="00690F18" w:rsidRDefault="003D515C" w:rsidP="00130741">
      <w:pPr>
        <w:rPr>
          <w:rFonts w:ascii="Cambria" w:hAnsi="Cambria"/>
          <w:lang w:eastAsia="ja-JP"/>
        </w:rPr>
      </w:pPr>
      <w:r w:rsidRPr="003D515C">
        <w:rPr>
          <w:rFonts w:ascii="Cambria" w:hAnsi="Cambria"/>
          <w:b/>
          <w:bCs/>
          <w:lang w:eastAsia="ja-JP"/>
        </w:rPr>
        <w:t>Problem framing</w:t>
      </w:r>
      <w:r w:rsidRPr="003D515C">
        <w:rPr>
          <w:rFonts w:ascii="Cambria" w:hAnsi="Cambria"/>
          <w:lang w:eastAsia="ja-JP"/>
        </w:rPr>
        <w:t xml:space="preserve"> entails identifying and defining the problem that needs to be solved.</w:t>
      </w:r>
      <w:r w:rsidR="00690F18">
        <w:rPr>
          <w:rFonts w:ascii="Cambria" w:hAnsi="Cambria"/>
          <w:lang w:eastAsia="ja-JP"/>
        </w:rPr>
        <w:t xml:space="preserve"> </w:t>
      </w:r>
    </w:p>
    <w:p w14:paraId="154F0634" w14:textId="744DC0E6" w:rsidR="00690F18" w:rsidRDefault="00690F18" w:rsidP="00130741">
      <w:pPr>
        <w:rPr>
          <w:rFonts w:ascii="Cambria" w:hAnsi="Cambria"/>
          <w:lang w:eastAsia="ja-JP"/>
        </w:rPr>
      </w:pPr>
    </w:p>
    <w:p w14:paraId="7D1D7365" w14:textId="77777777" w:rsidR="00690F18" w:rsidRDefault="00690F18" w:rsidP="00690F18">
      <w:pPr>
        <w:rPr>
          <w:rFonts w:ascii="Cambria" w:hAnsi="Cambria"/>
          <w:lang w:eastAsia="ja-JP"/>
        </w:rPr>
      </w:pPr>
      <w:r w:rsidRPr="003D515C">
        <w:rPr>
          <w:rFonts w:ascii="Cambria" w:hAnsi="Cambria"/>
          <w:b/>
          <w:bCs/>
          <w:lang w:eastAsia="ja-JP"/>
        </w:rPr>
        <w:t>Business framing</w:t>
      </w:r>
      <w:r w:rsidRPr="003D515C">
        <w:rPr>
          <w:rFonts w:ascii="Cambria" w:hAnsi="Cambria"/>
          <w:lang w:eastAsia="ja-JP"/>
        </w:rPr>
        <w:t xml:space="preserve"> entails defining what the organization is trying to achieve and asks, “Why is this important?” Highlighting the strategic importance of the project is key. </w:t>
      </w:r>
    </w:p>
    <w:p w14:paraId="65EE2C11" w14:textId="77777777" w:rsidR="00690F18" w:rsidRDefault="00690F18" w:rsidP="00130741">
      <w:pPr>
        <w:rPr>
          <w:rFonts w:ascii="Cambria" w:hAnsi="Cambria"/>
          <w:lang w:eastAsia="ja-JP"/>
        </w:rPr>
      </w:pPr>
    </w:p>
    <w:p w14:paraId="3021FF45" w14:textId="19334ADA" w:rsidR="005C3145" w:rsidRDefault="005C3145" w:rsidP="005C3145">
      <w:pPr>
        <w:rPr>
          <w:rFonts w:ascii="Cambria" w:hAnsi="Cambria"/>
          <w:lang w:eastAsia="ja-JP"/>
        </w:rPr>
      </w:pPr>
      <w:r>
        <w:rPr>
          <w:rFonts w:ascii="Cambria" w:hAnsi="Cambria"/>
          <w:lang w:eastAsia="ja-JP"/>
        </w:rPr>
        <w:t>Each are driven by structured discussions with the team as a group to collectively identify organizational objectives and what is known and not known about the product or service. These group discussions form the basis for the selection of subsequent research activities, such as interviews, focus groups, and observational study.</w:t>
      </w:r>
    </w:p>
    <w:p w14:paraId="1CCDD481" w14:textId="234AB9C2" w:rsidR="005C3145" w:rsidRDefault="005C3145" w:rsidP="00130741">
      <w:pPr>
        <w:rPr>
          <w:rFonts w:ascii="Cambria" w:hAnsi="Cambria"/>
          <w:lang w:eastAsia="ja-JP"/>
        </w:rPr>
      </w:pPr>
    </w:p>
    <w:p w14:paraId="65219D9F" w14:textId="56270DE5" w:rsidR="003906D6" w:rsidRDefault="003906D6">
      <w:pPr>
        <w:rPr>
          <w:rFonts w:ascii="Cambria" w:hAnsi="Cambria"/>
        </w:rPr>
      </w:pPr>
    </w:p>
    <w:p w14:paraId="72B1D2A1" w14:textId="77777777" w:rsidR="00D56763" w:rsidRPr="00C25AF6" w:rsidRDefault="00D56763" w:rsidP="00D56763">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Recommended Uses</w:t>
      </w:r>
      <w:r>
        <w:rPr>
          <w:rFonts w:ascii="Cambria" w:hAnsi="Cambria"/>
          <w:b/>
          <w:bCs/>
          <w:color w:val="FFFFFF" w:themeColor="background1"/>
        </w:rPr>
        <w:t xml:space="preserve"> </w:t>
      </w:r>
    </w:p>
    <w:p w14:paraId="2AEA64B3" w14:textId="77777777" w:rsidR="00D56763" w:rsidRPr="00432932" w:rsidRDefault="00D56763" w:rsidP="00D5676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Recommended Use</w:t>
      </w:r>
      <w:r w:rsidRPr="00432932">
        <w:rPr>
          <w:rFonts w:ascii="Cambria" w:hAnsi="Cambria"/>
          <w:color w:val="1F3864" w:themeColor="accent1" w:themeShade="80"/>
          <w:sz w:val="20"/>
          <w:szCs w:val="20"/>
        </w:rPr>
        <w:t xml:space="preserve"> here. If there are no details, insert N/A or TBD.</w:t>
      </w:r>
    </w:p>
    <w:p w14:paraId="7D25E464" w14:textId="77777777" w:rsidR="00D56763" w:rsidRDefault="00D56763" w:rsidP="00D56763">
      <w:pPr>
        <w:rPr>
          <w:rFonts w:ascii="Cambria" w:hAnsi="Cambria"/>
        </w:rPr>
      </w:pPr>
    </w:p>
    <w:p w14:paraId="31B7C777" w14:textId="77777777" w:rsidR="00D56763" w:rsidRPr="00536B90" w:rsidRDefault="00D56763" w:rsidP="00D56763">
      <w:pPr>
        <w:pStyle w:val="ListParagraph"/>
        <w:numPr>
          <w:ilvl w:val="0"/>
          <w:numId w:val="8"/>
        </w:numPr>
        <w:spacing w:after="120"/>
        <w:ind w:left="360"/>
        <w:rPr>
          <w:rFonts w:eastAsiaTheme="minorEastAsia"/>
          <w:lang w:eastAsia="ja-JP"/>
        </w:rPr>
      </w:pPr>
      <w:r w:rsidRPr="3AEA1261">
        <w:rPr>
          <w:rFonts w:ascii="Cambria" w:eastAsiaTheme="minorEastAsia" w:hAnsi="Cambria"/>
          <w:lang w:eastAsia="ja-JP"/>
        </w:rPr>
        <w:t>To derive objectives for the project and define its scope.</w:t>
      </w:r>
    </w:p>
    <w:p w14:paraId="726BF2E0" w14:textId="77777777" w:rsidR="00D56763" w:rsidRPr="00536B90" w:rsidRDefault="00D56763" w:rsidP="00D56763">
      <w:pPr>
        <w:numPr>
          <w:ilvl w:val="0"/>
          <w:numId w:val="8"/>
        </w:numPr>
        <w:spacing w:after="120"/>
        <w:ind w:left="360"/>
        <w:rPr>
          <w:rFonts w:ascii="Cambria" w:eastAsiaTheme="minorEastAsia" w:hAnsi="Cambria"/>
          <w:i/>
          <w:iCs/>
          <w:lang w:eastAsia="ja-JP"/>
        </w:rPr>
      </w:pPr>
      <w:r w:rsidRPr="3AEA1261">
        <w:rPr>
          <w:rFonts w:ascii="Cambria" w:eastAsiaTheme="minorEastAsia" w:hAnsi="Cambria"/>
          <w:lang w:eastAsia="ja-JP"/>
        </w:rPr>
        <w:t>To identify metrics that mark the achievement of planned objectives.</w:t>
      </w:r>
    </w:p>
    <w:p w14:paraId="325162A1" w14:textId="77777777" w:rsidR="00D56763" w:rsidRPr="00F10846" w:rsidRDefault="00D56763" w:rsidP="00D56763">
      <w:pPr>
        <w:numPr>
          <w:ilvl w:val="0"/>
          <w:numId w:val="8"/>
        </w:numPr>
        <w:ind w:left="360"/>
        <w:rPr>
          <w:rFonts w:ascii="Cambria" w:hAnsi="Cambria"/>
        </w:rPr>
      </w:pPr>
      <w:r w:rsidRPr="3AEA1261">
        <w:rPr>
          <w:rFonts w:ascii="Cambria" w:eastAsiaTheme="minorEastAsia" w:hAnsi="Cambria"/>
          <w:lang w:eastAsia="ja-JP"/>
        </w:rPr>
        <w:t>To identify knowledge gaps needed to understand the users and their needs.</w:t>
      </w:r>
    </w:p>
    <w:p w14:paraId="774179A6" w14:textId="77777777" w:rsidR="00D56763" w:rsidRDefault="00D56763" w:rsidP="00D56763">
      <w:pPr>
        <w:rPr>
          <w:rFonts w:ascii="Cambria" w:hAnsi="Cambria"/>
        </w:rPr>
      </w:pPr>
    </w:p>
    <w:p w14:paraId="25E4DA3B" w14:textId="77777777" w:rsidR="00D56763" w:rsidRDefault="00D56763" w:rsidP="00D56763">
      <w:pPr>
        <w:rPr>
          <w:rFonts w:ascii="Cambria" w:hAnsi="Cambria"/>
        </w:rPr>
      </w:pPr>
    </w:p>
    <w:p w14:paraId="5794C5E6" w14:textId="77777777" w:rsidR="00D56763" w:rsidRPr="00D45ECB" w:rsidRDefault="00D56763" w:rsidP="00D56763">
      <w:pPr>
        <w:shd w:val="clear" w:color="auto" w:fill="1F3864" w:themeFill="accent1" w:themeFillShade="80"/>
        <w:rPr>
          <w:rFonts w:ascii="Cambria" w:hAnsi="Cambria"/>
          <w:color w:val="FFFFFF" w:themeColor="background1"/>
        </w:rPr>
      </w:pPr>
      <w:r w:rsidRPr="00D45ECB">
        <w:rPr>
          <w:rFonts w:ascii="Cambria" w:hAnsi="Cambria"/>
          <w:b/>
          <w:bCs/>
          <w:color w:val="FFFFFF" w:themeColor="background1"/>
        </w:rPr>
        <w:t>Limitations</w:t>
      </w:r>
    </w:p>
    <w:p w14:paraId="0178F8CD" w14:textId="77777777" w:rsidR="00D56763" w:rsidRPr="00432932" w:rsidRDefault="00D56763" w:rsidP="00D5676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Limitations</w:t>
      </w:r>
      <w:r w:rsidRPr="00432932">
        <w:rPr>
          <w:rFonts w:ascii="Cambria" w:hAnsi="Cambria"/>
          <w:color w:val="1F3864" w:themeColor="accent1" w:themeShade="80"/>
          <w:sz w:val="20"/>
          <w:szCs w:val="20"/>
        </w:rPr>
        <w:t xml:space="preserve"> here. If there are no details, insert N/A or TBD.</w:t>
      </w:r>
    </w:p>
    <w:p w14:paraId="18ED87B3" w14:textId="77777777" w:rsidR="00D56763" w:rsidRDefault="00D56763" w:rsidP="00D56763">
      <w:pPr>
        <w:rPr>
          <w:rFonts w:ascii="Cambria" w:hAnsi="Cambria"/>
        </w:rPr>
      </w:pPr>
    </w:p>
    <w:p w14:paraId="6B7B8C7B" w14:textId="77777777" w:rsidR="00D56763" w:rsidRPr="00C64AB6" w:rsidRDefault="00D56763" w:rsidP="00D56763">
      <w:pPr>
        <w:numPr>
          <w:ilvl w:val="0"/>
          <w:numId w:val="4"/>
        </w:numPr>
        <w:contextualSpacing/>
        <w:rPr>
          <w:rFonts w:ascii="Cambria" w:hAnsi="Cambria"/>
        </w:rPr>
      </w:pPr>
      <w:r>
        <w:rPr>
          <w:rFonts w:ascii="Cambria" w:hAnsi="Cambria"/>
        </w:rPr>
        <w:t>None</w:t>
      </w:r>
    </w:p>
    <w:p w14:paraId="7DC947B3" w14:textId="77777777" w:rsidR="00D56763" w:rsidRDefault="00D56763" w:rsidP="00D56763">
      <w:pPr>
        <w:contextualSpacing/>
        <w:rPr>
          <w:rFonts w:ascii="Cambria" w:eastAsiaTheme="minorEastAsia" w:hAnsi="Cambria"/>
          <w:lang w:eastAsia="ja-JP"/>
        </w:rPr>
      </w:pPr>
    </w:p>
    <w:p w14:paraId="2DD08DBF" w14:textId="77777777" w:rsidR="00D56763" w:rsidRDefault="00D56763" w:rsidP="00D56763">
      <w:pPr>
        <w:contextualSpacing/>
        <w:rPr>
          <w:rFonts w:ascii="Cambria" w:eastAsiaTheme="minorEastAsia" w:hAnsi="Cambria"/>
          <w:lang w:eastAsia="ja-JP"/>
        </w:rPr>
      </w:pPr>
    </w:p>
    <w:p w14:paraId="334CF0EB" w14:textId="29C34256" w:rsidR="00D56763" w:rsidRDefault="00D56763">
      <w:pPr>
        <w:rPr>
          <w:rFonts w:ascii="Cambria" w:hAnsi="Cambria"/>
        </w:rPr>
      </w:pPr>
    </w:p>
    <w:p w14:paraId="42D4A459" w14:textId="77777777" w:rsidR="00D56763" w:rsidRPr="003D515C" w:rsidRDefault="00D56763">
      <w:pPr>
        <w:rPr>
          <w:rFonts w:ascii="Cambria" w:hAnsi="Cambria"/>
        </w:rPr>
      </w:pPr>
    </w:p>
    <w:p w14:paraId="59084D3C" w14:textId="41027313"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Outcomes</w:t>
      </w:r>
      <w:r w:rsidR="00EF1417">
        <w:rPr>
          <w:rFonts w:ascii="Cambria" w:hAnsi="Cambria"/>
          <w:b/>
          <w:bCs/>
          <w:color w:val="FFFFFF" w:themeColor="background1"/>
        </w:rPr>
        <w:t xml:space="preserve"> </w:t>
      </w:r>
    </w:p>
    <w:p w14:paraId="2E87E817" w14:textId="47DDFA76" w:rsidR="003906D6"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Outcomes</w:t>
      </w:r>
      <w:r w:rsidRPr="00432932">
        <w:rPr>
          <w:rFonts w:ascii="Cambria" w:hAnsi="Cambria"/>
          <w:color w:val="1F3864" w:themeColor="accent1" w:themeShade="80"/>
          <w:sz w:val="20"/>
          <w:szCs w:val="20"/>
        </w:rPr>
        <w:t xml:space="preserve"> here. If there are no details, insert N/A or TBD.</w:t>
      </w:r>
    </w:p>
    <w:p w14:paraId="2EDF8669" w14:textId="77777777" w:rsidR="003906D6" w:rsidRPr="00106501" w:rsidRDefault="003906D6" w:rsidP="005C3145">
      <w:pPr>
        <w:rPr>
          <w:rFonts w:ascii="Cambria" w:hAnsi="Cambria"/>
        </w:rPr>
      </w:pPr>
    </w:p>
    <w:p w14:paraId="15475803" w14:textId="2167F8DE" w:rsidR="00106501" w:rsidRDefault="005C3145" w:rsidP="005C3145">
      <w:pPr>
        <w:pStyle w:val="ListParagraph"/>
        <w:numPr>
          <w:ilvl w:val="0"/>
          <w:numId w:val="4"/>
        </w:numPr>
        <w:contextualSpacing w:val="0"/>
        <w:rPr>
          <w:rFonts w:ascii="Cambria" w:hAnsi="Cambria"/>
        </w:rPr>
      </w:pPr>
      <w:r>
        <w:rPr>
          <w:rFonts w:ascii="Cambria" w:hAnsi="Cambria"/>
        </w:rPr>
        <w:t>A statement that summarizes the most important objectives of the project.</w:t>
      </w:r>
    </w:p>
    <w:p w14:paraId="10FC198A" w14:textId="2CC331B2" w:rsidR="007934B7" w:rsidRPr="005C3145" w:rsidRDefault="007934B7" w:rsidP="005C3145">
      <w:pPr>
        <w:rPr>
          <w:rFonts w:ascii="Cambria" w:hAnsi="Cambria"/>
        </w:rPr>
      </w:pPr>
    </w:p>
    <w:p w14:paraId="5C1D0499" w14:textId="77777777" w:rsidR="00536B90" w:rsidRDefault="00536B90" w:rsidP="005C3145">
      <w:pPr>
        <w:rPr>
          <w:rFonts w:ascii="Cambria" w:hAnsi="Cambria"/>
        </w:rPr>
      </w:pPr>
    </w:p>
    <w:p w14:paraId="1F2598AB" w14:textId="2F36D035" w:rsidR="003906D6" w:rsidRPr="00C25AF6" w:rsidRDefault="003906D6" w:rsidP="00432932">
      <w:pPr>
        <w:shd w:val="clear" w:color="auto" w:fill="1F3864" w:themeFill="accent1" w:themeFillShade="80"/>
        <w:rPr>
          <w:rFonts w:ascii="Cambria" w:hAnsi="Cambria"/>
          <w:b/>
          <w:bCs/>
          <w:color w:val="FFFFFF" w:themeColor="background1"/>
        </w:rPr>
      </w:pPr>
      <w:r w:rsidRPr="00C25AF6">
        <w:rPr>
          <w:rFonts w:ascii="Cambria" w:hAnsi="Cambria"/>
          <w:b/>
          <w:bCs/>
          <w:color w:val="FFFFFF" w:themeColor="background1"/>
        </w:rPr>
        <w:t>Required Skills and Expertise</w:t>
      </w:r>
      <w:r w:rsidR="00EF1417">
        <w:rPr>
          <w:rFonts w:ascii="Cambria" w:hAnsi="Cambria"/>
          <w:b/>
          <w:bCs/>
          <w:color w:val="FFFFFF" w:themeColor="background1"/>
        </w:rPr>
        <w:t xml:space="preserve"> </w:t>
      </w:r>
    </w:p>
    <w:p w14:paraId="4A491D72" w14:textId="46257323" w:rsidR="00E836AA" w:rsidRPr="00432932" w:rsidRDefault="003906D6"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Required Skills</w:t>
      </w:r>
      <w:r w:rsidRPr="00432932">
        <w:rPr>
          <w:rFonts w:ascii="Cambria" w:hAnsi="Cambria"/>
          <w:color w:val="1F3864" w:themeColor="accent1" w:themeShade="80"/>
          <w:sz w:val="20"/>
          <w:szCs w:val="20"/>
        </w:rPr>
        <w:t xml:space="preserve"> </w:t>
      </w:r>
      <w:r w:rsidRPr="00432932">
        <w:rPr>
          <w:rFonts w:ascii="Cambria" w:hAnsi="Cambria"/>
          <w:b/>
          <w:bCs/>
          <w:color w:val="1F3864" w:themeColor="accent1" w:themeShade="80"/>
          <w:sz w:val="20"/>
          <w:szCs w:val="20"/>
        </w:rPr>
        <w:t xml:space="preserve">and Expertise </w:t>
      </w:r>
      <w:r w:rsidRPr="00432932">
        <w:rPr>
          <w:rFonts w:ascii="Cambria" w:hAnsi="Cambria"/>
          <w:color w:val="1F3864" w:themeColor="accent1" w:themeShade="80"/>
          <w:sz w:val="20"/>
          <w:szCs w:val="20"/>
        </w:rPr>
        <w:t>here. If there are no details, insert N/A or TBD.</w:t>
      </w:r>
    </w:p>
    <w:p w14:paraId="48FE1D25" w14:textId="77777777" w:rsidR="003906D6" w:rsidRDefault="003906D6" w:rsidP="003906D6">
      <w:pPr>
        <w:rPr>
          <w:rFonts w:ascii="Cambria" w:hAnsi="Cambria"/>
          <w:b/>
          <w:bCs/>
        </w:rPr>
      </w:pPr>
    </w:p>
    <w:p w14:paraId="3C80BFE2" w14:textId="451D8269" w:rsidR="003906D6" w:rsidRDefault="3AEA1261" w:rsidP="003906D6">
      <w:pPr>
        <w:pStyle w:val="ListParagraph"/>
        <w:numPr>
          <w:ilvl w:val="0"/>
          <w:numId w:val="4"/>
        </w:numPr>
        <w:rPr>
          <w:rFonts w:ascii="Cambria" w:hAnsi="Cambria"/>
        </w:rPr>
      </w:pPr>
      <w:r w:rsidRPr="3AEA1261">
        <w:rPr>
          <w:rFonts w:ascii="Cambria" w:hAnsi="Cambria"/>
        </w:rPr>
        <w:t>This method requires the ability to communicate and work collaboratively in teams.</w:t>
      </w:r>
    </w:p>
    <w:p w14:paraId="5799262F" w14:textId="0F40C94E" w:rsidR="00C25AF6" w:rsidRDefault="00C25AF6" w:rsidP="00001846">
      <w:pPr>
        <w:rPr>
          <w:rFonts w:ascii="Cambria" w:hAnsi="Cambria"/>
        </w:rPr>
      </w:pPr>
    </w:p>
    <w:p w14:paraId="5D3479EB" w14:textId="7827D641" w:rsidR="00877217" w:rsidRDefault="00877217" w:rsidP="00001846">
      <w:pPr>
        <w:rPr>
          <w:rFonts w:ascii="Cambria" w:hAnsi="Cambria"/>
        </w:rPr>
      </w:pPr>
    </w:p>
    <w:p w14:paraId="355DC413" w14:textId="77777777" w:rsidR="00D56763" w:rsidRPr="00D45ECB" w:rsidRDefault="00D56763" w:rsidP="00D56763">
      <w:pPr>
        <w:shd w:val="clear" w:color="auto" w:fill="1F3864" w:themeFill="accent1" w:themeFillShade="80"/>
        <w:rPr>
          <w:rFonts w:ascii="Cambria" w:hAnsi="Cambria"/>
          <w:b/>
          <w:bCs/>
          <w:color w:val="FFFFFF" w:themeColor="background1"/>
        </w:rPr>
      </w:pPr>
      <w:bookmarkStart w:id="0" w:name="_Hlk39764076"/>
      <w:r>
        <w:rPr>
          <w:rFonts w:ascii="Cambria" w:hAnsi="Cambria"/>
          <w:b/>
          <w:bCs/>
          <w:color w:val="FFFFFF" w:themeColor="background1"/>
        </w:rPr>
        <w:t>How to Proceed</w:t>
      </w:r>
    </w:p>
    <w:p w14:paraId="6937ED1C" w14:textId="77777777" w:rsidR="00D56763" w:rsidRPr="00432932" w:rsidRDefault="00D56763" w:rsidP="00D5676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If there are no details, insert TBD.</w:t>
      </w:r>
    </w:p>
    <w:p w14:paraId="219044B5" w14:textId="77777777" w:rsidR="00D56763" w:rsidRDefault="00D56763" w:rsidP="00D56763">
      <w:pPr>
        <w:rPr>
          <w:rFonts w:ascii="Cambria" w:hAnsi="Cambria"/>
          <w:highlight w:val="yellow"/>
        </w:rPr>
      </w:pPr>
    </w:p>
    <w:p w14:paraId="36A89F0F" w14:textId="2A4D7136" w:rsidR="00D56763" w:rsidRDefault="00D56763" w:rsidP="00D56763">
      <w:pPr>
        <w:pStyle w:val="ListParagraph"/>
        <w:numPr>
          <w:ilvl w:val="0"/>
          <w:numId w:val="4"/>
        </w:numPr>
        <w:spacing w:after="120"/>
        <w:contextualSpacing w:val="0"/>
        <w:rPr>
          <w:rFonts w:ascii="Cambria" w:hAnsi="Cambria"/>
        </w:rPr>
      </w:pPr>
      <w:r w:rsidRPr="3708C0C0">
        <w:rPr>
          <w:rFonts w:ascii="Cambria" w:hAnsi="Cambria"/>
          <w:b/>
          <w:bCs/>
        </w:rPr>
        <w:t>How-To Guide.</w:t>
      </w:r>
      <w:r w:rsidRPr="3708C0C0">
        <w:rPr>
          <w:rFonts w:ascii="Cambria" w:hAnsi="Cambria"/>
        </w:rPr>
        <w:t xml:space="preserve"> </w:t>
      </w:r>
      <w:r>
        <w:rPr>
          <w:rFonts w:ascii="Cambria" w:eastAsiaTheme="minorEastAsia" w:hAnsi="Cambria"/>
          <w:lang w:eastAsia="ja-JP"/>
        </w:rPr>
        <w:t xml:space="preserve">Review step-by-step instructions on how to </w:t>
      </w:r>
      <w:r>
        <w:rPr>
          <w:rFonts w:ascii="Cambria" w:eastAsiaTheme="minorEastAsia" w:hAnsi="Cambria"/>
          <w:lang w:eastAsia="ja-JP"/>
        </w:rPr>
        <w:t>compose</w:t>
      </w:r>
      <w:r>
        <w:rPr>
          <w:rFonts w:ascii="Cambria" w:eastAsiaTheme="minorEastAsia" w:hAnsi="Cambria"/>
          <w:lang w:eastAsia="ja-JP"/>
        </w:rPr>
        <w:t xml:space="preserve"> a </w:t>
      </w:r>
      <w:r>
        <w:rPr>
          <w:rFonts w:ascii="Cambria" w:eastAsiaTheme="minorEastAsia" w:hAnsi="Cambria"/>
          <w:lang w:eastAsia="ja-JP"/>
        </w:rPr>
        <w:t xml:space="preserve">problem statement </w:t>
      </w:r>
      <w:r>
        <w:rPr>
          <w:rFonts w:ascii="Cambria" w:eastAsiaTheme="minorEastAsia" w:hAnsi="Cambria"/>
          <w:lang w:eastAsia="ja-JP"/>
        </w:rPr>
        <w:t>and access tools and instruments to support your evaluation.</w:t>
      </w:r>
    </w:p>
    <w:p w14:paraId="7DEACAFA" w14:textId="77777777" w:rsidR="00D56763" w:rsidRDefault="00D56763" w:rsidP="00D56763">
      <w:pPr>
        <w:pStyle w:val="ListParagraph"/>
        <w:numPr>
          <w:ilvl w:val="0"/>
          <w:numId w:val="4"/>
        </w:numPr>
        <w:contextualSpacing w:val="0"/>
        <w:rPr>
          <w:rFonts w:ascii="Cambria" w:hAnsi="Cambria"/>
        </w:rPr>
      </w:pPr>
      <w:r w:rsidRPr="3708C0C0">
        <w:rPr>
          <w:rFonts w:ascii="Cambria" w:hAnsi="Cambria"/>
          <w:b/>
          <w:bCs/>
        </w:rPr>
        <w:t>Schedule a Consult</w:t>
      </w:r>
      <w:r>
        <w:rPr>
          <w:rFonts w:ascii="Cambria" w:hAnsi="Cambria"/>
          <w:b/>
          <w:bCs/>
        </w:rPr>
        <w:t>.</w:t>
      </w:r>
      <w:r w:rsidRPr="009D435D">
        <w:rPr>
          <w:rFonts w:ascii="Cambria" w:eastAsiaTheme="minorEastAsia" w:hAnsi="Cambria"/>
          <w:lang w:eastAsia="ja-JP"/>
        </w:rPr>
        <w:t xml:space="preserve"> </w:t>
      </w:r>
      <w:r>
        <w:rPr>
          <w:rFonts w:ascii="Cambria" w:eastAsiaTheme="minorEastAsia" w:hAnsi="Cambria"/>
          <w:lang w:eastAsia="ja-JP"/>
        </w:rPr>
        <w:t>Connect</w:t>
      </w:r>
      <w:r>
        <w:rPr>
          <w:rFonts w:ascii="Cambria" w:hAnsi="Cambria"/>
        </w:rPr>
        <w:t xml:space="preserve"> with a usability specialist for support on your project.</w:t>
      </w:r>
    </w:p>
    <w:p w14:paraId="3379D26E" w14:textId="77777777" w:rsidR="00D56763" w:rsidRDefault="00D56763" w:rsidP="00D56763">
      <w:pPr>
        <w:rPr>
          <w:rFonts w:ascii="Cambria" w:hAnsi="Cambria"/>
        </w:rPr>
      </w:pPr>
    </w:p>
    <w:p w14:paraId="638A984E" w14:textId="77777777" w:rsidR="00D56763" w:rsidRDefault="00D56763" w:rsidP="00D56763">
      <w:pPr>
        <w:rPr>
          <w:rFonts w:ascii="Cambria" w:hAnsi="Cambria"/>
        </w:rPr>
      </w:pPr>
    </w:p>
    <w:p w14:paraId="5701DA13" w14:textId="77777777" w:rsidR="00D56763" w:rsidRDefault="00D56763" w:rsidP="00D56763">
      <w:pPr>
        <w:rPr>
          <w:rFonts w:ascii="Cambria" w:hAnsi="Cambria"/>
        </w:rPr>
      </w:pPr>
      <w:r>
        <w:rPr>
          <w:rFonts w:ascii="Cambria" w:hAnsi="Cambria"/>
        </w:rPr>
        <w:t>[</w:t>
      </w:r>
      <w:r w:rsidRPr="00EC5A9A">
        <w:rPr>
          <w:rFonts w:ascii="Cambria" w:hAnsi="Cambria"/>
          <w:color w:val="00B050"/>
        </w:rPr>
        <w:t>BEGIN: How to Do It</w:t>
      </w:r>
      <w:r>
        <w:rPr>
          <w:rFonts w:ascii="Cambria" w:hAnsi="Cambria"/>
        </w:rPr>
        <w:t>]</w:t>
      </w:r>
    </w:p>
    <w:p w14:paraId="7D1800C3" w14:textId="77777777" w:rsidR="00D56763" w:rsidRDefault="00D56763" w:rsidP="00D56763">
      <w:pPr>
        <w:rPr>
          <w:rFonts w:ascii="Cambria" w:hAnsi="Cambria"/>
        </w:rPr>
      </w:pPr>
    </w:p>
    <w:p w14:paraId="1CE22E54" w14:textId="77777777" w:rsidR="00D56763" w:rsidRPr="00C25AF6" w:rsidRDefault="00D56763" w:rsidP="00D56763">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 xml:space="preserve">Introduction </w:t>
      </w:r>
    </w:p>
    <w:p w14:paraId="2C181F2A" w14:textId="77777777" w:rsidR="00D56763" w:rsidRPr="00432932" w:rsidRDefault="00D56763" w:rsidP="00D5676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Introduction</w:t>
      </w:r>
      <w:r w:rsidRPr="00432932">
        <w:rPr>
          <w:rFonts w:ascii="Cambria" w:hAnsi="Cambria"/>
          <w:color w:val="1F3864" w:themeColor="accent1" w:themeShade="80"/>
          <w:sz w:val="20"/>
          <w:szCs w:val="20"/>
        </w:rPr>
        <w:t xml:space="preserve"> here (REQUIRED).</w:t>
      </w:r>
    </w:p>
    <w:p w14:paraId="34704F26" w14:textId="77777777" w:rsidR="00D56763" w:rsidRPr="00A95DD2" w:rsidRDefault="00D56763" w:rsidP="00D56763">
      <w:pPr>
        <w:rPr>
          <w:rFonts w:ascii="Cambria" w:hAnsi="Cambria"/>
          <w:lang w:eastAsia="ja-JP"/>
        </w:rPr>
      </w:pPr>
    </w:p>
    <w:p w14:paraId="539923D2" w14:textId="580500DC" w:rsidR="00D56763" w:rsidRDefault="00D56763" w:rsidP="00D56763">
      <w:pPr>
        <w:rPr>
          <w:rFonts w:ascii="Cambria" w:eastAsiaTheme="minorEastAsia" w:hAnsi="Cambria"/>
          <w:lang w:eastAsia="ja-JP"/>
        </w:rPr>
      </w:pPr>
      <w:r>
        <w:rPr>
          <w:rFonts w:ascii="Cambria" w:eastAsiaTheme="minorEastAsia" w:hAnsi="Cambria"/>
          <w:lang w:eastAsia="ja-JP"/>
        </w:rPr>
        <w:t>N/A</w:t>
      </w:r>
    </w:p>
    <w:p w14:paraId="34FFFFEA" w14:textId="77777777" w:rsidR="00D56763" w:rsidRDefault="00D56763" w:rsidP="00D56763">
      <w:pPr>
        <w:rPr>
          <w:rFonts w:ascii="Cambria" w:hAnsi="Cambria"/>
          <w:lang w:eastAsia="ja-JP"/>
        </w:rPr>
      </w:pPr>
    </w:p>
    <w:p w14:paraId="5C097891" w14:textId="77777777" w:rsidR="00D56763" w:rsidRPr="00A95DD2" w:rsidRDefault="00D56763" w:rsidP="00D56763">
      <w:pPr>
        <w:rPr>
          <w:rFonts w:ascii="Cambria" w:hAnsi="Cambria"/>
        </w:rPr>
      </w:pPr>
      <w:r w:rsidRPr="5EA4DAEC">
        <w:rPr>
          <w:rFonts w:ascii="Cambria" w:hAnsi="Cambria"/>
          <w:lang w:eastAsia="ja-JP"/>
        </w:rPr>
        <w:t xml:space="preserve"> </w:t>
      </w:r>
    </w:p>
    <w:p w14:paraId="7263343B" w14:textId="77777777" w:rsidR="00D56763" w:rsidRPr="00C25AF6" w:rsidRDefault="00D56763" w:rsidP="00D56763">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Procedure</w:t>
      </w:r>
    </w:p>
    <w:p w14:paraId="62D7A84D" w14:textId="77777777" w:rsidR="00D56763" w:rsidRPr="00432932" w:rsidRDefault="00D56763" w:rsidP="00D56763">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Pr>
          <w:rFonts w:ascii="Cambria" w:hAnsi="Cambria"/>
          <w:b/>
          <w:bCs/>
          <w:color w:val="1F3864" w:themeColor="accent1" w:themeShade="80"/>
          <w:sz w:val="20"/>
          <w:szCs w:val="20"/>
        </w:rPr>
        <w:t>Steps</w:t>
      </w:r>
      <w:r w:rsidRPr="00432932">
        <w:rPr>
          <w:rFonts w:ascii="Cambria" w:hAnsi="Cambria"/>
          <w:color w:val="1F3864" w:themeColor="accent1" w:themeShade="80"/>
          <w:sz w:val="20"/>
          <w:szCs w:val="20"/>
        </w:rPr>
        <w:t xml:space="preserve"> here. </w:t>
      </w:r>
      <w:r>
        <w:rPr>
          <w:rFonts w:ascii="Cambria" w:hAnsi="Cambria"/>
          <w:color w:val="1F3864" w:themeColor="accent1" w:themeShade="80"/>
          <w:sz w:val="20"/>
          <w:szCs w:val="20"/>
        </w:rPr>
        <w:t>(Required)</w:t>
      </w:r>
      <w:r w:rsidRPr="00432932">
        <w:rPr>
          <w:rFonts w:ascii="Cambria" w:hAnsi="Cambria"/>
          <w:color w:val="1F3864" w:themeColor="accent1" w:themeShade="80"/>
          <w:sz w:val="20"/>
          <w:szCs w:val="20"/>
        </w:rPr>
        <w:t>.</w:t>
      </w:r>
    </w:p>
    <w:p w14:paraId="06608F55" w14:textId="77777777" w:rsidR="00D56763" w:rsidRPr="00746A83" w:rsidRDefault="00D56763" w:rsidP="00D56763">
      <w:pPr>
        <w:rPr>
          <w:rFonts w:ascii="Cambria" w:hAnsi="Cambria"/>
        </w:rPr>
      </w:pPr>
    </w:p>
    <w:p w14:paraId="41675EEF" w14:textId="62C98726" w:rsidR="00D56763" w:rsidRDefault="00D56763" w:rsidP="00D56763">
      <w:pPr>
        <w:rPr>
          <w:rFonts w:ascii="Cambria" w:eastAsiaTheme="minorEastAsia" w:hAnsi="Cambria"/>
          <w:lang w:eastAsia="ja-JP"/>
        </w:rPr>
      </w:pPr>
      <w:r>
        <w:rPr>
          <w:rFonts w:ascii="Cambria" w:eastAsiaTheme="minorEastAsia" w:hAnsi="Cambria"/>
          <w:lang w:eastAsia="ja-JP"/>
        </w:rPr>
        <w:t>N/A</w:t>
      </w:r>
    </w:p>
    <w:p w14:paraId="6852B6A3" w14:textId="77777777" w:rsidR="00D56763" w:rsidRDefault="00D56763" w:rsidP="00D56763">
      <w:pPr>
        <w:rPr>
          <w:rFonts w:ascii="Cambria" w:hAnsi="Cambria"/>
          <w:lang w:eastAsia="ja-JP"/>
        </w:rPr>
      </w:pPr>
    </w:p>
    <w:p w14:paraId="35B1D35D" w14:textId="77777777" w:rsidR="00D56763" w:rsidRPr="00746A83" w:rsidRDefault="00D56763" w:rsidP="00D56763">
      <w:pPr>
        <w:rPr>
          <w:rFonts w:ascii="Cambria" w:hAnsi="Cambria"/>
        </w:rPr>
      </w:pPr>
    </w:p>
    <w:p w14:paraId="020656C7" w14:textId="77777777" w:rsidR="00D56763" w:rsidRPr="00C25AF6" w:rsidRDefault="00D56763" w:rsidP="00D56763">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Tools</w:t>
      </w:r>
    </w:p>
    <w:p w14:paraId="483BC86A" w14:textId="77777777" w:rsidR="00D56763" w:rsidRPr="00432932" w:rsidRDefault="00D56763" w:rsidP="00D56763">
      <w:pPr>
        <w:shd w:val="clear" w:color="auto" w:fill="D9E2F3" w:themeFill="accent1" w:themeFillTint="33"/>
        <w:rPr>
          <w:rFonts w:ascii="Cambria" w:hAnsi="Cambria"/>
          <w:color w:val="1F3864" w:themeColor="accent1" w:themeShade="80"/>
          <w:sz w:val="20"/>
          <w:szCs w:val="20"/>
        </w:rPr>
      </w:pPr>
      <w:r>
        <w:rPr>
          <w:rFonts w:ascii="Cambria" w:hAnsi="Cambria"/>
          <w:color w:val="1F3864" w:themeColor="accent1" w:themeShade="80"/>
          <w:sz w:val="20"/>
          <w:szCs w:val="20"/>
        </w:rPr>
        <w:t>If</w:t>
      </w:r>
      <w:r w:rsidRPr="00432932">
        <w:rPr>
          <w:rFonts w:ascii="Cambria" w:hAnsi="Cambria"/>
          <w:color w:val="1F3864" w:themeColor="accent1" w:themeShade="80"/>
          <w:sz w:val="20"/>
          <w:szCs w:val="20"/>
        </w:rPr>
        <w:t xml:space="preserve"> there are no details, insert N/A or TBD.</w:t>
      </w:r>
    </w:p>
    <w:p w14:paraId="38846639" w14:textId="77777777" w:rsidR="00D56763" w:rsidRDefault="00D56763" w:rsidP="00D56763">
      <w:pPr>
        <w:rPr>
          <w:rFonts w:ascii="Cambria" w:hAnsi="Cambria"/>
        </w:rPr>
      </w:pPr>
    </w:p>
    <w:p w14:paraId="5796DB51" w14:textId="33C4E8F8" w:rsidR="00D56763" w:rsidRPr="009D435D" w:rsidRDefault="00D56763" w:rsidP="00D56763">
      <w:pPr>
        <w:numPr>
          <w:ilvl w:val="0"/>
          <w:numId w:val="8"/>
        </w:numPr>
        <w:ind w:left="360"/>
        <w:rPr>
          <w:rFonts w:ascii="Cambria" w:hAnsi="Cambria"/>
        </w:rPr>
      </w:pPr>
      <w:r>
        <w:rPr>
          <w:rFonts w:ascii="Cambria" w:eastAsiaTheme="minorEastAsia" w:hAnsi="Cambria"/>
          <w:lang w:eastAsia="ja-JP"/>
        </w:rPr>
        <w:t>N/A</w:t>
      </w:r>
    </w:p>
    <w:p w14:paraId="51688AD7" w14:textId="77777777" w:rsidR="00D56763" w:rsidRDefault="00D56763" w:rsidP="00D56763">
      <w:pPr>
        <w:rPr>
          <w:rFonts w:ascii="Cambria" w:hAnsi="Cambria"/>
        </w:rPr>
      </w:pPr>
    </w:p>
    <w:p w14:paraId="32A340D5" w14:textId="77777777" w:rsidR="00D56763" w:rsidRDefault="00D56763" w:rsidP="00D56763">
      <w:pPr>
        <w:rPr>
          <w:rFonts w:ascii="Cambria" w:hAnsi="Cambria"/>
        </w:rPr>
      </w:pPr>
    </w:p>
    <w:p w14:paraId="3BFB0658" w14:textId="77777777" w:rsidR="00D56763" w:rsidRDefault="00D56763" w:rsidP="00D56763">
      <w:pPr>
        <w:rPr>
          <w:rFonts w:ascii="Cambria" w:hAnsi="Cambria"/>
        </w:rPr>
      </w:pPr>
      <w:r>
        <w:rPr>
          <w:rFonts w:ascii="Cambria" w:hAnsi="Cambria"/>
        </w:rPr>
        <w:t>[</w:t>
      </w:r>
      <w:r w:rsidRPr="008A3B72">
        <w:rPr>
          <w:rFonts w:ascii="Cambria" w:hAnsi="Cambria"/>
          <w:color w:val="FF0000"/>
        </w:rPr>
        <w:t>END: How to Do It</w:t>
      </w:r>
      <w:r>
        <w:rPr>
          <w:rFonts w:ascii="Cambria" w:hAnsi="Cambria"/>
        </w:rPr>
        <w:t>]</w:t>
      </w:r>
    </w:p>
    <w:p w14:paraId="282F2514" w14:textId="242A30D0" w:rsidR="00D56763" w:rsidRDefault="00D56763" w:rsidP="00D56763">
      <w:pPr>
        <w:rPr>
          <w:rFonts w:ascii="Cambria" w:hAnsi="Cambria"/>
          <w:b/>
          <w:bCs/>
          <w:lang w:eastAsia="ja-JP"/>
        </w:rPr>
      </w:pPr>
    </w:p>
    <w:p w14:paraId="019F5051" w14:textId="77777777" w:rsidR="00D56763" w:rsidRPr="00EC5A9A" w:rsidRDefault="00D56763" w:rsidP="00D56763">
      <w:pPr>
        <w:rPr>
          <w:rFonts w:ascii="Cambria" w:hAnsi="Cambria"/>
          <w:b/>
          <w:bCs/>
          <w:lang w:eastAsia="ja-JP"/>
        </w:rPr>
      </w:pPr>
    </w:p>
    <w:bookmarkEnd w:id="0"/>
    <w:p w14:paraId="40AF5410" w14:textId="49760CD7" w:rsidR="00541324" w:rsidRPr="00D45ECB" w:rsidRDefault="00541324" w:rsidP="00541324">
      <w:pPr>
        <w:shd w:val="clear" w:color="auto" w:fill="1F3864" w:themeFill="accent1" w:themeFillShade="80"/>
        <w:rPr>
          <w:rFonts w:ascii="Cambria" w:hAnsi="Cambria"/>
          <w:b/>
          <w:bCs/>
          <w:color w:val="FFFFFF" w:themeColor="background1"/>
        </w:rPr>
      </w:pPr>
      <w:r>
        <w:rPr>
          <w:rFonts w:ascii="Cambria" w:hAnsi="Cambria"/>
          <w:b/>
          <w:bCs/>
          <w:color w:val="FFFFFF" w:themeColor="background1"/>
        </w:rPr>
        <w:lastRenderedPageBreak/>
        <w:t>Author</w:t>
      </w:r>
    </w:p>
    <w:p w14:paraId="2138B292" w14:textId="77777777" w:rsidR="00541324" w:rsidRPr="00432932" w:rsidRDefault="00541324" w:rsidP="00541324">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17274CD4" w14:textId="77777777" w:rsidR="00541324" w:rsidRDefault="00541324" w:rsidP="00541324">
      <w:pPr>
        <w:rPr>
          <w:rFonts w:ascii="Cambria" w:hAnsi="Cambria"/>
        </w:rPr>
      </w:pPr>
    </w:p>
    <w:p w14:paraId="59BB26EC" w14:textId="3F6DC838" w:rsidR="00541324" w:rsidRPr="00C25AF6" w:rsidRDefault="007434E0" w:rsidP="00541324">
      <w:pPr>
        <w:pStyle w:val="ListParagraph"/>
        <w:numPr>
          <w:ilvl w:val="0"/>
          <w:numId w:val="4"/>
        </w:numPr>
        <w:rPr>
          <w:rFonts w:ascii="Cambria" w:hAnsi="Cambria"/>
        </w:rPr>
      </w:pPr>
      <w:r>
        <w:rPr>
          <w:rFonts w:ascii="Cambria" w:hAnsi="Cambria"/>
        </w:rPr>
        <w:t>Veterans Affairs Center for Innovation</w:t>
      </w:r>
    </w:p>
    <w:p w14:paraId="569C2E76" w14:textId="77777777" w:rsidR="00541324" w:rsidRDefault="00541324" w:rsidP="00001846">
      <w:pPr>
        <w:rPr>
          <w:rFonts w:ascii="Cambria" w:hAnsi="Cambria"/>
        </w:rPr>
      </w:pPr>
    </w:p>
    <w:p w14:paraId="1F774431" w14:textId="77777777" w:rsidR="00C25AF6" w:rsidRDefault="00C25AF6" w:rsidP="00001846">
      <w:pPr>
        <w:rPr>
          <w:rFonts w:ascii="Cambria" w:hAnsi="Cambria"/>
        </w:rPr>
      </w:pPr>
    </w:p>
    <w:p w14:paraId="409E26EA" w14:textId="1E7FE790" w:rsidR="00FD7E6B" w:rsidRPr="00D45ECB" w:rsidRDefault="00C64AB6" w:rsidP="00432932">
      <w:pPr>
        <w:shd w:val="clear" w:color="auto" w:fill="1F3864" w:themeFill="accent1" w:themeFillShade="80"/>
        <w:rPr>
          <w:rFonts w:ascii="Cambria" w:hAnsi="Cambria"/>
          <w:b/>
          <w:bCs/>
          <w:color w:val="FFFFFF" w:themeColor="background1"/>
        </w:rPr>
      </w:pPr>
      <w:r>
        <w:rPr>
          <w:rFonts w:ascii="Cambria" w:hAnsi="Cambria"/>
          <w:b/>
          <w:bCs/>
          <w:color w:val="FFFFFF" w:themeColor="background1"/>
        </w:rPr>
        <w:t>Sources</w:t>
      </w:r>
    </w:p>
    <w:p w14:paraId="0F0C590B" w14:textId="4E446F12" w:rsidR="00C25AF6" w:rsidRPr="00432932" w:rsidRDefault="006D6483" w:rsidP="00432932">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w:t>
      </w:r>
      <w:r w:rsidR="00C25AF6" w:rsidRPr="00432932">
        <w:rPr>
          <w:rFonts w:ascii="Cambria" w:hAnsi="Cambria"/>
          <w:color w:val="1F3864" w:themeColor="accent1" w:themeShade="80"/>
          <w:sz w:val="20"/>
          <w:szCs w:val="20"/>
        </w:rPr>
        <w:t xml:space="preserve">. </w:t>
      </w:r>
      <w:r w:rsidRPr="00432932">
        <w:rPr>
          <w:rFonts w:ascii="Cambria" w:hAnsi="Cambria"/>
          <w:color w:val="1F3864" w:themeColor="accent1" w:themeShade="80"/>
          <w:sz w:val="20"/>
          <w:szCs w:val="20"/>
        </w:rPr>
        <w:t xml:space="preserve">If there are no details, </w:t>
      </w:r>
      <w:r w:rsidR="00C25AF6" w:rsidRPr="00432932">
        <w:rPr>
          <w:rFonts w:ascii="Cambria" w:hAnsi="Cambria"/>
          <w:color w:val="1F3864" w:themeColor="accent1" w:themeShade="80"/>
          <w:sz w:val="20"/>
          <w:szCs w:val="20"/>
        </w:rPr>
        <w:t>insert N/A or TBD.</w:t>
      </w:r>
    </w:p>
    <w:p w14:paraId="695082D4" w14:textId="77777777" w:rsidR="00C25AF6" w:rsidRDefault="00C25AF6" w:rsidP="007434E0">
      <w:pPr>
        <w:rPr>
          <w:rFonts w:ascii="Cambria" w:hAnsi="Cambria"/>
        </w:rPr>
      </w:pPr>
    </w:p>
    <w:p w14:paraId="6D0FC7F7" w14:textId="442CD186" w:rsidR="00C25AF6" w:rsidRPr="00C25AF6" w:rsidRDefault="007434E0" w:rsidP="007434E0">
      <w:pPr>
        <w:pStyle w:val="ListParagraph"/>
        <w:numPr>
          <w:ilvl w:val="0"/>
          <w:numId w:val="4"/>
        </w:numPr>
        <w:rPr>
          <w:rFonts w:ascii="Cambria" w:hAnsi="Cambria"/>
        </w:rPr>
      </w:pPr>
      <w:r>
        <w:rPr>
          <w:rFonts w:ascii="Cambria" w:hAnsi="Cambria"/>
        </w:rPr>
        <w:t>N/A</w:t>
      </w:r>
    </w:p>
    <w:p w14:paraId="0AC57691" w14:textId="588DF8EA" w:rsidR="009E7625" w:rsidRDefault="009E7625" w:rsidP="007434E0">
      <w:pPr>
        <w:rPr>
          <w:rFonts w:ascii="Cambria" w:hAnsi="Cambria"/>
        </w:rPr>
      </w:pPr>
    </w:p>
    <w:p w14:paraId="59931FEB" w14:textId="77777777" w:rsidR="007434E0" w:rsidRDefault="007434E0" w:rsidP="007434E0">
      <w:pPr>
        <w:rPr>
          <w:rFonts w:ascii="Cambria" w:hAnsi="Cambria"/>
        </w:rPr>
      </w:pPr>
    </w:p>
    <w:p w14:paraId="781D112F" w14:textId="71991B9C" w:rsidR="00C64AB6" w:rsidRPr="00D45ECB" w:rsidRDefault="00C64AB6" w:rsidP="00C64AB6">
      <w:pPr>
        <w:shd w:val="clear" w:color="auto" w:fill="1F3864" w:themeFill="accent1" w:themeFillShade="80"/>
        <w:rPr>
          <w:rFonts w:ascii="Cambria" w:hAnsi="Cambria"/>
          <w:b/>
          <w:bCs/>
          <w:color w:val="FFFFFF" w:themeColor="background1"/>
        </w:rPr>
      </w:pPr>
      <w:r w:rsidRPr="00D45ECB">
        <w:rPr>
          <w:rFonts w:ascii="Cambria" w:hAnsi="Cambria"/>
          <w:b/>
          <w:bCs/>
          <w:color w:val="FFFFFF" w:themeColor="background1"/>
        </w:rPr>
        <w:t>References</w:t>
      </w:r>
      <w:r w:rsidR="00040FD1">
        <w:rPr>
          <w:rFonts w:ascii="Cambria" w:hAnsi="Cambria"/>
          <w:b/>
          <w:bCs/>
          <w:color w:val="FFFFFF" w:themeColor="background1"/>
        </w:rPr>
        <w:t xml:space="preserve"> </w:t>
      </w:r>
    </w:p>
    <w:p w14:paraId="0E292001" w14:textId="77777777" w:rsidR="00C64AB6" w:rsidRPr="00432932" w:rsidRDefault="00C64AB6" w:rsidP="00C64AB6">
      <w:pPr>
        <w:shd w:val="clear" w:color="auto" w:fill="D9E2F3" w:themeFill="accent1" w:themeFillTint="33"/>
        <w:rPr>
          <w:rFonts w:ascii="Cambria" w:hAnsi="Cambria"/>
          <w:color w:val="1F3864" w:themeColor="accent1" w:themeShade="80"/>
          <w:sz w:val="20"/>
          <w:szCs w:val="20"/>
        </w:rPr>
      </w:pPr>
      <w:r w:rsidRPr="00432932">
        <w:rPr>
          <w:rFonts w:ascii="Cambria" w:hAnsi="Cambria"/>
          <w:color w:val="1F3864" w:themeColor="accent1" w:themeShade="80"/>
          <w:sz w:val="20"/>
          <w:szCs w:val="20"/>
        </w:rPr>
        <w:t xml:space="preserve">Enter the </w:t>
      </w:r>
      <w:r w:rsidRPr="00432932">
        <w:rPr>
          <w:rFonts w:ascii="Cambria" w:hAnsi="Cambria"/>
          <w:b/>
          <w:bCs/>
          <w:color w:val="1F3864" w:themeColor="accent1" w:themeShade="80"/>
          <w:sz w:val="20"/>
          <w:szCs w:val="20"/>
        </w:rPr>
        <w:t>REFERENCES</w:t>
      </w:r>
      <w:r w:rsidRPr="00432932">
        <w:rPr>
          <w:rFonts w:ascii="Cambria" w:hAnsi="Cambria"/>
          <w:color w:val="1F3864" w:themeColor="accent1" w:themeShade="80"/>
          <w:sz w:val="20"/>
          <w:szCs w:val="20"/>
        </w:rPr>
        <w:t xml:space="preserve"> here. If there are no details, insert N/A or TBD.</w:t>
      </w:r>
    </w:p>
    <w:p w14:paraId="5ABD7771" w14:textId="77777777" w:rsidR="00C64AB6" w:rsidRDefault="00C64AB6" w:rsidP="007434E0">
      <w:pPr>
        <w:rPr>
          <w:rFonts w:ascii="Cambria" w:hAnsi="Cambria"/>
        </w:rPr>
      </w:pPr>
    </w:p>
    <w:p w14:paraId="4928B52E" w14:textId="6ACE08B3" w:rsidR="00C64AB6" w:rsidRPr="00C25AF6" w:rsidRDefault="007434E0" w:rsidP="007434E0">
      <w:pPr>
        <w:pStyle w:val="ListParagraph"/>
        <w:numPr>
          <w:ilvl w:val="0"/>
          <w:numId w:val="4"/>
        </w:numPr>
        <w:rPr>
          <w:rFonts w:ascii="Cambria" w:hAnsi="Cambria"/>
        </w:rPr>
      </w:pPr>
      <w:r>
        <w:rPr>
          <w:rFonts w:ascii="Cambria" w:hAnsi="Cambria"/>
        </w:rPr>
        <w:t>N/A</w:t>
      </w:r>
    </w:p>
    <w:p w14:paraId="54D6F559" w14:textId="77777777" w:rsidR="00D56763" w:rsidRDefault="00D56763"/>
    <w:p w14:paraId="71C891DE" w14:textId="77777777" w:rsidR="00D56763" w:rsidRDefault="00D56763"/>
    <w:p w14:paraId="71AF291C" w14:textId="77777777" w:rsidR="00D56763" w:rsidRDefault="00D56763"/>
    <w:sectPr w:rsidR="00D56763" w:rsidSect="008F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C47"/>
    <w:multiLevelType w:val="hybridMultilevel"/>
    <w:tmpl w:val="4578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48F"/>
    <w:multiLevelType w:val="hybridMultilevel"/>
    <w:tmpl w:val="1496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031D"/>
    <w:multiLevelType w:val="hybridMultilevel"/>
    <w:tmpl w:val="2DA45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224BBD"/>
    <w:multiLevelType w:val="hybridMultilevel"/>
    <w:tmpl w:val="8828F77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AA0C74"/>
    <w:multiLevelType w:val="hybridMultilevel"/>
    <w:tmpl w:val="2DE61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D752D05"/>
    <w:multiLevelType w:val="hybridMultilevel"/>
    <w:tmpl w:val="C43A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05B69"/>
    <w:multiLevelType w:val="hybridMultilevel"/>
    <w:tmpl w:val="06B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32CBB"/>
    <w:multiLevelType w:val="hybridMultilevel"/>
    <w:tmpl w:val="9CD04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5C9"/>
    <w:rsid w:val="00001846"/>
    <w:rsid w:val="000051CF"/>
    <w:rsid w:val="00040FD1"/>
    <w:rsid w:val="00056B1D"/>
    <w:rsid w:val="000B0A6C"/>
    <w:rsid w:val="000C18A2"/>
    <w:rsid w:val="000D3D73"/>
    <w:rsid w:val="000E5534"/>
    <w:rsid w:val="000F702E"/>
    <w:rsid w:val="00106501"/>
    <w:rsid w:val="00130741"/>
    <w:rsid w:val="00151882"/>
    <w:rsid w:val="00153AF8"/>
    <w:rsid w:val="00163512"/>
    <w:rsid w:val="00165530"/>
    <w:rsid w:val="00263F2F"/>
    <w:rsid w:val="002E14A2"/>
    <w:rsid w:val="00327BA2"/>
    <w:rsid w:val="00331DC2"/>
    <w:rsid w:val="00334963"/>
    <w:rsid w:val="003368D0"/>
    <w:rsid w:val="00373169"/>
    <w:rsid w:val="003906D6"/>
    <w:rsid w:val="003926EA"/>
    <w:rsid w:val="00395A02"/>
    <w:rsid w:val="003A6845"/>
    <w:rsid w:val="003B31C2"/>
    <w:rsid w:val="003D515C"/>
    <w:rsid w:val="00432932"/>
    <w:rsid w:val="00437BE9"/>
    <w:rsid w:val="00485D8B"/>
    <w:rsid w:val="00492A5D"/>
    <w:rsid w:val="00497FFE"/>
    <w:rsid w:val="004A3F66"/>
    <w:rsid w:val="004B36E6"/>
    <w:rsid w:val="004B7C6F"/>
    <w:rsid w:val="004C088B"/>
    <w:rsid w:val="004F74AD"/>
    <w:rsid w:val="00532016"/>
    <w:rsid w:val="00536B90"/>
    <w:rsid w:val="00541324"/>
    <w:rsid w:val="0056640C"/>
    <w:rsid w:val="0058151E"/>
    <w:rsid w:val="0059651D"/>
    <w:rsid w:val="005C3145"/>
    <w:rsid w:val="005D23BE"/>
    <w:rsid w:val="00610404"/>
    <w:rsid w:val="0066001C"/>
    <w:rsid w:val="00677647"/>
    <w:rsid w:val="00690F18"/>
    <w:rsid w:val="00694128"/>
    <w:rsid w:val="006955C9"/>
    <w:rsid w:val="006D38D4"/>
    <w:rsid w:val="006D6483"/>
    <w:rsid w:val="00732AB6"/>
    <w:rsid w:val="007434E0"/>
    <w:rsid w:val="007934B7"/>
    <w:rsid w:val="007D4173"/>
    <w:rsid w:val="00800F57"/>
    <w:rsid w:val="00813D19"/>
    <w:rsid w:val="00817DC9"/>
    <w:rsid w:val="00853EE6"/>
    <w:rsid w:val="00877217"/>
    <w:rsid w:val="00890256"/>
    <w:rsid w:val="00892263"/>
    <w:rsid w:val="008A4C0A"/>
    <w:rsid w:val="008B12F9"/>
    <w:rsid w:val="008D1FA8"/>
    <w:rsid w:val="008F403B"/>
    <w:rsid w:val="00905B70"/>
    <w:rsid w:val="00927B76"/>
    <w:rsid w:val="00953CFB"/>
    <w:rsid w:val="00980567"/>
    <w:rsid w:val="0099059D"/>
    <w:rsid w:val="009A7D61"/>
    <w:rsid w:val="009B39B1"/>
    <w:rsid w:val="009E7625"/>
    <w:rsid w:val="00A0594C"/>
    <w:rsid w:val="00A42B3A"/>
    <w:rsid w:val="00A6156A"/>
    <w:rsid w:val="00A97365"/>
    <w:rsid w:val="00B22674"/>
    <w:rsid w:val="00B23B47"/>
    <w:rsid w:val="00B44783"/>
    <w:rsid w:val="00B5634E"/>
    <w:rsid w:val="00B65436"/>
    <w:rsid w:val="00BA079A"/>
    <w:rsid w:val="00BA5E5F"/>
    <w:rsid w:val="00C25AF6"/>
    <w:rsid w:val="00C45CEC"/>
    <w:rsid w:val="00C4792E"/>
    <w:rsid w:val="00C50B56"/>
    <w:rsid w:val="00C56723"/>
    <w:rsid w:val="00C6355F"/>
    <w:rsid w:val="00C64AB6"/>
    <w:rsid w:val="00CA191E"/>
    <w:rsid w:val="00CC1162"/>
    <w:rsid w:val="00CD0692"/>
    <w:rsid w:val="00CE7126"/>
    <w:rsid w:val="00D05C37"/>
    <w:rsid w:val="00D13540"/>
    <w:rsid w:val="00D444ED"/>
    <w:rsid w:val="00D45ECB"/>
    <w:rsid w:val="00D5123B"/>
    <w:rsid w:val="00D56763"/>
    <w:rsid w:val="00D856BA"/>
    <w:rsid w:val="00DE10F4"/>
    <w:rsid w:val="00E50093"/>
    <w:rsid w:val="00E51D08"/>
    <w:rsid w:val="00E7039E"/>
    <w:rsid w:val="00E836AA"/>
    <w:rsid w:val="00EC71BD"/>
    <w:rsid w:val="00ED0A66"/>
    <w:rsid w:val="00ED21FC"/>
    <w:rsid w:val="00EE21DF"/>
    <w:rsid w:val="00EF1417"/>
    <w:rsid w:val="00F01F1D"/>
    <w:rsid w:val="00F10846"/>
    <w:rsid w:val="00F37753"/>
    <w:rsid w:val="00F406D0"/>
    <w:rsid w:val="00F417BB"/>
    <w:rsid w:val="00F442FE"/>
    <w:rsid w:val="00F6179F"/>
    <w:rsid w:val="00F873F4"/>
    <w:rsid w:val="00FC435E"/>
    <w:rsid w:val="00FD7E6B"/>
    <w:rsid w:val="00FF5BB9"/>
    <w:rsid w:val="00FF6C23"/>
    <w:rsid w:val="00FF7F4B"/>
    <w:rsid w:val="3AEA1261"/>
    <w:rsid w:val="40E6B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B1A7E"/>
  <w15:chartTrackingRefBased/>
  <w15:docId w15:val="{4A59AB11-3F78-4D46-AACD-E2E19346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567"/>
    <w:pPr>
      <w:keepNext/>
      <w:keepLines/>
      <w:spacing w:before="24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9E7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0567"/>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9E7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B56"/>
    <w:pPr>
      <w:ind w:left="720"/>
      <w:contextualSpacing/>
    </w:pPr>
  </w:style>
  <w:style w:type="paragraph" w:styleId="BalloonText">
    <w:name w:val="Balloon Text"/>
    <w:basedOn w:val="Normal"/>
    <w:link w:val="BalloonTextChar"/>
    <w:uiPriority w:val="99"/>
    <w:semiHidden/>
    <w:unhideWhenUsed/>
    <w:rsid w:val="00F417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17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30741"/>
    <w:rPr>
      <w:sz w:val="16"/>
      <w:szCs w:val="16"/>
    </w:rPr>
  </w:style>
  <w:style w:type="paragraph" w:styleId="CommentText">
    <w:name w:val="annotation text"/>
    <w:basedOn w:val="Normal"/>
    <w:link w:val="CommentTextChar"/>
    <w:uiPriority w:val="99"/>
    <w:semiHidden/>
    <w:unhideWhenUsed/>
    <w:rsid w:val="00130741"/>
    <w:pPr>
      <w:spacing w:after="160"/>
    </w:pPr>
    <w:rPr>
      <w:sz w:val="20"/>
      <w:szCs w:val="20"/>
    </w:rPr>
  </w:style>
  <w:style w:type="character" w:customStyle="1" w:styleId="CommentTextChar">
    <w:name w:val="Comment Text Char"/>
    <w:basedOn w:val="DefaultParagraphFont"/>
    <w:link w:val="CommentText"/>
    <w:uiPriority w:val="99"/>
    <w:semiHidden/>
    <w:rsid w:val="00130741"/>
    <w:rPr>
      <w:sz w:val="20"/>
      <w:szCs w:val="20"/>
    </w:rPr>
  </w:style>
  <w:style w:type="paragraph" w:styleId="CommentSubject">
    <w:name w:val="annotation subject"/>
    <w:basedOn w:val="CommentText"/>
    <w:next w:val="CommentText"/>
    <w:link w:val="CommentSubjectChar"/>
    <w:uiPriority w:val="99"/>
    <w:semiHidden/>
    <w:unhideWhenUsed/>
    <w:rsid w:val="00BA5E5F"/>
    <w:pPr>
      <w:spacing w:after="0"/>
    </w:pPr>
    <w:rPr>
      <w:b/>
      <w:bCs/>
    </w:rPr>
  </w:style>
  <w:style w:type="character" w:customStyle="1" w:styleId="CommentSubjectChar">
    <w:name w:val="Comment Subject Char"/>
    <w:basedOn w:val="CommentTextChar"/>
    <w:link w:val="CommentSubject"/>
    <w:uiPriority w:val="99"/>
    <w:semiHidden/>
    <w:rsid w:val="00BA5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Wald</dc:creator>
  <cp:keywords/>
  <dc:description/>
  <cp:lastModifiedBy>Dan Gajewski</cp:lastModifiedBy>
  <cp:revision>3</cp:revision>
  <dcterms:created xsi:type="dcterms:W3CDTF">2020-09-13T14:12:00Z</dcterms:created>
  <dcterms:modified xsi:type="dcterms:W3CDTF">2020-09-13T14:15:00Z</dcterms:modified>
</cp:coreProperties>
</file>