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7F8D02F7"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Usability Test - </w:t>
      </w:r>
      <w:r w:rsidR="00494D25">
        <w:rPr>
          <w:rFonts w:ascii="Cambria" w:hAnsi="Cambria"/>
          <w:b/>
          <w:bCs/>
        </w:rPr>
        <w:t>Summative</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50B37898" w:rsidR="003926EA" w:rsidRPr="00F406D0" w:rsidRDefault="00130741" w:rsidP="00927B76">
      <w:pPr>
        <w:rPr>
          <w:rFonts w:ascii="Cambria" w:hAnsi="Cambria"/>
          <w:b/>
          <w:bCs/>
          <w:color w:val="000000" w:themeColor="text1"/>
          <w:sz w:val="32"/>
          <w:szCs w:val="32"/>
        </w:rPr>
      </w:pPr>
      <w:r>
        <w:rPr>
          <w:rFonts w:ascii="Cambria" w:hAnsi="Cambria"/>
          <w:b/>
          <w:bCs/>
          <w:color w:val="000000" w:themeColor="text1"/>
          <w:sz w:val="32"/>
          <w:szCs w:val="32"/>
        </w:rPr>
        <w:t xml:space="preserve">Usability Test - </w:t>
      </w:r>
      <w:r w:rsidR="00494D25">
        <w:rPr>
          <w:rFonts w:ascii="Cambria" w:hAnsi="Cambria"/>
          <w:b/>
          <w:bCs/>
          <w:color w:val="000000" w:themeColor="text1"/>
          <w:sz w:val="32"/>
          <w:szCs w:val="32"/>
        </w:rPr>
        <w:t>Summative</w:t>
      </w:r>
    </w:p>
    <w:p w14:paraId="1CABD322" w14:textId="77777777" w:rsidR="00C75BE1" w:rsidRDefault="00C75BE1">
      <w:pPr>
        <w:rPr>
          <w:rFonts w:ascii="Cambria" w:hAnsi="Cambria"/>
        </w:rPr>
      </w:pPr>
    </w:p>
    <w:p w14:paraId="1E771B13" w14:textId="77777777" w:rsidR="009827D2" w:rsidRPr="00C25AF6" w:rsidRDefault="009827D2" w:rsidP="009827D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Default="003926EA">
      <w:pPr>
        <w:rPr>
          <w:rFonts w:ascii="Cambria" w:hAnsi="Cambria"/>
        </w:rPr>
      </w:pPr>
    </w:p>
    <w:p w14:paraId="0EE67D55" w14:textId="17336601" w:rsidR="2ADEEF38" w:rsidRDefault="32AE8AEF" w:rsidP="32AE8AEF">
      <w:pPr>
        <w:rPr>
          <w:rFonts w:ascii="Cambria" w:eastAsiaTheme="majorEastAsia" w:hAnsi="Cambria" w:cstheme="majorBidi"/>
          <w:color w:val="010C29"/>
        </w:rPr>
      </w:pPr>
      <w:r w:rsidRPr="32AE8AEF">
        <w:rPr>
          <w:rFonts w:ascii="Cambria" w:eastAsia="Times New Roman" w:hAnsi="Cambria" w:cs="Times New Roman"/>
          <w:lang w:eastAsia="ja-JP"/>
        </w:rPr>
        <w:t xml:space="preserve">A form of validation that is performed late in the design process, when the system or application is significantly developed. </w:t>
      </w:r>
    </w:p>
    <w:p w14:paraId="6DB4DE8D" w14:textId="0E0180E4" w:rsidR="2ADEEF38" w:rsidRDefault="2ADEEF38" w:rsidP="2ADEEF38">
      <w:pPr>
        <w:rPr>
          <w:rFonts w:ascii="Cambria" w:eastAsia="Times New Roman" w:hAnsi="Cambria" w:cs="Times New Roman"/>
          <w:lang w:eastAsia="ja-JP"/>
        </w:rPr>
      </w:pPr>
    </w:p>
    <w:p w14:paraId="0CC06845" w14:textId="1CD573EB" w:rsidR="00130741" w:rsidRPr="007F6F9C" w:rsidRDefault="6B63CBFA" w:rsidP="6B63CBFA">
      <w:pPr>
        <w:rPr>
          <w:rFonts w:ascii="Cambria" w:eastAsiaTheme="majorEastAsia" w:hAnsi="Cambria" w:cstheme="majorBidi"/>
          <w:color w:val="010C29"/>
        </w:rPr>
      </w:pPr>
      <w:r w:rsidRPr="6B63CBFA">
        <w:rPr>
          <w:rFonts w:ascii="Cambria" w:eastAsiaTheme="majorEastAsia" w:hAnsi="Cambria" w:cstheme="majorBidi"/>
          <w:color w:val="010C29"/>
        </w:rPr>
        <w:t xml:space="preserve">Usability testing is performed iteratively throughout the design and development process. Key goals of testing are to inform design decisions with targeted user data and estimate user performance within a </w:t>
      </w:r>
      <w:r w:rsidR="001D292E" w:rsidRPr="6B63CBFA">
        <w:rPr>
          <w:rFonts w:ascii="Cambria" w:eastAsiaTheme="majorEastAsia" w:hAnsi="Cambria" w:cstheme="majorBidi"/>
          <w:color w:val="010C29"/>
        </w:rPr>
        <w:t>system</w:t>
      </w:r>
      <w:r w:rsidRPr="6B63CBFA">
        <w:rPr>
          <w:rFonts w:ascii="Cambria" w:eastAsiaTheme="majorEastAsia" w:hAnsi="Cambria" w:cstheme="majorBidi"/>
          <w:color w:val="010C29"/>
        </w:rPr>
        <w:t xml:space="preserve"> design. </w:t>
      </w:r>
    </w:p>
    <w:p w14:paraId="16482F4D" w14:textId="664068CF" w:rsidR="00130741" w:rsidRPr="007F6F9C" w:rsidRDefault="00130741" w:rsidP="6B63CBFA">
      <w:pPr>
        <w:rPr>
          <w:rFonts w:ascii="Cambria" w:eastAsiaTheme="majorEastAsia" w:hAnsi="Cambria" w:cstheme="majorBidi"/>
          <w:color w:val="010C29"/>
        </w:rPr>
      </w:pPr>
    </w:p>
    <w:p w14:paraId="258B23C5" w14:textId="4C654420" w:rsidR="00130741" w:rsidRPr="007F6F9C" w:rsidRDefault="6B63CBFA" w:rsidP="6B63CBFA">
      <w:pPr>
        <w:rPr>
          <w:rFonts w:ascii="Cambria" w:eastAsiaTheme="majorEastAsia" w:hAnsi="Cambria" w:cstheme="majorBidi"/>
          <w:color w:val="010C29"/>
        </w:rPr>
      </w:pPr>
      <w:r w:rsidRPr="6B63CBFA">
        <w:rPr>
          <w:rFonts w:ascii="Cambria" w:eastAsiaTheme="majorEastAsia" w:hAnsi="Cambria" w:cstheme="majorBidi"/>
          <w:color w:val="010C29"/>
        </w:rPr>
        <w:t xml:space="preserve">An evaluation involves developing a test plan, recruiting representative users to participate, conducting test sessions, analyzing results, and disseminating findings. Testing may occur in the field, in a simulated environment, or remotely/virtually. </w:t>
      </w:r>
    </w:p>
    <w:p w14:paraId="53DD84EF" w14:textId="4A0DF1B8" w:rsidR="00130741" w:rsidRPr="007F6F9C" w:rsidRDefault="00130741" w:rsidP="6B63CBFA">
      <w:pPr>
        <w:rPr>
          <w:rFonts w:ascii="Cambria" w:eastAsiaTheme="majorEastAsia" w:hAnsi="Cambria" w:cstheme="majorBidi"/>
          <w:color w:val="010C29"/>
        </w:rPr>
      </w:pPr>
    </w:p>
    <w:p w14:paraId="48B318D0" w14:textId="6606D931" w:rsidR="00130741" w:rsidRPr="007F6F9C" w:rsidRDefault="6B63CBFA" w:rsidP="6B63CBFA">
      <w:pPr>
        <w:rPr>
          <w:rFonts w:ascii="Cambria" w:eastAsiaTheme="majorEastAsia" w:hAnsi="Cambria" w:cstheme="majorBidi"/>
          <w:color w:val="010C29"/>
        </w:rPr>
      </w:pPr>
      <w:r w:rsidRPr="6B63CBFA">
        <w:rPr>
          <w:rFonts w:ascii="Cambria" w:eastAsiaTheme="majorEastAsia" w:hAnsi="Cambria" w:cstheme="majorBidi"/>
          <w:color w:val="010C29"/>
        </w:rPr>
        <w:t xml:space="preserve">An essential distinguishing factor of usability testing, compared to other usability inspection methods, is the inclusion of representative end users attempting realistic tasks with the system or a representation of the system. </w:t>
      </w:r>
    </w:p>
    <w:p w14:paraId="19CBCC04" w14:textId="77777777" w:rsidR="00130741" w:rsidRPr="007F6F9C" w:rsidRDefault="00130741" w:rsidP="00130741">
      <w:pPr>
        <w:rPr>
          <w:rFonts w:ascii="Cambria" w:eastAsiaTheme="majorEastAsia" w:hAnsi="Cambria" w:cstheme="majorBidi"/>
          <w:color w:val="010C29"/>
        </w:rPr>
      </w:pPr>
    </w:p>
    <w:p w14:paraId="6ACE8650" w14:textId="5AD3D45B" w:rsidR="00494D25" w:rsidRPr="00494D25" w:rsidRDefault="1302EE67" w:rsidP="32AE8AEF">
      <w:pPr>
        <w:rPr>
          <w:rFonts w:ascii="Cambria" w:eastAsiaTheme="majorEastAsia" w:hAnsi="Cambria" w:cstheme="majorBidi"/>
          <w:color w:val="010C29"/>
        </w:rPr>
      </w:pPr>
      <w:r w:rsidRPr="1302EE67">
        <w:rPr>
          <w:rFonts w:ascii="Cambria" w:eastAsiaTheme="majorEastAsia" w:hAnsi="Cambria" w:cstheme="majorBidi"/>
          <w:color w:val="010C29"/>
        </w:rPr>
        <w:t xml:space="preserve">Usability testing is commonly described as either </w:t>
      </w:r>
      <w:commentRangeStart w:id="0"/>
      <w:r w:rsidRPr="1302EE67">
        <w:rPr>
          <w:rFonts w:ascii="Cambria" w:eastAsiaTheme="majorEastAsia" w:hAnsi="Cambria" w:cstheme="majorBidi"/>
          <w:color w:val="010C29"/>
        </w:rPr>
        <w:t xml:space="preserve">formative </w:t>
      </w:r>
      <w:commentRangeEnd w:id="0"/>
      <w:r w:rsidR="2ADEEF38">
        <w:rPr>
          <w:rStyle w:val="CommentReference"/>
        </w:rPr>
        <w:commentReference w:id="0"/>
      </w:r>
      <w:r w:rsidRPr="1302EE67">
        <w:rPr>
          <w:rFonts w:ascii="Cambria" w:eastAsiaTheme="majorEastAsia" w:hAnsi="Cambria" w:cstheme="majorBidi"/>
          <w:color w:val="010C29"/>
        </w:rPr>
        <w:t xml:space="preserve">or summative in style. </w:t>
      </w:r>
      <w:r w:rsidRPr="1302EE67">
        <w:rPr>
          <w:rFonts w:ascii="Cambria" w:eastAsia="Times New Roman" w:hAnsi="Cambria" w:cs="Times New Roman"/>
          <w:lang w:eastAsia="ja-JP"/>
        </w:rPr>
        <w:t xml:space="preserve">A summative usability test is performed at a late stage when attention turns toward usability and performance metrics. It is typically conducted in field environments where the application or system is intended to be used. </w:t>
      </w:r>
    </w:p>
    <w:p w14:paraId="4CAD7991" w14:textId="5E2E1F03" w:rsidR="00494D25" w:rsidRPr="00494D25" w:rsidRDefault="00494D25" w:rsidP="32AE8AEF">
      <w:pPr>
        <w:rPr>
          <w:rFonts w:ascii="Cambria" w:eastAsia="Times New Roman" w:hAnsi="Cambria" w:cs="Times New Roman"/>
          <w:lang w:eastAsia="ja-JP"/>
        </w:rPr>
      </w:pPr>
    </w:p>
    <w:p w14:paraId="43A5E1BE" w14:textId="63A8F959" w:rsidR="00494D25" w:rsidRPr="00494D25" w:rsidRDefault="32AE8AEF" w:rsidP="32AE8AEF">
      <w:pPr>
        <w:rPr>
          <w:rFonts w:ascii="Cambria" w:eastAsiaTheme="majorEastAsia" w:hAnsi="Cambria" w:cstheme="majorBidi"/>
          <w:color w:val="010C29"/>
        </w:rPr>
      </w:pPr>
      <w:r w:rsidRPr="32AE8AEF">
        <w:rPr>
          <w:rFonts w:ascii="Cambria" w:eastAsia="Times New Roman" w:hAnsi="Cambria" w:cs="Times New Roman"/>
          <w:lang w:eastAsia="ja-JP"/>
        </w:rPr>
        <w:t>Summative usability tests generally focus more on quantitative measures, such as task success, time on task, use errors, and user satisfaction scores, although qualitative data is often collected during the debrief interview following completion of the tasks.</w:t>
      </w:r>
    </w:p>
    <w:p w14:paraId="4DD21B2D" w14:textId="3303B891" w:rsidR="00494D25" w:rsidRDefault="00494D25" w:rsidP="00494D25">
      <w:pPr>
        <w:rPr>
          <w:rFonts w:ascii="Cambria" w:eastAsia="Times New Roman" w:hAnsi="Cambria" w:cs="Times New Roman"/>
          <w:lang w:eastAsia="ja-JP"/>
        </w:rPr>
      </w:pPr>
    </w:p>
    <w:p w14:paraId="30CC54EA" w14:textId="29E25E5D" w:rsidR="009827D2" w:rsidRDefault="009827D2" w:rsidP="00494D25">
      <w:pPr>
        <w:rPr>
          <w:rFonts w:ascii="Cambria" w:eastAsia="Times New Roman" w:hAnsi="Cambria" w:cs="Times New Roman"/>
          <w:lang w:eastAsia="ja-JP"/>
        </w:rPr>
      </w:pPr>
    </w:p>
    <w:p w14:paraId="10D7CA4F" w14:textId="77777777" w:rsidR="009827D2" w:rsidRPr="00C25AF6" w:rsidRDefault="009827D2" w:rsidP="009827D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p>
    <w:p w14:paraId="4179014E" w14:textId="77777777" w:rsidR="009827D2" w:rsidRPr="00432932" w:rsidRDefault="009827D2" w:rsidP="009827D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5A33E78C" w14:textId="77777777" w:rsidR="009827D2" w:rsidRDefault="009827D2" w:rsidP="009827D2">
      <w:pPr>
        <w:rPr>
          <w:rFonts w:ascii="Cambria" w:hAnsi="Cambria"/>
        </w:rPr>
      </w:pPr>
    </w:p>
    <w:p w14:paraId="1446DA60" w14:textId="77777777" w:rsidR="009827D2" w:rsidRPr="00BA5E5F" w:rsidRDefault="009827D2" w:rsidP="009827D2">
      <w:pPr>
        <w:numPr>
          <w:ilvl w:val="0"/>
          <w:numId w:val="8"/>
        </w:numPr>
        <w:ind w:left="360"/>
        <w:contextualSpacing/>
        <w:rPr>
          <w:rFonts w:ascii="Cambria" w:hAnsi="Cambria"/>
        </w:rPr>
      </w:pPr>
      <w:r w:rsidRPr="6B63CBFA">
        <w:rPr>
          <w:rFonts w:ascii="Cambria" w:eastAsiaTheme="minorEastAsia" w:hAnsi="Cambria"/>
          <w:lang w:eastAsia="ja-JP"/>
        </w:rPr>
        <w:t>To validate the design and assess the system’s fitness for the existing operational environment.</w:t>
      </w:r>
    </w:p>
    <w:p w14:paraId="7D3459A8" w14:textId="77777777" w:rsidR="009827D2" w:rsidRPr="00F10846" w:rsidRDefault="009827D2" w:rsidP="009827D2">
      <w:pPr>
        <w:rPr>
          <w:rFonts w:ascii="Cambria" w:hAnsi="Cambria"/>
        </w:rPr>
      </w:pPr>
    </w:p>
    <w:p w14:paraId="5C60787E" w14:textId="77777777" w:rsidR="009827D2" w:rsidRDefault="009827D2" w:rsidP="009827D2">
      <w:pPr>
        <w:rPr>
          <w:rFonts w:ascii="Cambria" w:hAnsi="Cambria"/>
        </w:rPr>
      </w:pPr>
    </w:p>
    <w:p w14:paraId="7BFB5A5A" w14:textId="77777777" w:rsidR="009827D2" w:rsidRPr="00D45ECB" w:rsidRDefault="009827D2" w:rsidP="009827D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74C63411" w14:textId="77777777" w:rsidR="009827D2" w:rsidRPr="00432932" w:rsidRDefault="009827D2" w:rsidP="009827D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lastRenderedPageBreak/>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14:paraId="72C8564D" w14:textId="77777777" w:rsidR="009827D2" w:rsidRDefault="009827D2" w:rsidP="009827D2">
      <w:pPr>
        <w:rPr>
          <w:rFonts w:ascii="Cambria" w:hAnsi="Cambria" w:cs="Calibri"/>
          <w:color w:val="010C29"/>
        </w:rPr>
      </w:pPr>
    </w:p>
    <w:p w14:paraId="0AA3B7FE" w14:textId="77777777" w:rsidR="009827D2" w:rsidRPr="00D93C98" w:rsidRDefault="009827D2" w:rsidP="009827D2">
      <w:pPr>
        <w:numPr>
          <w:ilvl w:val="0"/>
          <w:numId w:val="4"/>
        </w:numPr>
        <w:spacing w:after="120"/>
        <w:rPr>
          <w:rFonts w:ascii="Cambria" w:hAnsi="Cambria" w:cs="Calibri"/>
          <w:color w:val="010C29"/>
        </w:rPr>
      </w:pPr>
      <w:r w:rsidRPr="00D93C98">
        <w:rPr>
          <w:rFonts w:ascii="Cambria" w:hAnsi="Cambria" w:cs="Calibri"/>
          <w:color w:val="010C29"/>
        </w:rPr>
        <w:t>The system or application is all but complete at this point; discovering a significant usability problem will likely result in higher cost and delay.</w:t>
      </w:r>
    </w:p>
    <w:p w14:paraId="45D65407" w14:textId="77777777" w:rsidR="009827D2" w:rsidRPr="00D93C98" w:rsidRDefault="009827D2" w:rsidP="009827D2">
      <w:pPr>
        <w:numPr>
          <w:ilvl w:val="0"/>
          <w:numId w:val="4"/>
        </w:numPr>
        <w:spacing w:after="120"/>
        <w:rPr>
          <w:rFonts w:ascii="Cambria" w:hAnsi="Cambria" w:cs="Calibri"/>
          <w:color w:val="010C29"/>
        </w:rPr>
      </w:pPr>
      <w:r w:rsidRPr="00D93C98">
        <w:rPr>
          <w:rFonts w:ascii="Cambria" w:hAnsi="Cambria" w:cs="Calibri"/>
          <w:color w:val="010C29"/>
        </w:rPr>
        <w:t>All user types must be represented in the testing; it may be difficult to recruit sufficient sample of each user type.</w:t>
      </w:r>
    </w:p>
    <w:p w14:paraId="4A6278B1" w14:textId="77777777" w:rsidR="009827D2" w:rsidRPr="00D93C98" w:rsidRDefault="009827D2" w:rsidP="009827D2">
      <w:pPr>
        <w:numPr>
          <w:ilvl w:val="0"/>
          <w:numId w:val="4"/>
        </w:numPr>
        <w:spacing w:after="120"/>
        <w:rPr>
          <w:rFonts w:ascii="Cambria" w:hAnsi="Cambria" w:cs="Calibri"/>
          <w:color w:val="010C29"/>
        </w:rPr>
      </w:pPr>
      <w:r w:rsidRPr="00D93C98">
        <w:rPr>
          <w:rFonts w:ascii="Cambria" w:hAnsi="Cambria" w:cs="Calibri"/>
          <w:color w:val="010C29"/>
        </w:rPr>
        <w:t>Usability in a laboratory does not guarantee usability in more realistic conditions.</w:t>
      </w:r>
    </w:p>
    <w:p w14:paraId="3EBD0A93" w14:textId="77777777" w:rsidR="009827D2" w:rsidRPr="00D93C98" w:rsidRDefault="009827D2" w:rsidP="009827D2">
      <w:pPr>
        <w:numPr>
          <w:ilvl w:val="0"/>
          <w:numId w:val="4"/>
        </w:numPr>
        <w:rPr>
          <w:rFonts w:ascii="Cambria" w:hAnsi="Cambria" w:cs="Calibri"/>
          <w:color w:val="010C29"/>
        </w:rPr>
      </w:pPr>
      <w:r w:rsidRPr="00D93C98">
        <w:rPr>
          <w:rFonts w:ascii="Cambria" w:hAnsi="Cambria" w:cs="Calibri"/>
          <w:color w:val="010C29"/>
        </w:rPr>
        <w:t>Can be time and resource intensive to do well.</w:t>
      </w:r>
    </w:p>
    <w:p w14:paraId="754B6EEF" w14:textId="77777777" w:rsidR="009827D2" w:rsidRPr="00D93C98" w:rsidRDefault="009827D2" w:rsidP="009827D2">
      <w:pPr>
        <w:rPr>
          <w:rFonts w:ascii="Cambria" w:hAnsi="Cambria"/>
        </w:rPr>
      </w:pPr>
    </w:p>
    <w:p w14:paraId="65219D9F" w14:textId="77777777" w:rsidR="003906D6" w:rsidRPr="00494D25" w:rsidRDefault="003906D6">
      <w:pPr>
        <w:rPr>
          <w:rFonts w:ascii="Cambria" w:hAnsi="Cambria"/>
        </w:rPr>
      </w:pPr>
    </w:p>
    <w:p w14:paraId="59084D3C" w14:textId="77777777"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p>
    <w:p w14:paraId="2E87E817" w14:textId="47DDFA76"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2EDF8669" w14:textId="77777777" w:rsidR="003906D6" w:rsidRPr="00106501" w:rsidRDefault="003906D6" w:rsidP="003906D6">
      <w:pPr>
        <w:rPr>
          <w:rFonts w:ascii="Cambria" w:hAnsi="Cambria"/>
        </w:rPr>
      </w:pPr>
    </w:p>
    <w:p w14:paraId="15475803" w14:textId="787C5A28" w:rsidR="00106501" w:rsidRDefault="007934B7" w:rsidP="00890256">
      <w:pPr>
        <w:pStyle w:val="ListParagraph"/>
        <w:numPr>
          <w:ilvl w:val="0"/>
          <w:numId w:val="4"/>
        </w:numPr>
        <w:spacing w:after="120"/>
        <w:contextualSpacing w:val="0"/>
        <w:rPr>
          <w:rFonts w:ascii="Cambria" w:hAnsi="Cambria"/>
        </w:rPr>
      </w:pPr>
      <w:r>
        <w:rPr>
          <w:rFonts w:ascii="Cambria" w:hAnsi="Cambria"/>
        </w:rPr>
        <w:t xml:space="preserve">A summary of measures for efficiency, effectiveness, and satisfaction. Examples include </w:t>
      </w:r>
      <w:r w:rsidR="00D93C98">
        <w:rPr>
          <w:rFonts w:ascii="Cambria" w:hAnsi="Cambria"/>
        </w:rPr>
        <w:t xml:space="preserve">time spent completing </w:t>
      </w:r>
      <w:r>
        <w:rPr>
          <w:rFonts w:ascii="Cambria" w:hAnsi="Cambria"/>
        </w:rPr>
        <w:t>task</w:t>
      </w:r>
      <w:r w:rsidR="00D93C98">
        <w:rPr>
          <w:rFonts w:ascii="Cambria" w:hAnsi="Cambria"/>
        </w:rPr>
        <w:t>s</w:t>
      </w:r>
      <w:r>
        <w:rPr>
          <w:rFonts w:ascii="Cambria" w:hAnsi="Cambria"/>
        </w:rPr>
        <w:t xml:space="preserve">, </w:t>
      </w:r>
      <w:r w:rsidR="00931567">
        <w:rPr>
          <w:rFonts w:ascii="Cambria" w:hAnsi="Cambria"/>
        </w:rPr>
        <w:t xml:space="preserve">rates of successful task completion, and </w:t>
      </w:r>
      <w:r>
        <w:rPr>
          <w:rFonts w:ascii="Cambria" w:hAnsi="Cambria"/>
        </w:rPr>
        <w:t>the results of a satisfaction questionnaire.</w:t>
      </w:r>
    </w:p>
    <w:p w14:paraId="10FC198A" w14:textId="72D1C28E" w:rsidR="007934B7" w:rsidRPr="00106501" w:rsidRDefault="007934B7" w:rsidP="00106501">
      <w:pPr>
        <w:pStyle w:val="ListParagraph"/>
        <w:numPr>
          <w:ilvl w:val="0"/>
          <w:numId w:val="4"/>
        </w:numPr>
        <w:rPr>
          <w:rFonts w:ascii="Cambria" w:hAnsi="Cambria"/>
        </w:rPr>
      </w:pPr>
      <w:r>
        <w:rPr>
          <w:rFonts w:ascii="Cambria" w:hAnsi="Cambria"/>
        </w:rPr>
        <w:t xml:space="preserve">A </w:t>
      </w:r>
      <w:r w:rsidR="00931567">
        <w:rPr>
          <w:rFonts w:ascii="Cambria" w:hAnsi="Cambria"/>
        </w:rPr>
        <w:t xml:space="preserve">report that identifies use errors and calls for assistance along with </w:t>
      </w:r>
      <w:r w:rsidR="00D93C98">
        <w:rPr>
          <w:rFonts w:ascii="Cambria" w:hAnsi="Cambria"/>
        </w:rPr>
        <w:t>attributed causes for each</w:t>
      </w:r>
      <w:r>
        <w:rPr>
          <w:rFonts w:ascii="Cambria" w:hAnsi="Cambria"/>
        </w:rPr>
        <w:t>.</w:t>
      </w:r>
    </w:p>
    <w:p w14:paraId="062BCA9B" w14:textId="4CBED788" w:rsidR="003906D6" w:rsidRDefault="003906D6">
      <w:pPr>
        <w:rPr>
          <w:rFonts w:ascii="Cambria" w:hAnsi="Cambria"/>
        </w:rPr>
      </w:pPr>
    </w:p>
    <w:p w14:paraId="0DEBE913" w14:textId="4355FD80" w:rsidR="003906D6" w:rsidRDefault="003906D6">
      <w:pPr>
        <w:rPr>
          <w:rFonts w:ascii="Cambria" w:hAnsi="Cambria"/>
        </w:rPr>
      </w:pPr>
    </w:p>
    <w:p w14:paraId="1F2598AB" w14:textId="77777777"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p>
    <w:p w14:paraId="4A491D72" w14:textId="12BB464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57B10103" w14:textId="3A6FE723" w:rsidR="003906D6" w:rsidRDefault="6B63CBFA" w:rsidP="00DE10F4">
      <w:pPr>
        <w:pStyle w:val="ListParagraph"/>
        <w:numPr>
          <w:ilvl w:val="0"/>
          <w:numId w:val="4"/>
        </w:numPr>
        <w:spacing w:after="120"/>
        <w:contextualSpacing w:val="0"/>
        <w:rPr>
          <w:rFonts w:ascii="Cambria" w:hAnsi="Cambria"/>
        </w:rPr>
      </w:pPr>
      <w:r w:rsidRPr="6B63CBFA">
        <w:rPr>
          <w:rFonts w:ascii="Cambria" w:hAnsi="Cambria"/>
        </w:rPr>
        <w:t>Training in experimental design and research methods is highly recommended.</w:t>
      </w:r>
    </w:p>
    <w:p w14:paraId="3C80BFE2" w14:textId="61E43911" w:rsidR="003906D6" w:rsidRDefault="6B63CBFA" w:rsidP="003906D6">
      <w:pPr>
        <w:pStyle w:val="ListParagraph"/>
        <w:numPr>
          <w:ilvl w:val="0"/>
          <w:numId w:val="4"/>
        </w:numPr>
        <w:rPr>
          <w:rFonts w:ascii="Cambria" w:hAnsi="Cambria"/>
        </w:rPr>
      </w:pPr>
      <w:r w:rsidRPr="6B63CBFA">
        <w:rPr>
          <w:rFonts w:ascii="Cambria" w:hAnsi="Cambria"/>
        </w:rPr>
        <w:t>Testing sessions should be conducted by an experienced facilitator/moderator.</w:t>
      </w:r>
    </w:p>
    <w:p w14:paraId="5799262F" w14:textId="0F40C94E" w:rsidR="00C25AF6" w:rsidRDefault="00C25AF6" w:rsidP="00001846">
      <w:pPr>
        <w:rPr>
          <w:rFonts w:ascii="Cambria" w:hAnsi="Cambria"/>
        </w:rPr>
      </w:pPr>
    </w:p>
    <w:p w14:paraId="2E01C553" w14:textId="77777777" w:rsidR="009827D2" w:rsidRDefault="009827D2" w:rsidP="009827D2">
      <w:pPr>
        <w:rPr>
          <w:rFonts w:ascii="Cambria" w:hAnsi="Cambria"/>
        </w:rPr>
      </w:pPr>
    </w:p>
    <w:p w14:paraId="14FBDF91" w14:textId="77777777" w:rsidR="009827D2" w:rsidRPr="00D45ECB" w:rsidRDefault="009827D2" w:rsidP="009827D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How to Proceed</w:t>
      </w:r>
    </w:p>
    <w:p w14:paraId="1DBC6C0F" w14:textId="77777777" w:rsidR="009827D2" w:rsidRPr="00432932" w:rsidRDefault="009827D2" w:rsidP="009827D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608A3FA2" w14:textId="77777777" w:rsidR="009827D2" w:rsidRDefault="009827D2" w:rsidP="009827D2">
      <w:pPr>
        <w:rPr>
          <w:rFonts w:ascii="Cambria" w:hAnsi="Cambria"/>
          <w:highlight w:val="yellow"/>
        </w:rPr>
      </w:pPr>
    </w:p>
    <w:p w14:paraId="32B80EEE" w14:textId="60FB1495" w:rsidR="009827D2" w:rsidRDefault="009827D2" w:rsidP="009827D2">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 xml:space="preserve">Review step-by-step instructions on how to conduct a </w:t>
      </w:r>
      <w:r>
        <w:rPr>
          <w:rFonts w:ascii="Cambria" w:eastAsiaTheme="minorEastAsia" w:hAnsi="Cambria"/>
          <w:lang w:eastAsia="ja-JP"/>
        </w:rPr>
        <w:t>summative usability test</w:t>
      </w:r>
      <w:r>
        <w:rPr>
          <w:rFonts w:ascii="Cambria" w:eastAsiaTheme="minorEastAsia" w:hAnsi="Cambria"/>
          <w:lang w:eastAsia="ja-JP"/>
        </w:rPr>
        <w:t xml:space="preserve"> and access tools and instruments to support your evaluation.</w:t>
      </w:r>
    </w:p>
    <w:p w14:paraId="5A219B93" w14:textId="77777777" w:rsidR="009827D2" w:rsidRDefault="009827D2" w:rsidP="009827D2">
      <w:pPr>
        <w:pStyle w:val="ListParagraph"/>
        <w:numPr>
          <w:ilvl w:val="0"/>
          <w:numId w:val="4"/>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565A2B72" w14:textId="77777777" w:rsidR="009827D2" w:rsidRDefault="009827D2" w:rsidP="009827D2">
      <w:pPr>
        <w:rPr>
          <w:rFonts w:ascii="Cambria" w:hAnsi="Cambria"/>
        </w:rPr>
      </w:pPr>
    </w:p>
    <w:p w14:paraId="5C419479" w14:textId="77777777" w:rsidR="009827D2" w:rsidRDefault="009827D2" w:rsidP="009827D2">
      <w:pPr>
        <w:rPr>
          <w:rFonts w:ascii="Cambria" w:hAnsi="Cambria"/>
        </w:rPr>
      </w:pPr>
    </w:p>
    <w:p w14:paraId="5AE9BA8D" w14:textId="77777777" w:rsidR="009827D2" w:rsidRDefault="009827D2" w:rsidP="009827D2">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53A68FD5" w14:textId="77777777" w:rsidR="009827D2" w:rsidRDefault="009827D2" w:rsidP="009827D2">
      <w:pPr>
        <w:rPr>
          <w:rFonts w:ascii="Cambria" w:hAnsi="Cambria"/>
        </w:rPr>
      </w:pPr>
    </w:p>
    <w:p w14:paraId="37E8CBB3" w14:textId="77777777" w:rsidR="009827D2" w:rsidRPr="00C25AF6" w:rsidRDefault="009827D2" w:rsidP="009827D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78DB6C63" w14:textId="77777777" w:rsidR="009827D2" w:rsidRPr="00432932" w:rsidRDefault="009827D2" w:rsidP="009827D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14DA146B" w14:textId="77777777" w:rsidR="009827D2" w:rsidRPr="00A95DD2" w:rsidRDefault="009827D2" w:rsidP="009827D2">
      <w:pPr>
        <w:rPr>
          <w:rFonts w:ascii="Cambria" w:hAnsi="Cambria"/>
          <w:lang w:eastAsia="ja-JP"/>
        </w:rPr>
      </w:pPr>
    </w:p>
    <w:p w14:paraId="0D4E097E" w14:textId="77777777" w:rsidR="009827D2" w:rsidRDefault="009827D2" w:rsidP="009827D2">
      <w:pPr>
        <w:rPr>
          <w:rFonts w:ascii="Cambria" w:eastAsiaTheme="minorEastAsia" w:hAnsi="Cambria"/>
          <w:lang w:eastAsia="ja-JP"/>
        </w:rPr>
      </w:pPr>
      <w:r>
        <w:rPr>
          <w:rFonts w:ascii="Cambria" w:eastAsiaTheme="minorEastAsia" w:hAnsi="Cambria"/>
          <w:lang w:eastAsia="ja-JP"/>
        </w:rPr>
        <w:t>N/A</w:t>
      </w:r>
    </w:p>
    <w:p w14:paraId="05CED83B" w14:textId="77777777" w:rsidR="009827D2" w:rsidRDefault="009827D2" w:rsidP="009827D2">
      <w:pPr>
        <w:rPr>
          <w:rFonts w:ascii="Cambria" w:hAnsi="Cambria"/>
          <w:lang w:eastAsia="ja-JP"/>
        </w:rPr>
      </w:pPr>
    </w:p>
    <w:p w14:paraId="6B49FE69" w14:textId="77777777" w:rsidR="009827D2" w:rsidRPr="00A95DD2" w:rsidRDefault="009827D2" w:rsidP="009827D2">
      <w:pPr>
        <w:rPr>
          <w:rFonts w:ascii="Cambria" w:hAnsi="Cambria"/>
        </w:rPr>
      </w:pPr>
      <w:r w:rsidRPr="5EA4DAEC">
        <w:rPr>
          <w:rFonts w:ascii="Cambria" w:hAnsi="Cambria"/>
          <w:lang w:eastAsia="ja-JP"/>
        </w:rPr>
        <w:t xml:space="preserve"> </w:t>
      </w:r>
    </w:p>
    <w:p w14:paraId="10B1FE14" w14:textId="77777777" w:rsidR="009827D2" w:rsidRPr="00C25AF6" w:rsidRDefault="009827D2" w:rsidP="009827D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lastRenderedPageBreak/>
        <w:t>Procedure</w:t>
      </w:r>
    </w:p>
    <w:p w14:paraId="176D0987" w14:textId="77777777" w:rsidR="009827D2" w:rsidRPr="00432932" w:rsidRDefault="009827D2" w:rsidP="009827D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4D1345BA" w14:textId="77777777" w:rsidR="009827D2" w:rsidRPr="00746A83" w:rsidRDefault="009827D2" w:rsidP="009827D2">
      <w:pPr>
        <w:rPr>
          <w:rFonts w:ascii="Cambria" w:hAnsi="Cambria"/>
        </w:rPr>
      </w:pPr>
    </w:p>
    <w:p w14:paraId="7766C78F" w14:textId="77777777" w:rsidR="009827D2" w:rsidRDefault="009827D2" w:rsidP="009827D2">
      <w:pPr>
        <w:rPr>
          <w:rFonts w:ascii="Cambria" w:eastAsiaTheme="minorEastAsia" w:hAnsi="Cambria"/>
          <w:lang w:eastAsia="ja-JP"/>
        </w:rPr>
      </w:pPr>
      <w:r>
        <w:rPr>
          <w:rFonts w:ascii="Cambria" w:eastAsiaTheme="minorEastAsia" w:hAnsi="Cambria"/>
          <w:lang w:eastAsia="ja-JP"/>
        </w:rPr>
        <w:t>N/A</w:t>
      </w:r>
    </w:p>
    <w:p w14:paraId="3D02B4BB" w14:textId="77777777" w:rsidR="009827D2" w:rsidRDefault="009827D2" w:rsidP="009827D2">
      <w:pPr>
        <w:rPr>
          <w:rFonts w:ascii="Cambria" w:hAnsi="Cambria"/>
          <w:lang w:eastAsia="ja-JP"/>
        </w:rPr>
      </w:pPr>
    </w:p>
    <w:p w14:paraId="2BDC4679" w14:textId="77777777" w:rsidR="009827D2" w:rsidRPr="00746A83" w:rsidRDefault="009827D2" w:rsidP="009827D2">
      <w:pPr>
        <w:rPr>
          <w:rFonts w:ascii="Cambria" w:hAnsi="Cambria"/>
        </w:rPr>
      </w:pPr>
    </w:p>
    <w:p w14:paraId="3C884FF2" w14:textId="77777777" w:rsidR="009827D2" w:rsidRPr="00C25AF6" w:rsidRDefault="009827D2" w:rsidP="009827D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546FD566" w14:textId="77777777" w:rsidR="009827D2" w:rsidRPr="00432932" w:rsidRDefault="009827D2" w:rsidP="009827D2">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615A85C4" w14:textId="77777777" w:rsidR="009827D2" w:rsidRDefault="009827D2" w:rsidP="009827D2">
      <w:pPr>
        <w:rPr>
          <w:rFonts w:ascii="Cambria" w:hAnsi="Cambria"/>
        </w:rPr>
      </w:pPr>
    </w:p>
    <w:p w14:paraId="68CA96A1" w14:textId="77777777" w:rsidR="009827D2" w:rsidRPr="009D435D" w:rsidRDefault="009827D2" w:rsidP="009827D2">
      <w:pPr>
        <w:numPr>
          <w:ilvl w:val="0"/>
          <w:numId w:val="8"/>
        </w:numPr>
        <w:ind w:left="360"/>
        <w:rPr>
          <w:rFonts w:ascii="Cambria" w:hAnsi="Cambria"/>
        </w:rPr>
      </w:pPr>
      <w:r>
        <w:rPr>
          <w:rFonts w:ascii="Cambria" w:eastAsiaTheme="minorEastAsia" w:hAnsi="Cambria"/>
          <w:lang w:eastAsia="ja-JP"/>
        </w:rPr>
        <w:t>N/A</w:t>
      </w:r>
    </w:p>
    <w:p w14:paraId="3F0183F1" w14:textId="77777777" w:rsidR="009827D2" w:rsidRDefault="009827D2" w:rsidP="009827D2">
      <w:pPr>
        <w:rPr>
          <w:rFonts w:ascii="Cambria" w:hAnsi="Cambria"/>
        </w:rPr>
      </w:pPr>
    </w:p>
    <w:p w14:paraId="382F8C25" w14:textId="77777777" w:rsidR="009827D2" w:rsidRDefault="009827D2" w:rsidP="009827D2">
      <w:pPr>
        <w:rPr>
          <w:rFonts w:ascii="Cambria" w:hAnsi="Cambria"/>
        </w:rPr>
      </w:pPr>
    </w:p>
    <w:p w14:paraId="132027E2" w14:textId="77777777" w:rsidR="009827D2" w:rsidRDefault="009827D2" w:rsidP="009827D2">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53A6C4AB" w14:textId="77777777" w:rsidR="009827D2" w:rsidRPr="00EC5A9A" w:rsidRDefault="009827D2" w:rsidP="009827D2">
      <w:pPr>
        <w:rPr>
          <w:rFonts w:ascii="Cambria" w:hAnsi="Cambria"/>
          <w:b/>
          <w:bCs/>
          <w:lang w:eastAsia="ja-JP"/>
        </w:rPr>
      </w:pPr>
    </w:p>
    <w:p w14:paraId="4A2ACBC0" w14:textId="1B518AB2" w:rsidR="009827D2" w:rsidRDefault="009827D2" w:rsidP="00001846">
      <w:pPr>
        <w:rPr>
          <w:rFonts w:ascii="Cambria" w:hAnsi="Cambria"/>
        </w:rPr>
      </w:pPr>
    </w:p>
    <w:p w14:paraId="22429E17" w14:textId="77777777" w:rsidR="009827D2" w:rsidRDefault="009827D2" w:rsidP="00001846">
      <w:pPr>
        <w:rPr>
          <w:rFonts w:ascii="Cambria" w:hAnsi="Cambria"/>
        </w:rPr>
      </w:pPr>
    </w:p>
    <w:p w14:paraId="1B41F174" w14:textId="77777777" w:rsidR="00A77348" w:rsidRPr="00D45ECB" w:rsidRDefault="00A77348" w:rsidP="00A77348">
      <w:pPr>
        <w:shd w:val="clear" w:color="auto" w:fill="1F3864" w:themeFill="accent1" w:themeFillShade="80"/>
        <w:rPr>
          <w:rFonts w:ascii="Cambria" w:hAnsi="Cambria"/>
          <w:b/>
          <w:bCs/>
          <w:color w:val="FFFFFF" w:themeColor="background1"/>
        </w:rPr>
      </w:pPr>
      <w:bookmarkStart w:id="1" w:name="_Hlk39764096"/>
      <w:r>
        <w:rPr>
          <w:rFonts w:ascii="Cambria" w:hAnsi="Cambria"/>
          <w:b/>
          <w:bCs/>
          <w:color w:val="FFFFFF" w:themeColor="background1"/>
        </w:rPr>
        <w:t>Author</w:t>
      </w:r>
    </w:p>
    <w:p w14:paraId="4BD8B1D4" w14:textId="77777777" w:rsidR="00A77348" w:rsidRPr="00432932" w:rsidRDefault="00A77348" w:rsidP="00A77348">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32ADED1" w14:textId="77777777" w:rsidR="00A77348" w:rsidRDefault="00A77348" w:rsidP="00A77348">
      <w:pPr>
        <w:rPr>
          <w:rFonts w:ascii="Cambria" w:hAnsi="Cambria"/>
        </w:rPr>
      </w:pPr>
    </w:p>
    <w:p w14:paraId="2EB2D8BC" w14:textId="77777777" w:rsidR="00A77348" w:rsidRPr="00C25AF6" w:rsidRDefault="00A77348" w:rsidP="00A77348">
      <w:pPr>
        <w:pStyle w:val="ListParagraph"/>
        <w:numPr>
          <w:ilvl w:val="0"/>
          <w:numId w:val="4"/>
        </w:numPr>
        <w:rPr>
          <w:rFonts w:ascii="Cambria" w:hAnsi="Cambria"/>
        </w:rPr>
      </w:pPr>
      <w:r>
        <w:rPr>
          <w:rFonts w:ascii="Cambria" w:hAnsi="Cambria"/>
        </w:rPr>
        <w:t>Human Factors Engineering (HFE), Office of Health Informatics, Veterans Health Administration</w:t>
      </w:r>
    </w:p>
    <w:p w14:paraId="1E3171DA" w14:textId="77777777" w:rsidR="00A77348" w:rsidRDefault="00A77348" w:rsidP="00A77348">
      <w:pPr>
        <w:rPr>
          <w:rFonts w:ascii="Cambria" w:hAnsi="Cambria"/>
        </w:rPr>
      </w:pPr>
    </w:p>
    <w:p w14:paraId="69E96B98" w14:textId="77777777" w:rsidR="00A77348" w:rsidRDefault="00A77348" w:rsidP="00A77348">
      <w:pPr>
        <w:rPr>
          <w:rFonts w:ascii="Cambria" w:hAnsi="Cambria"/>
        </w:rPr>
      </w:pPr>
    </w:p>
    <w:bookmarkEnd w:id="1"/>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6D0FC7F7" w14:textId="0F5788D5" w:rsidR="00C25AF6" w:rsidRPr="00C25AF6" w:rsidRDefault="00C64AB6" w:rsidP="005D23BE">
      <w:pPr>
        <w:pStyle w:val="ListParagraph"/>
        <w:numPr>
          <w:ilvl w:val="0"/>
          <w:numId w:val="4"/>
        </w:numPr>
        <w:rPr>
          <w:rFonts w:ascii="Cambria" w:hAnsi="Cambria"/>
        </w:rPr>
      </w:pPr>
      <w:r>
        <w:rPr>
          <w:rFonts w:ascii="Cambria" w:hAnsi="Cambria"/>
        </w:rPr>
        <w:t>N/A</w:t>
      </w:r>
    </w:p>
    <w:p w14:paraId="0AC57691" w14:textId="5952860E" w:rsidR="009E7625" w:rsidRDefault="009E7625">
      <w:pPr>
        <w:rPr>
          <w:rFonts w:ascii="Cambria" w:hAnsi="Cambria"/>
        </w:rPr>
      </w:pPr>
    </w:p>
    <w:p w14:paraId="4DEDB3BB" w14:textId="77777777" w:rsidR="00C75BE1" w:rsidRDefault="00C75BE1">
      <w:pPr>
        <w:rPr>
          <w:rFonts w:ascii="Cambria" w:hAnsi="Cambria"/>
        </w:rPr>
      </w:pPr>
    </w:p>
    <w:p w14:paraId="781D112F" w14:textId="77777777"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3E653C15" w:rsidR="00C64AB6" w:rsidRPr="00C25AF6" w:rsidRDefault="00E71DA3" w:rsidP="00C64AB6">
      <w:pPr>
        <w:pStyle w:val="ListParagraph"/>
        <w:numPr>
          <w:ilvl w:val="0"/>
          <w:numId w:val="4"/>
        </w:numPr>
        <w:rPr>
          <w:rFonts w:ascii="Cambria" w:hAnsi="Cambria"/>
        </w:rPr>
      </w:pPr>
      <w:r>
        <w:rPr>
          <w:rFonts w:ascii="Cambria" w:hAnsi="Cambria"/>
        </w:rPr>
        <w:t>N/A</w:t>
      </w:r>
    </w:p>
    <w:p w14:paraId="39DC9677" w14:textId="77777777" w:rsidR="009827D2" w:rsidRDefault="009827D2"/>
    <w:p w14:paraId="369797C8" w14:textId="77777777" w:rsidR="009827D2" w:rsidRDefault="009827D2"/>
    <w:p w14:paraId="42585578" w14:textId="77777777" w:rsidR="009827D2" w:rsidRDefault="009827D2"/>
    <w:sectPr w:rsidR="009827D2"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Gowan" w:date="2020-04-30T09:14:00Z" w:initials="MG">
    <w:p w14:paraId="35421DB0" w14:textId="4A70CB6F" w:rsidR="32AE8AEF" w:rsidRDefault="32AE8AEF">
      <w:pPr>
        <w:pStyle w:val="CommentText"/>
      </w:pPr>
      <w:r>
        <w:t>Link to Usability Test - Formative method page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421D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88A3888" w16cex:dateUtc="2020-04-30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421DB0" w16cid:durableId="488A38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ED085B"/>
    <w:multiLevelType w:val="multilevel"/>
    <w:tmpl w:val="9C3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0"/>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56B1D"/>
    <w:rsid w:val="000B0A6C"/>
    <w:rsid w:val="000C18A2"/>
    <w:rsid w:val="000D3D73"/>
    <w:rsid w:val="000E5534"/>
    <w:rsid w:val="000F702E"/>
    <w:rsid w:val="00106501"/>
    <w:rsid w:val="00130741"/>
    <w:rsid w:val="00151882"/>
    <w:rsid w:val="00153AF8"/>
    <w:rsid w:val="00154904"/>
    <w:rsid w:val="00163512"/>
    <w:rsid w:val="00165530"/>
    <w:rsid w:val="001D292E"/>
    <w:rsid w:val="00263F2F"/>
    <w:rsid w:val="002E14A2"/>
    <w:rsid w:val="002E6179"/>
    <w:rsid w:val="00327BA2"/>
    <w:rsid w:val="00331DC2"/>
    <w:rsid w:val="00334963"/>
    <w:rsid w:val="003368D0"/>
    <w:rsid w:val="00373169"/>
    <w:rsid w:val="003906D6"/>
    <w:rsid w:val="003926EA"/>
    <w:rsid w:val="00395A02"/>
    <w:rsid w:val="003B31C2"/>
    <w:rsid w:val="00432932"/>
    <w:rsid w:val="00437BE9"/>
    <w:rsid w:val="00485D8B"/>
    <w:rsid w:val="00492A5D"/>
    <w:rsid w:val="00494D25"/>
    <w:rsid w:val="00497FFE"/>
    <w:rsid w:val="004A3F66"/>
    <w:rsid w:val="004B36E6"/>
    <w:rsid w:val="004B7C6F"/>
    <w:rsid w:val="004C088B"/>
    <w:rsid w:val="004F74AD"/>
    <w:rsid w:val="00532016"/>
    <w:rsid w:val="00551282"/>
    <w:rsid w:val="0056640C"/>
    <w:rsid w:val="0058151E"/>
    <w:rsid w:val="005D23BE"/>
    <w:rsid w:val="00610404"/>
    <w:rsid w:val="0066001C"/>
    <w:rsid w:val="00677647"/>
    <w:rsid w:val="00694128"/>
    <w:rsid w:val="006955C9"/>
    <w:rsid w:val="006D38D4"/>
    <w:rsid w:val="006D6483"/>
    <w:rsid w:val="006E5196"/>
    <w:rsid w:val="00732AB6"/>
    <w:rsid w:val="007726C2"/>
    <w:rsid w:val="007934B7"/>
    <w:rsid w:val="007B1CA2"/>
    <w:rsid w:val="007D4173"/>
    <w:rsid w:val="00813D19"/>
    <w:rsid w:val="00817DC9"/>
    <w:rsid w:val="00853EE6"/>
    <w:rsid w:val="00877217"/>
    <w:rsid w:val="00890256"/>
    <w:rsid w:val="00892263"/>
    <w:rsid w:val="008A4C0A"/>
    <w:rsid w:val="008D1FA8"/>
    <w:rsid w:val="008F403B"/>
    <w:rsid w:val="00905B70"/>
    <w:rsid w:val="00927B76"/>
    <w:rsid w:val="00931567"/>
    <w:rsid w:val="00980567"/>
    <w:rsid w:val="009827D2"/>
    <w:rsid w:val="0099059D"/>
    <w:rsid w:val="009B39B1"/>
    <w:rsid w:val="009E7625"/>
    <w:rsid w:val="00A0594C"/>
    <w:rsid w:val="00A2355C"/>
    <w:rsid w:val="00A42B3A"/>
    <w:rsid w:val="00A6156A"/>
    <w:rsid w:val="00A77348"/>
    <w:rsid w:val="00A97365"/>
    <w:rsid w:val="00B22674"/>
    <w:rsid w:val="00B23B47"/>
    <w:rsid w:val="00B5634E"/>
    <w:rsid w:val="00B65436"/>
    <w:rsid w:val="00BA5E5F"/>
    <w:rsid w:val="00C25AF6"/>
    <w:rsid w:val="00C50B56"/>
    <w:rsid w:val="00C56723"/>
    <w:rsid w:val="00C64AB6"/>
    <w:rsid w:val="00C75BE1"/>
    <w:rsid w:val="00CA191E"/>
    <w:rsid w:val="00CC1162"/>
    <w:rsid w:val="00CD0692"/>
    <w:rsid w:val="00CE7126"/>
    <w:rsid w:val="00D05C37"/>
    <w:rsid w:val="00D45ECB"/>
    <w:rsid w:val="00D5123B"/>
    <w:rsid w:val="00D856BA"/>
    <w:rsid w:val="00D93C98"/>
    <w:rsid w:val="00DE10F4"/>
    <w:rsid w:val="00E50093"/>
    <w:rsid w:val="00E7039E"/>
    <w:rsid w:val="00E71DA3"/>
    <w:rsid w:val="00E836AA"/>
    <w:rsid w:val="00ED0A66"/>
    <w:rsid w:val="00EE21DF"/>
    <w:rsid w:val="00F01F1D"/>
    <w:rsid w:val="00F02D09"/>
    <w:rsid w:val="00F10846"/>
    <w:rsid w:val="00F37753"/>
    <w:rsid w:val="00F406D0"/>
    <w:rsid w:val="00F417BB"/>
    <w:rsid w:val="00F442FE"/>
    <w:rsid w:val="00F6179F"/>
    <w:rsid w:val="00F873F4"/>
    <w:rsid w:val="00FC435E"/>
    <w:rsid w:val="00FD7E6B"/>
    <w:rsid w:val="00FF7F4B"/>
    <w:rsid w:val="1302EE67"/>
    <w:rsid w:val="2ADEEF38"/>
    <w:rsid w:val="32AE8AEF"/>
    <w:rsid w:val="6B63C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2020-09-13T15:25:00Z</dcterms:created>
  <dcterms:modified xsi:type="dcterms:W3CDTF">2020-09-13T15:26:00Z</dcterms:modified>
</cp:coreProperties>
</file>