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66913" w14:textId="6A2BFCC3" w:rsidR="00483117" w:rsidRPr="00483117" w:rsidRDefault="023D03E0" w:rsidP="00483117">
      <w:pPr>
        <w:jc w:val="center"/>
        <w:rPr>
          <w:b/>
          <w:bCs/>
          <w:color w:val="2F5496" w:themeColor="accent1" w:themeShade="BF"/>
          <w:sz w:val="40"/>
          <w:szCs w:val="40"/>
        </w:rPr>
      </w:pPr>
      <w:r w:rsidRPr="023D03E0">
        <w:rPr>
          <w:b/>
          <w:bCs/>
          <w:color w:val="2F5496" w:themeColor="accent1" w:themeShade="BF"/>
          <w:sz w:val="40"/>
          <w:szCs w:val="40"/>
        </w:rPr>
        <w:t xml:space="preserve">Clinical </w:t>
      </w:r>
      <w:r w:rsidR="00A96A56">
        <w:rPr>
          <w:b/>
          <w:bCs/>
          <w:color w:val="2F5496" w:themeColor="accent1" w:themeShade="BF"/>
          <w:sz w:val="40"/>
          <w:szCs w:val="40"/>
        </w:rPr>
        <w:t>D</w:t>
      </w:r>
      <w:r w:rsidR="00A96A56" w:rsidRPr="00A96A56">
        <w:rPr>
          <w:b/>
          <w:bCs/>
          <w:color w:val="2F5496" w:themeColor="accent1" w:themeShade="BF"/>
          <w:sz w:val="40"/>
          <w:szCs w:val="40"/>
        </w:rPr>
        <w:t xml:space="preserve">ecision </w:t>
      </w:r>
      <w:r w:rsidR="00A96A56">
        <w:rPr>
          <w:b/>
          <w:bCs/>
          <w:color w:val="2F5496" w:themeColor="accent1" w:themeShade="BF"/>
          <w:sz w:val="40"/>
          <w:szCs w:val="40"/>
        </w:rPr>
        <w:t>S</w:t>
      </w:r>
      <w:r w:rsidR="00A96A56" w:rsidRPr="00A96A56">
        <w:rPr>
          <w:b/>
          <w:bCs/>
          <w:color w:val="2F5496" w:themeColor="accent1" w:themeShade="BF"/>
          <w:sz w:val="40"/>
          <w:szCs w:val="40"/>
        </w:rPr>
        <w:t xml:space="preserve">upport </w:t>
      </w:r>
      <w:r w:rsidR="00FD281B">
        <w:rPr>
          <w:b/>
          <w:bCs/>
          <w:color w:val="2F5496" w:themeColor="accent1" w:themeShade="BF"/>
          <w:sz w:val="40"/>
          <w:szCs w:val="40"/>
        </w:rPr>
        <w:t>Context of Use</w:t>
      </w:r>
      <w:r w:rsidR="001A2D36">
        <w:rPr>
          <w:b/>
          <w:bCs/>
          <w:color w:val="2F5496" w:themeColor="accent1" w:themeShade="BF"/>
          <w:sz w:val="40"/>
          <w:szCs w:val="40"/>
        </w:rPr>
        <w:t xml:space="preserve"> </w:t>
      </w:r>
      <w:r w:rsidRPr="023D03E0">
        <w:rPr>
          <w:b/>
          <w:bCs/>
          <w:color w:val="2F5496" w:themeColor="accent1" w:themeShade="BF"/>
          <w:sz w:val="40"/>
          <w:szCs w:val="40"/>
        </w:rPr>
        <w:t>Template</w:t>
      </w:r>
    </w:p>
    <w:p w14:paraId="3F529CC5" w14:textId="75D7D688" w:rsidR="00DF4478" w:rsidRPr="004D2B41" w:rsidRDefault="023D03E0" w:rsidP="00311D08">
      <w:pPr>
        <w:shd w:val="clear" w:color="auto" w:fill="2F5496" w:themeFill="accent1" w:themeFillShade="BF"/>
        <w:rPr>
          <w:b/>
          <w:bCs/>
          <w:color w:val="FFFFFF" w:themeColor="background1"/>
          <w:sz w:val="24"/>
          <w:szCs w:val="24"/>
        </w:rPr>
      </w:pPr>
      <w:r w:rsidRPr="023D03E0">
        <w:rPr>
          <w:b/>
          <w:bCs/>
          <w:color w:val="FFFFFF" w:themeColor="background1"/>
          <w:sz w:val="24"/>
          <w:szCs w:val="24"/>
        </w:rPr>
        <w:t xml:space="preserve">What is your understanding of the </w:t>
      </w:r>
      <w:r w:rsidR="005D452D">
        <w:rPr>
          <w:b/>
          <w:bCs/>
          <w:color w:val="FFFFFF" w:themeColor="background1"/>
          <w:sz w:val="24"/>
          <w:szCs w:val="24"/>
        </w:rPr>
        <w:t>context of use and environment in which the tool will be implemented</w:t>
      </w:r>
      <w:r w:rsidR="005B2C27">
        <w:rPr>
          <w:b/>
          <w:bCs/>
          <w:color w:val="FFFFFF" w:themeColor="background1"/>
          <w:sz w:val="24"/>
          <w:szCs w:val="24"/>
        </w:rPr>
        <w:t xml:space="preserve"> (not how)</w:t>
      </w:r>
      <w:r w:rsidRPr="023D03E0">
        <w:rPr>
          <w:b/>
          <w:bCs/>
          <w:color w:val="FFFFFF" w:themeColor="background1"/>
          <w:sz w:val="24"/>
          <w:szCs w:val="24"/>
        </w:rPr>
        <w:t>?</w:t>
      </w:r>
    </w:p>
    <w:p w14:paraId="110FB138" w14:textId="594DDBA4" w:rsidR="00362687" w:rsidRDefault="00362687" w:rsidP="00362687">
      <w:pPr>
        <w:pStyle w:val="ListParagraph"/>
        <w:numPr>
          <w:ilvl w:val="0"/>
          <w:numId w:val="19"/>
        </w:numPr>
        <w:shd w:val="clear" w:color="auto" w:fill="F7F7F7"/>
        <w:rPr>
          <w:sz w:val="20"/>
          <w:szCs w:val="20"/>
        </w:rPr>
      </w:pPr>
      <w:commentRangeStart w:id="0"/>
      <w:r w:rsidRPr="004D2B41">
        <w:rPr>
          <w:sz w:val="20"/>
          <w:szCs w:val="20"/>
        </w:rPr>
        <w:t xml:space="preserve">What is the </w:t>
      </w:r>
      <w:r w:rsidR="00073108">
        <w:rPr>
          <w:sz w:val="20"/>
          <w:szCs w:val="20"/>
        </w:rPr>
        <w:t xml:space="preserve">area of focus within the </w:t>
      </w:r>
      <w:r w:rsidRPr="004D2B41">
        <w:rPr>
          <w:sz w:val="20"/>
          <w:szCs w:val="20"/>
        </w:rPr>
        <w:t>service department for this product (e.g., emergency department, in-patient/ambulatory)?</w:t>
      </w:r>
    </w:p>
    <w:sdt>
      <w:sdtPr>
        <w:id w:val="850153793"/>
        <w:placeholder>
          <w:docPart w:val="0C7A76CDE6C14DF2875DB4C1975BC935"/>
        </w:placeholder>
        <w:showingPlcHdr/>
      </w:sdtPr>
      <w:sdtEndPr/>
      <w:sdtContent>
        <w:p w14:paraId="220E5DDB" w14:textId="77777777" w:rsidR="00362687" w:rsidRDefault="00362687" w:rsidP="00362687">
          <w:r w:rsidRPr="009C6C21">
            <w:rPr>
              <w:rStyle w:val="PlaceholderText"/>
            </w:rPr>
            <w:t>Click or tap here to enter text.</w:t>
          </w:r>
        </w:p>
      </w:sdtContent>
    </w:sdt>
    <w:p w14:paraId="1C3360FE" w14:textId="4B6CC1A2" w:rsidR="00362687" w:rsidRDefault="00073108" w:rsidP="00362687">
      <w:pPr>
        <w:shd w:val="clear" w:color="auto" w:fill="F7F7F7"/>
        <w:rPr>
          <w:sz w:val="20"/>
          <w:szCs w:val="20"/>
        </w:rPr>
      </w:pPr>
      <w:r>
        <w:rPr>
          <w:sz w:val="20"/>
          <w:szCs w:val="20"/>
          <w:highlight w:val="yellow"/>
        </w:rPr>
        <w:t>E</w:t>
      </w:r>
      <w:r w:rsidR="00362687" w:rsidRPr="00362687">
        <w:rPr>
          <w:sz w:val="20"/>
          <w:szCs w:val="20"/>
          <w:highlight w:val="yellow"/>
        </w:rPr>
        <w:t>mergency department</w:t>
      </w:r>
      <w:commentRangeEnd w:id="0"/>
      <w:r w:rsidR="000E12BA">
        <w:rPr>
          <w:rStyle w:val="CommentReference"/>
        </w:rPr>
        <w:commentReference w:id="0"/>
      </w:r>
      <w:r>
        <w:rPr>
          <w:sz w:val="20"/>
          <w:szCs w:val="20"/>
        </w:rPr>
        <w:t xml:space="preserve"> </w:t>
      </w:r>
      <w:r w:rsidRPr="00073108">
        <w:rPr>
          <w:sz w:val="20"/>
          <w:szCs w:val="20"/>
          <w:highlight w:val="yellow"/>
        </w:rPr>
        <w:t>triage service</w:t>
      </w:r>
    </w:p>
    <w:p w14:paraId="264D3620" w14:textId="7900B774" w:rsidR="00473A9D" w:rsidRDefault="00473A9D" w:rsidP="00362687">
      <w:pPr>
        <w:shd w:val="clear" w:color="auto" w:fill="F7F7F7"/>
        <w:rPr>
          <w:sz w:val="20"/>
          <w:szCs w:val="20"/>
        </w:rPr>
      </w:pPr>
    </w:p>
    <w:p w14:paraId="2B8ADC85" w14:textId="2A048913" w:rsidR="00473A9D" w:rsidRDefault="00CB31A4" w:rsidP="0089083D">
      <w:pPr>
        <w:pStyle w:val="ListParagraph"/>
        <w:numPr>
          <w:ilvl w:val="0"/>
          <w:numId w:val="19"/>
        </w:numPr>
        <w:shd w:val="clear" w:color="auto" w:fill="F7F7F7"/>
        <w:rPr>
          <w:sz w:val="20"/>
          <w:szCs w:val="20"/>
        </w:rPr>
      </w:pPr>
      <w:r>
        <w:rPr>
          <w:sz w:val="20"/>
          <w:szCs w:val="20"/>
        </w:rPr>
        <w:t>On w</w:t>
      </w:r>
      <w:r w:rsidR="0089083D">
        <w:rPr>
          <w:sz w:val="20"/>
          <w:szCs w:val="20"/>
        </w:rPr>
        <w:t>hich shift will this tool be used</w:t>
      </w:r>
      <w:r w:rsidR="00B41007">
        <w:rPr>
          <w:sz w:val="20"/>
          <w:szCs w:val="20"/>
        </w:rPr>
        <w:t>?</w:t>
      </w:r>
    </w:p>
    <w:p w14:paraId="0527CF24" w14:textId="64C35AD7" w:rsidR="00F926E8" w:rsidRDefault="00F926E8" w:rsidP="00F926E8">
      <w:pPr>
        <w:pStyle w:val="ListParagraph"/>
        <w:numPr>
          <w:ilvl w:val="0"/>
          <w:numId w:val="21"/>
        </w:numPr>
        <w:shd w:val="clear" w:color="auto" w:fill="F7F7F7"/>
        <w:rPr>
          <w:sz w:val="20"/>
          <w:szCs w:val="20"/>
        </w:rPr>
      </w:pPr>
      <w:r>
        <w:rPr>
          <w:sz w:val="20"/>
          <w:szCs w:val="20"/>
        </w:rPr>
        <w:t>AM</w:t>
      </w:r>
    </w:p>
    <w:p w14:paraId="62AD82D0" w14:textId="3580E1FE" w:rsidR="00F926E8" w:rsidRDefault="00F926E8" w:rsidP="00F926E8">
      <w:pPr>
        <w:pStyle w:val="ListParagraph"/>
        <w:numPr>
          <w:ilvl w:val="0"/>
          <w:numId w:val="21"/>
        </w:numPr>
        <w:shd w:val="clear" w:color="auto" w:fill="F7F7F7"/>
        <w:rPr>
          <w:sz w:val="20"/>
          <w:szCs w:val="20"/>
        </w:rPr>
      </w:pPr>
      <w:r>
        <w:rPr>
          <w:sz w:val="20"/>
          <w:szCs w:val="20"/>
        </w:rPr>
        <w:t>PM</w:t>
      </w:r>
    </w:p>
    <w:p w14:paraId="2C6A98BA" w14:textId="347ACFE4" w:rsidR="00F926E8" w:rsidRDefault="00F926E8" w:rsidP="00F926E8">
      <w:pPr>
        <w:pStyle w:val="ListParagraph"/>
        <w:numPr>
          <w:ilvl w:val="0"/>
          <w:numId w:val="21"/>
        </w:numPr>
        <w:shd w:val="clear" w:color="auto" w:fill="F7F7F7"/>
        <w:rPr>
          <w:sz w:val="20"/>
          <w:szCs w:val="20"/>
        </w:rPr>
      </w:pPr>
      <w:r>
        <w:rPr>
          <w:sz w:val="20"/>
          <w:szCs w:val="20"/>
        </w:rPr>
        <w:t>Overnight</w:t>
      </w:r>
    </w:p>
    <w:p w14:paraId="5C44B1CF" w14:textId="2A58140C" w:rsidR="00F926E8" w:rsidRPr="00F926E8" w:rsidRDefault="00F926E8" w:rsidP="00F926E8">
      <w:pPr>
        <w:pStyle w:val="ListParagraph"/>
        <w:numPr>
          <w:ilvl w:val="0"/>
          <w:numId w:val="21"/>
        </w:numPr>
        <w:shd w:val="clear" w:color="auto" w:fill="F7F7F7"/>
        <w:rPr>
          <w:sz w:val="20"/>
          <w:szCs w:val="20"/>
        </w:rPr>
      </w:pPr>
      <w:r>
        <w:rPr>
          <w:sz w:val="20"/>
          <w:szCs w:val="20"/>
        </w:rPr>
        <w:t>Other _______________________________________</w:t>
      </w:r>
    </w:p>
    <w:p w14:paraId="3E86496B" w14:textId="3841F251" w:rsidR="00B41007" w:rsidRPr="0089083D" w:rsidRDefault="00B41007" w:rsidP="0089083D">
      <w:pPr>
        <w:pStyle w:val="ListParagraph"/>
        <w:numPr>
          <w:ilvl w:val="0"/>
          <w:numId w:val="19"/>
        </w:numPr>
        <w:shd w:val="clear" w:color="auto" w:fill="F7F7F7"/>
        <w:rPr>
          <w:sz w:val="20"/>
          <w:szCs w:val="20"/>
        </w:rPr>
      </w:pPr>
      <w:r>
        <w:rPr>
          <w:sz w:val="20"/>
          <w:szCs w:val="20"/>
        </w:rPr>
        <w:t xml:space="preserve">What is the </w:t>
      </w:r>
      <w:r w:rsidR="00F926E8">
        <w:rPr>
          <w:sz w:val="20"/>
          <w:szCs w:val="20"/>
        </w:rPr>
        <w:t xml:space="preserve">usual </w:t>
      </w:r>
      <w:r>
        <w:rPr>
          <w:sz w:val="20"/>
          <w:szCs w:val="20"/>
        </w:rPr>
        <w:t>patient load during this shirt?</w:t>
      </w:r>
    </w:p>
    <w:p w14:paraId="63F16896" w14:textId="77777777" w:rsidR="005E4464" w:rsidRPr="005E4464" w:rsidRDefault="005E4464" w:rsidP="005E4464">
      <w:pPr>
        <w:shd w:val="clear" w:color="auto" w:fill="F7F7F7"/>
        <w:rPr>
          <w:sz w:val="20"/>
          <w:szCs w:val="20"/>
        </w:rPr>
      </w:pPr>
    </w:p>
    <w:p w14:paraId="2EB743C8" w14:textId="5BE7B532" w:rsidR="00E4533F" w:rsidRPr="00E05654" w:rsidRDefault="00E4533F" w:rsidP="00A03B99">
      <w:pPr>
        <w:numPr>
          <w:ilvl w:val="0"/>
          <w:numId w:val="19"/>
        </w:numPr>
        <w:shd w:val="clear" w:color="auto" w:fill="F7F7F7"/>
        <w:rPr>
          <w:sz w:val="20"/>
          <w:szCs w:val="20"/>
        </w:rPr>
      </w:pPr>
      <w:r w:rsidRPr="00E05654">
        <w:rPr>
          <w:sz w:val="20"/>
          <w:szCs w:val="20"/>
        </w:rPr>
        <w:t>W</w:t>
      </w:r>
      <w:r w:rsidR="00507894" w:rsidRPr="00E05654">
        <w:rPr>
          <w:sz w:val="20"/>
          <w:szCs w:val="20"/>
        </w:rPr>
        <w:t>here w</w:t>
      </w:r>
      <w:r w:rsidRPr="00E05654">
        <w:rPr>
          <w:sz w:val="20"/>
          <w:szCs w:val="20"/>
        </w:rPr>
        <w:t>ill it be used</w:t>
      </w:r>
      <w:r w:rsidR="00507894" w:rsidRPr="00E05654">
        <w:rPr>
          <w:sz w:val="20"/>
          <w:szCs w:val="20"/>
        </w:rPr>
        <w:t>?</w:t>
      </w:r>
    </w:p>
    <w:p w14:paraId="5D0E9DDC" w14:textId="5C1A13FD" w:rsidR="00507894" w:rsidRPr="00084EBD" w:rsidRDefault="00913DA6" w:rsidP="009B0F9A">
      <w:pPr>
        <w:pStyle w:val="ListParagraph"/>
        <w:numPr>
          <w:ilvl w:val="0"/>
          <w:numId w:val="16"/>
        </w:numPr>
        <w:shd w:val="clear" w:color="auto" w:fill="F7F7F7"/>
        <w:rPr>
          <w:sz w:val="20"/>
          <w:szCs w:val="20"/>
        </w:rPr>
      </w:pPr>
      <w:r w:rsidRPr="00084EBD">
        <w:rPr>
          <w:sz w:val="20"/>
          <w:szCs w:val="20"/>
        </w:rPr>
        <w:t>In</w:t>
      </w:r>
      <w:r w:rsidR="00507894" w:rsidRPr="00084EBD">
        <w:rPr>
          <w:sz w:val="20"/>
          <w:szCs w:val="20"/>
        </w:rPr>
        <w:t xml:space="preserve"> clinic</w:t>
      </w:r>
    </w:p>
    <w:p w14:paraId="05F32552" w14:textId="4667D2C1" w:rsidR="00507894" w:rsidRPr="00E05654" w:rsidRDefault="00913DA6" w:rsidP="009B0F9A">
      <w:pPr>
        <w:pStyle w:val="ListParagraph"/>
        <w:numPr>
          <w:ilvl w:val="0"/>
          <w:numId w:val="16"/>
        </w:numPr>
        <w:shd w:val="clear" w:color="auto" w:fill="F7F7F7"/>
        <w:rPr>
          <w:sz w:val="20"/>
          <w:szCs w:val="20"/>
        </w:rPr>
      </w:pPr>
      <w:r w:rsidRPr="00A03B99">
        <w:rPr>
          <w:sz w:val="20"/>
          <w:szCs w:val="20"/>
        </w:rPr>
        <w:t>Over</w:t>
      </w:r>
      <w:r w:rsidR="00507894" w:rsidRPr="00E05654">
        <w:rPr>
          <w:sz w:val="20"/>
          <w:szCs w:val="20"/>
        </w:rPr>
        <w:t>-the-phone</w:t>
      </w:r>
    </w:p>
    <w:p w14:paraId="4DDFC5EB" w14:textId="476C1DD9" w:rsidR="00507894" w:rsidRPr="00E05654" w:rsidRDefault="00913DA6" w:rsidP="009B0F9A">
      <w:pPr>
        <w:pStyle w:val="ListParagraph"/>
        <w:numPr>
          <w:ilvl w:val="0"/>
          <w:numId w:val="16"/>
        </w:numPr>
        <w:shd w:val="clear" w:color="auto" w:fill="F7F7F7"/>
        <w:rPr>
          <w:sz w:val="20"/>
          <w:szCs w:val="20"/>
        </w:rPr>
      </w:pPr>
      <w:r w:rsidRPr="00A03B99">
        <w:rPr>
          <w:sz w:val="20"/>
          <w:szCs w:val="20"/>
        </w:rPr>
        <w:t xml:space="preserve">By </w:t>
      </w:r>
      <w:r w:rsidR="00507894" w:rsidRPr="00E05654">
        <w:rPr>
          <w:sz w:val="20"/>
          <w:szCs w:val="20"/>
        </w:rPr>
        <w:t>video conference</w:t>
      </w:r>
    </w:p>
    <w:p w14:paraId="65C27CB8" w14:textId="113F2C83" w:rsidR="00507894" w:rsidRPr="009B0F9A" w:rsidRDefault="00507894" w:rsidP="009B0F9A">
      <w:pPr>
        <w:pStyle w:val="ListParagraph"/>
        <w:numPr>
          <w:ilvl w:val="0"/>
          <w:numId w:val="16"/>
        </w:numPr>
        <w:shd w:val="clear" w:color="auto" w:fill="F7F7F7"/>
        <w:rPr>
          <w:sz w:val="20"/>
          <w:szCs w:val="20"/>
        </w:rPr>
      </w:pPr>
      <w:proofErr w:type="gramStart"/>
      <w:r w:rsidRPr="009B0F9A">
        <w:rPr>
          <w:sz w:val="20"/>
          <w:szCs w:val="20"/>
        </w:rPr>
        <w:t>All of</w:t>
      </w:r>
      <w:proofErr w:type="gramEnd"/>
      <w:r w:rsidRPr="009B0F9A">
        <w:rPr>
          <w:sz w:val="20"/>
          <w:szCs w:val="20"/>
        </w:rPr>
        <w:t xml:space="preserve"> the above</w:t>
      </w:r>
    </w:p>
    <w:p w14:paraId="1E2150C7" w14:textId="7EBF72CD" w:rsidR="00507894" w:rsidRPr="009B0F9A" w:rsidRDefault="00507894" w:rsidP="009B0F9A">
      <w:pPr>
        <w:pStyle w:val="ListParagraph"/>
        <w:numPr>
          <w:ilvl w:val="0"/>
          <w:numId w:val="16"/>
        </w:numPr>
        <w:shd w:val="clear" w:color="auto" w:fill="F7F7F7"/>
        <w:rPr>
          <w:sz w:val="20"/>
          <w:szCs w:val="20"/>
        </w:rPr>
      </w:pPr>
      <w:r w:rsidRPr="009B0F9A">
        <w:rPr>
          <w:sz w:val="20"/>
          <w:szCs w:val="20"/>
        </w:rPr>
        <w:t>None of the above</w:t>
      </w:r>
    </w:p>
    <w:p w14:paraId="11A42095" w14:textId="3B3B062A" w:rsidR="00F30F3C" w:rsidRPr="009B0F9A" w:rsidRDefault="00F30F3C" w:rsidP="009B0F9A">
      <w:pPr>
        <w:pStyle w:val="ListParagraph"/>
        <w:numPr>
          <w:ilvl w:val="0"/>
          <w:numId w:val="16"/>
        </w:numPr>
        <w:shd w:val="clear" w:color="auto" w:fill="F7F7F7"/>
        <w:rPr>
          <w:sz w:val="20"/>
          <w:szCs w:val="20"/>
        </w:rPr>
      </w:pPr>
      <w:r w:rsidRPr="009B0F9A">
        <w:rPr>
          <w:sz w:val="20"/>
          <w:szCs w:val="20"/>
        </w:rPr>
        <w:t>Other ________________________________________________________</w:t>
      </w:r>
    </w:p>
    <w:p w14:paraId="1CBD7686" w14:textId="77777777" w:rsidR="00E05654" w:rsidRDefault="00E05654" w:rsidP="00A03B99">
      <w:pPr>
        <w:pStyle w:val="ListParagraph"/>
        <w:shd w:val="clear" w:color="auto" w:fill="F7F7F7"/>
        <w:rPr>
          <w:sz w:val="20"/>
          <w:szCs w:val="20"/>
        </w:rPr>
      </w:pPr>
    </w:p>
    <w:p w14:paraId="47B02A8B" w14:textId="59FEBDA0" w:rsidR="00E4533F" w:rsidRPr="009B0F9A" w:rsidRDefault="4AE315E1" w:rsidP="00A03B99">
      <w:pPr>
        <w:pStyle w:val="ListParagraph"/>
        <w:numPr>
          <w:ilvl w:val="0"/>
          <w:numId w:val="19"/>
        </w:numPr>
        <w:shd w:val="clear" w:color="auto" w:fill="F7F7F7"/>
        <w:rPr>
          <w:sz w:val="20"/>
          <w:szCs w:val="20"/>
        </w:rPr>
      </w:pPr>
      <w:r w:rsidRPr="009B0F9A">
        <w:rPr>
          <w:sz w:val="20"/>
          <w:szCs w:val="20"/>
        </w:rPr>
        <w:t>How might the use environment impact use of the clinical reminder?</w:t>
      </w:r>
    </w:p>
    <w:p w14:paraId="0110516A" w14:textId="11D7BB17" w:rsidR="001A0D5E" w:rsidRPr="00084EBD" w:rsidRDefault="00841EAA" w:rsidP="009B0F9A">
      <w:pPr>
        <w:pStyle w:val="ListParagraph"/>
        <w:numPr>
          <w:ilvl w:val="0"/>
          <w:numId w:val="18"/>
        </w:numPr>
        <w:shd w:val="clear" w:color="auto" w:fill="F7F7F7"/>
        <w:rPr>
          <w:sz w:val="20"/>
          <w:szCs w:val="20"/>
        </w:rPr>
      </w:pPr>
      <w:r w:rsidRPr="00084EBD">
        <w:rPr>
          <w:sz w:val="20"/>
          <w:szCs w:val="20"/>
        </w:rPr>
        <w:t xml:space="preserve">Time pressure </w:t>
      </w:r>
    </w:p>
    <w:p w14:paraId="6A0FF8F1" w14:textId="7A749640" w:rsidR="001A0D5E" w:rsidRPr="00084EBD" w:rsidRDefault="00841EAA" w:rsidP="009B0F9A">
      <w:pPr>
        <w:pStyle w:val="ListParagraph"/>
        <w:numPr>
          <w:ilvl w:val="0"/>
          <w:numId w:val="18"/>
        </w:numPr>
        <w:shd w:val="clear" w:color="auto" w:fill="F7F7F7"/>
        <w:rPr>
          <w:sz w:val="20"/>
          <w:szCs w:val="20"/>
        </w:rPr>
      </w:pPr>
      <w:r w:rsidRPr="00084EBD">
        <w:rPr>
          <w:sz w:val="20"/>
          <w:szCs w:val="20"/>
        </w:rPr>
        <w:t xml:space="preserve">Noise </w:t>
      </w:r>
    </w:p>
    <w:p w14:paraId="01CE208E" w14:textId="061818C9" w:rsidR="001A0D5E" w:rsidRPr="00084EBD" w:rsidRDefault="00841EAA" w:rsidP="009B0F9A">
      <w:pPr>
        <w:pStyle w:val="ListParagraph"/>
        <w:numPr>
          <w:ilvl w:val="0"/>
          <w:numId w:val="18"/>
        </w:numPr>
        <w:shd w:val="clear" w:color="auto" w:fill="F7F7F7"/>
        <w:rPr>
          <w:sz w:val="20"/>
          <w:szCs w:val="20"/>
        </w:rPr>
      </w:pPr>
      <w:r w:rsidRPr="00084EBD">
        <w:rPr>
          <w:sz w:val="20"/>
          <w:szCs w:val="20"/>
        </w:rPr>
        <w:t>Distractions</w:t>
      </w:r>
    </w:p>
    <w:p w14:paraId="5BC38ED9" w14:textId="77777777" w:rsidR="001A0D5E" w:rsidRPr="009B0F9A" w:rsidRDefault="001A0D5E" w:rsidP="009B0F9A">
      <w:pPr>
        <w:pStyle w:val="ListParagraph"/>
        <w:numPr>
          <w:ilvl w:val="0"/>
          <w:numId w:val="18"/>
        </w:numPr>
        <w:shd w:val="clear" w:color="auto" w:fill="F7F7F7"/>
        <w:rPr>
          <w:sz w:val="20"/>
          <w:szCs w:val="20"/>
        </w:rPr>
      </w:pPr>
      <w:r w:rsidRPr="009B0F9A">
        <w:rPr>
          <w:sz w:val="20"/>
          <w:szCs w:val="20"/>
        </w:rPr>
        <w:t>None of the above</w:t>
      </w:r>
    </w:p>
    <w:p w14:paraId="784BFB90" w14:textId="7F545E09" w:rsidR="001A0D5E" w:rsidRDefault="001A0D5E" w:rsidP="009B0F9A">
      <w:pPr>
        <w:pStyle w:val="ListParagraph"/>
        <w:numPr>
          <w:ilvl w:val="0"/>
          <w:numId w:val="18"/>
        </w:numPr>
        <w:shd w:val="clear" w:color="auto" w:fill="F7F7F7"/>
        <w:rPr>
          <w:sz w:val="20"/>
          <w:szCs w:val="20"/>
        </w:rPr>
      </w:pPr>
      <w:r w:rsidRPr="009B0F9A">
        <w:rPr>
          <w:sz w:val="20"/>
          <w:szCs w:val="20"/>
        </w:rPr>
        <w:t>Other ________________________________________________________</w:t>
      </w:r>
    </w:p>
    <w:p w14:paraId="62A87FE2" w14:textId="44B40E46" w:rsidR="00CC5C6E" w:rsidRDefault="00CC5C6E" w:rsidP="00CC5C6E">
      <w:pPr>
        <w:shd w:val="clear" w:color="auto" w:fill="F7F7F7"/>
        <w:rPr>
          <w:sz w:val="20"/>
          <w:szCs w:val="20"/>
        </w:rPr>
      </w:pPr>
    </w:p>
    <w:p w14:paraId="4A947F40" w14:textId="094877FA" w:rsidR="001D71B0" w:rsidRDefault="001D71B0" w:rsidP="001D71B0">
      <w:pPr>
        <w:pStyle w:val="ListParagraph"/>
        <w:numPr>
          <w:ilvl w:val="0"/>
          <w:numId w:val="19"/>
        </w:numPr>
        <w:shd w:val="clear" w:color="auto" w:fill="F7F7F7"/>
        <w:rPr>
          <w:sz w:val="20"/>
          <w:szCs w:val="20"/>
        </w:rPr>
      </w:pPr>
      <w:r>
        <w:rPr>
          <w:sz w:val="20"/>
          <w:szCs w:val="20"/>
        </w:rPr>
        <w:t xml:space="preserve">Will this CDS tool be used along side another VA system? If yes, which one? </w:t>
      </w:r>
    </w:p>
    <w:p w14:paraId="5F9CC4F4" w14:textId="77777777" w:rsidR="00EF7D84" w:rsidRDefault="00EF7D84" w:rsidP="00EF7D84">
      <w:pPr>
        <w:shd w:val="clear" w:color="auto" w:fill="F7F7F7"/>
        <w:ind w:firstLine="360"/>
        <w:rPr>
          <w:sz w:val="20"/>
          <w:szCs w:val="20"/>
        </w:rPr>
      </w:pPr>
      <w:r w:rsidRPr="00624577">
        <w:rPr>
          <w:b/>
          <w:bCs/>
        </w:rPr>
        <w:sym w:font="Wingdings" w:char="F0A8"/>
      </w:r>
      <w:r w:rsidRPr="00EF7D84">
        <w:rPr>
          <w:b/>
          <w:bCs/>
          <w:sz w:val="20"/>
          <w:szCs w:val="20"/>
        </w:rPr>
        <w:t xml:space="preserve"> Yes</w:t>
      </w:r>
      <w:r w:rsidRPr="00EF7D84">
        <w:rPr>
          <w:sz w:val="20"/>
          <w:szCs w:val="20"/>
        </w:rPr>
        <w:t xml:space="preserve">     </w:t>
      </w:r>
      <w:r>
        <w:sym w:font="Wingdings" w:char="F0A8"/>
      </w:r>
      <w:r w:rsidRPr="00EF7D84">
        <w:rPr>
          <w:sz w:val="20"/>
          <w:szCs w:val="20"/>
        </w:rPr>
        <w:t xml:space="preserve"> No </w:t>
      </w:r>
    </w:p>
    <w:p w14:paraId="79B4B99C" w14:textId="301CBA64" w:rsidR="00EF7D84" w:rsidRPr="00EF7D84" w:rsidRDefault="00EF7D84" w:rsidP="00EF7D84">
      <w:pPr>
        <w:shd w:val="clear" w:color="auto" w:fill="F7F7F7"/>
        <w:ind w:firstLine="360"/>
        <w:rPr>
          <w:sz w:val="20"/>
          <w:szCs w:val="20"/>
        </w:rPr>
      </w:pPr>
      <w:commentRangeStart w:id="1"/>
      <w:r>
        <w:rPr>
          <w:sz w:val="20"/>
          <w:szCs w:val="20"/>
        </w:rPr>
        <w:t xml:space="preserve">Which other VA systems? </w:t>
      </w:r>
      <w:r w:rsidRPr="00EF7D84">
        <w:rPr>
          <w:sz w:val="20"/>
          <w:szCs w:val="20"/>
        </w:rPr>
        <w:t>___________________________</w:t>
      </w:r>
      <w:commentRangeEnd w:id="1"/>
      <w:r>
        <w:rPr>
          <w:rStyle w:val="CommentReference"/>
        </w:rPr>
        <w:commentReference w:id="1"/>
      </w:r>
    </w:p>
    <w:p w14:paraId="3C2F78DA" w14:textId="4C61A66F" w:rsidR="00EF7D84" w:rsidRDefault="00EF7D84" w:rsidP="00EF7D84">
      <w:pPr>
        <w:shd w:val="clear" w:color="auto" w:fill="F7F7F7"/>
        <w:ind w:left="360"/>
        <w:rPr>
          <w:sz w:val="20"/>
          <w:szCs w:val="20"/>
        </w:rPr>
      </w:pPr>
    </w:p>
    <w:p w14:paraId="593ADA0C" w14:textId="41CBE383" w:rsidR="000C1233" w:rsidRDefault="000C1233" w:rsidP="00EF7D84">
      <w:pPr>
        <w:shd w:val="clear" w:color="auto" w:fill="F7F7F7"/>
        <w:ind w:left="360"/>
        <w:rPr>
          <w:sz w:val="20"/>
          <w:szCs w:val="20"/>
        </w:rPr>
      </w:pPr>
    </w:p>
    <w:p w14:paraId="45E3FAAC" w14:textId="56146968" w:rsidR="000C1233" w:rsidRDefault="000C1233" w:rsidP="00EF7D84">
      <w:pPr>
        <w:shd w:val="clear" w:color="auto" w:fill="F7F7F7"/>
        <w:ind w:left="360"/>
        <w:rPr>
          <w:sz w:val="20"/>
          <w:szCs w:val="20"/>
        </w:rPr>
      </w:pPr>
    </w:p>
    <w:p w14:paraId="12EA4B20" w14:textId="77777777" w:rsidR="000C1233" w:rsidRDefault="000C1233" w:rsidP="000C1233">
      <w:r w:rsidRPr="00AC4917">
        <w:rPr>
          <w:b/>
          <w:bCs/>
        </w:rPr>
        <w:t>N</w:t>
      </w:r>
      <w:r>
        <w:rPr>
          <w:b/>
          <w:bCs/>
        </w:rPr>
        <w:t>O</w:t>
      </w:r>
      <w:r w:rsidRPr="00AC4917">
        <w:rPr>
          <w:b/>
          <w:bCs/>
        </w:rPr>
        <w:t>T</w:t>
      </w:r>
      <w:r>
        <w:rPr>
          <w:b/>
          <w:bCs/>
        </w:rPr>
        <w:t>E</w:t>
      </w:r>
      <w:r w:rsidRPr="00AC4917">
        <w:rPr>
          <w:b/>
          <w:bCs/>
        </w:rPr>
        <w:t>:</w:t>
      </w:r>
      <w:r>
        <w:t xml:space="preserve"> </w:t>
      </w:r>
    </w:p>
    <w:p w14:paraId="14671073" w14:textId="2EF89EA1" w:rsidR="000C1233" w:rsidRDefault="000C1233" w:rsidP="000C1233">
      <w:r w:rsidRPr="00A03B99">
        <w:t xml:space="preserve">The </w:t>
      </w:r>
      <w:r w:rsidRPr="00851276">
        <w:t>Clinical Decision Support</w:t>
      </w:r>
      <w:r>
        <w:t xml:space="preserve"> (CDS) context of use</w:t>
      </w:r>
      <w:r w:rsidRPr="00851276">
        <w:t xml:space="preserve"> </w:t>
      </w:r>
      <w:r>
        <w:t>t</w:t>
      </w:r>
      <w:r w:rsidRPr="00851276">
        <w:t xml:space="preserve">emplate </w:t>
      </w:r>
      <w:r w:rsidRPr="00A03B99">
        <w:t xml:space="preserve">is a companion document to the </w:t>
      </w:r>
      <w:r w:rsidRPr="00FD281B">
        <w:rPr>
          <w:i/>
          <w:iCs/>
        </w:rPr>
        <w:t>Clinical Decision Use</w:t>
      </w:r>
      <w:r>
        <w:rPr>
          <w:i/>
          <w:iCs/>
        </w:rPr>
        <w:t>r Requirements</w:t>
      </w:r>
      <w:r w:rsidRPr="00FD281B">
        <w:rPr>
          <w:i/>
          <w:iCs/>
        </w:rPr>
        <w:t xml:space="preserve"> Template</w:t>
      </w:r>
      <w:r>
        <w:t xml:space="preserve">. The document is targeted for use by </w:t>
      </w:r>
      <w:r w:rsidRPr="00A03B99">
        <w:rPr>
          <w:i/>
          <w:iCs/>
        </w:rPr>
        <w:t>clinical application teams and clinicians</w:t>
      </w:r>
      <w:r>
        <w:t>. Readers are expected to have at least basic knowledge about the clinical process and the use of CDS interventions in the VA, but they are not expected to be experts in research or informatics, although the document can be useful to these populations as well.</w:t>
      </w:r>
    </w:p>
    <w:p w14:paraId="50EEC206" w14:textId="77777777" w:rsidR="000C1233" w:rsidRDefault="000C1233" w:rsidP="000C1233"/>
    <w:p w14:paraId="72964D7F" w14:textId="77777777" w:rsidR="000C1233" w:rsidRPr="00A03B99" w:rsidRDefault="000C1233" w:rsidP="000C1233">
      <w:r w:rsidRPr="0069438C">
        <w:t>This</w:t>
      </w:r>
      <w:r>
        <w:t xml:space="preserve"> template will guide the user in collecting the necessary information to understand the context of use and environment. It contains a line of questions to guide the data collection process. Specifically, it asks about the environment and context of use.</w:t>
      </w:r>
    </w:p>
    <w:sectPr w:rsidR="000C1233" w:rsidRPr="00A03B9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gers,Michelle" w:date="2020-09-10T09:22:00Z" w:initials="R">
    <w:p w14:paraId="2BDAB69A" w14:textId="57099CC8" w:rsidR="000E12BA" w:rsidRDefault="000E12BA">
      <w:pPr>
        <w:pStyle w:val="CommentText"/>
      </w:pPr>
      <w:r>
        <w:rPr>
          <w:rStyle w:val="CommentReference"/>
        </w:rPr>
        <w:annotationRef/>
      </w:r>
      <w:r>
        <w:t>This may be redundant for this example (may want to test this out). May need more context for this (beyond just the department) for it to be useful. We may want to remove for this example but not for the UX Guide document</w:t>
      </w:r>
    </w:p>
  </w:comment>
  <w:comment w:id="1" w:author="Rogers,Michelle" w:date="2020-09-14T12:43:00Z" w:initials="R">
    <w:p w14:paraId="592756DC" w14:textId="265B50DF" w:rsidR="00EF7D84" w:rsidRDefault="00EF7D84">
      <w:pPr>
        <w:pStyle w:val="CommentText"/>
      </w:pPr>
      <w:r>
        <w:rPr>
          <w:rStyle w:val="CommentReference"/>
        </w:rPr>
        <w:annotationRef/>
      </w:r>
      <w:r>
        <w:t>Does everyone have SSO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DAB69A" w15:done="1"/>
  <w15:commentEx w15:paraId="59275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6EB9" w16cex:dateUtc="2020-09-10T13:22:00Z"/>
  <w16cex:commentExtensible w16cex:durableId="2309E3D8" w16cex:dateUtc="2020-09-14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DAB69A" w16cid:durableId="23046EB9"/>
  <w16cid:commentId w16cid:paraId="592756DC" w16cid:durableId="2309E3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DBCB3" w14:textId="77777777" w:rsidR="00994A11" w:rsidRDefault="00994A11" w:rsidP="00A447C0">
      <w:r>
        <w:separator/>
      </w:r>
    </w:p>
  </w:endnote>
  <w:endnote w:type="continuationSeparator" w:id="0">
    <w:p w14:paraId="4ABFC29C" w14:textId="77777777" w:rsidR="00994A11" w:rsidRDefault="00994A11" w:rsidP="00A4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017202"/>
      <w:docPartObj>
        <w:docPartGallery w:val="Page Numbers (Bottom of Page)"/>
        <w:docPartUnique/>
      </w:docPartObj>
    </w:sdtPr>
    <w:sdtEndPr>
      <w:rPr>
        <w:noProof/>
      </w:rPr>
    </w:sdtEndPr>
    <w:sdtContent>
      <w:p w14:paraId="1BED3D03" w14:textId="7C257974" w:rsidR="00A447C0" w:rsidRDefault="00A447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172BF" w14:textId="77777777" w:rsidR="00A447C0" w:rsidRDefault="00A44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4F170" w14:textId="77777777" w:rsidR="00994A11" w:rsidRDefault="00994A11" w:rsidP="00A447C0">
      <w:r>
        <w:separator/>
      </w:r>
    </w:p>
  </w:footnote>
  <w:footnote w:type="continuationSeparator" w:id="0">
    <w:p w14:paraId="49838B6D" w14:textId="77777777" w:rsidR="00994A11" w:rsidRDefault="00994A11" w:rsidP="00A4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39E"/>
    <w:multiLevelType w:val="hybridMultilevel"/>
    <w:tmpl w:val="C13C9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203C"/>
    <w:multiLevelType w:val="hybridMultilevel"/>
    <w:tmpl w:val="0A1C2F7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7591"/>
    <w:multiLevelType w:val="hybridMultilevel"/>
    <w:tmpl w:val="C3E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30AD3"/>
    <w:multiLevelType w:val="hybridMultilevel"/>
    <w:tmpl w:val="5510AB70"/>
    <w:lvl w:ilvl="0" w:tplc="BCC21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06D6"/>
    <w:multiLevelType w:val="hybridMultilevel"/>
    <w:tmpl w:val="F19CA69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75919"/>
    <w:multiLevelType w:val="hybridMultilevel"/>
    <w:tmpl w:val="CA3853BA"/>
    <w:lvl w:ilvl="0" w:tplc="9ECA47F8">
      <w:start w:val="1"/>
      <w:numFmt w:val="bullet"/>
      <w:lvlText w:val="•"/>
      <w:lvlJc w:val="left"/>
      <w:pPr>
        <w:tabs>
          <w:tab w:val="num" w:pos="720"/>
        </w:tabs>
        <w:ind w:left="720" w:hanging="360"/>
      </w:pPr>
      <w:rPr>
        <w:rFonts w:ascii="Arial" w:hAnsi="Arial" w:hint="default"/>
      </w:rPr>
    </w:lvl>
    <w:lvl w:ilvl="1" w:tplc="70CA73A6">
      <w:numFmt w:val="none"/>
      <w:lvlText w:val=""/>
      <w:lvlJc w:val="left"/>
      <w:pPr>
        <w:tabs>
          <w:tab w:val="num" w:pos="360"/>
        </w:tabs>
      </w:pPr>
    </w:lvl>
    <w:lvl w:ilvl="2" w:tplc="2626C5D6">
      <w:numFmt w:val="none"/>
      <w:lvlText w:val=""/>
      <w:lvlJc w:val="left"/>
      <w:pPr>
        <w:tabs>
          <w:tab w:val="num" w:pos="360"/>
        </w:tabs>
      </w:pPr>
    </w:lvl>
    <w:lvl w:ilvl="3" w:tplc="43406A86" w:tentative="1">
      <w:start w:val="1"/>
      <w:numFmt w:val="bullet"/>
      <w:lvlText w:val="•"/>
      <w:lvlJc w:val="left"/>
      <w:pPr>
        <w:tabs>
          <w:tab w:val="num" w:pos="2880"/>
        </w:tabs>
        <w:ind w:left="2880" w:hanging="360"/>
      </w:pPr>
      <w:rPr>
        <w:rFonts w:ascii="Arial" w:hAnsi="Arial" w:hint="default"/>
      </w:rPr>
    </w:lvl>
    <w:lvl w:ilvl="4" w:tplc="FB0A529C" w:tentative="1">
      <w:start w:val="1"/>
      <w:numFmt w:val="bullet"/>
      <w:lvlText w:val="•"/>
      <w:lvlJc w:val="left"/>
      <w:pPr>
        <w:tabs>
          <w:tab w:val="num" w:pos="3600"/>
        </w:tabs>
        <w:ind w:left="3600" w:hanging="360"/>
      </w:pPr>
      <w:rPr>
        <w:rFonts w:ascii="Arial" w:hAnsi="Arial" w:hint="default"/>
      </w:rPr>
    </w:lvl>
    <w:lvl w:ilvl="5" w:tplc="A5A660D2" w:tentative="1">
      <w:start w:val="1"/>
      <w:numFmt w:val="bullet"/>
      <w:lvlText w:val="•"/>
      <w:lvlJc w:val="left"/>
      <w:pPr>
        <w:tabs>
          <w:tab w:val="num" w:pos="4320"/>
        </w:tabs>
        <w:ind w:left="4320" w:hanging="360"/>
      </w:pPr>
      <w:rPr>
        <w:rFonts w:ascii="Arial" w:hAnsi="Arial" w:hint="default"/>
      </w:rPr>
    </w:lvl>
    <w:lvl w:ilvl="6" w:tplc="EC7E289C" w:tentative="1">
      <w:start w:val="1"/>
      <w:numFmt w:val="bullet"/>
      <w:lvlText w:val="•"/>
      <w:lvlJc w:val="left"/>
      <w:pPr>
        <w:tabs>
          <w:tab w:val="num" w:pos="5040"/>
        </w:tabs>
        <w:ind w:left="5040" w:hanging="360"/>
      </w:pPr>
      <w:rPr>
        <w:rFonts w:ascii="Arial" w:hAnsi="Arial" w:hint="default"/>
      </w:rPr>
    </w:lvl>
    <w:lvl w:ilvl="7" w:tplc="5F7438FA" w:tentative="1">
      <w:start w:val="1"/>
      <w:numFmt w:val="bullet"/>
      <w:lvlText w:val="•"/>
      <w:lvlJc w:val="left"/>
      <w:pPr>
        <w:tabs>
          <w:tab w:val="num" w:pos="5760"/>
        </w:tabs>
        <w:ind w:left="5760" w:hanging="360"/>
      </w:pPr>
      <w:rPr>
        <w:rFonts w:ascii="Arial" w:hAnsi="Arial" w:hint="default"/>
      </w:rPr>
    </w:lvl>
    <w:lvl w:ilvl="8" w:tplc="4C2A69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684B36"/>
    <w:multiLevelType w:val="hybridMultilevel"/>
    <w:tmpl w:val="166EF45A"/>
    <w:lvl w:ilvl="0" w:tplc="97CAA31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7C21C0"/>
    <w:multiLevelType w:val="hybridMultilevel"/>
    <w:tmpl w:val="B4E68118"/>
    <w:lvl w:ilvl="0" w:tplc="04090001">
      <w:start w:val="1"/>
      <w:numFmt w:val="bullet"/>
      <w:lvlText w:val=""/>
      <w:lvlJc w:val="left"/>
      <w:pPr>
        <w:ind w:left="360" w:hanging="360"/>
      </w:pPr>
      <w:rPr>
        <w:rFonts w:ascii="Symbol" w:hAnsi="Symbol" w:hint="default"/>
      </w:rPr>
    </w:lvl>
    <w:lvl w:ilvl="1" w:tplc="000AC89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DE19E8"/>
    <w:multiLevelType w:val="hybridMultilevel"/>
    <w:tmpl w:val="1E0AA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949BC"/>
    <w:multiLevelType w:val="hybridMultilevel"/>
    <w:tmpl w:val="D2A20CD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761AD"/>
    <w:multiLevelType w:val="hybridMultilevel"/>
    <w:tmpl w:val="F2AEAAC0"/>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E34DF"/>
    <w:multiLevelType w:val="hybridMultilevel"/>
    <w:tmpl w:val="D6284924"/>
    <w:lvl w:ilvl="0" w:tplc="04090001">
      <w:start w:val="1"/>
      <w:numFmt w:val="bullet"/>
      <w:lvlText w:val=""/>
      <w:lvlJc w:val="left"/>
      <w:pPr>
        <w:ind w:left="720" w:hanging="360"/>
      </w:pPr>
      <w:rPr>
        <w:rFonts w:ascii="Symbol" w:hAnsi="Symbol"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F4004"/>
    <w:multiLevelType w:val="hybridMultilevel"/>
    <w:tmpl w:val="19BA7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514EE"/>
    <w:multiLevelType w:val="hybridMultilevel"/>
    <w:tmpl w:val="E076B0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BC0F76"/>
    <w:multiLevelType w:val="hybridMultilevel"/>
    <w:tmpl w:val="C2F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91862"/>
    <w:multiLevelType w:val="hybridMultilevel"/>
    <w:tmpl w:val="1974D228"/>
    <w:lvl w:ilvl="0" w:tplc="81EA65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B67FB2"/>
    <w:multiLevelType w:val="hybridMultilevel"/>
    <w:tmpl w:val="2FC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A1372"/>
    <w:multiLevelType w:val="hybridMultilevel"/>
    <w:tmpl w:val="52F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B150E"/>
    <w:multiLevelType w:val="hybridMultilevel"/>
    <w:tmpl w:val="EB605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A463F"/>
    <w:multiLevelType w:val="hybridMultilevel"/>
    <w:tmpl w:val="23968B9E"/>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52EBF"/>
    <w:multiLevelType w:val="hybridMultilevel"/>
    <w:tmpl w:val="2684DBC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6"/>
  </w:num>
  <w:num w:numId="4">
    <w:abstractNumId w:val="11"/>
  </w:num>
  <w:num w:numId="5">
    <w:abstractNumId w:val="8"/>
  </w:num>
  <w:num w:numId="6">
    <w:abstractNumId w:val="2"/>
  </w:num>
  <w:num w:numId="7">
    <w:abstractNumId w:val="18"/>
  </w:num>
  <w:num w:numId="8">
    <w:abstractNumId w:val="9"/>
  </w:num>
  <w:num w:numId="9">
    <w:abstractNumId w:val="12"/>
  </w:num>
  <w:num w:numId="10">
    <w:abstractNumId w:val="6"/>
  </w:num>
  <w:num w:numId="11">
    <w:abstractNumId w:val="10"/>
  </w:num>
  <w:num w:numId="12">
    <w:abstractNumId w:val="19"/>
  </w:num>
  <w:num w:numId="13">
    <w:abstractNumId w:val="3"/>
  </w:num>
  <w:num w:numId="14">
    <w:abstractNumId w:val="17"/>
  </w:num>
  <w:num w:numId="15">
    <w:abstractNumId w:val="14"/>
  </w:num>
  <w:num w:numId="16">
    <w:abstractNumId w:val="1"/>
  </w:num>
  <w:num w:numId="17">
    <w:abstractNumId w:val="20"/>
  </w:num>
  <w:num w:numId="18">
    <w:abstractNumId w:val="4"/>
  </w:num>
  <w:num w:numId="19">
    <w:abstractNumId w:val="13"/>
  </w:num>
  <w:num w:numId="20">
    <w:abstractNumId w:val="7"/>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gers,Michelle">
    <w15:presenceInfo w15:providerId="AD" w15:userId="S::mlr92@drexel.edu::eb4ac857-b6e7-4215-b50e-310416121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016AC5"/>
    <w:rsid w:val="000318CB"/>
    <w:rsid w:val="00072935"/>
    <w:rsid w:val="00073108"/>
    <w:rsid w:val="00084EBD"/>
    <w:rsid w:val="00091D4E"/>
    <w:rsid w:val="00092D33"/>
    <w:rsid w:val="000A6DEF"/>
    <w:rsid w:val="000A7873"/>
    <w:rsid w:val="000B6A2C"/>
    <w:rsid w:val="000C1233"/>
    <w:rsid w:val="000E12BA"/>
    <w:rsid w:val="000F3B3B"/>
    <w:rsid w:val="00110559"/>
    <w:rsid w:val="001262E4"/>
    <w:rsid w:val="00130374"/>
    <w:rsid w:val="0014102B"/>
    <w:rsid w:val="00150E8F"/>
    <w:rsid w:val="001644B1"/>
    <w:rsid w:val="001768BC"/>
    <w:rsid w:val="00185912"/>
    <w:rsid w:val="001A0D5E"/>
    <w:rsid w:val="001A0F95"/>
    <w:rsid w:val="001A2D36"/>
    <w:rsid w:val="001A7AAD"/>
    <w:rsid w:val="001D034C"/>
    <w:rsid w:val="001D1680"/>
    <w:rsid w:val="001D4598"/>
    <w:rsid w:val="001D71B0"/>
    <w:rsid w:val="001E4DDF"/>
    <w:rsid w:val="001F6158"/>
    <w:rsid w:val="00200424"/>
    <w:rsid w:val="00212209"/>
    <w:rsid w:val="002207B2"/>
    <w:rsid w:val="00221591"/>
    <w:rsid w:val="00240FFC"/>
    <w:rsid w:val="00246DED"/>
    <w:rsid w:val="002616FD"/>
    <w:rsid w:val="0026778B"/>
    <w:rsid w:val="002714D8"/>
    <w:rsid w:val="00277656"/>
    <w:rsid w:val="00277CCB"/>
    <w:rsid w:val="00291B02"/>
    <w:rsid w:val="002D644D"/>
    <w:rsid w:val="002E087F"/>
    <w:rsid w:val="002E25B6"/>
    <w:rsid w:val="00300B87"/>
    <w:rsid w:val="00311D08"/>
    <w:rsid w:val="00325839"/>
    <w:rsid w:val="00327D56"/>
    <w:rsid w:val="00357D62"/>
    <w:rsid w:val="003608B9"/>
    <w:rsid w:val="00362687"/>
    <w:rsid w:val="00366517"/>
    <w:rsid w:val="0039102E"/>
    <w:rsid w:val="003A4665"/>
    <w:rsid w:val="003B1F67"/>
    <w:rsid w:val="003C1421"/>
    <w:rsid w:val="003C183E"/>
    <w:rsid w:val="003C2900"/>
    <w:rsid w:val="003C6C98"/>
    <w:rsid w:val="003E4A0C"/>
    <w:rsid w:val="00417C6D"/>
    <w:rsid w:val="00430492"/>
    <w:rsid w:val="004335AE"/>
    <w:rsid w:val="004525E9"/>
    <w:rsid w:val="00473A9D"/>
    <w:rsid w:val="00483117"/>
    <w:rsid w:val="004A0502"/>
    <w:rsid w:val="004B2CB1"/>
    <w:rsid w:val="004C495F"/>
    <w:rsid w:val="004C5DC0"/>
    <w:rsid w:val="004C7068"/>
    <w:rsid w:val="004D2B41"/>
    <w:rsid w:val="004D4A76"/>
    <w:rsid w:val="004D5C6A"/>
    <w:rsid w:val="00507894"/>
    <w:rsid w:val="005533B9"/>
    <w:rsid w:val="00555CEB"/>
    <w:rsid w:val="00563ED6"/>
    <w:rsid w:val="0056451D"/>
    <w:rsid w:val="00566EAB"/>
    <w:rsid w:val="00586056"/>
    <w:rsid w:val="005916AF"/>
    <w:rsid w:val="005A5071"/>
    <w:rsid w:val="005B1A2D"/>
    <w:rsid w:val="005B2C27"/>
    <w:rsid w:val="005C4BB8"/>
    <w:rsid w:val="005C6C62"/>
    <w:rsid w:val="005D452D"/>
    <w:rsid w:val="005D697D"/>
    <w:rsid w:val="005E362E"/>
    <w:rsid w:val="005E4464"/>
    <w:rsid w:val="0061618D"/>
    <w:rsid w:val="00624577"/>
    <w:rsid w:val="006305CF"/>
    <w:rsid w:val="0064308D"/>
    <w:rsid w:val="00660E5D"/>
    <w:rsid w:val="00690833"/>
    <w:rsid w:val="00691AA6"/>
    <w:rsid w:val="0069438C"/>
    <w:rsid w:val="006F38DB"/>
    <w:rsid w:val="00717C12"/>
    <w:rsid w:val="00733FA0"/>
    <w:rsid w:val="00743937"/>
    <w:rsid w:val="00746B54"/>
    <w:rsid w:val="00754BC4"/>
    <w:rsid w:val="0076503F"/>
    <w:rsid w:val="00770220"/>
    <w:rsid w:val="00777EB6"/>
    <w:rsid w:val="007D14F6"/>
    <w:rsid w:val="007D654E"/>
    <w:rsid w:val="007F60FD"/>
    <w:rsid w:val="00822AF4"/>
    <w:rsid w:val="0083435A"/>
    <w:rsid w:val="00841EAA"/>
    <w:rsid w:val="00845D52"/>
    <w:rsid w:val="00846E67"/>
    <w:rsid w:val="00851276"/>
    <w:rsid w:val="0086528D"/>
    <w:rsid w:val="00865C43"/>
    <w:rsid w:val="00874557"/>
    <w:rsid w:val="0087716B"/>
    <w:rsid w:val="0089083D"/>
    <w:rsid w:val="00896EA6"/>
    <w:rsid w:val="008D4A1A"/>
    <w:rsid w:val="008F6355"/>
    <w:rsid w:val="00905A97"/>
    <w:rsid w:val="00907700"/>
    <w:rsid w:val="00910976"/>
    <w:rsid w:val="00913DA6"/>
    <w:rsid w:val="00915790"/>
    <w:rsid w:val="00921164"/>
    <w:rsid w:val="00935E25"/>
    <w:rsid w:val="009373E4"/>
    <w:rsid w:val="00970F9A"/>
    <w:rsid w:val="009764FD"/>
    <w:rsid w:val="00985910"/>
    <w:rsid w:val="00986997"/>
    <w:rsid w:val="00994A11"/>
    <w:rsid w:val="009A2E0E"/>
    <w:rsid w:val="009B0F9A"/>
    <w:rsid w:val="00A033AF"/>
    <w:rsid w:val="00A03A58"/>
    <w:rsid w:val="00A03B99"/>
    <w:rsid w:val="00A123E1"/>
    <w:rsid w:val="00A30613"/>
    <w:rsid w:val="00A341D9"/>
    <w:rsid w:val="00A37844"/>
    <w:rsid w:val="00A447C0"/>
    <w:rsid w:val="00A63E70"/>
    <w:rsid w:val="00A77498"/>
    <w:rsid w:val="00A80561"/>
    <w:rsid w:val="00A96A56"/>
    <w:rsid w:val="00AA4CC9"/>
    <w:rsid w:val="00AB38F6"/>
    <w:rsid w:val="00AD1673"/>
    <w:rsid w:val="00AD620B"/>
    <w:rsid w:val="00AE1A84"/>
    <w:rsid w:val="00B37CEC"/>
    <w:rsid w:val="00B41007"/>
    <w:rsid w:val="00B46BAD"/>
    <w:rsid w:val="00B652C6"/>
    <w:rsid w:val="00B9104D"/>
    <w:rsid w:val="00B95563"/>
    <w:rsid w:val="00BE0D10"/>
    <w:rsid w:val="00BF1A0F"/>
    <w:rsid w:val="00C00D19"/>
    <w:rsid w:val="00C326FC"/>
    <w:rsid w:val="00C34862"/>
    <w:rsid w:val="00C71CB3"/>
    <w:rsid w:val="00C825B6"/>
    <w:rsid w:val="00C85C28"/>
    <w:rsid w:val="00C87576"/>
    <w:rsid w:val="00CA06A2"/>
    <w:rsid w:val="00CB31A4"/>
    <w:rsid w:val="00CB35B8"/>
    <w:rsid w:val="00CB6E84"/>
    <w:rsid w:val="00CB764A"/>
    <w:rsid w:val="00CC33DB"/>
    <w:rsid w:val="00CC5C6E"/>
    <w:rsid w:val="00CD0651"/>
    <w:rsid w:val="00CD1E2C"/>
    <w:rsid w:val="00D21CD5"/>
    <w:rsid w:val="00D30043"/>
    <w:rsid w:val="00D40533"/>
    <w:rsid w:val="00D5172E"/>
    <w:rsid w:val="00D73776"/>
    <w:rsid w:val="00D86493"/>
    <w:rsid w:val="00D968F1"/>
    <w:rsid w:val="00DA35FE"/>
    <w:rsid w:val="00DB33B7"/>
    <w:rsid w:val="00DC02B0"/>
    <w:rsid w:val="00DC3743"/>
    <w:rsid w:val="00DF3562"/>
    <w:rsid w:val="00DF3C63"/>
    <w:rsid w:val="00DF4478"/>
    <w:rsid w:val="00E05654"/>
    <w:rsid w:val="00E12C0F"/>
    <w:rsid w:val="00E13A9A"/>
    <w:rsid w:val="00E16B65"/>
    <w:rsid w:val="00E27A39"/>
    <w:rsid w:val="00E37544"/>
    <w:rsid w:val="00E4533F"/>
    <w:rsid w:val="00E501A3"/>
    <w:rsid w:val="00E50AF5"/>
    <w:rsid w:val="00E574CB"/>
    <w:rsid w:val="00E844E2"/>
    <w:rsid w:val="00E86723"/>
    <w:rsid w:val="00E93317"/>
    <w:rsid w:val="00E94376"/>
    <w:rsid w:val="00EA1A3B"/>
    <w:rsid w:val="00EC311E"/>
    <w:rsid w:val="00EC3F99"/>
    <w:rsid w:val="00EC6179"/>
    <w:rsid w:val="00EF5855"/>
    <w:rsid w:val="00EF7D84"/>
    <w:rsid w:val="00F10515"/>
    <w:rsid w:val="00F30F3C"/>
    <w:rsid w:val="00F32AB9"/>
    <w:rsid w:val="00F45E28"/>
    <w:rsid w:val="00F466C0"/>
    <w:rsid w:val="00F83E7B"/>
    <w:rsid w:val="00F8479F"/>
    <w:rsid w:val="00F926E8"/>
    <w:rsid w:val="00F930FB"/>
    <w:rsid w:val="00F93F4B"/>
    <w:rsid w:val="00F9784E"/>
    <w:rsid w:val="00FA5A34"/>
    <w:rsid w:val="00FC0F0C"/>
    <w:rsid w:val="00FC5957"/>
    <w:rsid w:val="00FD281B"/>
    <w:rsid w:val="00FE031E"/>
    <w:rsid w:val="00FF3265"/>
    <w:rsid w:val="023D03E0"/>
    <w:rsid w:val="1DD68B2E"/>
    <w:rsid w:val="4AE315E1"/>
    <w:rsid w:val="7CE28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50AB"/>
  <w15:chartTrackingRefBased/>
  <w15:docId w15:val="{3E97F487-1923-4765-9D08-DA83882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59"/>
    <w:pPr>
      <w:ind w:left="720"/>
      <w:contextualSpacing/>
    </w:p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styleId="PlaceholderText">
    <w:name w:val="Placeholder Text"/>
    <w:basedOn w:val="DefaultParagraphFont"/>
    <w:uiPriority w:val="99"/>
    <w:semiHidden/>
    <w:rsid w:val="00DF4478"/>
    <w:rPr>
      <w:color w:val="808080"/>
    </w:rPr>
  </w:style>
  <w:style w:type="character" w:styleId="CommentReference">
    <w:name w:val="annotation reference"/>
    <w:basedOn w:val="DefaultParagraphFont"/>
    <w:uiPriority w:val="99"/>
    <w:semiHidden/>
    <w:unhideWhenUsed/>
    <w:rsid w:val="00DF4478"/>
    <w:rPr>
      <w:sz w:val="16"/>
      <w:szCs w:val="16"/>
    </w:rPr>
  </w:style>
  <w:style w:type="paragraph" w:styleId="CommentText">
    <w:name w:val="annotation text"/>
    <w:basedOn w:val="Normal"/>
    <w:link w:val="CommentTextChar"/>
    <w:uiPriority w:val="99"/>
    <w:semiHidden/>
    <w:unhideWhenUsed/>
    <w:rsid w:val="00DF4478"/>
    <w:rPr>
      <w:sz w:val="20"/>
      <w:szCs w:val="20"/>
    </w:rPr>
  </w:style>
  <w:style w:type="character" w:customStyle="1" w:styleId="CommentTextChar">
    <w:name w:val="Comment Text Char"/>
    <w:basedOn w:val="DefaultParagraphFont"/>
    <w:link w:val="CommentText"/>
    <w:uiPriority w:val="99"/>
    <w:semiHidden/>
    <w:rsid w:val="00DF4478"/>
    <w:rPr>
      <w:sz w:val="20"/>
      <w:szCs w:val="20"/>
    </w:rPr>
  </w:style>
  <w:style w:type="paragraph" w:styleId="CommentSubject">
    <w:name w:val="annotation subject"/>
    <w:basedOn w:val="CommentText"/>
    <w:next w:val="CommentText"/>
    <w:link w:val="CommentSubjectChar"/>
    <w:uiPriority w:val="99"/>
    <w:semiHidden/>
    <w:unhideWhenUsed/>
    <w:rsid w:val="00DF4478"/>
    <w:rPr>
      <w:b/>
      <w:bCs/>
    </w:rPr>
  </w:style>
  <w:style w:type="character" w:customStyle="1" w:styleId="CommentSubjectChar">
    <w:name w:val="Comment Subject Char"/>
    <w:basedOn w:val="CommentTextChar"/>
    <w:link w:val="CommentSubject"/>
    <w:uiPriority w:val="99"/>
    <w:semiHidden/>
    <w:rsid w:val="00DF4478"/>
    <w:rPr>
      <w:b/>
      <w:bCs/>
      <w:sz w:val="20"/>
      <w:szCs w:val="20"/>
    </w:rPr>
  </w:style>
  <w:style w:type="paragraph" w:styleId="Header">
    <w:name w:val="header"/>
    <w:basedOn w:val="Normal"/>
    <w:link w:val="HeaderChar"/>
    <w:uiPriority w:val="99"/>
    <w:unhideWhenUsed/>
    <w:rsid w:val="00A447C0"/>
    <w:pPr>
      <w:tabs>
        <w:tab w:val="center" w:pos="4680"/>
        <w:tab w:val="right" w:pos="9360"/>
      </w:tabs>
    </w:pPr>
  </w:style>
  <w:style w:type="character" w:customStyle="1" w:styleId="HeaderChar">
    <w:name w:val="Header Char"/>
    <w:basedOn w:val="DefaultParagraphFont"/>
    <w:link w:val="Header"/>
    <w:uiPriority w:val="99"/>
    <w:rsid w:val="00A447C0"/>
  </w:style>
  <w:style w:type="paragraph" w:styleId="Footer">
    <w:name w:val="footer"/>
    <w:basedOn w:val="Normal"/>
    <w:link w:val="FooterChar"/>
    <w:uiPriority w:val="99"/>
    <w:unhideWhenUsed/>
    <w:rsid w:val="00A447C0"/>
    <w:pPr>
      <w:tabs>
        <w:tab w:val="center" w:pos="4680"/>
        <w:tab w:val="right" w:pos="9360"/>
      </w:tabs>
    </w:pPr>
  </w:style>
  <w:style w:type="character" w:customStyle="1" w:styleId="FooterChar">
    <w:name w:val="Footer Char"/>
    <w:basedOn w:val="DefaultParagraphFont"/>
    <w:link w:val="Footer"/>
    <w:uiPriority w:val="99"/>
    <w:rsid w:val="00A447C0"/>
  </w:style>
  <w:style w:type="table" w:styleId="TableGrid">
    <w:name w:val="Table Grid"/>
    <w:basedOn w:val="TableNormal"/>
    <w:uiPriority w:val="39"/>
    <w:rsid w:val="00FC5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304">
      <w:bodyDiv w:val="1"/>
      <w:marLeft w:val="0"/>
      <w:marRight w:val="0"/>
      <w:marTop w:val="0"/>
      <w:marBottom w:val="0"/>
      <w:divBdr>
        <w:top w:val="none" w:sz="0" w:space="0" w:color="auto"/>
        <w:left w:val="none" w:sz="0" w:space="0" w:color="auto"/>
        <w:bottom w:val="none" w:sz="0" w:space="0" w:color="auto"/>
        <w:right w:val="none" w:sz="0" w:space="0" w:color="auto"/>
      </w:divBdr>
    </w:div>
    <w:div w:id="5075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76CDE6C14DF2875DB4C1975BC935"/>
        <w:category>
          <w:name w:val="General"/>
          <w:gallery w:val="placeholder"/>
        </w:category>
        <w:types>
          <w:type w:val="bbPlcHdr"/>
        </w:types>
        <w:behaviors>
          <w:behavior w:val="content"/>
        </w:behaviors>
        <w:guid w:val="{610D6D9A-E5F1-4D2B-874A-70B3D85A3449}"/>
      </w:docPartPr>
      <w:docPartBody>
        <w:p w:rsidR="00B070E5" w:rsidRDefault="000945C1" w:rsidP="000945C1">
          <w:pPr>
            <w:pStyle w:val="0C7A76CDE6C14DF2875DB4C1975BC935"/>
          </w:pPr>
          <w:r w:rsidRPr="009C6C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6"/>
    <w:rsid w:val="000945C1"/>
    <w:rsid w:val="000E1965"/>
    <w:rsid w:val="0011110C"/>
    <w:rsid w:val="00170B5F"/>
    <w:rsid w:val="001C7F7B"/>
    <w:rsid w:val="00390803"/>
    <w:rsid w:val="004058CC"/>
    <w:rsid w:val="006F212E"/>
    <w:rsid w:val="006F598B"/>
    <w:rsid w:val="0089111B"/>
    <w:rsid w:val="00964276"/>
    <w:rsid w:val="00B070E5"/>
    <w:rsid w:val="00BC4B36"/>
    <w:rsid w:val="00BC5355"/>
    <w:rsid w:val="00BC7B71"/>
    <w:rsid w:val="00C91659"/>
    <w:rsid w:val="00CF18A5"/>
    <w:rsid w:val="00D62168"/>
    <w:rsid w:val="00E2258B"/>
    <w:rsid w:val="00E46D4E"/>
    <w:rsid w:val="00F7697B"/>
    <w:rsid w:val="00FF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5C1"/>
    <w:rPr>
      <w:color w:val="808080"/>
    </w:rPr>
  </w:style>
  <w:style w:type="paragraph" w:customStyle="1" w:styleId="8B2CA1F8431C494BAC6443336E77AA12">
    <w:name w:val="8B2CA1F8431C494BAC6443336E77AA12"/>
    <w:rsid w:val="00964276"/>
  </w:style>
  <w:style w:type="paragraph" w:customStyle="1" w:styleId="F0354C720DBF40FE806CC68ED95B746F">
    <w:name w:val="F0354C720DBF40FE806CC68ED95B746F"/>
    <w:rsid w:val="00964276"/>
  </w:style>
  <w:style w:type="paragraph" w:customStyle="1" w:styleId="C259619817084DB3B14A0FD15F4D859B">
    <w:name w:val="C259619817084DB3B14A0FD15F4D859B"/>
    <w:rsid w:val="00964276"/>
  </w:style>
  <w:style w:type="paragraph" w:customStyle="1" w:styleId="51C9A6CCCB314915A4C19DE52CC5B625">
    <w:name w:val="51C9A6CCCB314915A4C19DE52CC5B625"/>
    <w:rsid w:val="00964276"/>
  </w:style>
  <w:style w:type="paragraph" w:customStyle="1" w:styleId="72082201C4C0450FBF4FB7B47B47FBEB">
    <w:name w:val="72082201C4C0450FBF4FB7B47B47FBEB"/>
    <w:rsid w:val="006F598B"/>
  </w:style>
  <w:style w:type="paragraph" w:customStyle="1" w:styleId="90546F0F74F1412DACB266E89DDB35C4">
    <w:name w:val="90546F0F74F1412DACB266E89DDB35C4"/>
    <w:rsid w:val="006F598B"/>
  </w:style>
  <w:style w:type="paragraph" w:customStyle="1" w:styleId="9CD9172677C2421F83E678A16CD949D7">
    <w:name w:val="9CD9172677C2421F83E678A16CD949D7"/>
    <w:rsid w:val="006F598B"/>
  </w:style>
  <w:style w:type="paragraph" w:customStyle="1" w:styleId="8F6306CD170E4EC98C7902E447B362B0">
    <w:name w:val="8F6306CD170E4EC98C7902E447B362B0"/>
    <w:rsid w:val="006F598B"/>
  </w:style>
  <w:style w:type="paragraph" w:customStyle="1" w:styleId="8CB5EF2BB4D44C7EB17922919929B6AD">
    <w:name w:val="8CB5EF2BB4D44C7EB17922919929B6AD"/>
    <w:rsid w:val="006F598B"/>
  </w:style>
  <w:style w:type="paragraph" w:customStyle="1" w:styleId="8EE721BAE1D144E2949421EA8A81CE31">
    <w:name w:val="8EE721BAE1D144E2949421EA8A81CE31"/>
    <w:rsid w:val="006F598B"/>
  </w:style>
  <w:style w:type="paragraph" w:customStyle="1" w:styleId="382035EB91604F8FAA1D5859B9CA8047">
    <w:name w:val="382035EB91604F8FAA1D5859B9CA8047"/>
    <w:rsid w:val="006F598B"/>
  </w:style>
  <w:style w:type="paragraph" w:customStyle="1" w:styleId="5AB8E1D711AE43BC876148ECF05327A5">
    <w:name w:val="5AB8E1D711AE43BC876148ECF05327A5"/>
    <w:rsid w:val="006F598B"/>
  </w:style>
  <w:style w:type="paragraph" w:customStyle="1" w:styleId="2BA9D88004514DD09A915A6B4952F70C">
    <w:name w:val="2BA9D88004514DD09A915A6B4952F70C"/>
    <w:rsid w:val="006F598B"/>
  </w:style>
  <w:style w:type="paragraph" w:customStyle="1" w:styleId="4F1BBCD9626C4C159422338756B46AD8">
    <w:name w:val="4F1BBCD9626C4C159422338756B46AD8"/>
    <w:rsid w:val="006F598B"/>
  </w:style>
  <w:style w:type="paragraph" w:customStyle="1" w:styleId="FDDADB954D4E4C12BF50D804CAC37531">
    <w:name w:val="FDDADB954D4E4C12BF50D804CAC37531"/>
    <w:rsid w:val="006F598B"/>
  </w:style>
  <w:style w:type="paragraph" w:customStyle="1" w:styleId="509B76B1810C45A0BCE4190B8BE83DCA">
    <w:name w:val="509B76B1810C45A0BCE4190B8BE83DCA"/>
    <w:rsid w:val="006F598B"/>
  </w:style>
  <w:style w:type="paragraph" w:customStyle="1" w:styleId="8BAA71EE2E7542EEB22D8C064D499221">
    <w:name w:val="8BAA71EE2E7542EEB22D8C064D499221"/>
    <w:rsid w:val="006F598B"/>
  </w:style>
  <w:style w:type="paragraph" w:customStyle="1" w:styleId="DC2AF1E7D1F84098BB58BAEB03816B34">
    <w:name w:val="DC2AF1E7D1F84098BB58BAEB03816B34"/>
    <w:rsid w:val="006F598B"/>
  </w:style>
  <w:style w:type="paragraph" w:customStyle="1" w:styleId="120FF58A3AC14A389FE1504E0AF285AF">
    <w:name w:val="120FF58A3AC14A389FE1504E0AF285AF"/>
    <w:rsid w:val="006F598B"/>
  </w:style>
  <w:style w:type="paragraph" w:customStyle="1" w:styleId="2B574BF9E845442B86C6AD7127CB84D7">
    <w:name w:val="2B574BF9E845442B86C6AD7127CB84D7"/>
    <w:rsid w:val="00C91659"/>
  </w:style>
  <w:style w:type="paragraph" w:customStyle="1" w:styleId="64A7EBC9EEF14F6D9EFFAED42D79426A">
    <w:name w:val="64A7EBC9EEF14F6D9EFFAED42D79426A"/>
    <w:rsid w:val="00BC5355"/>
  </w:style>
  <w:style w:type="paragraph" w:customStyle="1" w:styleId="7492B97EBDB24ADEA8E7C2BF79D04AF4">
    <w:name w:val="7492B97EBDB24ADEA8E7C2BF79D04AF4"/>
    <w:rsid w:val="00BC5355"/>
  </w:style>
  <w:style w:type="paragraph" w:customStyle="1" w:styleId="0C423EFB6F4D4443BEB0524D031BC24C">
    <w:name w:val="0C423EFB6F4D4443BEB0524D031BC24C"/>
    <w:rsid w:val="00BC5355"/>
  </w:style>
  <w:style w:type="paragraph" w:customStyle="1" w:styleId="13D34FA204E64BF8881AB989A6C82DC3">
    <w:name w:val="13D34FA204E64BF8881AB989A6C82DC3"/>
    <w:rsid w:val="00BC5355"/>
  </w:style>
  <w:style w:type="paragraph" w:customStyle="1" w:styleId="962B706480C64664A6D0A2E444B22E36">
    <w:name w:val="962B706480C64664A6D0A2E444B22E36"/>
    <w:rsid w:val="00BC5355"/>
  </w:style>
  <w:style w:type="paragraph" w:customStyle="1" w:styleId="0C7A76CDE6C14DF2875DB4C1975BC935">
    <w:name w:val="0C7A76CDE6C14DF2875DB4C1975BC935"/>
    <w:rsid w:val="00094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C78684F57B0C4E8B87E26483784806" ma:contentTypeVersion="13" ma:contentTypeDescription="Create a new document." ma:contentTypeScope="" ma:versionID="3a38e4407d53a5c6f718f62acf727c8d">
  <xsd:schema xmlns:xsd="http://www.w3.org/2001/XMLSchema" xmlns:xs="http://www.w3.org/2001/XMLSchema" xmlns:p="http://schemas.microsoft.com/office/2006/metadata/properties" xmlns:ns3="7b372461-39f7-4563-99a9-f3546b72fd16" xmlns:ns4="22141dbf-ef16-4772-8c85-f25b56c2763d" targetNamespace="http://schemas.microsoft.com/office/2006/metadata/properties" ma:root="true" ma:fieldsID="05f40853262aadd725d5cc55e2f7850f" ns3:_="" ns4:_="">
    <xsd:import namespace="7b372461-39f7-4563-99a9-f3546b72fd16"/>
    <xsd:import namespace="22141dbf-ef16-4772-8c85-f25b56c27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72461-39f7-4563-99a9-f3546b72f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41dbf-ef16-4772-8c85-f25b56c276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AA657-CD96-40E5-844C-8C1CCF6F9D99}">
  <ds:schemaRefs>
    <ds:schemaRef ds:uri="http://schemas.openxmlformats.org/officeDocument/2006/bibliography"/>
  </ds:schemaRefs>
</ds:datastoreItem>
</file>

<file path=customXml/itemProps2.xml><?xml version="1.0" encoding="utf-8"?>
<ds:datastoreItem xmlns:ds="http://schemas.openxmlformats.org/officeDocument/2006/customXml" ds:itemID="{C633C21E-122D-4AE3-926E-4B742D683FFB}">
  <ds:schemaRefs>
    <ds:schemaRef ds:uri="http://schemas.microsoft.com/sharepoint/v3/contenttype/forms"/>
  </ds:schemaRefs>
</ds:datastoreItem>
</file>

<file path=customXml/itemProps3.xml><?xml version="1.0" encoding="utf-8"?>
<ds:datastoreItem xmlns:ds="http://schemas.openxmlformats.org/officeDocument/2006/customXml" ds:itemID="{6A12E0BE-D603-404E-A389-EDEF1D78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72461-39f7-4563-99a9-f3546b72fd16"/>
    <ds:schemaRef ds:uri="22141dbf-ef16-4772-8c85-f25b56c27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6938-9EC5-42E8-AE5E-6275DB8B7F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1494</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Rogers,Michelle</cp:lastModifiedBy>
  <cp:revision>2</cp:revision>
  <dcterms:created xsi:type="dcterms:W3CDTF">2020-09-17T20:11:00Z</dcterms:created>
  <dcterms:modified xsi:type="dcterms:W3CDTF">2020-09-17T20:11:00Z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0x010100DEC78684F57B0C4E8B87E26483784806</vt:lpwstr>
  </property>
</Properties>
</file>