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12BF3" w14:textId="7E690524" w:rsidR="00647DAC" w:rsidRPr="00647DAC" w:rsidRDefault="00647DAC" w:rsidP="00483117">
      <w:pPr>
        <w:jc w:val="center"/>
        <w:rPr>
          <w:b/>
          <w:bCs/>
          <w:i/>
          <w:iCs/>
          <w:color w:val="2F5496" w:themeColor="accent1" w:themeShade="BF"/>
          <w:sz w:val="40"/>
          <w:szCs w:val="40"/>
        </w:rPr>
      </w:pPr>
      <w:r w:rsidRPr="00647DAC">
        <w:rPr>
          <w:b/>
          <w:bCs/>
          <w:i/>
          <w:iCs/>
          <w:color w:val="2F5496" w:themeColor="accent1" w:themeShade="BF"/>
          <w:sz w:val="40"/>
          <w:szCs w:val="40"/>
        </w:rPr>
        <w:t>ED</w:t>
      </w:r>
      <w:r>
        <w:rPr>
          <w:b/>
          <w:bCs/>
          <w:i/>
          <w:iCs/>
          <w:color w:val="2F5496" w:themeColor="accent1" w:themeShade="BF"/>
          <w:sz w:val="40"/>
          <w:szCs w:val="40"/>
        </w:rPr>
        <w:t xml:space="preserve"> Documentation</w:t>
      </w:r>
      <w:r w:rsidRPr="00647DAC">
        <w:rPr>
          <w:b/>
          <w:bCs/>
          <w:i/>
          <w:iCs/>
          <w:color w:val="2F5496" w:themeColor="accent1" w:themeShade="BF"/>
          <w:sz w:val="40"/>
          <w:szCs w:val="40"/>
        </w:rPr>
        <w:t xml:space="preserve"> Example</w:t>
      </w:r>
    </w:p>
    <w:p w14:paraId="41366913" w14:textId="3457583F" w:rsidR="00483117" w:rsidRPr="00483117" w:rsidRDefault="023D03E0" w:rsidP="00483117">
      <w:pPr>
        <w:jc w:val="center"/>
        <w:rPr>
          <w:b/>
          <w:bCs/>
          <w:color w:val="2F5496" w:themeColor="accent1" w:themeShade="BF"/>
          <w:sz w:val="40"/>
          <w:szCs w:val="40"/>
        </w:rPr>
      </w:pPr>
      <w:r w:rsidRPr="023D03E0">
        <w:rPr>
          <w:b/>
          <w:bCs/>
          <w:color w:val="2F5496" w:themeColor="accent1" w:themeShade="BF"/>
          <w:sz w:val="40"/>
          <w:szCs w:val="40"/>
        </w:rPr>
        <w:t xml:space="preserve">Clinical </w:t>
      </w:r>
      <w:r w:rsidR="002818A9" w:rsidRPr="002818A9">
        <w:rPr>
          <w:b/>
          <w:bCs/>
          <w:color w:val="2F5496" w:themeColor="accent1" w:themeShade="BF"/>
          <w:sz w:val="40"/>
          <w:szCs w:val="40"/>
        </w:rPr>
        <w:t xml:space="preserve">Decision Support </w:t>
      </w:r>
      <w:r w:rsidR="00C122A2">
        <w:rPr>
          <w:b/>
          <w:bCs/>
          <w:color w:val="2F5496" w:themeColor="accent1" w:themeShade="BF"/>
          <w:sz w:val="40"/>
          <w:szCs w:val="40"/>
        </w:rPr>
        <w:t xml:space="preserve">Task </w:t>
      </w:r>
      <w:r w:rsidR="001A2D36">
        <w:rPr>
          <w:b/>
          <w:bCs/>
          <w:color w:val="2F5496" w:themeColor="accent1" w:themeShade="BF"/>
          <w:sz w:val="40"/>
          <w:szCs w:val="40"/>
        </w:rPr>
        <w:t>Requirement</w:t>
      </w:r>
      <w:r w:rsidR="00CD0651">
        <w:rPr>
          <w:b/>
          <w:bCs/>
          <w:color w:val="2F5496" w:themeColor="accent1" w:themeShade="BF"/>
          <w:sz w:val="40"/>
          <w:szCs w:val="40"/>
        </w:rPr>
        <w:t>s</w:t>
      </w:r>
      <w:r w:rsidR="001A2D36">
        <w:rPr>
          <w:b/>
          <w:bCs/>
          <w:color w:val="2F5496" w:themeColor="accent1" w:themeShade="BF"/>
          <w:sz w:val="40"/>
          <w:szCs w:val="40"/>
        </w:rPr>
        <w:t xml:space="preserve"> </w:t>
      </w:r>
      <w:r w:rsidRPr="023D03E0">
        <w:rPr>
          <w:b/>
          <w:bCs/>
          <w:color w:val="2F5496" w:themeColor="accent1" w:themeShade="BF"/>
          <w:sz w:val="40"/>
          <w:szCs w:val="40"/>
        </w:rPr>
        <w:t>Template</w:t>
      </w:r>
    </w:p>
    <w:p w14:paraId="3F529CC5" w14:textId="0DA40196" w:rsidR="00DF4478" w:rsidRPr="004D2B41" w:rsidRDefault="023D03E0" w:rsidP="00311D08">
      <w:pPr>
        <w:shd w:val="clear" w:color="auto" w:fill="2F5496" w:themeFill="accent1" w:themeFillShade="BF"/>
        <w:rPr>
          <w:b/>
          <w:bCs/>
          <w:color w:val="FFFFFF" w:themeColor="background1"/>
          <w:sz w:val="24"/>
          <w:szCs w:val="24"/>
        </w:rPr>
      </w:pPr>
      <w:r w:rsidRPr="023D03E0">
        <w:rPr>
          <w:b/>
          <w:bCs/>
          <w:color w:val="FFFFFF" w:themeColor="background1"/>
          <w:sz w:val="24"/>
          <w:szCs w:val="24"/>
        </w:rPr>
        <w:t xml:space="preserve">What is your understanding of the </w:t>
      </w:r>
      <w:r w:rsidR="007039E4">
        <w:rPr>
          <w:b/>
          <w:bCs/>
          <w:color w:val="FFFFFF" w:themeColor="background1"/>
          <w:sz w:val="24"/>
          <w:szCs w:val="24"/>
        </w:rPr>
        <w:t>task</w:t>
      </w:r>
      <w:r w:rsidRPr="023D03E0">
        <w:rPr>
          <w:b/>
          <w:bCs/>
          <w:color w:val="FFFFFF" w:themeColor="background1"/>
          <w:sz w:val="24"/>
          <w:szCs w:val="24"/>
        </w:rPr>
        <w:t xml:space="preserve"> the </w:t>
      </w:r>
      <w:r w:rsidR="007039E4" w:rsidRPr="007039E4">
        <w:rPr>
          <w:b/>
          <w:bCs/>
          <w:color w:val="FFFFFF" w:themeColor="background1"/>
          <w:sz w:val="24"/>
          <w:szCs w:val="24"/>
        </w:rPr>
        <w:t xml:space="preserve">clinical decision support tool </w:t>
      </w:r>
      <w:r w:rsidRPr="023D03E0">
        <w:rPr>
          <w:b/>
          <w:bCs/>
          <w:color w:val="FFFFFF" w:themeColor="background1"/>
          <w:sz w:val="24"/>
          <w:szCs w:val="24"/>
        </w:rPr>
        <w:t>aims to solve</w:t>
      </w:r>
      <w:r w:rsidR="005B2C27">
        <w:rPr>
          <w:b/>
          <w:bCs/>
          <w:color w:val="FFFFFF" w:themeColor="background1"/>
          <w:sz w:val="24"/>
          <w:szCs w:val="24"/>
        </w:rPr>
        <w:t xml:space="preserve"> (not how)</w:t>
      </w:r>
      <w:r w:rsidRPr="023D03E0">
        <w:rPr>
          <w:b/>
          <w:bCs/>
          <w:color w:val="FFFFFF" w:themeColor="background1"/>
          <w:sz w:val="24"/>
          <w:szCs w:val="24"/>
        </w:rPr>
        <w:t>?</w:t>
      </w:r>
    </w:p>
    <w:p w14:paraId="440FEB8D" w14:textId="2C392E24" w:rsidR="00733FA0" w:rsidRPr="00647DAC" w:rsidRDefault="023D03E0" w:rsidP="00647DAC">
      <w:pPr>
        <w:pStyle w:val="ListParagraph"/>
        <w:numPr>
          <w:ilvl w:val="0"/>
          <w:numId w:val="21"/>
        </w:numPr>
        <w:shd w:val="clear" w:color="auto" w:fill="F7F7F7"/>
        <w:rPr>
          <w:sz w:val="20"/>
          <w:szCs w:val="20"/>
        </w:rPr>
      </w:pPr>
      <w:commentRangeStart w:id="0"/>
      <w:r w:rsidRPr="00647DAC">
        <w:rPr>
          <w:sz w:val="20"/>
          <w:szCs w:val="20"/>
        </w:rPr>
        <w:t xml:space="preserve">Define the </w:t>
      </w:r>
      <w:r w:rsidR="00A35C4C">
        <w:rPr>
          <w:sz w:val="20"/>
          <w:szCs w:val="20"/>
        </w:rPr>
        <w:t>CDS</w:t>
      </w:r>
      <w:r w:rsidR="007039E4" w:rsidRPr="00A35C4C">
        <w:rPr>
          <w:sz w:val="20"/>
          <w:szCs w:val="20"/>
        </w:rPr>
        <w:t xml:space="preserve"> task </w:t>
      </w:r>
      <w:r w:rsidRPr="00647DAC">
        <w:rPr>
          <w:sz w:val="20"/>
          <w:szCs w:val="20"/>
        </w:rPr>
        <w:t xml:space="preserve">as briefly as possible — </w:t>
      </w:r>
      <w:r w:rsidRPr="00647DAC">
        <w:rPr>
          <w:i/>
          <w:iCs/>
          <w:sz w:val="20"/>
          <w:szCs w:val="20"/>
        </w:rPr>
        <w:t>what</w:t>
      </w:r>
      <w:r w:rsidRPr="00647DAC">
        <w:rPr>
          <w:sz w:val="20"/>
          <w:szCs w:val="20"/>
        </w:rPr>
        <w:t xml:space="preserve"> it will be </w:t>
      </w:r>
      <w:r w:rsidR="007039E4" w:rsidRPr="00A35C4C">
        <w:rPr>
          <w:sz w:val="20"/>
          <w:szCs w:val="20"/>
        </w:rPr>
        <w:t xml:space="preserve">doing </w:t>
      </w:r>
      <w:r w:rsidRPr="00647DAC">
        <w:rPr>
          <w:sz w:val="20"/>
          <w:szCs w:val="20"/>
        </w:rPr>
        <w:t xml:space="preserve">rather than </w:t>
      </w:r>
      <w:r w:rsidRPr="00A35C4C">
        <w:rPr>
          <w:i/>
          <w:iCs/>
          <w:sz w:val="20"/>
          <w:szCs w:val="20"/>
        </w:rPr>
        <w:t>why</w:t>
      </w:r>
      <w:r w:rsidR="00E16B65" w:rsidRPr="00A35C4C">
        <w:rPr>
          <w:i/>
          <w:iCs/>
          <w:sz w:val="20"/>
          <w:szCs w:val="20"/>
        </w:rPr>
        <w:t xml:space="preserve"> </w:t>
      </w:r>
      <w:r w:rsidR="00E16B65" w:rsidRPr="00647DAC">
        <w:rPr>
          <w:i/>
          <w:iCs/>
          <w:sz w:val="20"/>
          <w:szCs w:val="20"/>
        </w:rPr>
        <w:t>or how</w:t>
      </w:r>
      <w:r w:rsidRPr="00A35C4C">
        <w:rPr>
          <w:sz w:val="20"/>
          <w:szCs w:val="20"/>
        </w:rPr>
        <w:t xml:space="preserve"> it will be created. You will want to get the user’s perspective. Avoid turning this into a leading question.</w:t>
      </w:r>
      <w:r w:rsidR="00134822" w:rsidRPr="00A35C4C">
        <w:rPr>
          <w:sz w:val="20"/>
          <w:szCs w:val="20"/>
        </w:rPr>
        <w:t xml:space="preserve"> </w:t>
      </w:r>
    </w:p>
    <w:tbl>
      <w:tblPr>
        <w:tblStyle w:val="TableGrid"/>
        <w:tblW w:w="0" w:type="auto"/>
        <w:tblLook w:val="04A0" w:firstRow="1" w:lastRow="0" w:firstColumn="1" w:lastColumn="0" w:noHBand="0" w:noVBand="1"/>
      </w:tblPr>
      <w:tblGrid>
        <w:gridCol w:w="9350"/>
      </w:tblGrid>
      <w:tr w:rsidR="00A45727" w:rsidRPr="00A45727" w14:paraId="6E258459" w14:textId="77777777" w:rsidTr="00FC5957">
        <w:tc>
          <w:tcPr>
            <w:tcW w:w="9350" w:type="dxa"/>
          </w:tcPr>
          <w:sdt>
            <w:sdtPr>
              <w:rPr>
                <w:color w:val="0070C0"/>
              </w:rPr>
              <w:id w:val="492151620"/>
              <w:placeholder>
                <w:docPart w:val="64A7EBC9EEF14F6D9EFFAED42D79426A"/>
              </w:placeholder>
              <w:showingPlcHdr/>
            </w:sdtPr>
            <w:sdtEndPr/>
            <w:sdtContent>
              <w:p w14:paraId="69BC7CF9" w14:textId="77777777" w:rsidR="00FC5957" w:rsidRPr="00A45727" w:rsidRDefault="00FC5957" w:rsidP="00FC5957">
                <w:pPr>
                  <w:rPr>
                    <w:color w:val="0070C0"/>
                  </w:rPr>
                </w:pPr>
                <w:r w:rsidRPr="00A45727">
                  <w:rPr>
                    <w:rStyle w:val="PlaceholderText"/>
                    <w:color w:val="0070C0"/>
                  </w:rPr>
                  <w:t>Click or tap here to enter text.</w:t>
                </w:r>
              </w:p>
            </w:sdtContent>
          </w:sdt>
          <w:p w14:paraId="46C42753" w14:textId="1B7B3099" w:rsidR="00FC5957" w:rsidRPr="00A45727" w:rsidRDefault="00A838CA" w:rsidP="00016AC5">
            <w:pPr>
              <w:rPr>
                <w:color w:val="0070C0"/>
                <w:sz w:val="20"/>
                <w:szCs w:val="20"/>
              </w:rPr>
            </w:pPr>
            <w:r w:rsidRPr="00770E97">
              <w:rPr>
                <w:color w:val="0070C0"/>
                <w:sz w:val="20"/>
                <w:szCs w:val="20"/>
                <w:shd w:val="clear" w:color="auto" w:fill="FFFF00"/>
              </w:rPr>
              <w:t xml:space="preserve">ED documentation CDS would help the clinicians and staff giving care in the ED to keep track of </w:t>
            </w:r>
            <w:r w:rsidR="00EA2EAA" w:rsidRPr="00770E97">
              <w:rPr>
                <w:color w:val="0070C0"/>
                <w:sz w:val="20"/>
                <w:szCs w:val="20"/>
                <w:shd w:val="clear" w:color="auto" w:fill="FFFF00"/>
              </w:rPr>
              <w:t xml:space="preserve">history of </w:t>
            </w:r>
            <w:r w:rsidR="001C4E5C" w:rsidRPr="00770E97">
              <w:rPr>
                <w:color w:val="0070C0"/>
                <w:sz w:val="20"/>
                <w:szCs w:val="20"/>
                <w:shd w:val="clear" w:color="auto" w:fill="FFFF00"/>
              </w:rPr>
              <w:t>smoking habits</w:t>
            </w:r>
            <w:r w:rsidRPr="00770E97">
              <w:rPr>
                <w:color w:val="0070C0"/>
                <w:sz w:val="20"/>
                <w:szCs w:val="20"/>
                <w:shd w:val="clear" w:color="auto" w:fill="FFFF00"/>
              </w:rPr>
              <w:t xml:space="preserve"> </w:t>
            </w:r>
            <w:r w:rsidR="00EA2EAA" w:rsidRPr="00770E97">
              <w:rPr>
                <w:color w:val="0070C0"/>
                <w:sz w:val="20"/>
                <w:szCs w:val="20"/>
                <w:shd w:val="clear" w:color="auto" w:fill="FFFF00"/>
              </w:rPr>
              <w:t>for</w:t>
            </w:r>
            <w:r w:rsidRPr="00770E97">
              <w:rPr>
                <w:color w:val="0070C0"/>
                <w:sz w:val="20"/>
                <w:szCs w:val="20"/>
                <w:shd w:val="clear" w:color="auto" w:fill="FFFF00"/>
              </w:rPr>
              <w:t xml:space="preserve"> a patient </w:t>
            </w:r>
            <w:r w:rsidR="00EA2EAA" w:rsidRPr="00770E97">
              <w:rPr>
                <w:color w:val="0070C0"/>
                <w:sz w:val="20"/>
                <w:szCs w:val="20"/>
                <w:shd w:val="clear" w:color="auto" w:fill="FFFF00"/>
              </w:rPr>
              <w:t>that</w:t>
            </w:r>
            <w:r w:rsidRPr="00770E97">
              <w:rPr>
                <w:color w:val="0070C0"/>
                <w:sz w:val="20"/>
                <w:szCs w:val="20"/>
                <w:shd w:val="clear" w:color="auto" w:fill="FFFF00"/>
              </w:rPr>
              <w:t xml:space="preserve"> present</w:t>
            </w:r>
            <w:r w:rsidR="00EA2EAA" w:rsidRPr="00770E97">
              <w:rPr>
                <w:color w:val="0070C0"/>
                <w:sz w:val="20"/>
                <w:szCs w:val="20"/>
                <w:shd w:val="clear" w:color="auto" w:fill="FFFF00"/>
              </w:rPr>
              <w:t>s</w:t>
            </w:r>
            <w:r w:rsidRPr="00770E97">
              <w:rPr>
                <w:color w:val="0070C0"/>
                <w:sz w:val="20"/>
                <w:szCs w:val="20"/>
                <w:shd w:val="clear" w:color="auto" w:fill="FFFF00"/>
              </w:rPr>
              <w:t xml:space="preserve"> and </w:t>
            </w:r>
            <w:r w:rsidR="00EA2EAA" w:rsidRPr="00770E97">
              <w:rPr>
                <w:color w:val="0070C0"/>
                <w:sz w:val="20"/>
                <w:szCs w:val="20"/>
                <w:shd w:val="clear" w:color="auto" w:fill="FFFF00"/>
              </w:rPr>
              <w:t xml:space="preserve">is </w:t>
            </w:r>
            <w:r w:rsidRPr="00770E97">
              <w:rPr>
                <w:color w:val="0070C0"/>
                <w:sz w:val="20"/>
                <w:szCs w:val="20"/>
                <w:shd w:val="clear" w:color="auto" w:fill="FFFF00"/>
              </w:rPr>
              <w:t>receiving treatment</w:t>
            </w:r>
            <w:r w:rsidR="00EA2EAA" w:rsidRPr="00770E97">
              <w:rPr>
                <w:color w:val="0070C0"/>
                <w:sz w:val="20"/>
                <w:szCs w:val="20"/>
                <w:shd w:val="clear" w:color="auto" w:fill="FFFF00"/>
              </w:rPr>
              <w:t>.  If patient is in the ED for breathing condition, the history of smoking will be important to document</w:t>
            </w:r>
          </w:p>
        </w:tc>
      </w:tr>
      <w:commentRangeEnd w:id="0"/>
      <w:tr w:rsidR="00FC5957" w14:paraId="0681B9F8" w14:textId="77777777" w:rsidTr="00FC5957">
        <w:tc>
          <w:tcPr>
            <w:tcW w:w="9350" w:type="dxa"/>
          </w:tcPr>
          <w:p w14:paraId="30534B6F" w14:textId="77777777" w:rsidR="00FC5957" w:rsidRDefault="00F71885" w:rsidP="00016AC5">
            <w:pPr>
              <w:rPr>
                <w:sz w:val="20"/>
                <w:szCs w:val="20"/>
              </w:rPr>
            </w:pPr>
            <w:r>
              <w:rPr>
                <w:rStyle w:val="CommentReference"/>
              </w:rPr>
              <w:commentReference w:id="0"/>
            </w:r>
          </w:p>
        </w:tc>
      </w:tr>
      <w:tr w:rsidR="00FC5957" w14:paraId="4ACDE499" w14:textId="77777777" w:rsidTr="00FC5957">
        <w:tc>
          <w:tcPr>
            <w:tcW w:w="9350" w:type="dxa"/>
          </w:tcPr>
          <w:p w14:paraId="39C80E00" w14:textId="77777777" w:rsidR="00FC5957" w:rsidRDefault="00FC5957" w:rsidP="00016AC5">
            <w:pPr>
              <w:rPr>
                <w:sz w:val="20"/>
                <w:szCs w:val="20"/>
              </w:rPr>
            </w:pPr>
          </w:p>
        </w:tc>
      </w:tr>
    </w:tbl>
    <w:p w14:paraId="3C552DC2" w14:textId="77777777" w:rsidR="00254F01" w:rsidRPr="00016AC5" w:rsidRDefault="00254F01" w:rsidP="00016AC5">
      <w:pPr>
        <w:shd w:val="clear" w:color="auto" w:fill="F7F7F7"/>
        <w:rPr>
          <w:sz w:val="20"/>
          <w:szCs w:val="20"/>
        </w:rPr>
      </w:pPr>
    </w:p>
    <w:p w14:paraId="3527D0AD" w14:textId="57881D4B" w:rsidR="00280121" w:rsidRPr="00A35C4C" w:rsidRDefault="0061618D" w:rsidP="00A35C4C">
      <w:pPr>
        <w:pStyle w:val="ListParagraph"/>
        <w:numPr>
          <w:ilvl w:val="0"/>
          <w:numId w:val="21"/>
        </w:numPr>
        <w:shd w:val="clear" w:color="auto" w:fill="F7F7F7"/>
        <w:rPr>
          <w:sz w:val="20"/>
          <w:szCs w:val="20"/>
        </w:rPr>
      </w:pPr>
      <w:r w:rsidRPr="00647DAC">
        <w:rPr>
          <w:sz w:val="20"/>
          <w:szCs w:val="20"/>
        </w:rPr>
        <w:t xml:space="preserve">What </w:t>
      </w:r>
      <w:r w:rsidR="00AD1673" w:rsidRPr="00647DAC">
        <w:rPr>
          <w:sz w:val="20"/>
          <w:szCs w:val="20"/>
        </w:rPr>
        <w:t xml:space="preserve">are the </w:t>
      </w:r>
      <w:r w:rsidR="00691AA6" w:rsidRPr="00647DAC">
        <w:rPr>
          <w:sz w:val="20"/>
          <w:szCs w:val="20"/>
        </w:rPr>
        <w:t xml:space="preserve">goals </w:t>
      </w:r>
      <w:r w:rsidR="00AD1673" w:rsidRPr="00647DAC">
        <w:rPr>
          <w:sz w:val="20"/>
          <w:szCs w:val="20"/>
        </w:rPr>
        <w:t xml:space="preserve">of </w:t>
      </w:r>
      <w:r w:rsidR="00691AA6" w:rsidRPr="00647DAC">
        <w:rPr>
          <w:sz w:val="20"/>
          <w:szCs w:val="20"/>
        </w:rPr>
        <w:t xml:space="preserve">the </w:t>
      </w:r>
      <w:r w:rsidR="00AD1673" w:rsidRPr="00647DAC">
        <w:rPr>
          <w:sz w:val="20"/>
          <w:szCs w:val="20"/>
        </w:rPr>
        <w:t xml:space="preserve">primary end </w:t>
      </w:r>
      <w:r w:rsidR="00691AA6" w:rsidRPr="00647DAC">
        <w:rPr>
          <w:sz w:val="20"/>
          <w:szCs w:val="20"/>
        </w:rPr>
        <w:t>users</w:t>
      </w:r>
      <w:r w:rsidR="00986997" w:rsidRPr="00647DAC">
        <w:rPr>
          <w:sz w:val="20"/>
          <w:szCs w:val="20"/>
        </w:rPr>
        <w:t>?</w:t>
      </w:r>
      <w:r w:rsidR="00D86493" w:rsidRPr="00647DAC">
        <w:rPr>
          <w:sz w:val="20"/>
          <w:szCs w:val="20"/>
        </w:rPr>
        <w:t xml:space="preserve"> </w:t>
      </w:r>
      <w:r w:rsidR="00BD0BD8" w:rsidRPr="00BD0BD8">
        <w:rPr>
          <w:sz w:val="20"/>
          <w:szCs w:val="20"/>
        </w:rPr>
        <w:t xml:space="preserve">Identify and specify each task </w:t>
      </w:r>
      <w:r w:rsidR="00BD0BD8" w:rsidRPr="00647DAC">
        <w:rPr>
          <w:sz w:val="20"/>
          <w:szCs w:val="20"/>
        </w:rPr>
        <w:t>to achieve each goal</w:t>
      </w:r>
      <w:r w:rsidR="00BD0BD8">
        <w:rPr>
          <w:sz w:val="20"/>
          <w:szCs w:val="20"/>
        </w:rPr>
        <w:t>.</w:t>
      </w:r>
      <w:r w:rsidR="00BD0BD8" w:rsidRPr="00BD0BD8">
        <w:rPr>
          <w:sz w:val="20"/>
          <w:szCs w:val="20"/>
        </w:rPr>
        <w:t xml:space="preserve"> </w:t>
      </w:r>
      <w:r w:rsidR="00280121" w:rsidRPr="00A35C4C">
        <w:rPr>
          <w:sz w:val="20"/>
          <w:szCs w:val="20"/>
        </w:rPr>
        <w:t>All tasks should be broken down into sets of sub tasks and allocation of sub tasks to the user and the system and associated requirements. When describing tasks, note that they must be specific and discrete.</w:t>
      </w:r>
    </w:p>
    <w:p w14:paraId="458B5795" w14:textId="537D430E" w:rsidR="00691AA6" w:rsidRPr="00647DAC" w:rsidRDefault="00691AA6" w:rsidP="00A35C4C">
      <w:pPr>
        <w:pStyle w:val="ListParagraph"/>
        <w:shd w:val="clear" w:color="auto" w:fill="F7F7F7"/>
        <w:ind w:left="360"/>
        <w:rPr>
          <w:sz w:val="20"/>
          <w:szCs w:val="20"/>
        </w:rPr>
      </w:pPr>
    </w:p>
    <w:tbl>
      <w:tblPr>
        <w:tblStyle w:val="TableGrid"/>
        <w:tblW w:w="0" w:type="auto"/>
        <w:tblLook w:val="04A0" w:firstRow="1" w:lastRow="0" w:firstColumn="1" w:lastColumn="0" w:noHBand="0" w:noVBand="1"/>
      </w:tblPr>
      <w:tblGrid>
        <w:gridCol w:w="3145"/>
        <w:gridCol w:w="6205"/>
      </w:tblGrid>
      <w:tr w:rsidR="00AD2325" w:rsidRPr="00AD2325" w14:paraId="4F57C9F6" w14:textId="77777777" w:rsidTr="00D528CE">
        <w:trPr>
          <w:trHeight w:val="250"/>
        </w:trPr>
        <w:tc>
          <w:tcPr>
            <w:tcW w:w="3145" w:type="dxa"/>
          </w:tcPr>
          <w:p w14:paraId="6DB32CA5" w14:textId="1E3A39A7" w:rsidR="00AD2325" w:rsidRPr="00AD2325" w:rsidRDefault="00AD2325" w:rsidP="00FC5957">
            <w:pPr>
              <w:rPr>
                <w:b/>
                <w:bCs/>
                <w:sz w:val="20"/>
                <w:szCs w:val="20"/>
              </w:rPr>
            </w:pPr>
            <w:r w:rsidRPr="00AD2325">
              <w:rPr>
                <w:b/>
                <w:bCs/>
                <w:sz w:val="20"/>
                <w:szCs w:val="20"/>
              </w:rPr>
              <w:t>Goal</w:t>
            </w:r>
          </w:p>
        </w:tc>
        <w:tc>
          <w:tcPr>
            <w:tcW w:w="6205" w:type="dxa"/>
          </w:tcPr>
          <w:p w14:paraId="34E4FA01" w14:textId="72B14B10" w:rsidR="00AD2325" w:rsidRPr="00AD2325" w:rsidRDefault="00AD2325" w:rsidP="00FC5957">
            <w:pPr>
              <w:rPr>
                <w:b/>
                <w:bCs/>
                <w:sz w:val="20"/>
                <w:szCs w:val="20"/>
              </w:rPr>
            </w:pPr>
            <w:commentRangeStart w:id="1"/>
            <w:r w:rsidRPr="00AD2325">
              <w:rPr>
                <w:b/>
                <w:bCs/>
                <w:sz w:val="20"/>
                <w:szCs w:val="20"/>
              </w:rPr>
              <w:t>Tasks</w:t>
            </w:r>
            <w:r>
              <w:rPr>
                <w:b/>
                <w:bCs/>
                <w:sz w:val="20"/>
                <w:szCs w:val="20"/>
              </w:rPr>
              <w:t xml:space="preserve"> and sub-tasks</w:t>
            </w:r>
            <w:commentRangeEnd w:id="1"/>
            <w:r w:rsidR="00D528CE">
              <w:rPr>
                <w:rStyle w:val="CommentReference"/>
              </w:rPr>
              <w:commentReference w:id="1"/>
            </w:r>
          </w:p>
        </w:tc>
      </w:tr>
      <w:tr w:rsidR="00A45727" w:rsidRPr="00A45727" w14:paraId="2EA99D2B" w14:textId="77777777" w:rsidTr="00770E97">
        <w:trPr>
          <w:trHeight w:val="250"/>
        </w:trPr>
        <w:tc>
          <w:tcPr>
            <w:tcW w:w="3145" w:type="dxa"/>
            <w:shd w:val="clear" w:color="auto" w:fill="FFFF00"/>
          </w:tcPr>
          <w:p w14:paraId="5DE84E81" w14:textId="61787CE7" w:rsidR="00AD2325" w:rsidRPr="00A45727" w:rsidRDefault="00EA2EAA" w:rsidP="00FC5957">
            <w:pPr>
              <w:rPr>
                <w:color w:val="0070C0"/>
                <w:sz w:val="20"/>
                <w:szCs w:val="20"/>
              </w:rPr>
            </w:pPr>
            <w:r w:rsidRPr="00A45727">
              <w:rPr>
                <w:color w:val="0070C0"/>
                <w:sz w:val="20"/>
                <w:szCs w:val="20"/>
              </w:rPr>
              <w:t>Document smoking history</w:t>
            </w:r>
          </w:p>
        </w:tc>
        <w:tc>
          <w:tcPr>
            <w:tcW w:w="6205" w:type="dxa"/>
            <w:shd w:val="clear" w:color="auto" w:fill="FFFF00"/>
          </w:tcPr>
          <w:p w14:paraId="4FC903EB" w14:textId="77777777" w:rsidR="00EA2EAA" w:rsidRPr="00A45727" w:rsidRDefault="00D528CE" w:rsidP="00FC5957">
            <w:pPr>
              <w:rPr>
                <w:color w:val="0070C0"/>
                <w:sz w:val="20"/>
                <w:szCs w:val="20"/>
              </w:rPr>
            </w:pPr>
            <w:r w:rsidRPr="00A45727">
              <w:rPr>
                <w:color w:val="0070C0"/>
                <w:sz w:val="20"/>
                <w:szCs w:val="20"/>
              </w:rPr>
              <w:t>Collect patient demographics in order to find patient in CPRS</w:t>
            </w:r>
          </w:p>
          <w:p w14:paraId="15CC365F" w14:textId="564E8512" w:rsidR="00D528CE" w:rsidRPr="00A45727" w:rsidRDefault="00D528CE" w:rsidP="00D528CE">
            <w:pPr>
              <w:rPr>
                <w:color w:val="0070C0"/>
                <w:sz w:val="20"/>
                <w:szCs w:val="20"/>
              </w:rPr>
            </w:pPr>
            <w:r w:rsidRPr="00A45727">
              <w:rPr>
                <w:color w:val="0070C0"/>
                <w:sz w:val="20"/>
                <w:szCs w:val="20"/>
              </w:rPr>
              <w:t>History and physical</w:t>
            </w:r>
          </w:p>
          <w:p w14:paraId="1D53E3F9" w14:textId="616C40FC" w:rsidR="00D528CE" w:rsidRPr="00A45727" w:rsidRDefault="00D528CE" w:rsidP="00D528CE">
            <w:pPr>
              <w:rPr>
                <w:color w:val="0070C0"/>
                <w:sz w:val="20"/>
                <w:szCs w:val="20"/>
              </w:rPr>
            </w:pPr>
            <w:r w:rsidRPr="00A45727">
              <w:rPr>
                <w:color w:val="0070C0"/>
                <w:sz w:val="20"/>
                <w:szCs w:val="20"/>
              </w:rPr>
              <w:t>Document history of smoking and current status</w:t>
            </w:r>
          </w:p>
          <w:p w14:paraId="03ECCE0E" w14:textId="3B769899" w:rsidR="00D528CE" w:rsidRPr="00A45727" w:rsidRDefault="00D528CE" w:rsidP="00FC5957">
            <w:pPr>
              <w:rPr>
                <w:color w:val="0070C0"/>
                <w:sz w:val="20"/>
                <w:szCs w:val="20"/>
              </w:rPr>
            </w:pPr>
          </w:p>
        </w:tc>
      </w:tr>
      <w:tr w:rsidR="00AD2325" w14:paraId="4BABB7CF" w14:textId="77777777" w:rsidTr="00D528CE">
        <w:trPr>
          <w:trHeight w:val="250"/>
        </w:trPr>
        <w:tc>
          <w:tcPr>
            <w:tcW w:w="3145" w:type="dxa"/>
          </w:tcPr>
          <w:p w14:paraId="01D2DF8C" w14:textId="77777777" w:rsidR="00AD2325" w:rsidRPr="00FC5957" w:rsidRDefault="00AD2325" w:rsidP="00FC5957">
            <w:pPr>
              <w:rPr>
                <w:sz w:val="20"/>
                <w:szCs w:val="20"/>
              </w:rPr>
            </w:pPr>
          </w:p>
        </w:tc>
        <w:tc>
          <w:tcPr>
            <w:tcW w:w="6205" w:type="dxa"/>
          </w:tcPr>
          <w:p w14:paraId="3BFF494C" w14:textId="429C50C1" w:rsidR="00AD2325" w:rsidRPr="00FC5957" w:rsidRDefault="00AD2325" w:rsidP="00FC5957">
            <w:pPr>
              <w:rPr>
                <w:sz w:val="20"/>
                <w:szCs w:val="20"/>
              </w:rPr>
            </w:pPr>
          </w:p>
        </w:tc>
      </w:tr>
    </w:tbl>
    <w:p w14:paraId="589B2F1E" w14:textId="77777777" w:rsidR="00766699" w:rsidRDefault="00766699" w:rsidP="00766699">
      <w:pPr>
        <w:shd w:val="clear" w:color="auto" w:fill="F7F7F7"/>
        <w:rPr>
          <w:sz w:val="20"/>
          <w:szCs w:val="20"/>
        </w:rPr>
      </w:pPr>
    </w:p>
    <w:p w14:paraId="0A9AEB87" w14:textId="11399B8C" w:rsidR="00766699" w:rsidRPr="00A35C4C" w:rsidRDefault="00766699" w:rsidP="00140146">
      <w:pPr>
        <w:pStyle w:val="ListParagraph"/>
        <w:numPr>
          <w:ilvl w:val="0"/>
          <w:numId w:val="21"/>
        </w:numPr>
        <w:shd w:val="clear" w:color="auto" w:fill="F7F7F7"/>
        <w:rPr>
          <w:sz w:val="20"/>
          <w:szCs w:val="20"/>
        </w:rPr>
      </w:pPr>
      <w:r w:rsidRPr="00647DAC">
        <w:rPr>
          <w:sz w:val="20"/>
          <w:szCs w:val="20"/>
        </w:rPr>
        <w:t xml:space="preserve">For each </w:t>
      </w:r>
      <w:r w:rsidR="00641DF0" w:rsidRPr="00A35C4C">
        <w:rPr>
          <w:sz w:val="20"/>
          <w:szCs w:val="20"/>
        </w:rPr>
        <w:t>GOAL</w:t>
      </w:r>
      <w:r w:rsidRPr="00A35C4C">
        <w:rPr>
          <w:sz w:val="20"/>
          <w:szCs w:val="20"/>
        </w:rPr>
        <w:t xml:space="preserve">, </w:t>
      </w:r>
      <w:r w:rsidRPr="00647DAC">
        <w:rPr>
          <w:sz w:val="20"/>
          <w:szCs w:val="20"/>
        </w:rPr>
        <w:t>identify the</w:t>
      </w:r>
      <w:r w:rsidR="00A35C4C">
        <w:rPr>
          <w:sz w:val="20"/>
          <w:szCs w:val="20"/>
        </w:rPr>
        <w:t xml:space="preserve"> sub-tasks, users, steps and</w:t>
      </w:r>
      <w:r w:rsidRPr="00647DAC">
        <w:rPr>
          <w:sz w:val="20"/>
          <w:szCs w:val="20"/>
        </w:rPr>
        <w:t xml:space="preserve"> information that should be displayed by the system and entered by the user</w:t>
      </w:r>
      <w:r w:rsidR="00A35C4C">
        <w:rPr>
          <w:sz w:val="20"/>
          <w:szCs w:val="20"/>
        </w:rPr>
        <w:t>.</w:t>
      </w:r>
    </w:p>
    <w:p w14:paraId="763175C3" w14:textId="77777777" w:rsidR="00766699" w:rsidRDefault="00766699" w:rsidP="00FC5957">
      <w:pPr>
        <w:shd w:val="clear" w:color="auto" w:fill="F7F7F7"/>
        <w:rPr>
          <w:sz w:val="20"/>
          <w:szCs w:val="20"/>
        </w:rPr>
      </w:pPr>
    </w:p>
    <w:tbl>
      <w:tblPr>
        <w:tblStyle w:val="TableGrid"/>
        <w:tblW w:w="0" w:type="auto"/>
        <w:tblLook w:val="04A0" w:firstRow="1" w:lastRow="0" w:firstColumn="1" w:lastColumn="0" w:noHBand="0" w:noVBand="1"/>
      </w:tblPr>
      <w:tblGrid>
        <w:gridCol w:w="1817"/>
        <w:gridCol w:w="1708"/>
        <w:gridCol w:w="1817"/>
        <w:gridCol w:w="2004"/>
        <w:gridCol w:w="2004"/>
      </w:tblGrid>
      <w:tr w:rsidR="009B2CAA" w14:paraId="170E84AF" w14:textId="77777777" w:rsidTr="0051520F">
        <w:tc>
          <w:tcPr>
            <w:tcW w:w="9350" w:type="dxa"/>
            <w:gridSpan w:val="5"/>
          </w:tcPr>
          <w:p w14:paraId="3C1F47B3" w14:textId="03B2006A" w:rsidR="009B2CAA" w:rsidRPr="00647DAC" w:rsidRDefault="009B2CAA" w:rsidP="00FC5957">
            <w:pPr>
              <w:rPr>
                <w:b/>
                <w:bCs/>
                <w:sz w:val="20"/>
                <w:szCs w:val="20"/>
              </w:rPr>
            </w:pPr>
            <w:r w:rsidRPr="00647DAC">
              <w:rPr>
                <w:b/>
                <w:bCs/>
                <w:sz w:val="20"/>
                <w:szCs w:val="20"/>
              </w:rPr>
              <w:t>Goal</w:t>
            </w:r>
            <w:r>
              <w:rPr>
                <w:b/>
                <w:bCs/>
                <w:sz w:val="20"/>
                <w:szCs w:val="20"/>
              </w:rPr>
              <w:t xml:space="preserve"> #</w:t>
            </w:r>
            <w:r w:rsidR="00D528CE">
              <w:rPr>
                <w:b/>
                <w:bCs/>
                <w:sz w:val="20"/>
                <w:szCs w:val="20"/>
              </w:rPr>
              <w:t xml:space="preserve">1 – </w:t>
            </w:r>
            <w:r w:rsidR="00D528CE" w:rsidRPr="00CE6121">
              <w:rPr>
                <w:sz w:val="20"/>
                <w:szCs w:val="20"/>
                <w:shd w:val="clear" w:color="auto" w:fill="FFFF00"/>
              </w:rPr>
              <w:t>Documenting smoking history</w:t>
            </w:r>
          </w:p>
        </w:tc>
      </w:tr>
      <w:tr w:rsidR="009B2CAA" w14:paraId="08FAA6AF" w14:textId="77777777" w:rsidTr="009B2CAA">
        <w:tc>
          <w:tcPr>
            <w:tcW w:w="1817" w:type="dxa"/>
          </w:tcPr>
          <w:p w14:paraId="2304DB35" w14:textId="0512A39A" w:rsidR="009B2CAA" w:rsidRPr="00647DAC" w:rsidRDefault="009B2CAA" w:rsidP="00FC5957">
            <w:pPr>
              <w:rPr>
                <w:b/>
                <w:bCs/>
                <w:sz w:val="20"/>
                <w:szCs w:val="20"/>
              </w:rPr>
            </w:pPr>
            <w:r>
              <w:rPr>
                <w:b/>
                <w:bCs/>
                <w:sz w:val="20"/>
                <w:szCs w:val="20"/>
              </w:rPr>
              <w:t>Sub-</w:t>
            </w:r>
            <w:r w:rsidRPr="00647DAC">
              <w:rPr>
                <w:b/>
                <w:bCs/>
                <w:sz w:val="20"/>
                <w:szCs w:val="20"/>
              </w:rPr>
              <w:t>Task #</w:t>
            </w:r>
            <w:r w:rsidR="00D528CE">
              <w:rPr>
                <w:b/>
                <w:bCs/>
                <w:sz w:val="20"/>
                <w:szCs w:val="20"/>
              </w:rPr>
              <w:t>1</w:t>
            </w:r>
          </w:p>
        </w:tc>
        <w:tc>
          <w:tcPr>
            <w:tcW w:w="1708" w:type="dxa"/>
          </w:tcPr>
          <w:p w14:paraId="53CD4594" w14:textId="0483D89E" w:rsidR="009B2CAA" w:rsidRPr="00E05654" w:rsidRDefault="009B2CAA" w:rsidP="00FC5957">
            <w:pPr>
              <w:rPr>
                <w:b/>
                <w:bCs/>
                <w:sz w:val="20"/>
                <w:szCs w:val="20"/>
              </w:rPr>
            </w:pPr>
            <w:r>
              <w:rPr>
                <w:b/>
                <w:bCs/>
                <w:sz w:val="20"/>
                <w:szCs w:val="20"/>
              </w:rPr>
              <w:t>Users</w:t>
            </w:r>
          </w:p>
        </w:tc>
        <w:tc>
          <w:tcPr>
            <w:tcW w:w="1817" w:type="dxa"/>
          </w:tcPr>
          <w:p w14:paraId="0C5A4B7C" w14:textId="7B53AAD2" w:rsidR="009B2CAA" w:rsidRPr="00647DAC" w:rsidRDefault="009B2CAA" w:rsidP="00FC5957">
            <w:pPr>
              <w:rPr>
                <w:b/>
                <w:bCs/>
                <w:sz w:val="20"/>
                <w:szCs w:val="20"/>
              </w:rPr>
            </w:pPr>
            <w:r w:rsidRPr="00647DAC">
              <w:rPr>
                <w:b/>
                <w:bCs/>
                <w:sz w:val="20"/>
                <w:szCs w:val="20"/>
              </w:rPr>
              <w:t>Step</w:t>
            </w:r>
            <w:r>
              <w:rPr>
                <w:b/>
                <w:bCs/>
                <w:sz w:val="20"/>
                <w:szCs w:val="20"/>
              </w:rPr>
              <w:t xml:space="preserve"> #</w:t>
            </w:r>
          </w:p>
        </w:tc>
        <w:tc>
          <w:tcPr>
            <w:tcW w:w="2004" w:type="dxa"/>
          </w:tcPr>
          <w:p w14:paraId="7F0E959B" w14:textId="2A3983A2" w:rsidR="009B2CAA" w:rsidRPr="00647DAC" w:rsidRDefault="009B2CAA" w:rsidP="00FC5957">
            <w:pPr>
              <w:rPr>
                <w:b/>
                <w:bCs/>
                <w:sz w:val="20"/>
                <w:szCs w:val="20"/>
              </w:rPr>
            </w:pPr>
            <w:r w:rsidRPr="00647DAC">
              <w:rPr>
                <w:b/>
                <w:bCs/>
                <w:sz w:val="20"/>
                <w:szCs w:val="20"/>
              </w:rPr>
              <w:t>Information Displayed</w:t>
            </w:r>
          </w:p>
        </w:tc>
        <w:tc>
          <w:tcPr>
            <w:tcW w:w="2004" w:type="dxa"/>
          </w:tcPr>
          <w:p w14:paraId="6D8E5909" w14:textId="6397E5E0" w:rsidR="009B2CAA" w:rsidRPr="00647DAC" w:rsidRDefault="009B2CAA" w:rsidP="00FC5957">
            <w:pPr>
              <w:rPr>
                <w:b/>
                <w:bCs/>
                <w:sz w:val="20"/>
                <w:szCs w:val="20"/>
              </w:rPr>
            </w:pPr>
            <w:r w:rsidRPr="00647DAC">
              <w:rPr>
                <w:b/>
                <w:bCs/>
                <w:sz w:val="20"/>
                <w:szCs w:val="20"/>
              </w:rPr>
              <w:t>Information Entered</w:t>
            </w:r>
          </w:p>
        </w:tc>
      </w:tr>
      <w:tr w:rsidR="00A45727" w:rsidRPr="00A45727" w14:paraId="31E40020" w14:textId="77777777" w:rsidTr="00770E97">
        <w:tc>
          <w:tcPr>
            <w:tcW w:w="1817" w:type="dxa"/>
            <w:shd w:val="clear" w:color="auto" w:fill="FFFF00"/>
          </w:tcPr>
          <w:p w14:paraId="12D93728" w14:textId="217DCC83" w:rsidR="009B2CAA" w:rsidRPr="00A45727" w:rsidRDefault="00D528CE" w:rsidP="00FC5957">
            <w:pPr>
              <w:rPr>
                <w:color w:val="0070C0"/>
                <w:sz w:val="20"/>
                <w:szCs w:val="20"/>
              </w:rPr>
            </w:pPr>
            <w:r w:rsidRPr="00A45727">
              <w:rPr>
                <w:color w:val="0070C0"/>
                <w:sz w:val="20"/>
                <w:szCs w:val="20"/>
              </w:rPr>
              <w:t xml:space="preserve">In patient record, review history of smoking already in </w:t>
            </w:r>
            <w:r w:rsidR="00F97A5D">
              <w:rPr>
                <w:color w:val="0070C0"/>
                <w:sz w:val="20"/>
                <w:szCs w:val="20"/>
              </w:rPr>
              <w:t>CPRS</w:t>
            </w:r>
          </w:p>
        </w:tc>
        <w:tc>
          <w:tcPr>
            <w:tcW w:w="1708" w:type="dxa"/>
            <w:shd w:val="clear" w:color="auto" w:fill="FFFF00"/>
          </w:tcPr>
          <w:p w14:paraId="54729461" w14:textId="5E7909B6" w:rsidR="009B2CAA" w:rsidRPr="00A45727" w:rsidRDefault="00A45727" w:rsidP="00FC5957">
            <w:pPr>
              <w:rPr>
                <w:color w:val="0070C0"/>
                <w:sz w:val="20"/>
                <w:szCs w:val="20"/>
              </w:rPr>
            </w:pPr>
            <w:r w:rsidRPr="00A45727">
              <w:rPr>
                <w:color w:val="0070C0"/>
                <w:sz w:val="20"/>
                <w:szCs w:val="20"/>
              </w:rPr>
              <w:t>nurse</w:t>
            </w:r>
          </w:p>
        </w:tc>
        <w:tc>
          <w:tcPr>
            <w:tcW w:w="1817" w:type="dxa"/>
            <w:shd w:val="clear" w:color="auto" w:fill="FFFF00"/>
          </w:tcPr>
          <w:p w14:paraId="3225BA1F" w14:textId="721B916F" w:rsidR="009B2CAA" w:rsidRPr="00A45727" w:rsidRDefault="00F97A5D" w:rsidP="00FC5957">
            <w:pPr>
              <w:rPr>
                <w:b/>
                <w:bCs/>
                <w:color w:val="0070C0"/>
                <w:sz w:val="20"/>
                <w:szCs w:val="20"/>
              </w:rPr>
            </w:pPr>
            <w:r>
              <w:rPr>
                <w:b/>
                <w:bCs/>
                <w:color w:val="0070C0"/>
                <w:sz w:val="20"/>
                <w:szCs w:val="20"/>
              </w:rPr>
              <w:t>1</w:t>
            </w:r>
          </w:p>
        </w:tc>
        <w:tc>
          <w:tcPr>
            <w:tcW w:w="2004" w:type="dxa"/>
            <w:shd w:val="clear" w:color="auto" w:fill="FFFF00"/>
          </w:tcPr>
          <w:p w14:paraId="6C6200C4" w14:textId="72360A76" w:rsidR="009B2CAA" w:rsidRPr="00A45727" w:rsidRDefault="00A45727" w:rsidP="00FC5957">
            <w:pPr>
              <w:rPr>
                <w:color w:val="0070C0"/>
                <w:sz w:val="20"/>
                <w:szCs w:val="20"/>
              </w:rPr>
            </w:pPr>
            <w:r w:rsidRPr="00A45727">
              <w:rPr>
                <w:color w:val="0070C0"/>
                <w:sz w:val="20"/>
                <w:szCs w:val="20"/>
              </w:rPr>
              <w:t>Date and time of last time inquiry about smoking</w:t>
            </w:r>
          </w:p>
        </w:tc>
        <w:tc>
          <w:tcPr>
            <w:tcW w:w="2004" w:type="dxa"/>
            <w:shd w:val="clear" w:color="auto" w:fill="FFFF00"/>
          </w:tcPr>
          <w:p w14:paraId="06C44050" w14:textId="6EA36AA4" w:rsidR="009B2CAA" w:rsidRPr="00A45727" w:rsidRDefault="00A45727" w:rsidP="00FC5957">
            <w:pPr>
              <w:rPr>
                <w:color w:val="0070C0"/>
                <w:sz w:val="20"/>
                <w:szCs w:val="20"/>
              </w:rPr>
            </w:pPr>
            <w:r w:rsidRPr="00A45727">
              <w:rPr>
                <w:color w:val="0070C0"/>
                <w:sz w:val="20"/>
                <w:szCs w:val="20"/>
              </w:rPr>
              <w:t>Updates and adjustments to smoking history</w:t>
            </w:r>
          </w:p>
        </w:tc>
      </w:tr>
      <w:tr w:rsidR="00A45727" w:rsidRPr="00A45727" w14:paraId="4CE9594D" w14:textId="77777777" w:rsidTr="00770E97">
        <w:tc>
          <w:tcPr>
            <w:tcW w:w="1817" w:type="dxa"/>
            <w:shd w:val="clear" w:color="auto" w:fill="FFFF00"/>
          </w:tcPr>
          <w:p w14:paraId="12E594E8" w14:textId="1F5BB14C" w:rsidR="009B2CAA" w:rsidRPr="00A45727" w:rsidRDefault="00D528CE" w:rsidP="00FC5957">
            <w:pPr>
              <w:rPr>
                <w:color w:val="0070C0"/>
                <w:sz w:val="20"/>
                <w:szCs w:val="20"/>
              </w:rPr>
            </w:pPr>
            <w:r w:rsidRPr="00A45727">
              <w:rPr>
                <w:color w:val="0070C0"/>
                <w:sz w:val="20"/>
                <w:szCs w:val="20"/>
              </w:rPr>
              <w:t>If nothing, document history</w:t>
            </w:r>
          </w:p>
        </w:tc>
        <w:tc>
          <w:tcPr>
            <w:tcW w:w="1708" w:type="dxa"/>
            <w:shd w:val="clear" w:color="auto" w:fill="FFFF00"/>
          </w:tcPr>
          <w:p w14:paraId="3CA553B1" w14:textId="77777777" w:rsidR="009B2CAA" w:rsidRPr="00A45727" w:rsidRDefault="009B2CAA" w:rsidP="00FC5957">
            <w:pPr>
              <w:rPr>
                <w:color w:val="0070C0"/>
                <w:sz w:val="20"/>
                <w:szCs w:val="20"/>
              </w:rPr>
            </w:pPr>
          </w:p>
        </w:tc>
        <w:tc>
          <w:tcPr>
            <w:tcW w:w="1817" w:type="dxa"/>
            <w:shd w:val="clear" w:color="auto" w:fill="FFFF00"/>
          </w:tcPr>
          <w:p w14:paraId="0C8E547D" w14:textId="26A732FB" w:rsidR="009B2CAA" w:rsidRPr="00A45727" w:rsidRDefault="00F97A5D" w:rsidP="00FC5957">
            <w:pPr>
              <w:rPr>
                <w:color w:val="0070C0"/>
                <w:sz w:val="20"/>
                <w:szCs w:val="20"/>
              </w:rPr>
            </w:pPr>
            <w:r>
              <w:rPr>
                <w:color w:val="0070C0"/>
                <w:sz w:val="20"/>
                <w:szCs w:val="20"/>
              </w:rPr>
              <w:t>2</w:t>
            </w:r>
          </w:p>
        </w:tc>
        <w:tc>
          <w:tcPr>
            <w:tcW w:w="2004" w:type="dxa"/>
            <w:shd w:val="clear" w:color="auto" w:fill="FFFF00"/>
          </w:tcPr>
          <w:p w14:paraId="4B4BE878" w14:textId="66063F0E" w:rsidR="009B2CAA" w:rsidRPr="00A45727" w:rsidRDefault="00A45727" w:rsidP="00FC5957">
            <w:pPr>
              <w:rPr>
                <w:color w:val="0070C0"/>
                <w:sz w:val="20"/>
                <w:szCs w:val="20"/>
              </w:rPr>
            </w:pPr>
            <w:r w:rsidRPr="00A45727">
              <w:rPr>
                <w:color w:val="0070C0"/>
                <w:sz w:val="20"/>
                <w:szCs w:val="20"/>
              </w:rPr>
              <w:t>N/A</w:t>
            </w:r>
          </w:p>
        </w:tc>
        <w:tc>
          <w:tcPr>
            <w:tcW w:w="2004" w:type="dxa"/>
            <w:shd w:val="clear" w:color="auto" w:fill="FFFF00"/>
          </w:tcPr>
          <w:p w14:paraId="3A22321D" w14:textId="775B9123" w:rsidR="009B2CAA" w:rsidRPr="00A45727" w:rsidRDefault="00A45727" w:rsidP="00FC5957">
            <w:pPr>
              <w:rPr>
                <w:color w:val="0070C0"/>
                <w:sz w:val="20"/>
                <w:szCs w:val="20"/>
              </w:rPr>
            </w:pPr>
            <w:r w:rsidRPr="00A45727">
              <w:rPr>
                <w:color w:val="0070C0"/>
                <w:sz w:val="20"/>
                <w:szCs w:val="20"/>
              </w:rPr>
              <w:t>Date and time of inquiry about smoking</w:t>
            </w:r>
          </w:p>
        </w:tc>
      </w:tr>
    </w:tbl>
    <w:p w14:paraId="4FD9D3F1" w14:textId="77777777" w:rsidR="00254F01" w:rsidRDefault="00254F01" w:rsidP="00FC5957">
      <w:pPr>
        <w:shd w:val="clear" w:color="auto" w:fill="F7F7F7"/>
        <w:rPr>
          <w:sz w:val="20"/>
          <w:szCs w:val="20"/>
        </w:rPr>
      </w:pPr>
    </w:p>
    <w:p w14:paraId="36160D2A" w14:textId="75C3CD9C" w:rsidR="00311D08" w:rsidRPr="004D2B41" w:rsidRDefault="00D86493" w:rsidP="00311D08">
      <w:pPr>
        <w:shd w:val="clear" w:color="auto" w:fill="2F5496" w:themeFill="accent1" w:themeFillShade="BF"/>
        <w:rPr>
          <w:b/>
          <w:bCs/>
          <w:color w:val="FFFFFF" w:themeColor="background1"/>
          <w:sz w:val="24"/>
          <w:szCs w:val="24"/>
        </w:rPr>
      </w:pPr>
      <w:r w:rsidRPr="00647DAC">
        <w:rPr>
          <w:b/>
          <w:bCs/>
          <w:color w:val="FFFFFF" w:themeColor="background1"/>
          <w:sz w:val="24"/>
          <w:szCs w:val="24"/>
        </w:rPr>
        <w:t xml:space="preserve">What other </w:t>
      </w:r>
      <w:r w:rsidR="005D697D" w:rsidRPr="00647DAC">
        <w:rPr>
          <w:b/>
          <w:bCs/>
          <w:color w:val="FFFFFF" w:themeColor="background1"/>
          <w:sz w:val="24"/>
          <w:szCs w:val="24"/>
        </w:rPr>
        <w:t xml:space="preserve">roles </w:t>
      </w:r>
      <w:r w:rsidR="4AE315E1" w:rsidRPr="00A03A58">
        <w:rPr>
          <w:b/>
          <w:bCs/>
          <w:color w:val="FFFFFF" w:themeColor="background1"/>
          <w:sz w:val="24"/>
          <w:szCs w:val="24"/>
        </w:rPr>
        <w:t>will</w:t>
      </w:r>
      <w:r w:rsidR="4AE315E1" w:rsidRPr="00E05654">
        <w:rPr>
          <w:b/>
          <w:bCs/>
          <w:color w:val="FFFFFF" w:themeColor="background1"/>
          <w:sz w:val="24"/>
          <w:szCs w:val="24"/>
        </w:rPr>
        <w:t xml:space="preserve"> </w:t>
      </w:r>
      <w:r w:rsidR="00991494">
        <w:rPr>
          <w:b/>
          <w:bCs/>
          <w:color w:val="FFFFFF" w:themeColor="background1"/>
          <w:sz w:val="24"/>
          <w:szCs w:val="24"/>
        </w:rPr>
        <w:t>complete</w:t>
      </w:r>
      <w:r w:rsidR="4AE315E1" w:rsidRPr="4AE315E1">
        <w:rPr>
          <w:b/>
          <w:bCs/>
          <w:color w:val="FFFFFF" w:themeColor="background1"/>
          <w:sz w:val="24"/>
          <w:szCs w:val="24"/>
        </w:rPr>
        <w:t xml:space="preserve"> this </w:t>
      </w:r>
      <w:r w:rsidR="00991494">
        <w:rPr>
          <w:b/>
          <w:bCs/>
          <w:color w:val="FFFFFF" w:themeColor="background1"/>
          <w:sz w:val="24"/>
          <w:szCs w:val="24"/>
        </w:rPr>
        <w:t>task</w:t>
      </w:r>
      <w:r w:rsidR="4AE315E1" w:rsidRPr="4AE315E1">
        <w:rPr>
          <w:b/>
          <w:bCs/>
          <w:color w:val="FFFFFF" w:themeColor="background1"/>
          <w:sz w:val="24"/>
          <w:szCs w:val="24"/>
        </w:rPr>
        <w:t>?</w:t>
      </w:r>
    </w:p>
    <w:p w14:paraId="128308D0" w14:textId="4AB046E3" w:rsidR="00AB38F6" w:rsidRPr="00647DAC" w:rsidRDefault="00E05654" w:rsidP="00647DAC">
      <w:pPr>
        <w:pStyle w:val="ListParagraph"/>
        <w:numPr>
          <w:ilvl w:val="0"/>
          <w:numId w:val="21"/>
        </w:numPr>
        <w:shd w:val="clear" w:color="auto" w:fill="F7F7F7"/>
        <w:rPr>
          <w:rFonts w:cstheme="minorHAnsi"/>
          <w:sz w:val="20"/>
          <w:szCs w:val="20"/>
        </w:rPr>
      </w:pPr>
      <w:r w:rsidRPr="00647DAC">
        <w:rPr>
          <w:rFonts w:cstheme="minorHAnsi"/>
          <w:color w:val="222222"/>
          <w:sz w:val="20"/>
          <w:szCs w:val="20"/>
          <w:shd w:val="clear" w:color="auto" w:fill="FFFFFF"/>
        </w:rPr>
        <w:t>Wh</w:t>
      </w:r>
      <w:r w:rsidR="0078493C">
        <w:rPr>
          <w:rFonts w:cstheme="minorHAnsi"/>
          <w:color w:val="222222"/>
          <w:sz w:val="20"/>
          <w:szCs w:val="20"/>
          <w:shd w:val="clear" w:color="auto" w:fill="FFFFFF"/>
        </w:rPr>
        <w:t xml:space="preserve">ich tasks are of interest to </w:t>
      </w:r>
      <w:r w:rsidR="004C495F">
        <w:rPr>
          <w:rFonts w:cstheme="minorHAnsi"/>
          <w:color w:val="222222"/>
          <w:sz w:val="20"/>
          <w:szCs w:val="20"/>
          <w:shd w:val="clear" w:color="auto" w:fill="FFFFFF"/>
        </w:rPr>
        <w:t>secondary</w:t>
      </w:r>
      <w:r w:rsidRPr="00647DAC">
        <w:rPr>
          <w:rFonts w:cstheme="minorHAnsi"/>
          <w:color w:val="222222"/>
          <w:sz w:val="20"/>
          <w:szCs w:val="20"/>
          <w:shd w:val="clear" w:color="auto" w:fill="FFFFFF"/>
        </w:rPr>
        <w:t xml:space="preserve"> end user</w:t>
      </w:r>
      <w:r w:rsidR="0078493C">
        <w:rPr>
          <w:rFonts w:cstheme="minorHAnsi"/>
          <w:color w:val="222222"/>
          <w:sz w:val="20"/>
          <w:szCs w:val="20"/>
          <w:shd w:val="clear" w:color="auto" w:fill="FFFFFF"/>
        </w:rPr>
        <w:t>s?</w:t>
      </w:r>
      <w:r w:rsidRPr="00647DAC">
        <w:rPr>
          <w:rFonts w:cstheme="minorHAnsi"/>
          <w:color w:val="222222"/>
          <w:sz w:val="20"/>
          <w:szCs w:val="20"/>
          <w:shd w:val="clear" w:color="auto" w:fill="FFFFFF"/>
        </w:rPr>
        <w:t xml:space="preserve"> </w:t>
      </w:r>
      <w:r w:rsidR="004C495F">
        <w:rPr>
          <w:rFonts w:cstheme="minorHAnsi"/>
          <w:color w:val="222222"/>
          <w:sz w:val="20"/>
          <w:szCs w:val="20"/>
          <w:shd w:val="clear" w:color="auto" w:fill="FFFFFF"/>
        </w:rPr>
        <w:t>Answer based</w:t>
      </w:r>
      <w:r w:rsidRPr="00647DAC">
        <w:rPr>
          <w:rFonts w:cstheme="minorHAnsi"/>
          <w:color w:val="222222"/>
          <w:sz w:val="20"/>
          <w:szCs w:val="20"/>
          <w:shd w:val="clear" w:color="auto" w:fill="FFFFFF"/>
        </w:rPr>
        <w:t xml:space="preserve"> on what you know about current system users, their Standards of Practice, and the </w:t>
      </w:r>
      <w:r w:rsidR="0078493C">
        <w:rPr>
          <w:rFonts w:cstheme="minorHAnsi"/>
          <w:color w:val="222222"/>
          <w:sz w:val="20"/>
          <w:szCs w:val="20"/>
          <w:shd w:val="clear" w:color="auto" w:fill="FFFFFF"/>
        </w:rPr>
        <w:t>interactions this task has with others.</w:t>
      </w:r>
    </w:p>
    <w:p w14:paraId="3E4D1DBD" w14:textId="36B5674A" w:rsidR="002207B2" w:rsidRPr="00647DAC" w:rsidRDefault="002207B2" w:rsidP="00647DAC">
      <w:pPr>
        <w:shd w:val="clear" w:color="auto" w:fill="F7F7F7"/>
        <w:rPr>
          <w:sz w:val="20"/>
          <w:szCs w:val="20"/>
        </w:rPr>
      </w:pPr>
    </w:p>
    <w:tbl>
      <w:tblPr>
        <w:tblStyle w:val="TableGrid"/>
        <w:tblW w:w="0" w:type="auto"/>
        <w:tblInd w:w="360" w:type="dxa"/>
        <w:tblLook w:val="04A0" w:firstRow="1" w:lastRow="0" w:firstColumn="1" w:lastColumn="0" w:noHBand="0" w:noVBand="1"/>
      </w:tblPr>
      <w:tblGrid>
        <w:gridCol w:w="2244"/>
        <w:gridCol w:w="2161"/>
        <w:gridCol w:w="2334"/>
        <w:gridCol w:w="2251"/>
      </w:tblGrid>
      <w:tr w:rsidR="00A63E70" w14:paraId="34E1B747" w14:textId="77777777" w:rsidTr="00647DAC">
        <w:tc>
          <w:tcPr>
            <w:tcW w:w="2244" w:type="dxa"/>
          </w:tcPr>
          <w:p w14:paraId="5C0EF3D1" w14:textId="5D63D3BB" w:rsidR="00A63E70" w:rsidRPr="00896EA6" w:rsidRDefault="00087818" w:rsidP="00896EA6">
            <w:pPr>
              <w:rPr>
                <w:b/>
                <w:bCs/>
                <w:sz w:val="20"/>
                <w:szCs w:val="20"/>
              </w:rPr>
            </w:pPr>
            <w:r>
              <w:rPr>
                <w:b/>
                <w:bCs/>
                <w:sz w:val="20"/>
                <w:szCs w:val="20"/>
              </w:rPr>
              <w:t>Sub-task #</w:t>
            </w:r>
            <w:r w:rsidR="00A10E9A">
              <w:rPr>
                <w:b/>
                <w:bCs/>
                <w:sz w:val="20"/>
                <w:szCs w:val="20"/>
              </w:rPr>
              <w:t>/Step #</w:t>
            </w:r>
          </w:p>
        </w:tc>
        <w:tc>
          <w:tcPr>
            <w:tcW w:w="2161" w:type="dxa"/>
          </w:tcPr>
          <w:p w14:paraId="5961B19C" w14:textId="789AFD1B" w:rsidR="00A63E70" w:rsidRPr="00896EA6" w:rsidRDefault="00087818" w:rsidP="00896EA6">
            <w:pPr>
              <w:rPr>
                <w:b/>
                <w:bCs/>
                <w:sz w:val="20"/>
                <w:szCs w:val="20"/>
              </w:rPr>
            </w:pPr>
            <w:r>
              <w:rPr>
                <w:b/>
                <w:bCs/>
                <w:sz w:val="20"/>
                <w:szCs w:val="20"/>
              </w:rPr>
              <w:t>Secondary</w:t>
            </w:r>
            <w:r w:rsidR="00A10E9A">
              <w:rPr>
                <w:b/>
                <w:bCs/>
                <w:sz w:val="20"/>
                <w:szCs w:val="20"/>
              </w:rPr>
              <w:t xml:space="preserve"> user</w:t>
            </w:r>
          </w:p>
        </w:tc>
        <w:tc>
          <w:tcPr>
            <w:tcW w:w="2334" w:type="dxa"/>
          </w:tcPr>
          <w:p w14:paraId="01305EDA" w14:textId="23C2EACD" w:rsidR="00A63E70" w:rsidRPr="00896EA6" w:rsidRDefault="00A10E9A" w:rsidP="00896EA6">
            <w:pPr>
              <w:rPr>
                <w:b/>
                <w:bCs/>
                <w:sz w:val="20"/>
                <w:szCs w:val="20"/>
              </w:rPr>
            </w:pPr>
            <w:r w:rsidRPr="00647DAC">
              <w:rPr>
                <w:b/>
                <w:bCs/>
                <w:sz w:val="20"/>
                <w:szCs w:val="20"/>
              </w:rPr>
              <w:t>Information Displayed</w:t>
            </w:r>
          </w:p>
        </w:tc>
        <w:tc>
          <w:tcPr>
            <w:tcW w:w="2251" w:type="dxa"/>
          </w:tcPr>
          <w:p w14:paraId="13E78B8F" w14:textId="26261E91" w:rsidR="00A63E70" w:rsidRPr="00896EA6" w:rsidRDefault="00A63E70" w:rsidP="00896EA6">
            <w:pPr>
              <w:rPr>
                <w:b/>
                <w:bCs/>
                <w:sz w:val="20"/>
                <w:szCs w:val="20"/>
              </w:rPr>
            </w:pPr>
            <w:r>
              <w:rPr>
                <w:b/>
                <w:bCs/>
                <w:sz w:val="20"/>
                <w:szCs w:val="20"/>
              </w:rPr>
              <w:t xml:space="preserve">Information </w:t>
            </w:r>
            <w:r w:rsidR="00A10E9A" w:rsidRPr="00647DAC">
              <w:rPr>
                <w:b/>
                <w:bCs/>
                <w:sz w:val="20"/>
                <w:szCs w:val="20"/>
              </w:rPr>
              <w:t>Entered</w:t>
            </w:r>
          </w:p>
        </w:tc>
      </w:tr>
      <w:tr w:rsidR="00A45727" w:rsidRPr="00A45727" w14:paraId="67AD1392" w14:textId="77777777" w:rsidTr="00770E97">
        <w:tc>
          <w:tcPr>
            <w:tcW w:w="2244" w:type="dxa"/>
            <w:shd w:val="clear" w:color="auto" w:fill="FFFF00"/>
          </w:tcPr>
          <w:p w14:paraId="66B269AA" w14:textId="1994C56B" w:rsidR="00A63E70" w:rsidRPr="00A45727" w:rsidRDefault="00A45727" w:rsidP="00896EA6">
            <w:pPr>
              <w:rPr>
                <w:color w:val="0070C0"/>
                <w:sz w:val="20"/>
                <w:szCs w:val="20"/>
              </w:rPr>
            </w:pPr>
            <w:r w:rsidRPr="00A45727">
              <w:rPr>
                <w:color w:val="0070C0"/>
                <w:sz w:val="20"/>
                <w:szCs w:val="20"/>
              </w:rPr>
              <w:t>1/1</w:t>
            </w:r>
          </w:p>
        </w:tc>
        <w:tc>
          <w:tcPr>
            <w:tcW w:w="2161" w:type="dxa"/>
            <w:shd w:val="clear" w:color="auto" w:fill="FFFF00"/>
          </w:tcPr>
          <w:p w14:paraId="5240FFD3" w14:textId="1EE260A6" w:rsidR="00A63E70" w:rsidRPr="00A45727" w:rsidRDefault="00A45727" w:rsidP="00896EA6">
            <w:pPr>
              <w:rPr>
                <w:color w:val="0070C0"/>
                <w:sz w:val="20"/>
                <w:szCs w:val="20"/>
              </w:rPr>
            </w:pPr>
            <w:r w:rsidRPr="00A45727">
              <w:rPr>
                <w:color w:val="0070C0"/>
                <w:sz w:val="20"/>
                <w:szCs w:val="20"/>
              </w:rPr>
              <w:t>Doctor</w:t>
            </w:r>
          </w:p>
        </w:tc>
        <w:tc>
          <w:tcPr>
            <w:tcW w:w="2334" w:type="dxa"/>
            <w:shd w:val="clear" w:color="auto" w:fill="FFFF00"/>
          </w:tcPr>
          <w:p w14:paraId="55CFE52A" w14:textId="4569B9CB" w:rsidR="00A63E70" w:rsidRPr="00A45727" w:rsidRDefault="00A45727" w:rsidP="00896EA6">
            <w:pPr>
              <w:rPr>
                <w:color w:val="0070C0"/>
                <w:sz w:val="20"/>
                <w:szCs w:val="20"/>
              </w:rPr>
            </w:pPr>
            <w:r w:rsidRPr="00A45727">
              <w:rPr>
                <w:color w:val="0070C0"/>
                <w:sz w:val="20"/>
                <w:szCs w:val="20"/>
              </w:rPr>
              <w:t>Smoking history</w:t>
            </w:r>
          </w:p>
        </w:tc>
        <w:tc>
          <w:tcPr>
            <w:tcW w:w="2251" w:type="dxa"/>
            <w:shd w:val="clear" w:color="auto" w:fill="FFFF00"/>
          </w:tcPr>
          <w:p w14:paraId="22A3241C" w14:textId="7F6822C7" w:rsidR="00A63E70" w:rsidRPr="00A45727" w:rsidRDefault="00A45727" w:rsidP="00896EA6">
            <w:pPr>
              <w:rPr>
                <w:color w:val="0070C0"/>
                <w:sz w:val="20"/>
                <w:szCs w:val="20"/>
              </w:rPr>
            </w:pPr>
            <w:r w:rsidRPr="00A45727">
              <w:rPr>
                <w:color w:val="0070C0"/>
                <w:sz w:val="20"/>
                <w:szCs w:val="20"/>
              </w:rPr>
              <w:t>Updates to history or current state</w:t>
            </w:r>
          </w:p>
        </w:tc>
      </w:tr>
      <w:tr w:rsidR="00A63E70" w14:paraId="008E3214" w14:textId="77777777" w:rsidTr="00647DAC">
        <w:tc>
          <w:tcPr>
            <w:tcW w:w="2244" w:type="dxa"/>
          </w:tcPr>
          <w:p w14:paraId="51BFA29D" w14:textId="77777777" w:rsidR="00A63E70" w:rsidRDefault="00A63E70" w:rsidP="00896EA6">
            <w:pPr>
              <w:rPr>
                <w:sz w:val="20"/>
                <w:szCs w:val="20"/>
              </w:rPr>
            </w:pPr>
          </w:p>
        </w:tc>
        <w:tc>
          <w:tcPr>
            <w:tcW w:w="2161" w:type="dxa"/>
          </w:tcPr>
          <w:p w14:paraId="75D4BA3A" w14:textId="67B97B64" w:rsidR="00A63E70" w:rsidRDefault="00A63E70" w:rsidP="00896EA6">
            <w:pPr>
              <w:rPr>
                <w:sz w:val="20"/>
                <w:szCs w:val="20"/>
              </w:rPr>
            </w:pPr>
          </w:p>
        </w:tc>
        <w:tc>
          <w:tcPr>
            <w:tcW w:w="2334" w:type="dxa"/>
          </w:tcPr>
          <w:p w14:paraId="2CD09160" w14:textId="77777777" w:rsidR="00A63E70" w:rsidRDefault="00A63E70" w:rsidP="00896EA6">
            <w:pPr>
              <w:rPr>
                <w:sz w:val="20"/>
                <w:szCs w:val="20"/>
              </w:rPr>
            </w:pPr>
          </w:p>
        </w:tc>
        <w:tc>
          <w:tcPr>
            <w:tcW w:w="2251" w:type="dxa"/>
          </w:tcPr>
          <w:p w14:paraId="7CF93C60" w14:textId="08EDFB5B" w:rsidR="00A63E70" w:rsidRDefault="00A63E70" w:rsidP="00896EA6">
            <w:pPr>
              <w:rPr>
                <w:sz w:val="20"/>
                <w:szCs w:val="20"/>
              </w:rPr>
            </w:pPr>
          </w:p>
        </w:tc>
      </w:tr>
    </w:tbl>
    <w:p w14:paraId="3B887290" w14:textId="46371C6A" w:rsidR="00EC311E" w:rsidRPr="00896EA6" w:rsidRDefault="00EC311E" w:rsidP="00C00D19">
      <w:pPr>
        <w:shd w:val="clear" w:color="auto" w:fill="F7F7F7"/>
        <w:ind w:left="360"/>
        <w:rPr>
          <w:sz w:val="20"/>
          <w:szCs w:val="20"/>
        </w:rPr>
      </w:pPr>
    </w:p>
    <w:p w14:paraId="22F736A0" w14:textId="3F7CFCF9" w:rsidR="00E4533F" w:rsidRDefault="4AE315E1" w:rsidP="00647DAC">
      <w:pPr>
        <w:pStyle w:val="ListParagraph"/>
        <w:numPr>
          <w:ilvl w:val="0"/>
          <w:numId w:val="21"/>
        </w:numPr>
        <w:shd w:val="clear" w:color="auto" w:fill="F7F7F7"/>
        <w:rPr>
          <w:sz w:val="20"/>
          <w:szCs w:val="20"/>
        </w:rPr>
      </w:pPr>
      <w:commentRangeStart w:id="2"/>
      <w:r w:rsidRPr="00E05654">
        <w:rPr>
          <w:sz w:val="20"/>
          <w:szCs w:val="20"/>
        </w:rPr>
        <w:t xml:space="preserve">Would </w:t>
      </w:r>
      <w:proofErr w:type="gramStart"/>
      <w:r w:rsidR="00913DA6" w:rsidRPr="00647DAC">
        <w:rPr>
          <w:sz w:val="20"/>
          <w:szCs w:val="20"/>
        </w:rPr>
        <w:t>all of</w:t>
      </w:r>
      <w:proofErr w:type="gramEnd"/>
      <w:r w:rsidR="00913DA6" w:rsidRPr="00647DAC">
        <w:rPr>
          <w:sz w:val="20"/>
          <w:szCs w:val="20"/>
        </w:rPr>
        <w:t xml:space="preserve"> these</w:t>
      </w:r>
      <w:r w:rsidR="00B652C6" w:rsidRPr="00647DAC">
        <w:rPr>
          <w:sz w:val="20"/>
          <w:szCs w:val="20"/>
        </w:rPr>
        <w:t xml:space="preserve"> </w:t>
      </w:r>
      <w:r w:rsidR="00865C43" w:rsidRPr="00FF3265">
        <w:rPr>
          <w:sz w:val="20"/>
          <w:szCs w:val="20"/>
        </w:rPr>
        <w:t>roles</w:t>
      </w:r>
      <w:r w:rsidRPr="00FF3265">
        <w:rPr>
          <w:sz w:val="20"/>
          <w:szCs w:val="20"/>
        </w:rPr>
        <w:t xml:space="preserve"> </w:t>
      </w:r>
      <w:r w:rsidR="00E40990">
        <w:rPr>
          <w:sz w:val="20"/>
          <w:szCs w:val="20"/>
        </w:rPr>
        <w:t xml:space="preserve">complete </w:t>
      </w:r>
      <w:r w:rsidR="00246DED" w:rsidRPr="00FF3265">
        <w:rPr>
          <w:sz w:val="20"/>
          <w:szCs w:val="20"/>
        </w:rPr>
        <w:t xml:space="preserve">the </w:t>
      </w:r>
      <w:r w:rsidR="00A34E52">
        <w:rPr>
          <w:sz w:val="20"/>
          <w:szCs w:val="20"/>
        </w:rPr>
        <w:t xml:space="preserve">task in the </w:t>
      </w:r>
      <w:r w:rsidR="00246DED" w:rsidRPr="00FF3265">
        <w:rPr>
          <w:sz w:val="20"/>
          <w:szCs w:val="20"/>
        </w:rPr>
        <w:t xml:space="preserve">same </w:t>
      </w:r>
      <w:r w:rsidR="00A34E52">
        <w:rPr>
          <w:sz w:val="20"/>
          <w:szCs w:val="20"/>
        </w:rPr>
        <w:t>wa</w:t>
      </w:r>
      <w:r w:rsidR="00246DED" w:rsidRPr="00FF3265">
        <w:rPr>
          <w:sz w:val="20"/>
          <w:szCs w:val="20"/>
        </w:rPr>
        <w:t>y?</w:t>
      </w:r>
      <w:commentRangeEnd w:id="2"/>
      <w:r w:rsidR="00E05641">
        <w:rPr>
          <w:rStyle w:val="CommentReference"/>
        </w:rPr>
        <w:commentReference w:id="2"/>
      </w:r>
    </w:p>
    <w:p w14:paraId="22846744" w14:textId="639022BB" w:rsidR="00921164" w:rsidRPr="00921164" w:rsidRDefault="00921164" w:rsidP="00921164">
      <w:pPr>
        <w:shd w:val="clear" w:color="auto" w:fill="F7F7F7"/>
        <w:ind w:left="720"/>
        <w:rPr>
          <w:sz w:val="20"/>
          <w:szCs w:val="20"/>
        </w:rPr>
      </w:pPr>
      <w:r>
        <w:rPr>
          <w:sz w:val="20"/>
          <w:szCs w:val="20"/>
        </w:rPr>
        <w:lastRenderedPageBreak/>
        <w:sym w:font="Wingdings" w:char="F0A8"/>
      </w:r>
      <w:r>
        <w:rPr>
          <w:sz w:val="20"/>
          <w:szCs w:val="20"/>
        </w:rPr>
        <w:t xml:space="preserve"> Yes     </w:t>
      </w:r>
      <w:r w:rsidRPr="00A45727">
        <w:rPr>
          <w:b/>
          <w:bCs/>
          <w:sz w:val="20"/>
          <w:szCs w:val="20"/>
        </w:rPr>
        <w:sym w:font="Wingdings" w:char="F0A8"/>
      </w:r>
      <w:r w:rsidRPr="00A45727">
        <w:rPr>
          <w:b/>
          <w:bCs/>
          <w:sz w:val="20"/>
          <w:szCs w:val="20"/>
        </w:rPr>
        <w:t xml:space="preserve"> No</w:t>
      </w:r>
      <w:r w:rsidRPr="00A03A58">
        <w:rPr>
          <w:sz w:val="20"/>
          <w:szCs w:val="20"/>
        </w:rPr>
        <w:t xml:space="preserve"> </w:t>
      </w:r>
      <w:r w:rsidR="00AB38F6" w:rsidRPr="00647DAC">
        <w:rPr>
          <w:sz w:val="20"/>
          <w:szCs w:val="20"/>
        </w:rPr>
        <w:t>(</w:t>
      </w:r>
      <w:r w:rsidR="00A34E52">
        <w:rPr>
          <w:sz w:val="20"/>
          <w:szCs w:val="20"/>
        </w:rPr>
        <w:t>usage</w:t>
      </w:r>
      <w:r w:rsidR="00913DA6" w:rsidRPr="00E05654">
        <w:rPr>
          <w:sz w:val="20"/>
          <w:szCs w:val="20"/>
        </w:rPr>
        <w:t xml:space="preserve"> </w:t>
      </w:r>
      <w:r w:rsidR="00913DA6" w:rsidRPr="00647DAC">
        <w:rPr>
          <w:sz w:val="20"/>
          <w:szCs w:val="20"/>
        </w:rPr>
        <w:t>unique to which roles</w:t>
      </w:r>
      <w:r w:rsidR="00B37CEC" w:rsidRPr="00E05654">
        <w:rPr>
          <w:sz w:val="20"/>
          <w:szCs w:val="20"/>
        </w:rPr>
        <w:t xml:space="preserve">? </w:t>
      </w:r>
      <w:r w:rsidR="00A45727" w:rsidRPr="00770E97">
        <w:rPr>
          <w:sz w:val="20"/>
          <w:szCs w:val="20"/>
          <w:u w:val="single"/>
          <w:shd w:val="clear" w:color="auto" w:fill="FFFF00"/>
        </w:rPr>
        <w:t>Some places the RN may collect this information. Other places, it could be done by other support staff</w:t>
      </w:r>
    </w:p>
    <w:p w14:paraId="022E54FC" w14:textId="7BAE9EFC" w:rsidR="00E4533F" w:rsidRDefault="4AE315E1" w:rsidP="00647DAC">
      <w:pPr>
        <w:pStyle w:val="ListParagraph"/>
        <w:numPr>
          <w:ilvl w:val="0"/>
          <w:numId w:val="21"/>
        </w:numPr>
        <w:shd w:val="clear" w:color="auto" w:fill="F7F7F7"/>
        <w:rPr>
          <w:sz w:val="20"/>
          <w:szCs w:val="20"/>
        </w:rPr>
      </w:pPr>
      <w:r w:rsidRPr="00E574CB">
        <w:rPr>
          <w:sz w:val="20"/>
          <w:szCs w:val="20"/>
        </w:rPr>
        <w:t xml:space="preserve">Would you expect that there are special skills or experience needed to </w:t>
      </w:r>
      <w:r w:rsidR="00991494">
        <w:rPr>
          <w:sz w:val="20"/>
          <w:szCs w:val="20"/>
        </w:rPr>
        <w:t>complete this task</w:t>
      </w:r>
      <w:r w:rsidRPr="00E574CB">
        <w:rPr>
          <w:sz w:val="20"/>
          <w:szCs w:val="20"/>
        </w:rPr>
        <w:t>?</w:t>
      </w:r>
    </w:p>
    <w:sdt>
      <w:sdtPr>
        <w:rPr>
          <w:color w:val="FFFF00"/>
        </w:rPr>
        <w:id w:val="-1659844718"/>
        <w:placeholder>
          <w:docPart w:val="13D34FA204E64BF8881AB989A6C82DC3"/>
        </w:placeholder>
      </w:sdtPr>
      <w:sdtEndPr/>
      <w:sdtContent>
        <w:p w14:paraId="4EF760AD" w14:textId="487D09D3" w:rsidR="00DA35FE" w:rsidRPr="00770E97" w:rsidRDefault="00A45727" w:rsidP="00DA35FE">
          <w:pPr>
            <w:ind w:left="360"/>
            <w:rPr>
              <w:color w:val="FFFF00"/>
            </w:rPr>
          </w:pPr>
          <w:r w:rsidRPr="00770E97">
            <w:rPr>
              <w:color w:val="FFFF00"/>
            </w:rPr>
            <w:t>No</w:t>
          </w:r>
        </w:p>
      </w:sdtContent>
    </w:sdt>
    <w:p w14:paraId="06363ADC" w14:textId="77777777" w:rsidR="00E15C8C" w:rsidRPr="00E574CB" w:rsidRDefault="00E15C8C" w:rsidP="00BF1A0F">
      <w:pPr>
        <w:pStyle w:val="ListParagraph"/>
        <w:shd w:val="clear" w:color="auto" w:fill="F7F7F7"/>
        <w:rPr>
          <w:sz w:val="20"/>
          <w:szCs w:val="20"/>
          <w:highlight w:val="yellow"/>
        </w:rPr>
      </w:pPr>
    </w:p>
    <w:p w14:paraId="4622EE43" w14:textId="5314B342" w:rsidR="00746B54" w:rsidRPr="00647DAC" w:rsidRDefault="00E05654" w:rsidP="00905A97">
      <w:pPr>
        <w:shd w:val="clear" w:color="auto" w:fill="2F5496" w:themeFill="accent1" w:themeFillShade="BF"/>
        <w:rPr>
          <w:b/>
          <w:bCs/>
          <w:color w:val="FFFFFF" w:themeColor="background1"/>
          <w:sz w:val="24"/>
          <w:szCs w:val="24"/>
        </w:rPr>
      </w:pPr>
      <w:r w:rsidRPr="00647DAC">
        <w:rPr>
          <w:b/>
          <w:bCs/>
          <w:color w:val="FFFFFF" w:themeColor="background1"/>
          <w:sz w:val="24"/>
          <w:szCs w:val="24"/>
        </w:rPr>
        <w:t xml:space="preserve">Context </w:t>
      </w:r>
      <w:r w:rsidR="00913DA6" w:rsidRPr="00647DAC">
        <w:rPr>
          <w:b/>
          <w:bCs/>
          <w:color w:val="FFFFFF" w:themeColor="background1"/>
          <w:sz w:val="24"/>
          <w:szCs w:val="24"/>
        </w:rPr>
        <w:t xml:space="preserve">of Use </w:t>
      </w:r>
    </w:p>
    <w:p w14:paraId="25670C8D" w14:textId="77777777" w:rsidR="002E2ED6" w:rsidRPr="00DA35FE" w:rsidRDefault="002E2ED6" w:rsidP="002E2ED6">
      <w:pPr>
        <w:shd w:val="clear" w:color="auto" w:fill="F7F7F7"/>
        <w:ind w:left="360"/>
        <w:rPr>
          <w:sz w:val="20"/>
          <w:szCs w:val="20"/>
        </w:rPr>
      </w:pPr>
    </w:p>
    <w:p w14:paraId="7D59344B" w14:textId="65E3D511" w:rsidR="002E2ED6" w:rsidRPr="004C495F" w:rsidRDefault="002E2ED6" w:rsidP="00647DAC">
      <w:pPr>
        <w:pStyle w:val="ListParagraph"/>
        <w:numPr>
          <w:ilvl w:val="0"/>
          <w:numId w:val="21"/>
        </w:numPr>
        <w:shd w:val="clear" w:color="auto" w:fill="F7F7F7"/>
        <w:rPr>
          <w:sz w:val="20"/>
          <w:szCs w:val="20"/>
        </w:rPr>
      </w:pPr>
      <w:r w:rsidRPr="004C495F">
        <w:rPr>
          <w:sz w:val="20"/>
          <w:szCs w:val="20"/>
        </w:rPr>
        <w:t xml:space="preserve">What other </w:t>
      </w:r>
      <w:r>
        <w:rPr>
          <w:sz w:val="20"/>
          <w:szCs w:val="20"/>
        </w:rPr>
        <w:t>task</w:t>
      </w:r>
      <w:r w:rsidR="007E4F0C">
        <w:rPr>
          <w:sz w:val="20"/>
          <w:szCs w:val="20"/>
        </w:rPr>
        <w:t>s</w:t>
      </w:r>
      <w:r w:rsidRPr="004C495F">
        <w:rPr>
          <w:sz w:val="20"/>
          <w:szCs w:val="20"/>
        </w:rPr>
        <w:t xml:space="preserve"> are </w:t>
      </w:r>
      <w:r>
        <w:rPr>
          <w:sz w:val="20"/>
          <w:szCs w:val="20"/>
        </w:rPr>
        <w:t>associat</w:t>
      </w:r>
      <w:r w:rsidRPr="004C495F">
        <w:rPr>
          <w:sz w:val="20"/>
          <w:szCs w:val="20"/>
        </w:rPr>
        <w:t xml:space="preserve">ed </w:t>
      </w:r>
      <w:r>
        <w:rPr>
          <w:sz w:val="20"/>
          <w:szCs w:val="20"/>
        </w:rPr>
        <w:t>with</w:t>
      </w:r>
      <w:r w:rsidRPr="004C495F">
        <w:rPr>
          <w:sz w:val="20"/>
          <w:szCs w:val="20"/>
        </w:rPr>
        <w:t xml:space="preserve"> the results of th</w:t>
      </w:r>
      <w:r>
        <w:rPr>
          <w:sz w:val="20"/>
          <w:szCs w:val="20"/>
        </w:rPr>
        <w:t>e</w:t>
      </w:r>
      <w:r w:rsidRPr="004C495F">
        <w:rPr>
          <w:sz w:val="20"/>
          <w:szCs w:val="20"/>
        </w:rPr>
        <w:t>s</w:t>
      </w:r>
      <w:r>
        <w:rPr>
          <w:sz w:val="20"/>
          <w:szCs w:val="20"/>
        </w:rPr>
        <w:t>e</w:t>
      </w:r>
      <w:r w:rsidRPr="004C495F">
        <w:rPr>
          <w:sz w:val="20"/>
          <w:szCs w:val="20"/>
        </w:rPr>
        <w:t xml:space="preserve"> </w:t>
      </w:r>
      <w:r>
        <w:rPr>
          <w:sz w:val="20"/>
          <w:szCs w:val="20"/>
        </w:rPr>
        <w:t>tasks</w:t>
      </w:r>
      <w:r w:rsidRPr="00647DAC">
        <w:rPr>
          <w:sz w:val="20"/>
          <w:szCs w:val="20"/>
        </w:rPr>
        <w:t xml:space="preserve"> and why?</w:t>
      </w:r>
    </w:p>
    <w:p w14:paraId="62380E7D" w14:textId="7071D2C7" w:rsidR="002E2ED6" w:rsidRPr="004C495F" w:rsidRDefault="002E2ED6" w:rsidP="00647DAC">
      <w:pPr>
        <w:shd w:val="clear" w:color="auto" w:fill="F7F7F7"/>
        <w:ind w:left="360"/>
        <w:rPr>
          <w:sz w:val="20"/>
          <w:szCs w:val="20"/>
        </w:rPr>
      </w:pPr>
    </w:p>
    <w:tbl>
      <w:tblPr>
        <w:tblStyle w:val="TableGrid"/>
        <w:tblW w:w="8990" w:type="dxa"/>
        <w:tblInd w:w="607" w:type="dxa"/>
        <w:tblLook w:val="04A0" w:firstRow="1" w:lastRow="0" w:firstColumn="1" w:lastColumn="0" w:noHBand="0" w:noVBand="1"/>
      </w:tblPr>
      <w:tblGrid>
        <w:gridCol w:w="2808"/>
        <w:gridCol w:w="6182"/>
      </w:tblGrid>
      <w:tr w:rsidR="002E2ED6" w:rsidRPr="004C495F" w14:paraId="2B524B54" w14:textId="77777777" w:rsidTr="00A45727">
        <w:tc>
          <w:tcPr>
            <w:tcW w:w="2808" w:type="dxa"/>
          </w:tcPr>
          <w:p w14:paraId="1B90CB52" w14:textId="59B001D2" w:rsidR="002E2ED6" w:rsidRPr="004C495F" w:rsidRDefault="002E2ED6" w:rsidP="00647DAC">
            <w:pPr>
              <w:rPr>
                <w:b/>
                <w:bCs/>
                <w:sz w:val="20"/>
                <w:szCs w:val="20"/>
              </w:rPr>
            </w:pPr>
            <w:proofErr w:type="gramStart"/>
            <w:r w:rsidRPr="00647DAC">
              <w:rPr>
                <w:b/>
                <w:bCs/>
                <w:sz w:val="20"/>
                <w:szCs w:val="20"/>
              </w:rPr>
              <w:t>Other</w:t>
            </w:r>
            <w:proofErr w:type="gramEnd"/>
            <w:r w:rsidRPr="00647DAC">
              <w:rPr>
                <w:b/>
                <w:bCs/>
                <w:sz w:val="20"/>
                <w:szCs w:val="20"/>
              </w:rPr>
              <w:t xml:space="preserve"> </w:t>
            </w:r>
            <w:r>
              <w:rPr>
                <w:b/>
                <w:bCs/>
                <w:sz w:val="20"/>
                <w:szCs w:val="20"/>
              </w:rPr>
              <w:t>task</w:t>
            </w:r>
          </w:p>
        </w:tc>
        <w:tc>
          <w:tcPr>
            <w:tcW w:w="6182" w:type="dxa"/>
          </w:tcPr>
          <w:p w14:paraId="1CD4D093" w14:textId="5042B3EC" w:rsidR="002E2ED6" w:rsidRPr="004C495F" w:rsidRDefault="002E2ED6" w:rsidP="00647DAC">
            <w:pPr>
              <w:rPr>
                <w:b/>
                <w:bCs/>
                <w:sz w:val="20"/>
                <w:szCs w:val="20"/>
              </w:rPr>
            </w:pPr>
            <w:r>
              <w:rPr>
                <w:b/>
                <w:bCs/>
                <w:sz w:val="20"/>
                <w:szCs w:val="20"/>
              </w:rPr>
              <w:t>Connections/impacts</w:t>
            </w:r>
          </w:p>
        </w:tc>
      </w:tr>
      <w:tr w:rsidR="002E2ED6" w:rsidRPr="004C495F" w14:paraId="50855B36" w14:textId="77777777" w:rsidTr="00770E97">
        <w:tc>
          <w:tcPr>
            <w:tcW w:w="2808" w:type="dxa"/>
            <w:shd w:val="clear" w:color="auto" w:fill="FFFF00"/>
          </w:tcPr>
          <w:p w14:paraId="0F20AAA3" w14:textId="2B564BB4" w:rsidR="002E2ED6" w:rsidRPr="00647DAC" w:rsidRDefault="00A45727" w:rsidP="00647DAC">
            <w:pPr>
              <w:ind w:left="360"/>
              <w:rPr>
                <w:color w:val="0000FF"/>
                <w:sz w:val="20"/>
                <w:szCs w:val="20"/>
              </w:rPr>
            </w:pPr>
            <w:r>
              <w:rPr>
                <w:color w:val="0000FF"/>
                <w:sz w:val="20"/>
                <w:szCs w:val="20"/>
              </w:rPr>
              <w:t>Correction to the record</w:t>
            </w:r>
          </w:p>
        </w:tc>
        <w:tc>
          <w:tcPr>
            <w:tcW w:w="6182" w:type="dxa"/>
            <w:shd w:val="clear" w:color="auto" w:fill="FFFF00"/>
          </w:tcPr>
          <w:p w14:paraId="733EEFE0" w14:textId="5CE387CD" w:rsidR="002E2ED6" w:rsidRPr="00647DAC" w:rsidRDefault="00A45727" w:rsidP="00647DAC">
            <w:pPr>
              <w:ind w:left="360"/>
              <w:rPr>
                <w:color w:val="0000FF"/>
                <w:sz w:val="20"/>
                <w:szCs w:val="20"/>
              </w:rPr>
            </w:pPr>
            <w:r>
              <w:rPr>
                <w:color w:val="0000FF"/>
                <w:sz w:val="20"/>
                <w:szCs w:val="20"/>
              </w:rPr>
              <w:t>If there is a lot to document, it may not get done in a time critical situation</w:t>
            </w:r>
            <w:r w:rsidR="006A4AD2">
              <w:rPr>
                <w:color w:val="0000FF"/>
                <w:sz w:val="20"/>
                <w:szCs w:val="20"/>
              </w:rPr>
              <w:t xml:space="preserve"> - </w:t>
            </w:r>
          </w:p>
        </w:tc>
      </w:tr>
      <w:tr w:rsidR="002E2ED6" w:rsidRPr="004C495F" w14:paraId="35A17CED" w14:textId="77777777" w:rsidTr="00A45727">
        <w:tc>
          <w:tcPr>
            <w:tcW w:w="2808" w:type="dxa"/>
          </w:tcPr>
          <w:p w14:paraId="270903C1" w14:textId="77777777" w:rsidR="002E2ED6" w:rsidRPr="00647DAC" w:rsidRDefault="002E2ED6" w:rsidP="00647DAC">
            <w:pPr>
              <w:ind w:left="360"/>
              <w:rPr>
                <w:color w:val="0000FF"/>
                <w:sz w:val="20"/>
                <w:szCs w:val="20"/>
              </w:rPr>
            </w:pPr>
          </w:p>
        </w:tc>
        <w:tc>
          <w:tcPr>
            <w:tcW w:w="6182" w:type="dxa"/>
          </w:tcPr>
          <w:p w14:paraId="1FE1D47D" w14:textId="77777777" w:rsidR="002E2ED6" w:rsidRPr="00647DAC" w:rsidRDefault="002E2ED6" w:rsidP="00647DAC">
            <w:pPr>
              <w:ind w:left="360"/>
              <w:rPr>
                <w:color w:val="0000FF"/>
                <w:sz w:val="20"/>
                <w:szCs w:val="20"/>
              </w:rPr>
            </w:pPr>
          </w:p>
        </w:tc>
      </w:tr>
    </w:tbl>
    <w:p w14:paraId="6940930F" w14:textId="77777777" w:rsidR="00890057" w:rsidRDefault="00890057" w:rsidP="00890057">
      <w:pPr>
        <w:pStyle w:val="ListParagraph"/>
        <w:shd w:val="clear" w:color="auto" w:fill="F7F7F7"/>
        <w:ind w:left="360"/>
        <w:rPr>
          <w:sz w:val="20"/>
          <w:szCs w:val="20"/>
        </w:rPr>
      </w:pPr>
    </w:p>
    <w:p w14:paraId="25A2C200" w14:textId="4B2F0D15" w:rsidR="00FE166F" w:rsidRPr="00411AFC" w:rsidRDefault="00504D25" w:rsidP="00890057">
      <w:pPr>
        <w:pStyle w:val="ListParagraph"/>
        <w:numPr>
          <w:ilvl w:val="0"/>
          <w:numId w:val="21"/>
        </w:numPr>
        <w:shd w:val="clear" w:color="auto" w:fill="F7F7F7"/>
        <w:rPr>
          <w:sz w:val="20"/>
          <w:szCs w:val="20"/>
          <w:highlight w:val="yellow"/>
        </w:rPr>
      </w:pPr>
      <w:commentRangeStart w:id="3"/>
      <w:r w:rsidRPr="00362687">
        <w:rPr>
          <w:sz w:val="20"/>
          <w:szCs w:val="20"/>
        </w:rPr>
        <w:t xml:space="preserve">Can we differentiate roles based on shared goals, with respect to the interactive system under </w:t>
      </w:r>
      <w:r w:rsidR="00CE6121" w:rsidRPr="00362687">
        <w:rPr>
          <w:sz w:val="20"/>
          <w:szCs w:val="20"/>
        </w:rPr>
        <w:t>consideration?</w:t>
      </w:r>
      <w:r w:rsidRPr="00362687">
        <w:rPr>
          <w:sz w:val="20"/>
          <w:szCs w:val="20"/>
        </w:rPr>
        <w:t xml:space="preserve"> </w:t>
      </w:r>
    </w:p>
    <w:tbl>
      <w:tblPr>
        <w:tblStyle w:val="TableGrid"/>
        <w:tblW w:w="0" w:type="auto"/>
        <w:tblInd w:w="360" w:type="dxa"/>
        <w:tblLook w:val="04A0" w:firstRow="1" w:lastRow="0" w:firstColumn="1" w:lastColumn="0" w:noHBand="0" w:noVBand="1"/>
      </w:tblPr>
      <w:tblGrid>
        <w:gridCol w:w="4475"/>
        <w:gridCol w:w="4515"/>
      </w:tblGrid>
      <w:tr w:rsidR="00FE166F" w14:paraId="375947E7" w14:textId="77777777" w:rsidTr="007219D9">
        <w:tc>
          <w:tcPr>
            <w:tcW w:w="4675" w:type="dxa"/>
          </w:tcPr>
          <w:p w14:paraId="6FF953B0" w14:textId="77777777" w:rsidR="00FE166F" w:rsidRPr="00362687" w:rsidRDefault="00FE166F" w:rsidP="007219D9">
            <w:pPr>
              <w:rPr>
                <w:b/>
                <w:bCs/>
                <w:sz w:val="20"/>
                <w:szCs w:val="20"/>
              </w:rPr>
            </w:pPr>
            <w:r w:rsidRPr="00362687">
              <w:rPr>
                <w:b/>
                <w:bCs/>
                <w:sz w:val="20"/>
                <w:szCs w:val="20"/>
              </w:rPr>
              <w:t>Role</w:t>
            </w:r>
          </w:p>
        </w:tc>
        <w:tc>
          <w:tcPr>
            <w:tcW w:w="4675" w:type="dxa"/>
          </w:tcPr>
          <w:p w14:paraId="4B0C7109" w14:textId="77777777" w:rsidR="00FE166F" w:rsidRPr="00E05654" w:rsidRDefault="00FE166F" w:rsidP="007219D9">
            <w:pPr>
              <w:rPr>
                <w:b/>
                <w:bCs/>
                <w:sz w:val="20"/>
                <w:szCs w:val="20"/>
              </w:rPr>
            </w:pPr>
            <w:r w:rsidRPr="00362687">
              <w:rPr>
                <w:b/>
                <w:bCs/>
                <w:sz w:val="20"/>
                <w:szCs w:val="20"/>
              </w:rPr>
              <w:t>Distinct Goals or Demographics</w:t>
            </w:r>
          </w:p>
        </w:tc>
      </w:tr>
      <w:tr w:rsidR="00FE166F" w14:paraId="2315F150" w14:textId="77777777" w:rsidTr="007219D9">
        <w:tc>
          <w:tcPr>
            <w:tcW w:w="4675" w:type="dxa"/>
          </w:tcPr>
          <w:p w14:paraId="77283664" w14:textId="77777777" w:rsidR="00FE166F" w:rsidRPr="00362687" w:rsidRDefault="00FE166F" w:rsidP="007219D9">
            <w:pPr>
              <w:rPr>
                <w:sz w:val="20"/>
                <w:szCs w:val="20"/>
                <w:highlight w:val="yellow"/>
              </w:rPr>
            </w:pPr>
          </w:p>
        </w:tc>
        <w:tc>
          <w:tcPr>
            <w:tcW w:w="4675" w:type="dxa"/>
          </w:tcPr>
          <w:p w14:paraId="5CBB937C" w14:textId="34796978" w:rsidR="00FE166F" w:rsidRPr="00362687" w:rsidRDefault="00FE166F" w:rsidP="007219D9">
            <w:pPr>
              <w:rPr>
                <w:sz w:val="20"/>
                <w:szCs w:val="20"/>
                <w:highlight w:val="yellow"/>
              </w:rPr>
            </w:pPr>
          </w:p>
        </w:tc>
      </w:tr>
      <w:tr w:rsidR="00FE166F" w14:paraId="39E76B3F" w14:textId="77777777" w:rsidTr="007219D9">
        <w:tc>
          <w:tcPr>
            <w:tcW w:w="4675" w:type="dxa"/>
          </w:tcPr>
          <w:p w14:paraId="1BD747CE" w14:textId="77777777" w:rsidR="00FE166F" w:rsidRPr="00362687" w:rsidRDefault="00FE166F" w:rsidP="007219D9">
            <w:pPr>
              <w:rPr>
                <w:sz w:val="20"/>
                <w:szCs w:val="20"/>
                <w:highlight w:val="yellow"/>
              </w:rPr>
            </w:pPr>
          </w:p>
        </w:tc>
        <w:tc>
          <w:tcPr>
            <w:tcW w:w="4675" w:type="dxa"/>
          </w:tcPr>
          <w:p w14:paraId="2CEA7717" w14:textId="77777777" w:rsidR="00FE166F" w:rsidRPr="00362687" w:rsidRDefault="00FE166F" w:rsidP="007219D9">
            <w:pPr>
              <w:rPr>
                <w:sz w:val="20"/>
                <w:szCs w:val="20"/>
                <w:highlight w:val="yellow"/>
              </w:rPr>
            </w:pPr>
          </w:p>
        </w:tc>
      </w:tr>
    </w:tbl>
    <w:commentRangeEnd w:id="3"/>
    <w:p w14:paraId="7E0A2B12" w14:textId="27D07286" w:rsidR="00FE166F" w:rsidRDefault="00701E0A" w:rsidP="00FE166F">
      <w:pPr>
        <w:shd w:val="clear" w:color="auto" w:fill="F7F7F7"/>
        <w:ind w:left="360"/>
        <w:rPr>
          <w:sz w:val="20"/>
          <w:szCs w:val="20"/>
          <w:highlight w:val="yellow"/>
        </w:rPr>
      </w:pPr>
      <w:r>
        <w:rPr>
          <w:rStyle w:val="CommentReference"/>
        </w:rPr>
        <w:commentReference w:id="3"/>
      </w:r>
    </w:p>
    <w:p w14:paraId="36ECAB46" w14:textId="44277D17" w:rsidR="00935E25" w:rsidRDefault="00036D22" w:rsidP="007E4F0C">
      <w:pPr>
        <w:pStyle w:val="ListParagraph"/>
        <w:numPr>
          <w:ilvl w:val="0"/>
          <w:numId w:val="21"/>
        </w:numPr>
      </w:pPr>
      <w:r>
        <w:t>Where in the workflow of the user would this task take place. Be as specific as possible.</w:t>
      </w:r>
    </w:p>
    <w:p w14:paraId="3AC290D8" w14:textId="3855F461" w:rsidR="005E4464" w:rsidRDefault="00A45727" w:rsidP="005E4464">
      <w:pPr>
        <w:shd w:val="clear" w:color="auto" w:fill="F7F7F7"/>
        <w:rPr>
          <w:color w:val="0070C0"/>
          <w:sz w:val="20"/>
          <w:szCs w:val="20"/>
        </w:rPr>
      </w:pPr>
      <w:r w:rsidRPr="00411AFC">
        <w:rPr>
          <w:color w:val="0070C0"/>
          <w:sz w:val="20"/>
          <w:szCs w:val="20"/>
          <w:highlight w:val="yellow"/>
        </w:rPr>
        <w:t>This should take place at an appropriate time in the assessment of the patient condition</w:t>
      </w:r>
    </w:p>
    <w:p w14:paraId="548CECA0" w14:textId="3D5EA997" w:rsidR="009A4E69" w:rsidRDefault="009A4E69" w:rsidP="005E4464">
      <w:pPr>
        <w:shd w:val="clear" w:color="auto" w:fill="F7F7F7"/>
        <w:rPr>
          <w:color w:val="0070C0"/>
          <w:sz w:val="20"/>
          <w:szCs w:val="20"/>
        </w:rPr>
      </w:pPr>
    </w:p>
    <w:p w14:paraId="739CDC2C" w14:textId="63B7676A" w:rsidR="009A4E69" w:rsidRDefault="009A4E69" w:rsidP="005E4464">
      <w:pPr>
        <w:shd w:val="clear" w:color="auto" w:fill="F7F7F7"/>
        <w:rPr>
          <w:color w:val="0070C0"/>
          <w:sz w:val="20"/>
          <w:szCs w:val="20"/>
        </w:rPr>
      </w:pPr>
    </w:p>
    <w:p w14:paraId="43B6D06B" w14:textId="77777777" w:rsidR="009A4E69" w:rsidRDefault="009A4E69" w:rsidP="009A4E69"/>
    <w:p w14:paraId="775D82DF" w14:textId="5972903C" w:rsidR="009A4E69" w:rsidRDefault="009A4E69" w:rsidP="009A4E69">
      <w:r w:rsidRPr="00AC4917">
        <w:rPr>
          <w:b/>
          <w:bCs/>
        </w:rPr>
        <w:t>NO</w:t>
      </w:r>
      <w:r>
        <w:rPr>
          <w:b/>
          <w:bCs/>
        </w:rPr>
        <w:t>TE</w:t>
      </w:r>
      <w:r w:rsidRPr="00AC4917">
        <w:rPr>
          <w:b/>
          <w:bCs/>
        </w:rPr>
        <w:t>:</w:t>
      </w:r>
    </w:p>
    <w:p w14:paraId="57666C91" w14:textId="7A039AFB" w:rsidR="009A4E69" w:rsidRDefault="009A4E69" w:rsidP="009A4E69">
      <w:r>
        <w:t xml:space="preserve">The Clinical Decision Support Task Requirements Template is a companion document to the CDS user requirements template. The document is targeted for use by </w:t>
      </w:r>
      <w:r w:rsidRPr="00F66FC5">
        <w:rPr>
          <w:i/>
          <w:iCs/>
        </w:rPr>
        <w:t>clinical application teams and clinicians</w:t>
      </w:r>
      <w:r>
        <w:t>. Readers are expected to have at least basic knowledge about the clinical process and the use of CDS interventions in the VA, but they are not expected to be experts in research or informatics, although the document can be useful to these populations as well.</w:t>
      </w:r>
    </w:p>
    <w:p w14:paraId="0F5FCC66" w14:textId="77777777" w:rsidR="009A4E69" w:rsidRDefault="009A4E69" w:rsidP="009A4E69"/>
    <w:p w14:paraId="693110BC" w14:textId="77777777" w:rsidR="009A4E69" w:rsidRPr="00647DAC" w:rsidRDefault="009A4E69" w:rsidP="009A4E69">
      <w:r>
        <w:t>This template will guide the user in collecting the necessary information to understand the tasks that the user will be required to complete while using the CDS tool. It contains a line of questions to guide the data collection process. Specifically, it asks about the problem at hand, the tasks to be accomplished, secondary users and context of use.</w:t>
      </w:r>
    </w:p>
    <w:p w14:paraId="1A5BF888" w14:textId="77777777" w:rsidR="009A4E69" w:rsidRDefault="009A4E69" w:rsidP="009A4E69"/>
    <w:p w14:paraId="0E0728D9" w14:textId="77777777" w:rsidR="009A4E69" w:rsidRPr="00A45727" w:rsidRDefault="009A4E69" w:rsidP="005E4464">
      <w:pPr>
        <w:shd w:val="clear" w:color="auto" w:fill="F7F7F7"/>
        <w:rPr>
          <w:color w:val="0070C0"/>
          <w:sz w:val="20"/>
          <w:szCs w:val="20"/>
        </w:rPr>
      </w:pPr>
    </w:p>
    <w:sectPr w:rsidR="009A4E69" w:rsidRPr="00A45727">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gers,Michelle" w:date="2020-09-09T18:20:00Z" w:initials="R">
    <w:p w14:paraId="045D27BC" w14:textId="58C0E06F" w:rsidR="00F71885" w:rsidRDefault="00F71885">
      <w:pPr>
        <w:pStyle w:val="CommentText"/>
      </w:pPr>
      <w:r>
        <w:rPr>
          <w:rStyle w:val="CommentReference"/>
        </w:rPr>
        <w:annotationRef/>
      </w:r>
      <w:r>
        <w:t>This is redundant with the value proposition so we may want to remove</w:t>
      </w:r>
    </w:p>
  </w:comment>
  <w:comment w:id="1" w:author="Rogers,Michelle" w:date="2020-09-08T18:19:00Z" w:initials="R">
    <w:p w14:paraId="2DF03841" w14:textId="133FEB51" w:rsidR="00D528CE" w:rsidRDefault="00D528CE">
      <w:pPr>
        <w:pStyle w:val="CommentText"/>
      </w:pPr>
      <w:r>
        <w:rPr>
          <w:rStyle w:val="CommentReference"/>
        </w:rPr>
        <w:annotationRef/>
      </w:r>
      <w:r>
        <w:t>We may need to give more instructions about what level of detail is needed here</w:t>
      </w:r>
    </w:p>
  </w:comment>
  <w:comment w:id="2" w:author="Rogers,Michelle" w:date="2020-09-14T12:39:00Z" w:initials="R">
    <w:p w14:paraId="33972059" w14:textId="77777777" w:rsidR="00E05641" w:rsidRDefault="00E05641" w:rsidP="00E05641">
      <w:pPr>
        <w:pStyle w:val="CommentText"/>
      </w:pPr>
      <w:r>
        <w:rPr>
          <w:rStyle w:val="CommentReference"/>
        </w:rPr>
        <w:annotationRef/>
      </w:r>
      <w:r>
        <w:t>•</w:t>
      </w:r>
      <w:r>
        <w:tab/>
        <w:t>Document-As-You-Go (DAYG) – start the note at the beginning of the encounter and add information to it incrementally as other clinical tasks are started or completed.</w:t>
      </w:r>
    </w:p>
    <w:p w14:paraId="6B17B8F6" w14:textId="47C0BFE9" w:rsidR="00E05641" w:rsidRDefault="00E05641" w:rsidP="00E05641">
      <w:pPr>
        <w:pStyle w:val="CommentText"/>
      </w:pPr>
      <w:r>
        <w:t>•</w:t>
      </w:r>
      <w:r>
        <w:tab/>
        <w:t>Document at End-Of-Visit (EOV) – note may be started at any time, but most information is added only at the end of the encounter.</w:t>
      </w:r>
    </w:p>
  </w:comment>
  <w:comment w:id="3" w:author="Rogers,Michelle" w:date="2020-09-09T18:19:00Z" w:initials="R">
    <w:p w14:paraId="0CDEEF31" w14:textId="2A1C04C5" w:rsidR="00701E0A" w:rsidRDefault="00701E0A">
      <w:pPr>
        <w:pStyle w:val="CommentText"/>
      </w:pPr>
      <w:r>
        <w:rPr>
          <w:rStyle w:val="CommentReference"/>
        </w:rPr>
        <w:annotationRef/>
      </w:r>
      <w:r>
        <w:t>Not sure if this belongs here or back in ‘Users”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5D27BC" w15:done="0"/>
  <w15:commentEx w15:paraId="2DF03841" w15:done="0"/>
  <w15:commentEx w15:paraId="6B17B8F6" w15:done="0"/>
  <w15:commentEx w15:paraId="0CDEEF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9B7A" w16cex:dateUtc="2020-09-09T22:20:00Z"/>
  <w16cex:commentExtensible w16cex:durableId="230249A9" w16cex:dateUtc="2020-09-08T22:19:00Z"/>
  <w16cex:commentExtensible w16cex:durableId="2309E301" w16cex:dateUtc="2020-09-14T16:39:00Z"/>
  <w16cex:commentExtensible w16cex:durableId="23039B32" w16cex:dateUtc="2020-09-09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5D27BC" w16cid:durableId="23039B7A"/>
  <w16cid:commentId w16cid:paraId="2DF03841" w16cid:durableId="230249A9"/>
  <w16cid:commentId w16cid:paraId="6B17B8F6" w16cid:durableId="2309E301"/>
  <w16cid:commentId w16cid:paraId="0CDEEF31" w16cid:durableId="23039B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0B2FF" w14:textId="77777777" w:rsidR="002014C8" w:rsidRDefault="002014C8" w:rsidP="00A447C0">
      <w:r>
        <w:separator/>
      </w:r>
    </w:p>
  </w:endnote>
  <w:endnote w:type="continuationSeparator" w:id="0">
    <w:p w14:paraId="3C48D237" w14:textId="77777777" w:rsidR="002014C8" w:rsidRDefault="002014C8" w:rsidP="00A44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0017202"/>
      <w:docPartObj>
        <w:docPartGallery w:val="Page Numbers (Bottom of Page)"/>
        <w:docPartUnique/>
      </w:docPartObj>
    </w:sdtPr>
    <w:sdtEndPr>
      <w:rPr>
        <w:noProof/>
      </w:rPr>
    </w:sdtEndPr>
    <w:sdtContent>
      <w:p w14:paraId="1BED3D03" w14:textId="7C257974" w:rsidR="00A447C0" w:rsidRDefault="00A447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B172BF" w14:textId="77777777" w:rsidR="00A447C0" w:rsidRDefault="00A44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9ECC6" w14:textId="77777777" w:rsidR="002014C8" w:rsidRDefault="002014C8" w:rsidP="00A447C0">
      <w:r>
        <w:separator/>
      </w:r>
    </w:p>
  </w:footnote>
  <w:footnote w:type="continuationSeparator" w:id="0">
    <w:p w14:paraId="44A63173" w14:textId="77777777" w:rsidR="002014C8" w:rsidRDefault="002014C8" w:rsidP="00A44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39E"/>
    <w:multiLevelType w:val="hybridMultilevel"/>
    <w:tmpl w:val="C13C990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11320"/>
    <w:multiLevelType w:val="hybridMultilevel"/>
    <w:tmpl w:val="B5307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1203C"/>
    <w:multiLevelType w:val="hybridMultilevel"/>
    <w:tmpl w:val="0A1C2F72"/>
    <w:lvl w:ilvl="0" w:tplc="97CAA3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27591"/>
    <w:multiLevelType w:val="hybridMultilevel"/>
    <w:tmpl w:val="C3E6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30AD3"/>
    <w:multiLevelType w:val="hybridMultilevel"/>
    <w:tmpl w:val="5510AB70"/>
    <w:lvl w:ilvl="0" w:tplc="BCC21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106D6"/>
    <w:multiLevelType w:val="hybridMultilevel"/>
    <w:tmpl w:val="F19CA69A"/>
    <w:lvl w:ilvl="0" w:tplc="97CAA3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75919"/>
    <w:multiLevelType w:val="hybridMultilevel"/>
    <w:tmpl w:val="CA3853BA"/>
    <w:lvl w:ilvl="0" w:tplc="9ECA47F8">
      <w:start w:val="1"/>
      <w:numFmt w:val="bullet"/>
      <w:lvlText w:val="•"/>
      <w:lvlJc w:val="left"/>
      <w:pPr>
        <w:tabs>
          <w:tab w:val="num" w:pos="720"/>
        </w:tabs>
        <w:ind w:left="720" w:hanging="360"/>
      </w:pPr>
      <w:rPr>
        <w:rFonts w:ascii="Arial" w:hAnsi="Arial" w:hint="default"/>
      </w:rPr>
    </w:lvl>
    <w:lvl w:ilvl="1" w:tplc="70CA73A6">
      <w:numFmt w:val="none"/>
      <w:lvlText w:val=""/>
      <w:lvlJc w:val="left"/>
      <w:pPr>
        <w:tabs>
          <w:tab w:val="num" w:pos="360"/>
        </w:tabs>
      </w:pPr>
    </w:lvl>
    <w:lvl w:ilvl="2" w:tplc="2626C5D6">
      <w:numFmt w:val="none"/>
      <w:lvlText w:val=""/>
      <w:lvlJc w:val="left"/>
      <w:pPr>
        <w:tabs>
          <w:tab w:val="num" w:pos="360"/>
        </w:tabs>
      </w:pPr>
    </w:lvl>
    <w:lvl w:ilvl="3" w:tplc="43406A86" w:tentative="1">
      <w:start w:val="1"/>
      <w:numFmt w:val="bullet"/>
      <w:lvlText w:val="•"/>
      <w:lvlJc w:val="left"/>
      <w:pPr>
        <w:tabs>
          <w:tab w:val="num" w:pos="2880"/>
        </w:tabs>
        <w:ind w:left="2880" w:hanging="360"/>
      </w:pPr>
      <w:rPr>
        <w:rFonts w:ascii="Arial" w:hAnsi="Arial" w:hint="default"/>
      </w:rPr>
    </w:lvl>
    <w:lvl w:ilvl="4" w:tplc="FB0A529C" w:tentative="1">
      <w:start w:val="1"/>
      <w:numFmt w:val="bullet"/>
      <w:lvlText w:val="•"/>
      <w:lvlJc w:val="left"/>
      <w:pPr>
        <w:tabs>
          <w:tab w:val="num" w:pos="3600"/>
        </w:tabs>
        <w:ind w:left="3600" w:hanging="360"/>
      </w:pPr>
      <w:rPr>
        <w:rFonts w:ascii="Arial" w:hAnsi="Arial" w:hint="default"/>
      </w:rPr>
    </w:lvl>
    <w:lvl w:ilvl="5" w:tplc="A5A660D2" w:tentative="1">
      <w:start w:val="1"/>
      <w:numFmt w:val="bullet"/>
      <w:lvlText w:val="•"/>
      <w:lvlJc w:val="left"/>
      <w:pPr>
        <w:tabs>
          <w:tab w:val="num" w:pos="4320"/>
        </w:tabs>
        <w:ind w:left="4320" w:hanging="360"/>
      </w:pPr>
      <w:rPr>
        <w:rFonts w:ascii="Arial" w:hAnsi="Arial" w:hint="default"/>
      </w:rPr>
    </w:lvl>
    <w:lvl w:ilvl="6" w:tplc="EC7E289C" w:tentative="1">
      <w:start w:val="1"/>
      <w:numFmt w:val="bullet"/>
      <w:lvlText w:val="•"/>
      <w:lvlJc w:val="left"/>
      <w:pPr>
        <w:tabs>
          <w:tab w:val="num" w:pos="5040"/>
        </w:tabs>
        <w:ind w:left="5040" w:hanging="360"/>
      </w:pPr>
      <w:rPr>
        <w:rFonts w:ascii="Arial" w:hAnsi="Arial" w:hint="default"/>
      </w:rPr>
    </w:lvl>
    <w:lvl w:ilvl="7" w:tplc="5F7438FA" w:tentative="1">
      <w:start w:val="1"/>
      <w:numFmt w:val="bullet"/>
      <w:lvlText w:val="•"/>
      <w:lvlJc w:val="left"/>
      <w:pPr>
        <w:tabs>
          <w:tab w:val="num" w:pos="5760"/>
        </w:tabs>
        <w:ind w:left="5760" w:hanging="360"/>
      </w:pPr>
      <w:rPr>
        <w:rFonts w:ascii="Arial" w:hAnsi="Arial" w:hint="default"/>
      </w:rPr>
    </w:lvl>
    <w:lvl w:ilvl="8" w:tplc="4C2A69D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684B36"/>
    <w:multiLevelType w:val="hybridMultilevel"/>
    <w:tmpl w:val="166EF45A"/>
    <w:lvl w:ilvl="0" w:tplc="97CAA31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991CF3"/>
    <w:multiLevelType w:val="hybridMultilevel"/>
    <w:tmpl w:val="B5307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E19E8"/>
    <w:multiLevelType w:val="hybridMultilevel"/>
    <w:tmpl w:val="1E0AA5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9949BC"/>
    <w:multiLevelType w:val="hybridMultilevel"/>
    <w:tmpl w:val="D2A20CD2"/>
    <w:lvl w:ilvl="0" w:tplc="97CAA3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761AD"/>
    <w:multiLevelType w:val="hybridMultilevel"/>
    <w:tmpl w:val="F2AEAAC0"/>
    <w:lvl w:ilvl="0" w:tplc="97CAA312">
      <w:start w:val="1"/>
      <w:numFmt w:val="bullet"/>
      <w:lvlText w:val=""/>
      <w:lvlJc w:val="left"/>
      <w:pPr>
        <w:ind w:left="720" w:hanging="360"/>
      </w:pPr>
      <w:rPr>
        <w:rFonts w:ascii="Wingdings" w:hAnsi="Wingdings" w:hint="default"/>
      </w:rPr>
    </w:lvl>
    <w:lvl w:ilvl="1" w:tplc="97CAA312">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E34DF"/>
    <w:multiLevelType w:val="hybridMultilevel"/>
    <w:tmpl w:val="D6284924"/>
    <w:lvl w:ilvl="0" w:tplc="04090001">
      <w:start w:val="1"/>
      <w:numFmt w:val="bullet"/>
      <w:lvlText w:val=""/>
      <w:lvlJc w:val="left"/>
      <w:pPr>
        <w:ind w:left="720" w:hanging="360"/>
      </w:pPr>
      <w:rPr>
        <w:rFonts w:ascii="Symbol" w:hAnsi="Symbol" w:hint="default"/>
      </w:rPr>
    </w:lvl>
    <w:lvl w:ilvl="1" w:tplc="97CAA312">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F4004"/>
    <w:multiLevelType w:val="hybridMultilevel"/>
    <w:tmpl w:val="19BA77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3907E1"/>
    <w:multiLevelType w:val="multilevel"/>
    <w:tmpl w:val="CC44C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514EE"/>
    <w:multiLevelType w:val="hybridMultilevel"/>
    <w:tmpl w:val="E076B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9BC0F76"/>
    <w:multiLevelType w:val="hybridMultilevel"/>
    <w:tmpl w:val="C2FE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B67FB2"/>
    <w:multiLevelType w:val="hybridMultilevel"/>
    <w:tmpl w:val="2FCA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6A1372"/>
    <w:multiLevelType w:val="hybridMultilevel"/>
    <w:tmpl w:val="52F8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B150E"/>
    <w:multiLevelType w:val="hybridMultilevel"/>
    <w:tmpl w:val="EB605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9A463F"/>
    <w:multiLevelType w:val="hybridMultilevel"/>
    <w:tmpl w:val="23968B9E"/>
    <w:lvl w:ilvl="0" w:tplc="97CAA312">
      <w:start w:val="1"/>
      <w:numFmt w:val="bullet"/>
      <w:lvlText w:val=""/>
      <w:lvlJc w:val="left"/>
      <w:pPr>
        <w:ind w:left="720" w:hanging="360"/>
      </w:pPr>
      <w:rPr>
        <w:rFonts w:ascii="Wingdings" w:hAnsi="Wingdings" w:hint="default"/>
      </w:rPr>
    </w:lvl>
    <w:lvl w:ilvl="1" w:tplc="97CAA312">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B52EBF"/>
    <w:multiLevelType w:val="hybridMultilevel"/>
    <w:tmpl w:val="2684DBCA"/>
    <w:lvl w:ilvl="0" w:tplc="97CAA3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7"/>
  </w:num>
  <w:num w:numId="4">
    <w:abstractNumId w:val="12"/>
  </w:num>
  <w:num w:numId="5">
    <w:abstractNumId w:val="9"/>
  </w:num>
  <w:num w:numId="6">
    <w:abstractNumId w:val="3"/>
  </w:num>
  <w:num w:numId="7">
    <w:abstractNumId w:val="19"/>
  </w:num>
  <w:num w:numId="8">
    <w:abstractNumId w:val="10"/>
  </w:num>
  <w:num w:numId="9">
    <w:abstractNumId w:val="13"/>
  </w:num>
  <w:num w:numId="10">
    <w:abstractNumId w:val="7"/>
  </w:num>
  <w:num w:numId="11">
    <w:abstractNumId w:val="11"/>
  </w:num>
  <w:num w:numId="12">
    <w:abstractNumId w:val="20"/>
  </w:num>
  <w:num w:numId="13">
    <w:abstractNumId w:val="4"/>
  </w:num>
  <w:num w:numId="14">
    <w:abstractNumId w:val="18"/>
  </w:num>
  <w:num w:numId="15">
    <w:abstractNumId w:val="16"/>
  </w:num>
  <w:num w:numId="16">
    <w:abstractNumId w:val="2"/>
  </w:num>
  <w:num w:numId="17">
    <w:abstractNumId w:val="21"/>
  </w:num>
  <w:num w:numId="18">
    <w:abstractNumId w:val="5"/>
  </w:num>
  <w:num w:numId="19">
    <w:abstractNumId w:val="15"/>
  </w:num>
  <w:num w:numId="20">
    <w:abstractNumId w:val="14"/>
  </w:num>
  <w:num w:numId="21">
    <w:abstractNumId w:val="8"/>
  </w:num>
  <w:num w:numId="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gers,Michelle">
    <w15:presenceInfo w15:providerId="AD" w15:userId="S::mlr92@drexel.edu::eb4ac857-b6e7-4215-b50e-3104161214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59"/>
    <w:rsid w:val="00016AC5"/>
    <w:rsid w:val="000318CB"/>
    <w:rsid w:val="00036D22"/>
    <w:rsid w:val="00072935"/>
    <w:rsid w:val="00087818"/>
    <w:rsid w:val="00091D4E"/>
    <w:rsid w:val="000A6DEF"/>
    <w:rsid w:val="000B2072"/>
    <w:rsid w:val="000B383A"/>
    <w:rsid w:val="000B6A2C"/>
    <w:rsid w:val="00110559"/>
    <w:rsid w:val="001262E4"/>
    <w:rsid w:val="00130374"/>
    <w:rsid w:val="00134822"/>
    <w:rsid w:val="00140146"/>
    <w:rsid w:val="0014102B"/>
    <w:rsid w:val="001644B1"/>
    <w:rsid w:val="00185912"/>
    <w:rsid w:val="001A0D5E"/>
    <w:rsid w:val="001A2D36"/>
    <w:rsid w:val="001A7AAD"/>
    <w:rsid w:val="001C4E5C"/>
    <w:rsid w:val="001D1680"/>
    <w:rsid w:val="001D4598"/>
    <w:rsid w:val="001F6158"/>
    <w:rsid w:val="002014C8"/>
    <w:rsid w:val="00212209"/>
    <w:rsid w:val="002207B2"/>
    <w:rsid w:val="00221591"/>
    <w:rsid w:val="00240FFC"/>
    <w:rsid w:val="00246DED"/>
    <w:rsid w:val="00254F01"/>
    <w:rsid w:val="002616FD"/>
    <w:rsid w:val="00277656"/>
    <w:rsid w:val="00280121"/>
    <w:rsid w:val="002818A9"/>
    <w:rsid w:val="00291B02"/>
    <w:rsid w:val="002D644D"/>
    <w:rsid w:val="002E087F"/>
    <w:rsid w:val="002E25B6"/>
    <w:rsid w:val="002E2ED6"/>
    <w:rsid w:val="002F0194"/>
    <w:rsid w:val="00311D08"/>
    <w:rsid w:val="00357D62"/>
    <w:rsid w:val="003608B9"/>
    <w:rsid w:val="00385C51"/>
    <w:rsid w:val="003A4665"/>
    <w:rsid w:val="003C2900"/>
    <w:rsid w:val="003C6C98"/>
    <w:rsid w:val="003E4A0C"/>
    <w:rsid w:val="00411AFC"/>
    <w:rsid w:val="00417C6D"/>
    <w:rsid w:val="00445561"/>
    <w:rsid w:val="004525E9"/>
    <w:rsid w:val="00483117"/>
    <w:rsid w:val="004A0502"/>
    <w:rsid w:val="004B2CB1"/>
    <w:rsid w:val="004C495F"/>
    <w:rsid w:val="004C7068"/>
    <w:rsid w:val="004D2B41"/>
    <w:rsid w:val="00504D25"/>
    <w:rsid w:val="00507894"/>
    <w:rsid w:val="00563ED6"/>
    <w:rsid w:val="0056451D"/>
    <w:rsid w:val="00586056"/>
    <w:rsid w:val="005B1A2D"/>
    <w:rsid w:val="005B2C27"/>
    <w:rsid w:val="005C4BB8"/>
    <w:rsid w:val="005D697D"/>
    <w:rsid w:val="005E362E"/>
    <w:rsid w:val="005E4464"/>
    <w:rsid w:val="0061618D"/>
    <w:rsid w:val="00641DF0"/>
    <w:rsid w:val="00647DAC"/>
    <w:rsid w:val="00660E5D"/>
    <w:rsid w:val="00691AA6"/>
    <w:rsid w:val="006A1D0F"/>
    <w:rsid w:val="006A2DB6"/>
    <w:rsid w:val="006A4AD2"/>
    <w:rsid w:val="006C3B45"/>
    <w:rsid w:val="006F0E61"/>
    <w:rsid w:val="00701E0A"/>
    <w:rsid w:val="007039E4"/>
    <w:rsid w:val="00726FC0"/>
    <w:rsid w:val="00733FA0"/>
    <w:rsid w:val="00743937"/>
    <w:rsid w:val="00746B54"/>
    <w:rsid w:val="00766699"/>
    <w:rsid w:val="0076707F"/>
    <w:rsid w:val="00770220"/>
    <w:rsid w:val="00770E97"/>
    <w:rsid w:val="0078493C"/>
    <w:rsid w:val="007B5225"/>
    <w:rsid w:val="007D654E"/>
    <w:rsid w:val="007E4F0C"/>
    <w:rsid w:val="0083435A"/>
    <w:rsid w:val="00841EAA"/>
    <w:rsid w:val="008455C0"/>
    <w:rsid w:val="00846E67"/>
    <w:rsid w:val="00865C43"/>
    <w:rsid w:val="00874557"/>
    <w:rsid w:val="0087716B"/>
    <w:rsid w:val="00890057"/>
    <w:rsid w:val="00896EA6"/>
    <w:rsid w:val="00905A97"/>
    <w:rsid w:val="00910976"/>
    <w:rsid w:val="00913DA6"/>
    <w:rsid w:val="00915790"/>
    <w:rsid w:val="00921164"/>
    <w:rsid w:val="00935E25"/>
    <w:rsid w:val="009373E4"/>
    <w:rsid w:val="00975027"/>
    <w:rsid w:val="00985910"/>
    <w:rsid w:val="00986997"/>
    <w:rsid w:val="00991494"/>
    <w:rsid w:val="009A2E0E"/>
    <w:rsid w:val="009A3F84"/>
    <w:rsid w:val="009A4E69"/>
    <w:rsid w:val="009B0F9A"/>
    <w:rsid w:val="009B2CAA"/>
    <w:rsid w:val="00A033AF"/>
    <w:rsid w:val="00A03A58"/>
    <w:rsid w:val="00A10E9A"/>
    <w:rsid w:val="00A123E1"/>
    <w:rsid w:val="00A341D9"/>
    <w:rsid w:val="00A34E52"/>
    <w:rsid w:val="00A35C4C"/>
    <w:rsid w:val="00A37844"/>
    <w:rsid w:val="00A447C0"/>
    <w:rsid w:val="00A45727"/>
    <w:rsid w:val="00A63E70"/>
    <w:rsid w:val="00A77498"/>
    <w:rsid w:val="00A80561"/>
    <w:rsid w:val="00A838CA"/>
    <w:rsid w:val="00AA4CC9"/>
    <w:rsid w:val="00AB38F6"/>
    <w:rsid w:val="00AB789F"/>
    <w:rsid w:val="00AC4917"/>
    <w:rsid w:val="00AC6878"/>
    <w:rsid w:val="00AD1673"/>
    <w:rsid w:val="00AD2325"/>
    <w:rsid w:val="00AE1A84"/>
    <w:rsid w:val="00B37CEC"/>
    <w:rsid w:val="00B46BAD"/>
    <w:rsid w:val="00B652C6"/>
    <w:rsid w:val="00B9104D"/>
    <w:rsid w:val="00B95563"/>
    <w:rsid w:val="00BD0BD8"/>
    <w:rsid w:val="00BE0D10"/>
    <w:rsid w:val="00BF1A0F"/>
    <w:rsid w:val="00C00D19"/>
    <w:rsid w:val="00C122A2"/>
    <w:rsid w:val="00C12383"/>
    <w:rsid w:val="00C326FC"/>
    <w:rsid w:val="00C34862"/>
    <w:rsid w:val="00C57CDD"/>
    <w:rsid w:val="00C71CB3"/>
    <w:rsid w:val="00C825B6"/>
    <w:rsid w:val="00C85C28"/>
    <w:rsid w:val="00C87576"/>
    <w:rsid w:val="00CB6E84"/>
    <w:rsid w:val="00CB764A"/>
    <w:rsid w:val="00CD0651"/>
    <w:rsid w:val="00CD60F7"/>
    <w:rsid w:val="00CE6121"/>
    <w:rsid w:val="00D5172E"/>
    <w:rsid w:val="00D528CE"/>
    <w:rsid w:val="00D673F1"/>
    <w:rsid w:val="00D73776"/>
    <w:rsid w:val="00D86493"/>
    <w:rsid w:val="00DA35FE"/>
    <w:rsid w:val="00DB33B7"/>
    <w:rsid w:val="00DC02B0"/>
    <w:rsid w:val="00DC3743"/>
    <w:rsid w:val="00DF3562"/>
    <w:rsid w:val="00DF3C63"/>
    <w:rsid w:val="00DF4478"/>
    <w:rsid w:val="00E05641"/>
    <w:rsid w:val="00E05654"/>
    <w:rsid w:val="00E15C8C"/>
    <w:rsid w:val="00E16B65"/>
    <w:rsid w:val="00E27A39"/>
    <w:rsid w:val="00E37544"/>
    <w:rsid w:val="00E40990"/>
    <w:rsid w:val="00E4533F"/>
    <w:rsid w:val="00E50AF5"/>
    <w:rsid w:val="00E574CB"/>
    <w:rsid w:val="00E844E2"/>
    <w:rsid w:val="00E86723"/>
    <w:rsid w:val="00E93317"/>
    <w:rsid w:val="00EA1A3B"/>
    <w:rsid w:val="00EA2EAA"/>
    <w:rsid w:val="00EC311E"/>
    <w:rsid w:val="00EC3F99"/>
    <w:rsid w:val="00F12C27"/>
    <w:rsid w:val="00F30F3C"/>
    <w:rsid w:val="00F32AB9"/>
    <w:rsid w:val="00F466C0"/>
    <w:rsid w:val="00F66FC5"/>
    <w:rsid w:val="00F71885"/>
    <w:rsid w:val="00F83E7B"/>
    <w:rsid w:val="00F8479F"/>
    <w:rsid w:val="00F91C1F"/>
    <w:rsid w:val="00F930FB"/>
    <w:rsid w:val="00F93F4B"/>
    <w:rsid w:val="00F97A5D"/>
    <w:rsid w:val="00FA5A34"/>
    <w:rsid w:val="00FC5957"/>
    <w:rsid w:val="00FD43AF"/>
    <w:rsid w:val="00FE166F"/>
    <w:rsid w:val="00FF3265"/>
    <w:rsid w:val="023D03E0"/>
    <w:rsid w:val="1DD68B2E"/>
    <w:rsid w:val="4AE315E1"/>
    <w:rsid w:val="7CE28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50AB"/>
  <w15:chartTrackingRefBased/>
  <w15:docId w15:val="{3E97F487-1923-4765-9D08-DA838824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559"/>
    <w:pPr>
      <w:ind w:left="720"/>
      <w:contextualSpacing/>
    </w:pPr>
  </w:style>
  <w:style w:type="paragraph" w:styleId="BalloonText">
    <w:name w:val="Balloon Text"/>
    <w:basedOn w:val="Normal"/>
    <w:link w:val="BalloonTextChar"/>
    <w:uiPriority w:val="99"/>
    <w:semiHidden/>
    <w:unhideWhenUsed/>
    <w:rsid w:val="009A2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E0E"/>
    <w:rPr>
      <w:rFonts w:ascii="Segoe UI" w:hAnsi="Segoe UI" w:cs="Segoe UI"/>
      <w:sz w:val="18"/>
      <w:szCs w:val="18"/>
    </w:rPr>
  </w:style>
  <w:style w:type="character" w:styleId="PlaceholderText">
    <w:name w:val="Placeholder Text"/>
    <w:basedOn w:val="DefaultParagraphFont"/>
    <w:uiPriority w:val="99"/>
    <w:semiHidden/>
    <w:rsid w:val="00DF4478"/>
    <w:rPr>
      <w:color w:val="808080"/>
    </w:rPr>
  </w:style>
  <w:style w:type="character" w:styleId="CommentReference">
    <w:name w:val="annotation reference"/>
    <w:basedOn w:val="DefaultParagraphFont"/>
    <w:uiPriority w:val="99"/>
    <w:semiHidden/>
    <w:unhideWhenUsed/>
    <w:rsid w:val="00DF4478"/>
    <w:rPr>
      <w:sz w:val="16"/>
      <w:szCs w:val="16"/>
    </w:rPr>
  </w:style>
  <w:style w:type="paragraph" w:styleId="CommentText">
    <w:name w:val="annotation text"/>
    <w:basedOn w:val="Normal"/>
    <w:link w:val="CommentTextChar"/>
    <w:uiPriority w:val="99"/>
    <w:semiHidden/>
    <w:unhideWhenUsed/>
    <w:rsid w:val="00DF4478"/>
    <w:rPr>
      <w:sz w:val="20"/>
      <w:szCs w:val="20"/>
    </w:rPr>
  </w:style>
  <w:style w:type="character" w:customStyle="1" w:styleId="CommentTextChar">
    <w:name w:val="Comment Text Char"/>
    <w:basedOn w:val="DefaultParagraphFont"/>
    <w:link w:val="CommentText"/>
    <w:uiPriority w:val="99"/>
    <w:semiHidden/>
    <w:rsid w:val="00DF4478"/>
    <w:rPr>
      <w:sz w:val="20"/>
      <w:szCs w:val="20"/>
    </w:rPr>
  </w:style>
  <w:style w:type="paragraph" w:styleId="CommentSubject">
    <w:name w:val="annotation subject"/>
    <w:basedOn w:val="CommentText"/>
    <w:next w:val="CommentText"/>
    <w:link w:val="CommentSubjectChar"/>
    <w:uiPriority w:val="99"/>
    <w:semiHidden/>
    <w:unhideWhenUsed/>
    <w:rsid w:val="00DF4478"/>
    <w:rPr>
      <w:b/>
      <w:bCs/>
    </w:rPr>
  </w:style>
  <w:style w:type="character" w:customStyle="1" w:styleId="CommentSubjectChar">
    <w:name w:val="Comment Subject Char"/>
    <w:basedOn w:val="CommentTextChar"/>
    <w:link w:val="CommentSubject"/>
    <w:uiPriority w:val="99"/>
    <w:semiHidden/>
    <w:rsid w:val="00DF4478"/>
    <w:rPr>
      <w:b/>
      <w:bCs/>
      <w:sz w:val="20"/>
      <w:szCs w:val="20"/>
    </w:rPr>
  </w:style>
  <w:style w:type="paragraph" w:styleId="Header">
    <w:name w:val="header"/>
    <w:basedOn w:val="Normal"/>
    <w:link w:val="HeaderChar"/>
    <w:uiPriority w:val="99"/>
    <w:unhideWhenUsed/>
    <w:rsid w:val="00A447C0"/>
    <w:pPr>
      <w:tabs>
        <w:tab w:val="center" w:pos="4680"/>
        <w:tab w:val="right" w:pos="9360"/>
      </w:tabs>
    </w:pPr>
  </w:style>
  <w:style w:type="character" w:customStyle="1" w:styleId="HeaderChar">
    <w:name w:val="Header Char"/>
    <w:basedOn w:val="DefaultParagraphFont"/>
    <w:link w:val="Header"/>
    <w:uiPriority w:val="99"/>
    <w:rsid w:val="00A447C0"/>
  </w:style>
  <w:style w:type="paragraph" w:styleId="Footer">
    <w:name w:val="footer"/>
    <w:basedOn w:val="Normal"/>
    <w:link w:val="FooterChar"/>
    <w:uiPriority w:val="99"/>
    <w:unhideWhenUsed/>
    <w:rsid w:val="00A447C0"/>
    <w:pPr>
      <w:tabs>
        <w:tab w:val="center" w:pos="4680"/>
        <w:tab w:val="right" w:pos="9360"/>
      </w:tabs>
    </w:pPr>
  </w:style>
  <w:style w:type="character" w:customStyle="1" w:styleId="FooterChar">
    <w:name w:val="Footer Char"/>
    <w:basedOn w:val="DefaultParagraphFont"/>
    <w:link w:val="Footer"/>
    <w:uiPriority w:val="99"/>
    <w:rsid w:val="00A447C0"/>
  </w:style>
  <w:style w:type="table" w:styleId="TableGrid">
    <w:name w:val="Table Grid"/>
    <w:basedOn w:val="TableNormal"/>
    <w:uiPriority w:val="39"/>
    <w:rsid w:val="00FC59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2304">
      <w:bodyDiv w:val="1"/>
      <w:marLeft w:val="0"/>
      <w:marRight w:val="0"/>
      <w:marTop w:val="0"/>
      <w:marBottom w:val="0"/>
      <w:divBdr>
        <w:top w:val="none" w:sz="0" w:space="0" w:color="auto"/>
        <w:left w:val="none" w:sz="0" w:space="0" w:color="auto"/>
        <w:bottom w:val="none" w:sz="0" w:space="0" w:color="auto"/>
        <w:right w:val="none" w:sz="0" w:space="0" w:color="auto"/>
      </w:divBdr>
    </w:div>
    <w:div w:id="507525093">
      <w:bodyDiv w:val="1"/>
      <w:marLeft w:val="0"/>
      <w:marRight w:val="0"/>
      <w:marTop w:val="0"/>
      <w:marBottom w:val="0"/>
      <w:divBdr>
        <w:top w:val="none" w:sz="0" w:space="0" w:color="auto"/>
        <w:left w:val="none" w:sz="0" w:space="0" w:color="auto"/>
        <w:bottom w:val="none" w:sz="0" w:space="0" w:color="auto"/>
        <w:right w:val="none" w:sz="0" w:space="0" w:color="auto"/>
      </w:divBdr>
    </w:div>
    <w:div w:id="193609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4A7EBC9EEF14F6D9EFFAED42D79426A"/>
        <w:category>
          <w:name w:val="General"/>
          <w:gallery w:val="placeholder"/>
        </w:category>
        <w:types>
          <w:type w:val="bbPlcHdr"/>
        </w:types>
        <w:behaviors>
          <w:behavior w:val="content"/>
        </w:behaviors>
        <w:guid w:val="{E9707343-D7D1-4462-A509-8D26DB525EAA}"/>
      </w:docPartPr>
      <w:docPartBody>
        <w:p w:rsidR="00BC7B71" w:rsidRDefault="00BC5355" w:rsidP="00BC5355">
          <w:pPr>
            <w:pStyle w:val="64A7EBC9EEF14F6D9EFFAED42D79426A"/>
          </w:pPr>
          <w:r w:rsidRPr="009C6C21">
            <w:rPr>
              <w:rStyle w:val="PlaceholderText"/>
            </w:rPr>
            <w:t>Click or tap here to enter text.</w:t>
          </w:r>
        </w:p>
      </w:docPartBody>
    </w:docPart>
    <w:docPart>
      <w:docPartPr>
        <w:name w:val="13D34FA204E64BF8881AB989A6C82DC3"/>
        <w:category>
          <w:name w:val="General"/>
          <w:gallery w:val="placeholder"/>
        </w:category>
        <w:types>
          <w:type w:val="bbPlcHdr"/>
        </w:types>
        <w:behaviors>
          <w:behavior w:val="content"/>
        </w:behaviors>
        <w:guid w:val="{EE83DCB1-BB1A-45C6-92F5-946A2F3BFAC4}"/>
      </w:docPartPr>
      <w:docPartBody>
        <w:p w:rsidR="00BC7B71" w:rsidRDefault="00BC5355" w:rsidP="00BC5355">
          <w:pPr>
            <w:pStyle w:val="13D34FA204E64BF8881AB989A6C82DC3"/>
          </w:pPr>
          <w:r w:rsidRPr="009C6C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76"/>
    <w:rsid w:val="000E1965"/>
    <w:rsid w:val="0011110C"/>
    <w:rsid w:val="00170B5F"/>
    <w:rsid w:val="00390803"/>
    <w:rsid w:val="004058CC"/>
    <w:rsid w:val="004A69F8"/>
    <w:rsid w:val="006F212E"/>
    <w:rsid w:val="006F598B"/>
    <w:rsid w:val="0089111B"/>
    <w:rsid w:val="00964276"/>
    <w:rsid w:val="00BA553B"/>
    <w:rsid w:val="00BC4B36"/>
    <w:rsid w:val="00BC5355"/>
    <w:rsid w:val="00BC7B71"/>
    <w:rsid w:val="00C77CF6"/>
    <w:rsid w:val="00C91659"/>
    <w:rsid w:val="00CF18A5"/>
    <w:rsid w:val="00E46D4E"/>
    <w:rsid w:val="00F7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7CF6"/>
    <w:rPr>
      <w:color w:val="808080"/>
    </w:rPr>
  </w:style>
  <w:style w:type="paragraph" w:customStyle="1" w:styleId="8B2CA1F8431C494BAC6443336E77AA12">
    <w:name w:val="8B2CA1F8431C494BAC6443336E77AA12"/>
    <w:rsid w:val="00964276"/>
  </w:style>
  <w:style w:type="paragraph" w:customStyle="1" w:styleId="F0354C720DBF40FE806CC68ED95B746F">
    <w:name w:val="F0354C720DBF40FE806CC68ED95B746F"/>
    <w:rsid w:val="00964276"/>
  </w:style>
  <w:style w:type="paragraph" w:customStyle="1" w:styleId="C259619817084DB3B14A0FD15F4D859B">
    <w:name w:val="C259619817084DB3B14A0FD15F4D859B"/>
    <w:rsid w:val="00964276"/>
  </w:style>
  <w:style w:type="paragraph" w:customStyle="1" w:styleId="51C9A6CCCB314915A4C19DE52CC5B625">
    <w:name w:val="51C9A6CCCB314915A4C19DE52CC5B625"/>
    <w:rsid w:val="00964276"/>
  </w:style>
  <w:style w:type="paragraph" w:customStyle="1" w:styleId="72082201C4C0450FBF4FB7B47B47FBEB">
    <w:name w:val="72082201C4C0450FBF4FB7B47B47FBEB"/>
    <w:rsid w:val="006F598B"/>
  </w:style>
  <w:style w:type="paragraph" w:customStyle="1" w:styleId="90546F0F74F1412DACB266E89DDB35C4">
    <w:name w:val="90546F0F74F1412DACB266E89DDB35C4"/>
    <w:rsid w:val="006F598B"/>
  </w:style>
  <w:style w:type="paragraph" w:customStyle="1" w:styleId="9CD9172677C2421F83E678A16CD949D7">
    <w:name w:val="9CD9172677C2421F83E678A16CD949D7"/>
    <w:rsid w:val="006F598B"/>
  </w:style>
  <w:style w:type="paragraph" w:customStyle="1" w:styleId="8F6306CD170E4EC98C7902E447B362B0">
    <w:name w:val="8F6306CD170E4EC98C7902E447B362B0"/>
    <w:rsid w:val="006F598B"/>
  </w:style>
  <w:style w:type="paragraph" w:customStyle="1" w:styleId="8CB5EF2BB4D44C7EB17922919929B6AD">
    <w:name w:val="8CB5EF2BB4D44C7EB17922919929B6AD"/>
    <w:rsid w:val="006F598B"/>
  </w:style>
  <w:style w:type="paragraph" w:customStyle="1" w:styleId="8EE721BAE1D144E2949421EA8A81CE31">
    <w:name w:val="8EE721BAE1D144E2949421EA8A81CE31"/>
    <w:rsid w:val="006F598B"/>
  </w:style>
  <w:style w:type="paragraph" w:customStyle="1" w:styleId="382035EB91604F8FAA1D5859B9CA8047">
    <w:name w:val="382035EB91604F8FAA1D5859B9CA8047"/>
    <w:rsid w:val="006F598B"/>
  </w:style>
  <w:style w:type="paragraph" w:customStyle="1" w:styleId="5AB8E1D711AE43BC876148ECF05327A5">
    <w:name w:val="5AB8E1D711AE43BC876148ECF05327A5"/>
    <w:rsid w:val="006F598B"/>
  </w:style>
  <w:style w:type="paragraph" w:customStyle="1" w:styleId="2BA9D88004514DD09A915A6B4952F70C">
    <w:name w:val="2BA9D88004514DD09A915A6B4952F70C"/>
    <w:rsid w:val="006F598B"/>
  </w:style>
  <w:style w:type="paragraph" w:customStyle="1" w:styleId="4F1BBCD9626C4C159422338756B46AD8">
    <w:name w:val="4F1BBCD9626C4C159422338756B46AD8"/>
    <w:rsid w:val="006F598B"/>
  </w:style>
  <w:style w:type="paragraph" w:customStyle="1" w:styleId="FDDADB954D4E4C12BF50D804CAC37531">
    <w:name w:val="FDDADB954D4E4C12BF50D804CAC37531"/>
    <w:rsid w:val="006F598B"/>
  </w:style>
  <w:style w:type="paragraph" w:customStyle="1" w:styleId="509B76B1810C45A0BCE4190B8BE83DCA">
    <w:name w:val="509B76B1810C45A0BCE4190B8BE83DCA"/>
    <w:rsid w:val="006F598B"/>
  </w:style>
  <w:style w:type="paragraph" w:customStyle="1" w:styleId="8BAA71EE2E7542EEB22D8C064D499221">
    <w:name w:val="8BAA71EE2E7542EEB22D8C064D499221"/>
    <w:rsid w:val="006F598B"/>
  </w:style>
  <w:style w:type="paragraph" w:customStyle="1" w:styleId="DC2AF1E7D1F84098BB58BAEB03816B34">
    <w:name w:val="DC2AF1E7D1F84098BB58BAEB03816B34"/>
    <w:rsid w:val="006F598B"/>
  </w:style>
  <w:style w:type="paragraph" w:customStyle="1" w:styleId="120FF58A3AC14A389FE1504E0AF285AF">
    <w:name w:val="120FF58A3AC14A389FE1504E0AF285AF"/>
    <w:rsid w:val="006F598B"/>
  </w:style>
  <w:style w:type="paragraph" w:customStyle="1" w:styleId="2B574BF9E845442B86C6AD7127CB84D7">
    <w:name w:val="2B574BF9E845442B86C6AD7127CB84D7"/>
    <w:rsid w:val="00C91659"/>
  </w:style>
  <w:style w:type="paragraph" w:customStyle="1" w:styleId="64A7EBC9EEF14F6D9EFFAED42D79426A">
    <w:name w:val="64A7EBC9EEF14F6D9EFFAED42D79426A"/>
    <w:rsid w:val="00BC5355"/>
  </w:style>
  <w:style w:type="paragraph" w:customStyle="1" w:styleId="7492B97EBDB24ADEA8E7C2BF79D04AF4">
    <w:name w:val="7492B97EBDB24ADEA8E7C2BF79D04AF4"/>
    <w:rsid w:val="00BC5355"/>
  </w:style>
  <w:style w:type="paragraph" w:customStyle="1" w:styleId="0C423EFB6F4D4443BEB0524D031BC24C">
    <w:name w:val="0C423EFB6F4D4443BEB0524D031BC24C"/>
    <w:rsid w:val="00BC5355"/>
  </w:style>
  <w:style w:type="paragraph" w:customStyle="1" w:styleId="13D34FA204E64BF8881AB989A6C82DC3">
    <w:name w:val="13D34FA204E64BF8881AB989A6C82DC3"/>
    <w:rsid w:val="00BC5355"/>
  </w:style>
  <w:style w:type="paragraph" w:customStyle="1" w:styleId="962B706480C64664A6D0A2E444B22E36">
    <w:name w:val="962B706480C64664A6D0A2E444B22E36"/>
    <w:rsid w:val="00BC5355"/>
  </w:style>
  <w:style w:type="paragraph" w:customStyle="1" w:styleId="1A168BFF7E8E4B388C97907803A8171C">
    <w:name w:val="1A168BFF7E8E4B388C97907803A8171C"/>
    <w:rsid w:val="00C77C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C78684F57B0C4E8B87E26483784806" ma:contentTypeVersion="13" ma:contentTypeDescription="Create a new document." ma:contentTypeScope="" ma:versionID="3a38e4407d53a5c6f718f62acf727c8d">
  <xsd:schema xmlns:xsd="http://www.w3.org/2001/XMLSchema" xmlns:xs="http://www.w3.org/2001/XMLSchema" xmlns:p="http://schemas.microsoft.com/office/2006/metadata/properties" xmlns:ns3="7b372461-39f7-4563-99a9-f3546b72fd16" xmlns:ns4="22141dbf-ef16-4772-8c85-f25b56c2763d" targetNamespace="http://schemas.microsoft.com/office/2006/metadata/properties" ma:root="true" ma:fieldsID="05f40853262aadd725d5cc55e2f7850f" ns3:_="" ns4:_="">
    <xsd:import namespace="7b372461-39f7-4563-99a9-f3546b72fd16"/>
    <xsd:import namespace="22141dbf-ef16-4772-8c85-f25b56c2763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72461-39f7-4563-99a9-f3546b72f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141dbf-ef16-4772-8c85-f25b56c276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606938-9EC5-42E8-AE5E-6275DB8B7F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12E0BE-D603-404E-A389-EDEF1D787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372461-39f7-4563-99a9-f3546b72fd16"/>
    <ds:schemaRef ds:uri="22141dbf-ef16-4772-8c85-f25b56c27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33C21E-122D-4AE3-926E-4B742D683F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559</Words>
  <Characters>3190</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Gajewski</dc:creator>
  <cp:keywords/>
  <dc:description/>
  <cp:lastModifiedBy>Rogers,Michelle</cp:lastModifiedBy>
  <cp:revision>2</cp:revision>
  <dcterms:created xsi:type="dcterms:W3CDTF">2020-09-17T20:09:00Z</dcterms:created>
  <dcterms:modified xsi:type="dcterms:W3CDTF">2020-09-17T20:09:00Z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0x010100DEC78684F57B0C4E8B87E26483784806</vt:lpwstr>
  </property>
</Properties>
</file>