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5DF38" w14:textId="6D517FF4" w:rsidR="00716B38" w:rsidRDefault="00C61CDC" w:rsidP="00716B38">
      <w:pPr>
        <w:pStyle w:val="NoSpacing"/>
      </w:pPr>
      <w:r w:rsidRPr="00716B38">
        <w:rPr>
          <w:color w:val="FF0000"/>
        </w:rPr>
        <w:t>Dan &amp; Brett</w:t>
      </w:r>
      <w:r w:rsidR="00B67069">
        <w:rPr>
          <w:color w:val="FF0000"/>
        </w:rPr>
        <w:t xml:space="preserve"> &amp; Tom</w:t>
      </w:r>
      <w:r w:rsidRPr="00716B38">
        <w:rPr>
          <w:color w:val="FF0000"/>
        </w:rPr>
        <w:t>, 20aug</w:t>
      </w:r>
      <w:r w:rsidR="00716B38">
        <w:br/>
      </w:r>
      <w:r w:rsidR="00716B38" w:rsidRPr="00716B38">
        <w:rPr>
          <w:color w:val="0000CC"/>
        </w:rPr>
        <w:t>Brett &amp; Tom, 25aug</w:t>
      </w:r>
    </w:p>
    <w:p w14:paraId="004A7714" w14:textId="77777777" w:rsidR="00716B38" w:rsidRPr="00C61CDC" w:rsidRDefault="00716B38" w:rsidP="00716B38">
      <w:pPr>
        <w:pStyle w:val="NoSpacing"/>
      </w:pPr>
    </w:p>
    <w:p w14:paraId="4974BD21" w14:textId="3FF6C672" w:rsidR="00EB5E6B" w:rsidRDefault="00E62EA7" w:rsidP="00E62EA7">
      <w:pPr>
        <w:pStyle w:val="ListParagraph"/>
        <w:numPr>
          <w:ilvl w:val="0"/>
          <w:numId w:val="1"/>
        </w:numPr>
      </w:pPr>
      <w:r>
        <w:t>Heuristic Evaluation Method</w:t>
      </w:r>
    </w:p>
    <w:p w14:paraId="6F2AFBD0" w14:textId="77777777" w:rsidR="00716B38" w:rsidRPr="00DC4558" w:rsidRDefault="00E62EA7" w:rsidP="004B7551">
      <w:pPr>
        <w:pStyle w:val="ListParagraph"/>
        <w:numPr>
          <w:ilvl w:val="1"/>
          <w:numId w:val="1"/>
        </w:numPr>
      </w:pPr>
      <w:r>
        <w:t xml:space="preserve">Recommended Uses (one or two new bullets adding clinical </w:t>
      </w:r>
      <w:r w:rsidRPr="00DC4558">
        <w:t>context)</w:t>
      </w:r>
    </w:p>
    <w:p w14:paraId="71F62BEA" w14:textId="21D718EC" w:rsidR="00716B38" w:rsidRPr="00716B38" w:rsidRDefault="00716B38" w:rsidP="00DC4558">
      <w:pPr>
        <w:pStyle w:val="ListParagraph"/>
        <w:numPr>
          <w:ilvl w:val="0"/>
          <w:numId w:val="2"/>
        </w:numPr>
        <w:rPr>
          <w:color w:val="0000CC"/>
        </w:rPr>
      </w:pPr>
      <w:r w:rsidRPr="00716B38">
        <w:rPr>
          <w:color w:val="0000CC"/>
        </w:rPr>
        <w:t>Maybe not new bullets but enhancing the bullets we have</w:t>
      </w:r>
      <w:r w:rsidR="000A15A2">
        <w:rPr>
          <w:color w:val="0000CC"/>
        </w:rPr>
        <w:t xml:space="preserve"> … “clinical context” should be pretty general and not limited to specific contexts like Consults, Reminders, or CPRS in general (which is the front-end presentation layer technology on which Consults and Reminders appear)</w:t>
      </w:r>
    </w:p>
    <w:p w14:paraId="76230D3D" w14:textId="456294E0" w:rsidR="004B7551" w:rsidRPr="00716B38" w:rsidRDefault="004B7551" w:rsidP="00DC4558">
      <w:pPr>
        <w:pStyle w:val="ListParagraph"/>
        <w:numPr>
          <w:ilvl w:val="0"/>
          <w:numId w:val="2"/>
        </w:numPr>
        <w:rPr>
          <w:color w:val="FF0000"/>
        </w:rPr>
      </w:pPr>
      <w:r w:rsidRPr="00716B38">
        <w:rPr>
          <w:color w:val="FF0000"/>
        </w:rPr>
        <w:t>need to consider other enhancements based on CDS Eval process extension</w:t>
      </w:r>
    </w:p>
    <w:p w14:paraId="1FE9FA42" w14:textId="293151B5" w:rsidR="009B77DC" w:rsidRDefault="009B77DC" w:rsidP="00DC455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should Process include these updates to Objectives </w:t>
      </w:r>
      <w:r w:rsidR="00DC4558">
        <w:rPr>
          <w:color w:val="FF0000"/>
        </w:rPr>
        <w:t>instead of</w:t>
      </w:r>
      <w:r>
        <w:rPr>
          <w:color w:val="FF0000"/>
        </w:rPr>
        <w:t xml:space="preserve"> all these Methods</w:t>
      </w:r>
    </w:p>
    <w:p w14:paraId="26FF3D02" w14:textId="77777777" w:rsidR="00955FE3" w:rsidRDefault="00955FE3" w:rsidP="00955FE3">
      <w:pPr>
        <w:pStyle w:val="ListParagraph"/>
        <w:numPr>
          <w:ilvl w:val="2"/>
          <w:numId w:val="1"/>
        </w:numPr>
      </w:pPr>
      <w:r>
        <w:t>Assessment Protocol PDF</w:t>
      </w:r>
    </w:p>
    <w:p w14:paraId="28D43544" w14:textId="77777777" w:rsidR="00955FE3" w:rsidRDefault="00955FE3" w:rsidP="00955FE3">
      <w:pPr>
        <w:ind w:left="1800"/>
      </w:pPr>
      <w:r>
        <w:t>• Tables 4.1, 4.2</w:t>
      </w:r>
    </w:p>
    <w:p w14:paraId="700C4CBD" w14:textId="77777777" w:rsidR="00955FE3" w:rsidRDefault="00955FE3" w:rsidP="00955FE3">
      <w:pPr>
        <w:pStyle w:val="ListParagraph"/>
        <w:numPr>
          <w:ilvl w:val="2"/>
          <w:numId w:val="1"/>
        </w:numPr>
      </w:pPr>
      <w:r>
        <w:t>General Model PDF</w:t>
      </w:r>
    </w:p>
    <w:p w14:paraId="0ABA453F" w14:textId="6ACAE263" w:rsidR="00955FE3" w:rsidRDefault="00955FE3" w:rsidP="00955FE3">
      <w:pPr>
        <w:ind w:left="1440" w:firstLine="360"/>
      </w:pPr>
      <w:r>
        <w:t>• 2.3.10, 2.3.11</w:t>
      </w:r>
    </w:p>
    <w:p w14:paraId="045BE981" w14:textId="52F3CD1B" w:rsidR="00955FE3" w:rsidRDefault="00955FE3" w:rsidP="00955FE3">
      <w:pPr>
        <w:ind w:left="1800"/>
      </w:pPr>
      <w:r>
        <w:t>• Chapter 3</w:t>
      </w:r>
    </w:p>
    <w:p w14:paraId="3EB4A352" w14:textId="02DC3403" w:rsidR="00E62EA7" w:rsidRDefault="00E62EA7" w:rsidP="00E62EA7">
      <w:pPr>
        <w:pStyle w:val="ListParagraph"/>
        <w:numPr>
          <w:ilvl w:val="1"/>
          <w:numId w:val="1"/>
        </w:numPr>
      </w:pPr>
      <w:r>
        <w:t>Procedure (three or four new bullets adding clinical context)</w:t>
      </w:r>
    </w:p>
    <w:p w14:paraId="547FD731" w14:textId="77777777" w:rsidR="00E62EA7" w:rsidRDefault="00E62EA7" w:rsidP="00E62EA7">
      <w:pPr>
        <w:pStyle w:val="ListParagraph"/>
        <w:numPr>
          <w:ilvl w:val="2"/>
          <w:numId w:val="1"/>
        </w:numPr>
      </w:pPr>
      <w:r>
        <w:t>Assessment Protocol PDF</w:t>
      </w:r>
    </w:p>
    <w:p w14:paraId="476F521C" w14:textId="77777777" w:rsidR="00E62EA7" w:rsidRDefault="00E62EA7" w:rsidP="00E62EA7">
      <w:pPr>
        <w:ind w:left="1800"/>
      </w:pPr>
      <w:r>
        <w:t xml:space="preserve">• 6.2.4 </w:t>
      </w:r>
    </w:p>
    <w:p w14:paraId="14ADD7D0" w14:textId="77777777" w:rsidR="00E62EA7" w:rsidRDefault="00E62EA7" w:rsidP="00E62EA7">
      <w:pPr>
        <w:ind w:left="1800"/>
      </w:pPr>
      <w:r>
        <w:t>• 6.2.5.1</w:t>
      </w:r>
    </w:p>
    <w:p w14:paraId="6C3CFFA8" w14:textId="77777777" w:rsidR="00E62EA7" w:rsidRDefault="00E62EA7" w:rsidP="00E62EA7">
      <w:pPr>
        <w:ind w:left="1800"/>
      </w:pPr>
      <w:r>
        <w:t>• 6.2.5.3</w:t>
      </w:r>
    </w:p>
    <w:p w14:paraId="64654699" w14:textId="2EA06DAB" w:rsidR="00E62EA7" w:rsidRDefault="00E62EA7" w:rsidP="00E62EA7">
      <w:pPr>
        <w:ind w:left="1800"/>
      </w:pPr>
      <w:r>
        <w:t>• Table 5.1</w:t>
      </w:r>
    </w:p>
    <w:p w14:paraId="1C524CF3" w14:textId="77777777" w:rsidR="00E62EA7" w:rsidRDefault="00E62EA7" w:rsidP="00E62EA7">
      <w:pPr>
        <w:pStyle w:val="ListParagraph"/>
        <w:numPr>
          <w:ilvl w:val="2"/>
          <w:numId w:val="1"/>
        </w:numPr>
      </w:pPr>
      <w:r>
        <w:t>Practical Guide PDF</w:t>
      </w:r>
    </w:p>
    <w:p w14:paraId="7DC31C56" w14:textId="1B45770B" w:rsidR="00E62EA7" w:rsidRDefault="00E62EA7" w:rsidP="00E62EA7">
      <w:pPr>
        <w:ind w:left="1800"/>
      </w:pPr>
      <w:r>
        <w:t>• Table B.1</w:t>
      </w:r>
    </w:p>
    <w:p w14:paraId="41230661" w14:textId="77777777" w:rsidR="00E62EA7" w:rsidRDefault="00E62EA7" w:rsidP="00E62EA7">
      <w:pPr>
        <w:pStyle w:val="ListParagraph"/>
        <w:numPr>
          <w:ilvl w:val="2"/>
          <w:numId w:val="1"/>
        </w:numPr>
      </w:pPr>
      <w:r>
        <w:t>General Model PDF</w:t>
      </w:r>
    </w:p>
    <w:p w14:paraId="77B889E2" w14:textId="77777777" w:rsidR="00E62EA7" w:rsidRDefault="00E62EA7" w:rsidP="00E62EA7">
      <w:pPr>
        <w:ind w:left="1800"/>
      </w:pPr>
      <w:r>
        <w:t>• Table 2.1</w:t>
      </w:r>
    </w:p>
    <w:p w14:paraId="7D8E8A59" w14:textId="77777777" w:rsidR="00E62EA7" w:rsidRDefault="00E62EA7" w:rsidP="00E62EA7">
      <w:pPr>
        <w:ind w:left="1800"/>
      </w:pPr>
      <w:r>
        <w:t>• 2.2.3</w:t>
      </w:r>
    </w:p>
    <w:p w14:paraId="605E8439" w14:textId="77777777" w:rsidR="00E62EA7" w:rsidRDefault="00E62EA7" w:rsidP="00E62EA7">
      <w:pPr>
        <w:ind w:left="1800"/>
      </w:pPr>
      <w:r>
        <w:t>• 2.3.5</w:t>
      </w:r>
    </w:p>
    <w:p w14:paraId="54C41880" w14:textId="25035D58" w:rsidR="00E62EA7" w:rsidRDefault="00E62EA7" w:rsidP="00E62EA7">
      <w:pPr>
        <w:ind w:left="1800"/>
      </w:pPr>
      <w:r>
        <w:t>• 2.3.7</w:t>
      </w:r>
    </w:p>
    <w:p w14:paraId="59F9417D" w14:textId="1B0AA472" w:rsidR="00E62EA7" w:rsidRDefault="00E62EA7" w:rsidP="00E62EA7">
      <w:pPr>
        <w:pStyle w:val="ListParagraph"/>
        <w:numPr>
          <w:ilvl w:val="0"/>
          <w:numId w:val="1"/>
        </w:numPr>
      </w:pPr>
      <w:r>
        <w:t>Usability Walkthrough Method</w:t>
      </w:r>
    </w:p>
    <w:p w14:paraId="0253771E" w14:textId="0276CFD9" w:rsidR="00D03198" w:rsidRPr="00D03198" w:rsidRDefault="00D03198" w:rsidP="00D03198">
      <w:pPr>
        <w:pStyle w:val="ListParagraph"/>
        <w:ind w:left="360"/>
        <w:rPr>
          <w:color w:val="0000CC"/>
        </w:rPr>
      </w:pPr>
      <w:r w:rsidRPr="00D03198">
        <w:rPr>
          <w:color w:val="0000CC"/>
        </w:rPr>
        <w:t xml:space="preserve">Which version is the latest?  The June proto has Procedure in it … the archived version </w:t>
      </w:r>
      <w:r w:rsidRPr="00D03198">
        <w:rPr>
          <w:color w:val="0000CC"/>
        </w:rPr>
        <w:t>method_Usability-Walkthrough_1-1-04</w:t>
      </w:r>
      <w:r w:rsidRPr="00D03198">
        <w:rPr>
          <w:color w:val="0000CC"/>
        </w:rPr>
        <w:t xml:space="preserve"> might be the last one that has Procedure … what is plan for Usability Walkthrough vs. Usability Walkthrough Pluralistic</w:t>
      </w:r>
    </w:p>
    <w:p w14:paraId="374AAAC0" w14:textId="35B91CB2" w:rsidR="00E62EA7" w:rsidRDefault="00E62EA7" w:rsidP="00E62EA7">
      <w:pPr>
        <w:pStyle w:val="ListParagraph"/>
        <w:numPr>
          <w:ilvl w:val="1"/>
          <w:numId w:val="1"/>
        </w:numPr>
      </w:pPr>
      <w:r>
        <w:t>Recommended Uses (one or two new bullets adding clinical context)</w:t>
      </w:r>
      <w:r w:rsidR="00955FE3">
        <w:t xml:space="preserve"> </w:t>
      </w:r>
      <w:r w:rsidR="00955FE3" w:rsidRPr="00955FE3">
        <w:rPr>
          <w:highlight w:val="yellow"/>
        </w:rPr>
        <w:t>– same sources as (1 a)</w:t>
      </w:r>
    </w:p>
    <w:p w14:paraId="73D96A17" w14:textId="77777777" w:rsidR="00E62EA7" w:rsidRDefault="00E62EA7" w:rsidP="00E62EA7">
      <w:pPr>
        <w:pStyle w:val="ListParagraph"/>
        <w:numPr>
          <w:ilvl w:val="2"/>
          <w:numId w:val="1"/>
        </w:numPr>
      </w:pPr>
      <w:r>
        <w:t>Assessment Protocol PDF</w:t>
      </w:r>
    </w:p>
    <w:p w14:paraId="6F208DBA" w14:textId="20E6055E" w:rsidR="00E62EA7" w:rsidRDefault="00E62EA7" w:rsidP="00E62EA7">
      <w:pPr>
        <w:ind w:left="1800"/>
      </w:pPr>
      <w:r>
        <w:t>• Tables 4.1, 4.2</w:t>
      </w:r>
    </w:p>
    <w:p w14:paraId="4EEA0A63" w14:textId="77777777" w:rsidR="00E62EA7" w:rsidRDefault="00E62EA7" w:rsidP="00E62EA7">
      <w:pPr>
        <w:pStyle w:val="ListParagraph"/>
        <w:numPr>
          <w:ilvl w:val="2"/>
          <w:numId w:val="1"/>
        </w:numPr>
      </w:pPr>
      <w:r>
        <w:t>General Model PDF</w:t>
      </w:r>
    </w:p>
    <w:p w14:paraId="039D4E83" w14:textId="77777777" w:rsidR="00E62EA7" w:rsidRDefault="00E62EA7" w:rsidP="00E62EA7">
      <w:pPr>
        <w:ind w:left="1440" w:firstLine="360"/>
      </w:pPr>
      <w:r>
        <w:t>• 2.3.10, 2.3.11</w:t>
      </w:r>
    </w:p>
    <w:p w14:paraId="33C3F32E" w14:textId="77777777" w:rsidR="00955FE3" w:rsidRDefault="00E62EA7" w:rsidP="00955FE3">
      <w:pPr>
        <w:ind w:left="1800"/>
      </w:pPr>
      <w:r>
        <w:t>• Chapter 3</w:t>
      </w:r>
    </w:p>
    <w:p w14:paraId="46856C01" w14:textId="7C6F7009" w:rsidR="00E62EA7" w:rsidRDefault="00E62EA7" w:rsidP="00E62EA7">
      <w:pPr>
        <w:pStyle w:val="ListParagraph"/>
        <w:numPr>
          <w:ilvl w:val="1"/>
          <w:numId w:val="1"/>
        </w:numPr>
      </w:pPr>
      <w:r>
        <w:lastRenderedPageBreak/>
        <w:t xml:space="preserve">Procedure </w:t>
      </w:r>
      <w:r w:rsidRPr="009B77DC">
        <w:t>(three or four new bullets adding clinical context</w:t>
      </w:r>
      <w:r w:rsidRPr="009B77DC">
        <w:rPr>
          <w:b/>
          <w:bCs/>
        </w:rPr>
        <w:t xml:space="preserve"> AND </w:t>
      </w:r>
      <w:r w:rsidR="008B4126" w:rsidRPr="008B4126">
        <w:rPr>
          <w:b/>
          <w:bCs/>
          <w:color w:val="0000CC"/>
        </w:rPr>
        <w:t>projectTeam</w:t>
      </w:r>
      <w:r w:rsidRPr="009B77DC">
        <w:rPr>
          <w:b/>
          <w:bCs/>
        </w:rPr>
        <w:t>+endUser AND defining tasks+scenarios</w:t>
      </w:r>
      <w:r w:rsidRPr="009B77DC">
        <w:t>)</w:t>
      </w:r>
    </w:p>
    <w:p w14:paraId="7DC067A1" w14:textId="606A04E7" w:rsidR="00E62EA7" w:rsidRPr="00E62EA7" w:rsidRDefault="00E62EA7" w:rsidP="00E62EA7">
      <w:pPr>
        <w:pStyle w:val="ListParagraph"/>
        <w:numPr>
          <w:ilvl w:val="2"/>
          <w:numId w:val="1"/>
        </w:numPr>
      </w:pPr>
      <w:r>
        <w:t xml:space="preserve">Clinical context:  </w:t>
      </w:r>
    </w:p>
    <w:p w14:paraId="6A2D24A0" w14:textId="77777777" w:rsidR="00E62EA7" w:rsidRDefault="00E62EA7" w:rsidP="00E62EA7">
      <w:pPr>
        <w:pStyle w:val="ListParagraph"/>
        <w:numPr>
          <w:ilvl w:val="3"/>
          <w:numId w:val="1"/>
        </w:numPr>
      </w:pPr>
      <w:r>
        <w:t>Assessment Protocol PDF</w:t>
      </w:r>
    </w:p>
    <w:p w14:paraId="60E307CF" w14:textId="77777777" w:rsidR="00E62EA7" w:rsidRDefault="00E62EA7" w:rsidP="00E62EA7">
      <w:pPr>
        <w:ind w:left="2520"/>
      </w:pPr>
      <w:r>
        <w:t>• 7.2.4</w:t>
      </w:r>
    </w:p>
    <w:p w14:paraId="00AF6971" w14:textId="77777777" w:rsidR="00E62EA7" w:rsidRDefault="00E62EA7" w:rsidP="00E62EA7">
      <w:pPr>
        <w:ind w:left="2520"/>
      </w:pPr>
      <w:r>
        <w:t>• 7.2.5.3</w:t>
      </w:r>
    </w:p>
    <w:p w14:paraId="646CD456" w14:textId="77777777" w:rsidR="00E62EA7" w:rsidRDefault="00E62EA7" w:rsidP="00E62EA7">
      <w:pPr>
        <w:ind w:left="2520"/>
      </w:pPr>
      <w:r>
        <w:t>• 7.2.5.3.1</w:t>
      </w:r>
    </w:p>
    <w:p w14:paraId="3E1AE19A" w14:textId="77777777" w:rsidR="00E62EA7" w:rsidRDefault="00E62EA7" w:rsidP="00E62EA7">
      <w:pPr>
        <w:ind w:left="2520"/>
      </w:pPr>
      <w:r>
        <w:t>• 8.2.5.1 (</w:t>
      </w:r>
      <w:proofErr w:type="gramStart"/>
      <w:r>
        <w:t>all of</w:t>
      </w:r>
      <w:proofErr w:type="gramEnd"/>
      <w:r>
        <w:t xml:space="preserve"> this section and subsections)</w:t>
      </w:r>
    </w:p>
    <w:p w14:paraId="284DA7A4" w14:textId="77777777" w:rsidR="00E62EA7" w:rsidRDefault="00E62EA7" w:rsidP="00E62EA7">
      <w:pPr>
        <w:pStyle w:val="ListParagraph"/>
        <w:numPr>
          <w:ilvl w:val="3"/>
          <w:numId w:val="1"/>
        </w:numPr>
      </w:pPr>
      <w:r>
        <w:t>Practical Guide PDF</w:t>
      </w:r>
    </w:p>
    <w:p w14:paraId="4624F81F" w14:textId="77777777" w:rsidR="00E62EA7" w:rsidRDefault="00E62EA7" w:rsidP="00E62EA7">
      <w:pPr>
        <w:ind w:left="2520"/>
      </w:pPr>
      <w:r>
        <w:t>• Table B.5</w:t>
      </w:r>
    </w:p>
    <w:p w14:paraId="599CA9DB" w14:textId="09EC619B" w:rsidR="00E62EA7" w:rsidRDefault="00E62EA7" w:rsidP="00E62EA7">
      <w:pPr>
        <w:ind w:left="2520"/>
      </w:pPr>
      <w:r>
        <w:t>• Table B.7</w:t>
      </w:r>
    </w:p>
    <w:p w14:paraId="5A096130" w14:textId="0621DAF6" w:rsidR="00E62EA7" w:rsidRDefault="008B4126" w:rsidP="00E62EA7">
      <w:pPr>
        <w:pStyle w:val="ListParagraph"/>
        <w:numPr>
          <w:ilvl w:val="2"/>
          <w:numId w:val="1"/>
        </w:numPr>
      </w:pPr>
      <w:r>
        <w:rPr>
          <w:color w:val="0000CC"/>
        </w:rPr>
        <w:t>Project team</w:t>
      </w:r>
      <w:r w:rsidR="00E62EA7" w:rsidRPr="008B4126">
        <w:rPr>
          <w:color w:val="0000CC"/>
        </w:rPr>
        <w:t xml:space="preserve"> </w:t>
      </w:r>
      <w:r w:rsidR="00E62EA7">
        <w:t>and end users</w:t>
      </w:r>
    </w:p>
    <w:p w14:paraId="3843D777" w14:textId="77777777" w:rsidR="00E62EA7" w:rsidRDefault="00E62EA7" w:rsidP="00E62EA7">
      <w:pPr>
        <w:pStyle w:val="ListParagraph"/>
        <w:numPr>
          <w:ilvl w:val="3"/>
          <w:numId w:val="1"/>
        </w:numPr>
      </w:pPr>
      <w:r>
        <w:t>Assessment Protocol PDF</w:t>
      </w:r>
    </w:p>
    <w:p w14:paraId="1DADD4F0" w14:textId="77777777" w:rsidR="00E62EA7" w:rsidRDefault="00E62EA7" w:rsidP="00E62EA7">
      <w:pPr>
        <w:ind w:left="2520"/>
      </w:pPr>
      <w:r>
        <w:t xml:space="preserve">• 6.2.2 </w:t>
      </w:r>
    </w:p>
    <w:p w14:paraId="30CEB376" w14:textId="77777777" w:rsidR="00E62EA7" w:rsidRDefault="00E62EA7" w:rsidP="00E62EA7">
      <w:pPr>
        <w:ind w:left="2520"/>
      </w:pPr>
      <w:r>
        <w:t>• 6.2.5.4.1 (demographic template)</w:t>
      </w:r>
    </w:p>
    <w:p w14:paraId="04C77928" w14:textId="77777777" w:rsidR="00E62EA7" w:rsidRDefault="00E62EA7" w:rsidP="00E62EA7">
      <w:pPr>
        <w:ind w:left="2520"/>
      </w:pPr>
      <w:r>
        <w:t>• 7.2.2, 7.2.3</w:t>
      </w:r>
    </w:p>
    <w:p w14:paraId="737FAB5A" w14:textId="77777777" w:rsidR="00E62EA7" w:rsidRDefault="00E62EA7" w:rsidP="00E62EA7">
      <w:pPr>
        <w:ind w:left="2520"/>
      </w:pPr>
      <w:r>
        <w:t>• 7.2.5.5.1</w:t>
      </w:r>
    </w:p>
    <w:p w14:paraId="5BDCCEB7" w14:textId="03DD81E7" w:rsidR="00E62EA7" w:rsidRDefault="00E62EA7" w:rsidP="00E62EA7">
      <w:pPr>
        <w:ind w:left="2520"/>
      </w:pPr>
      <w:r>
        <w:t>• 8.2.3</w:t>
      </w:r>
    </w:p>
    <w:p w14:paraId="39E9C9BB" w14:textId="684EFFB4" w:rsidR="00E62EA7" w:rsidRDefault="00E62EA7" w:rsidP="00E62EA7">
      <w:pPr>
        <w:pStyle w:val="ListParagraph"/>
        <w:numPr>
          <w:ilvl w:val="2"/>
          <w:numId w:val="1"/>
        </w:numPr>
      </w:pPr>
      <w:r>
        <w:t>Tasks and scenarios</w:t>
      </w:r>
    </w:p>
    <w:p w14:paraId="6EF4718C" w14:textId="77777777" w:rsidR="00E62EA7" w:rsidRDefault="00E62EA7" w:rsidP="00E62EA7">
      <w:pPr>
        <w:pStyle w:val="ListParagraph"/>
        <w:numPr>
          <w:ilvl w:val="3"/>
          <w:numId w:val="1"/>
        </w:numPr>
      </w:pPr>
      <w:r>
        <w:t>Assessment Protocol PDF</w:t>
      </w:r>
    </w:p>
    <w:p w14:paraId="32B4EA51" w14:textId="77777777" w:rsidR="00E62EA7" w:rsidRDefault="00E62EA7" w:rsidP="00E62EA7">
      <w:pPr>
        <w:ind w:left="2520"/>
      </w:pPr>
      <w:r>
        <w:t>• 7.1</w:t>
      </w:r>
    </w:p>
    <w:p w14:paraId="618DF2FA" w14:textId="77777777" w:rsidR="00E62EA7" w:rsidRDefault="00E62EA7" w:rsidP="00E62EA7">
      <w:pPr>
        <w:ind w:left="2520"/>
      </w:pPr>
      <w:r>
        <w:t xml:space="preserve">• 6.2.5.1 </w:t>
      </w:r>
    </w:p>
    <w:p w14:paraId="1DAF3A96" w14:textId="77777777" w:rsidR="00E62EA7" w:rsidRDefault="00E62EA7" w:rsidP="00E62EA7">
      <w:pPr>
        <w:ind w:left="2520"/>
      </w:pPr>
      <w:r>
        <w:t>• 7.2.5.1</w:t>
      </w:r>
    </w:p>
    <w:p w14:paraId="2588F6AD" w14:textId="075F4198" w:rsidR="00E62EA7" w:rsidRDefault="00E62EA7" w:rsidP="00E62EA7">
      <w:pPr>
        <w:ind w:left="2520"/>
      </w:pPr>
      <w:r>
        <w:t>• 7.2.5.2</w:t>
      </w:r>
    </w:p>
    <w:p w14:paraId="126C18B4" w14:textId="77777777" w:rsidR="00E62EA7" w:rsidRDefault="00E62EA7" w:rsidP="00E62EA7">
      <w:pPr>
        <w:pStyle w:val="ListParagraph"/>
        <w:numPr>
          <w:ilvl w:val="3"/>
          <w:numId w:val="1"/>
        </w:numPr>
      </w:pPr>
      <w:r>
        <w:t>Practical Guide PDF</w:t>
      </w:r>
    </w:p>
    <w:p w14:paraId="57FC5A4D" w14:textId="77777777" w:rsidR="00E62EA7" w:rsidRDefault="00E62EA7" w:rsidP="00E62EA7">
      <w:pPr>
        <w:ind w:left="2520"/>
      </w:pPr>
      <w:r>
        <w:t>• Table B.3; inc. "the WORKFLOW Assessment Health IT Toolkit on HealthIT.gov [https://healthit.ahrq.gov/health-it-tools-and-resources/workflow-assessment-health-it-toolkit/all-workflowtools/flowchart]"</w:t>
      </w:r>
    </w:p>
    <w:p w14:paraId="07211C8F" w14:textId="77777777" w:rsidR="00E62EA7" w:rsidRDefault="00E62EA7" w:rsidP="00E62EA7">
      <w:pPr>
        <w:ind w:left="2520"/>
      </w:pPr>
      <w:r>
        <w:t>• Table B.7</w:t>
      </w:r>
    </w:p>
    <w:p w14:paraId="39B483CB" w14:textId="1C515299" w:rsidR="00E62EA7" w:rsidRDefault="00E62EA7" w:rsidP="00E62EA7">
      <w:pPr>
        <w:ind w:left="2520"/>
      </w:pPr>
      <w:r>
        <w:t>• Table B.9</w:t>
      </w:r>
    </w:p>
    <w:sectPr w:rsidR="00E62EA7" w:rsidSect="00E62E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841E9"/>
    <w:multiLevelType w:val="hybridMultilevel"/>
    <w:tmpl w:val="76260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1711E0"/>
    <w:multiLevelType w:val="hybridMultilevel"/>
    <w:tmpl w:val="DA44F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A7"/>
    <w:rsid w:val="000A15A2"/>
    <w:rsid w:val="0010149A"/>
    <w:rsid w:val="00275415"/>
    <w:rsid w:val="004B7551"/>
    <w:rsid w:val="00564ABB"/>
    <w:rsid w:val="00634442"/>
    <w:rsid w:val="00716B38"/>
    <w:rsid w:val="00721D31"/>
    <w:rsid w:val="008B4126"/>
    <w:rsid w:val="00955FE3"/>
    <w:rsid w:val="009B77DC"/>
    <w:rsid w:val="00A00E71"/>
    <w:rsid w:val="00B1759D"/>
    <w:rsid w:val="00B67069"/>
    <w:rsid w:val="00C61CDC"/>
    <w:rsid w:val="00D03198"/>
    <w:rsid w:val="00DC4558"/>
    <w:rsid w:val="00E62EA7"/>
    <w:rsid w:val="00F0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0C88"/>
  <w15:chartTrackingRefBased/>
  <w15:docId w15:val="{C4FC5442-F7C3-470B-BB3D-382BA7B7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B3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16B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2020-08-20T16:18:00Z</dcterms:created>
  <dcterms:modified xsi:type="dcterms:W3CDTF">2020-08-25T18:46:00Z</dcterms:modified>
</cp:coreProperties>
</file>