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D44F" w14:textId="77777777" w:rsidR="006A6AF3" w:rsidRDefault="00BD1A42" w:rsidP="006A6AF3">
      <w:pPr>
        <w:pStyle w:val="Heading1"/>
      </w:pPr>
      <w:r>
        <w:t xml:space="preserve">VA </w:t>
      </w:r>
      <w:r w:rsidR="006A6AF3">
        <w:t>UX Guide Video Production Process</w:t>
      </w:r>
    </w:p>
    <w:p w14:paraId="198BABA0" w14:textId="77777777" w:rsidR="00EC0BC2" w:rsidRDefault="00EC0BC2" w:rsidP="00EC0BC2">
      <w:r>
        <w:t>Version 1.0</w:t>
      </w:r>
    </w:p>
    <w:p w14:paraId="1E43D332" w14:textId="77777777" w:rsidR="00EC0BC2" w:rsidRDefault="000865FC" w:rsidP="00EC0BC2">
      <w:r>
        <w:t>April 22</w:t>
      </w:r>
      <w:r w:rsidR="00EC0BC2">
        <w:t>, 2020</w:t>
      </w:r>
    </w:p>
    <w:p w14:paraId="2B09F63D" w14:textId="77777777" w:rsidR="00EC0BC2" w:rsidRDefault="00EC0BC2" w:rsidP="00EC0BC2"/>
    <w:p w14:paraId="38384A2B" w14:textId="77777777" w:rsidR="00EC0BC2" w:rsidRDefault="00EC0BC2" w:rsidP="00EC0BC2">
      <w:r>
        <w:t>Prepared by Michael Gowan</w:t>
      </w:r>
    </w:p>
    <w:p w14:paraId="62821C73" w14:textId="77777777" w:rsidR="000865FC" w:rsidRDefault="000865FC" w:rsidP="00EC0BC2"/>
    <w:p w14:paraId="348A56E6" w14:textId="77777777" w:rsidR="006A6AF3" w:rsidRDefault="000865FC" w:rsidP="000865FC">
      <w:pPr>
        <w:pStyle w:val="Heading2"/>
      </w:pPr>
      <w:r>
        <w:t>Preproduction</w:t>
      </w:r>
    </w:p>
    <w:p w14:paraId="3A347758" w14:textId="77777777" w:rsidR="000865FC" w:rsidRPr="000865FC" w:rsidRDefault="002D66FF" w:rsidP="006A6AF3">
      <w:pPr>
        <w:pStyle w:val="ListParagraph"/>
        <w:numPr>
          <w:ilvl w:val="0"/>
          <w:numId w:val="2"/>
        </w:numPr>
      </w:pPr>
      <w:r w:rsidRPr="005D642D">
        <w:rPr>
          <w:b/>
        </w:rPr>
        <w:t xml:space="preserve">Identify </w:t>
      </w:r>
      <w:r w:rsidR="000865FC">
        <w:rPr>
          <w:b/>
        </w:rPr>
        <w:t>audience and goals.</w:t>
      </w:r>
    </w:p>
    <w:p w14:paraId="09D330E1" w14:textId="77777777" w:rsidR="005D642D" w:rsidRDefault="000865FC" w:rsidP="006A6AF3">
      <w:pPr>
        <w:pStyle w:val="ListParagraph"/>
        <w:numPr>
          <w:ilvl w:val="0"/>
          <w:numId w:val="2"/>
        </w:numPr>
      </w:pPr>
      <w:r>
        <w:rPr>
          <w:b/>
        </w:rPr>
        <w:t xml:space="preserve">Define </w:t>
      </w:r>
      <w:r w:rsidR="002D66FF" w:rsidRPr="005D642D">
        <w:rPr>
          <w:b/>
        </w:rPr>
        <w:t>topic</w:t>
      </w:r>
      <w:r>
        <w:rPr>
          <w:b/>
        </w:rPr>
        <w:t>, learning objectives,</w:t>
      </w:r>
      <w:r>
        <w:t xml:space="preserve"> and </w:t>
      </w:r>
      <w:r w:rsidRPr="000865FC">
        <w:rPr>
          <w:b/>
        </w:rPr>
        <w:t>scope</w:t>
      </w:r>
      <w:r>
        <w:t xml:space="preserve"> – will this be a one-off video or part of a series?</w:t>
      </w:r>
    </w:p>
    <w:p w14:paraId="0606ED47" w14:textId="77777777" w:rsidR="002D66FF" w:rsidRDefault="002D66FF" w:rsidP="006A6AF3">
      <w:pPr>
        <w:pStyle w:val="ListParagraph"/>
        <w:numPr>
          <w:ilvl w:val="0"/>
          <w:numId w:val="2"/>
        </w:numPr>
      </w:pPr>
      <w:commentRangeStart w:id="0"/>
      <w:r w:rsidRPr="005D642D">
        <w:rPr>
          <w:b/>
        </w:rPr>
        <w:t>Decide on style</w:t>
      </w:r>
      <w:r>
        <w:t xml:space="preserve"> (how-to, explainer, etc.).</w:t>
      </w:r>
      <w:r w:rsidR="005D642D">
        <w:t xml:space="preserve"> The goals</w:t>
      </w:r>
      <w:r w:rsidR="000865FC">
        <w:t xml:space="preserve"> and learning objectives</w:t>
      </w:r>
      <w:r w:rsidR="005D642D">
        <w:t xml:space="preserve"> can help inform what the best style for the video will be.</w:t>
      </w:r>
      <w:commentRangeEnd w:id="0"/>
      <w:r w:rsidR="00991FCB">
        <w:rPr>
          <w:rStyle w:val="CommentReference"/>
        </w:rPr>
        <w:commentReference w:id="0"/>
      </w:r>
    </w:p>
    <w:p w14:paraId="52C95F7C" w14:textId="77777777" w:rsidR="006A6AF3" w:rsidRDefault="006A6AF3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Identify talent</w:t>
      </w:r>
      <w:r w:rsidR="000865FC">
        <w:rPr>
          <w:b/>
        </w:rPr>
        <w:t>, resources,</w:t>
      </w:r>
      <w:r w:rsidR="00BD1A42">
        <w:rPr>
          <w:b/>
        </w:rPr>
        <w:t xml:space="preserve"> and locations</w:t>
      </w:r>
      <w:r>
        <w:t>.</w:t>
      </w:r>
      <w:r w:rsidR="00BD1A42">
        <w:t xml:space="preserve"> Who will be on screen or narrate? Where will the video be filmed?</w:t>
      </w:r>
      <w:r w:rsidR="000865FC">
        <w:t xml:space="preserve"> Will animation be needed? </w:t>
      </w:r>
    </w:p>
    <w:p w14:paraId="1260F5B6" w14:textId="77777777" w:rsidR="002D66FF" w:rsidRDefault="002D66FF" w:rsidP="006A6AF3">
      <w:pPr>
        <w:pStyle w:val="ListParagraph"/>
        <w:numPr>
          <w:ilvl w:val="0"/>
          <w:numId w:val="2"/>
        </w:numPr>
      </w:pPr>
      <w:commentRangeStart w:id="1"/>
      <w:r w:rsidRPr="006A6AF3">
        <w:rPr>
          <w:b/>
        </w:rPr>
        <w:t>Draft script</w:t>
      </w:r>
      <w:r w:rsidR="006A6AF3">
        <w:t xml:space="preserve"> using the script template</w:t>
      </w:r>
      <w:r w:rsidR="007F70C1">
        <w:t xml:space="preserve"> (see below)</w:t>
      </w:r>
      <w:r w:rsidR="006A6AF3">
        <w:t>.</w:t>
      </w:r>
    </w:p>
    <w:p w14:paraId="2CBEFC8B" w14:textId="77777777" w:rsidR="002D66FF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Get expert to review script</w:t>
      </w:r>
      <w:r>
        <w:t>.</w:t>
      </w:r>
    </w:p>
    <w:p w14:paraId="35EB2787" w14:textId="77777777" w:rsidR="002D66FF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Revise script</w:t>
      </w:r>
      <w:r>
        <w:t>.</w:t>
      </w:r>
      <w:commentRangeEnd w:id="1"/>
      <w:r w:rsidR="00991FCB">
        <w:rPr>
          <w:rStyle w:val="CommentReference"/>
        </w:rPr>
        <w:commentReference w:id="1"/>
      </w:r>
    </w:p>
    <w:p w14:paraId="19584761" w14:textId="77777777" w:rsidR="002D66FF" w:rsidRDefault="002D66FF" w:rsidP="006A6AF3">
      <w:pPr>
        <w:pStyle w:val="ListParagraph"/>
        <w:numPr>
          <w:ilvl w:val="0"/>
          <w:numId w:val="2"/>
        </w:numPr>
      </w:pPr>
      <w:commentRangeStart w:id="2"/>
      <w:r w:rsidRPr="006A6AF3">
        <w:rPr>
          <w:b/>
        </w:rPr>
        <w:t>Storyboard script</w:t>
      </w:r>
      <w:r>
        <w:t xml:space="preserve">. </w:t>
      </w:r>
      <w:r w:rsidR="00BD1A42">
        <w:t>Include descriptions of</w:t>
      </w:r>
      <w:r w:rsidR="006A6AF3">
        <w:t xml:space="preserve"> visuals that will go with the audio. </w:t>
      </w:r>
      <w:commentRangeEnd w:id="2"/>
      <w:r w:rsidR="00991FCB">
        <w:rPr>
          <w:rStyle w:val="CommentReference"/>
        </w:rPr>
        <w:commentReference w:id="2"/>
      </w:r>
    </w:p>
    <w:p w14:paraId="6AB705D7" w14:textId="77777777" w:rsidR="000865FC" w:rsidRDefault="000865FC" w:rsidP="000865FC"/>
    <w:p w14:paraId="0A67EC64" w14:textId="77777777" w:rsidR="000865FC" w:rsidRDefault="000865FC" w:rsidP="000865FC">
      <w:pPr>
        <w:pStyle w:val="Heading2"/>
      </w:pPr>
      <w:r>
        <w:t>Production</w:t>
      </w:r>
    </w:p>
    <w:p w14:paraId="4FE45F4A" w14:textId="77777777" w:rsidR="002D66FF" w:rsidRDefault="002D66FF" w:rsidP="006A6AF3">
      <w:pPr>
        <w:pStyle w:val="ListParagraph"/>
        <w:numPr>
          <w:ilvl w:val="0"/>
          <w:numId w:val="2"/>
        </w:numPr>
      </w:pPr>
      <w:commentRangeStart w:id="3"/>
      <w:r w:rsidRPr="006A6AF3">
        <w:rPr>
          <w:b/>
        </w:rPr>
        <w:t>Film video</w:t>
      </w:r>
      <w:r>
        <w:t xml:space="preserve"> based on approved script/storyboard.</w:t>
      </w:r>
      <w:r w:rsidR="000865FC">
        <w:t xml:space="preserve"> </w:t>
      </w:r>
      <w:r w:rsidR="000865FC" w:rsidRPr="000865FC">
        <w:rPr>
          <w:b/>
        </w:rPr>
        <w:t>Develop animations</w:t>
      </w:r>
      <w:r w:rsidR="000865FC">
        <w:t xml:space="preserve"> if needed. </w:t>
      </w:r>
      <w:commentRangeEnd w:id="3"/>
      <w:r w:rsidR="0001657E">
        <w:rPr>
          <w:rStyle w:val="CommentReference"/>
        </w:rPr>
        <w:commentReference w:id="3"/>
      </w:r>
    </w:p>
    <w:p w14:paraId="0728851C" w14:textId="77777777" w:rsidR="002D66FF" w:rsidRDefault="002D66FF" w:rsidP="006A6AF3">
      <w:pPr>
        <w:pStyle w:val="ListParagraph"/>
        <w:numPr>
          <w:ilvl w:val="0"/>
          <w:numId w:val="2"/>
        </w:numPr>
      </w:pPr>
      <w:commentRangeStart w:id="4"/>
      <w:r w:rsidRPr="006A6AF3">
        <w:rPr>
          <w:b/>
        </w:rPr>
        <w:t>Edit video</w:t>
      </w:r>
      <w:r w:rsidR="006A6AF3">
        <w:rPr>
          <w:b/>
        </w:rPr>
        <w:t xml:space="preserve"> </w:t>
      </w:r>
      <w:r w:rsidR="006A6AF3">
        <w:t xml:space="preserve">to improve </w:t>
      </w:r>
      <w:r w:rsidR="00BD1A42">
        <w:t>flow of story</w:t>
      </w:r>
      <w:r w:rsidR="006A6AF3">
        <w:t xml:space="preserve"> and include any graphics</w:t>
      </w:r>
      <w:r>
        <w:t>.</w:t>
      </w:r>
      <w:r w:rsidR="000865FC">
        <w:t xml:space="preserve"> Add music and other audio as needed. </w:t>
      </w:r>
      <w:commentRangeEnd w:id="4"/>
      <w:r w:rsidR="0001657E">
        <w:rPr>
          <w:rStyle w:val="CommentReference"/>
        </w:rPr>
        <w:commentReference w:id="4"/>
      </w:r>
    </w:p>
    <w:p w14:paraId="388733E0" w14:textId="77777777" w:rsidR="002D66FF" w:rsidRDefault="002D66FF" w:rsidP="006A6AF3">
      <w:pPr>
        <w:pStyle w:val="ListParagraph"/>
        <w:numPr>
          <w:ilvl w:val="0"/>
          <w:numId w:val="2"/>
        </w:numPr>
      </w:pPr>
      <w:commentRangeStart w:id="5"/>
      <w:r w:rsidRPr="006A6AF3">
        <w:rPr>
          <w:b/>
        </w:rPr>
        <w:t xml:space="preserve">Prepare video for web </w:t>
      </w:r>
      <w:r w:rsidR="00BD1A42">
        <w:rPr>
          <w:b/>
        </w:rPr>
        <w:t xml:space="preserve">distribution </w:t>
      </w:r>
      <w:r w:rsidR="00BD1A42" w:rsidRPr="00BD1A42">
        <w:t>(w</w:t>
      </w:r>
      <w:r w:rsidR="00BD1A42">
        <w:t xml:space="preserve">ill depend on platform). </w:t>
      </w:r>
      <w:commentRangeEnd w:id="5"/>
      <w:r w:rsidR="0001657E">
        <w:rPr>
          <w:rStyle w:val="CommentReference"/>
        </w:rPr>
        <w:commentReference w:id="5"/>
      </w:r>
    </w:p>
    <w:p w14:paraId="35DDF4C3" w14:textId="77777777" w:rsidR="007F70C1" w:rsidRDefault="007F70C1">
      <w:r>
        <w:br w:type="page"/>
      </w:r>
    </w:p>
    <w:p w14:paraId="1F03B542" w14:textId="77777777" w:rsidR="007F70C1" w:rsidRDefault="007F70C1" w:rsidP="007F70C1"/>
    <w:p w14:paraId="6C4D6556" w14:textId="77777777" w:rsidR="007F70C1" w:rsidRDefault="007F70C1" w:rsidP="000865FC">
      <w:pPr>
        <w:pStyle w:val="Heading2"/>
      </w:pPr>
      <w:r>
        <w:t>Sample Script Template</w:t>
      </w:r>
    </w:p>
    <w:p w14:paraId="70359591" w14:textId="77777777" w:rsidR="007F70C1" w:rsidRDefault="007F70C1" w:rsidP="007F70C1"/>
    <w:p w14:paraId="52B7C94C" w14:textId="77777777" w:rsidR="007F70C1" w:rsidRDefault="007F70C1" w:rsidP="007F70C1">
      <w:pPr>
        <w:pStyle w:val="Heading1"/>
      </w:pPr>
      <w:r>
        <w:t xml:space="preserve">Title </w:t>
      </w:r>
    </w:p>
    <w:p w14:paraId="6FB2388E" w14:textId="77777777" w:rsidR="007F70C1" w:rsidRDefault="007F70C1" w:rsidP="007F70C1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870"/>
        <w:gridCol w:w="1275"/>
        <w:gridCol w:w="3420"/>
        <w:gridCol w:w="3870"/>
        <w:gridCol w:w="2790"/>
      </w:tblGrid>
      <w:tr w:rsidR="007F70C1" w14:paraId="2A868FD4" w14:textId="77777777" w:rsidTr="00967A0E">
        <w:tc>
          <w:tcPr>
            <w:tcW w:w="1870" w:type="dxa"/>
          </w:tcPr>
          <w:p w14:paraId="23309886" w14:textId="77777777" w:rsidR="007F70C1" w:rsidRDefault="007F70C1" w:rsidP="00967A0E">
            <w:r>
              <w:t>Story Element</w:t>
            </w:r>
          </w:p>
        </w:tc>
        <w:tc>
          <w:tcPr>
            <w:tcW w:w="1275" w:type="dxa"/>
          </w:tcPr>
          <w:p w14:paraId="1A5806C0" w14:textId="77777777" w:rsidR="007F70C1" w:rsidRDefault="007F70C1" w:rsidP="00967A0E">
            <w:r>
              <w:t>Time Code</w:t>
            </w:r>
          </w:p>
        </w:tc>
        <w:tc>
          <w:tcPr>
            <w:tcW w:w="3420" w:type="dxa"/>
          </w:tcPr>
          <w:p w14:paraId="3E07C4D3" w14:textId="77777777" w:rsidR="007F70C1" w:rsidRDefault="007F70C1" w:rsidP="00967A0E">
            <w:r>
              <w:t>Visual</w:t>
            </w:r>
          </w:p>
        </w:tc>
        <w:tc>
          <w:tcPr>
            <w:tcW w:w="3870" w:type="dxa"/>
          </w:tcPr>
          <w:p w14:paraId="4B169AA8" w14:textId="77777777" w:rsidR="007F70C1" w:rsidRDefault="007F70C1" w:rsidP="00967A0E">
            <w:r>
              <w:t>Audio</w:t>
            </w:r>
          </w:p>
        </w:tc>
        <w:tc>
          <w:tcPr>
            <w:tcW w:w="2790" w:type="dxa"/>
          </w:tcPr>
          <w:p w14:paraId="3D380E3A" w14:textId="77777777" w:rsidR="007F70C1" w:rsidRDefault="007F70C1" w:rsidP="00967A0E">
            <w:r>
              <w:t>Notes</w:t>
            </w:r>
          </w:p>
        </w:tc>
      </w:tr>
      <w:tr w:rsidR="007F70C1" w14:paraId="5FBA6414" w14:textId="77777777" w:rsidTr="00967A0E">
        <w:tc>
          <w:tcPr>
            <w:tcW w:w="1870" w:type="dxa"/>
          </w:tcPr>
          <w:p w14:paraId="074879CE" w14:textId="77777777" w:rsidR="007F70C1" w:rsidRDefault="007F70C1" w:rsidP="00967A0E"/>
        </w:tc>
        <w:tc>
          <w:tcPr>
            <w:tcW w:w="1275" w:type="dxa"/>
          </w:tcPr>
          <w:p w14:paraId="027599C0" w14:textId="77777777" w:rsidR="007F70C1" w:rsidRDefault="007F70C1" w:rsidP="00967A0E"/>
        </w:tc>
        <w:tc>
          <w:tcPr>
            <w:tcW w:w="3420" w:type="dxa"/>
          </w:tcPr>
          <w:p w14:paraId="7497F9EB" w14:textId="77777777" w:rsidR="007F70C1" w:rsidRDefault="007F70C1" w:rsidP="00967A0E"/>
        </w:tc>
        <w:tc>
          <w:tcPr>
            <w:tcW w:w="3870" w:type="dxa"/>
          </w:tcPr>
          <w:p w14:paraId="055B9BCC" w14:textId="77777777" w:rsidR="007F70C1" w:rsidRDefault="007F70C1" w:rsidP="00967A0E"/>
        </w:tc>
        <w:tc>
          <w:tcPr>
            <w:tcW w:w="2790" w:type="dxa"/>
          </w:tcPr>
          <w:p w14:paraId="2674890C" w14:textId="77777777" w:rsidR="007F70C1" w:rsidRDefault="007F70C1" w:rsidP="00967A0E"/>
        </w:tc>
      </w:tr>
      <w:tr w:rsidR="007F70C1" w14:paraId="24ECA18E" w14:textId="77777777" w:rsidTr="00967A0E">
        <w:tc>
          <w:tcPr>
            <w:tcW w:w="1870" w:type="dxa"/>
          </w:tcPr>
          <w:p w14:paraId="0C9E417D" w14:textId="77777777" w:rsidR="007F70C1" w:rsidRDefault="007F70C1" w:rsidP="00967A0E"/>
        </w:tc>
        <w:tc>
          <w:tcPr>
            <w:tcW w:w="1275" w:type="dxa"/>
          </w:tcPr>
          <w:p w14:paraId="2E43134E" w14:textId="77777777" w:rsidR="007F70C1" w:rsidRDefault="007F70C1" w:rsidP="00967A0E"/>
        </w:tc>
        <w:tc>
          <w:tcPr>
            <w:tcW w:w="3420" w:type="dxa"/>
          </w:tcPr>
          <w:p w14:paraId="5E486855" w14:textId="77777777" w:rsidR="007F70C1" w:rsidRDefault="007F70C1" w:rsidP="00967A0E"/>
        </w:tc>
        <w:tc>
          <w:tcPr>
            <w:tcW w:w="3870" w:type="dxa"/>
          </w:tcPr>
          <w:p w14:paraId="1AD76C48" w14:textId="77777777" w:rsidR="007F70C1" w:rsidRDefault="007F70C1" w:rsidP="00967A0E"/>
        </w:tc>
        <w:tc>
          <w:tcPr>
            <w:tcW w:w="2790" w:type="dxa"/>
          </w:tcPr>
          <w:p w14:paraId="5561D31B" w14:textId="77777777" w:rsidR="007F70C1" w:rsidRDefault="007F70C1" w:rsidP="00967A0E"/>
        </w:tc>
      </w:tr>
      <w:tr w:rsidR="007F70C1" w14:paraId="770F0F8C" w14:textId="77777777" w:rsidTr="00967A0E">
        <w:tc>
          <w:tcPr>
            <w:tcW w:w="1870" w:type="dxa"/>
          </w:tcPr>
          <w:p w14:paraId="24FE89E6" w14:textId="77777777" w:rsidR="007F70C1" w:rsidRDefault="007F70C1" w:rsidP="00967A0E"/>
        </w:tc>
        <w:tc>
          <w:tcPr>
            <w:tcW w:w="1275" w:type="dxa"/>
          </w:tcPr>
          <w:p w14:paraId="53FCF0B4" w14:textId="77777777" w:rsidR="007F70C1" w:rsidRDefault="007F70C1" w:rsidP="00967A0E"/>
        </w:tc>
        <w:tc>
          <w:tcPr>
            <w:tcW w:w="3420" w:type="dxa"/>
          </w:tcPr>
          <w:p w14:paraId="29AB136A" w14:textId="77777777" w:rsidR="007F70C1" w:rsidRDefault="007F70C1" w:rsidP="00967A0E"/>
        </w:tc>
        <w:tc>
          <w:tcPr>
            <w:tcW w:w="3870" w:type="dxa"/>
          </w:tcPr>
          <w:p w14:paraId="2314A42C" w14:textId="77777777" w:rsidR="007F70C1" w:rsidRDefault="007F70C1" w:rsidP="00967A0E"/>
        </w:tc>
        <w:tc>
          <w:tcPr>
            <w:tcW w:w="2790" w:type="dxa"/>
          </w:tcPr>
          <w:p w14:paraId="69EAFD94" w14:textId="77777777" w:rsidR="007F70C1" w:rsidRDefault="007F70C1" w:rsidP="00967A0E"/>
        </w:tc>
      </w:tr>
      <w:tr w:rsidR="007F70C1" w14:paraId="0B684E8C" w14:textId="77777777" w:rsidTr="00967A0E">
        <w:tc>
          <w:tcPr>
            <w:tcW w:w="1870" w:type="dxa"/>
          </w:tcPr>
          <w:p w14:paraId="17D46692" w14:textId="77777777" w:rsidR="007F70C1" w:rsidRDefault="007F70C1" w:rsidP="00967A0E"/>
        </w:tc>
        <w:tc>
          <w:tcPr>
            <w:tcW w:w="1275" w:type="dxa"/>
          </w:tcPr>
          <w:p w14:paraId="4A6FBA7E" w14:textId="77777777" w:rsidR="007F70C1" w:rsidRDefault="007F70C1" w:rsidP="00967A0E"/>
        </w:tc>
        <w:tc>
          <w:tcPr>
            <w:tcW w:w="3420" w:type="dxa"/>
          </w:tcPr>
          <w:p w14:paraId="3B524A3E" w14:textId="77777777" w:rsidR="007F70C1" w:rsidRDefault="007F70C1" w:rsidP="00967A0E"/>
        </w:tc>
        <w:tc>
          <w:tcPr>
            <w:tcW w:w="3870" w:type="dxa"/>
          </w:tcPr>
          <w:p w14:paraId="5EF6F786" w14:textId="77777777" w:rsidR="007F70C1" w:rsidRDefault="007F70C1" w:rsidP="00967A0E"/>
        </w:tc>
        <w:tc>
          <w:tcPr>
            <w:tcW w:w="2790" w:type="dxa"/>
          </w:tcPr>
          <w:p w14:paraId="4382C910" w14:textId="77777777" w:rsidR="007F70C1" w:rsidRDefault="007F70C1" w:rsidP="00967A0E"/>
        </w:tc>
      </w:tr>
    </w:tbl>
    <w:p w14:paraId="3B99FB45" w14:textId="77777777" w:rsidR="007F70C1" w:rsidRDefault="007F70C1" w:rsidP="007F70C1"/>
    <w:sectPr w:rsidR="007F70C1" w:rsidSect="007F70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phanie Tallett" w:date="2020-04-22T08:13:00Z" w:initials="TSL(">
    <w:p w14:paraId="3D4281F5" w14:textId="77777777" w:rsidR="00991FCB" w:rsidRDefault="00991FCB">
      <w:pPr>
        <w:pStyle w:val="CommentText"/>
      </w:pPr>
      <w:r>
        <w:rPr>
          <w:rStyle w:val="CommentReference"/>
        </w:rPr>
        <w:annotationRef/>
      </w:r>
      <w:r>
        <w:t>Agree. I would allow for research and providing examples of the styles up for discussion. It’s a way to look at feasibility and brainstorm on potential unexpected steps and resources.</w:t>
      </w:r>
    </w:p>
  </w:comment>
  <w:comment w:id="1" w:author="Stephanie Tallett" w:date="2020-04-22T08:20:00Z" w:initials="TSL(">
    <w:p w14:paraId="3B8056C4" w14:textId="77777777" w:rsidR="00991FCB" w:rsidRDefault="00991FCB">
      <w:pPr>
        <w:pStyle w:val="CommentText"/>
      </w:pPr>
      <w:r>
        <w:rPr>
          <w:rStyle w:val="CommentReference"/>
        </w:rPr>
        <w:annotationRef/>
      </w:r>
      <w:r>
        <w:t xml:space="preserve">I usually allow for 2-3 cycles of script revisions. It is helpful to decide how many review cycles there will be up front. </w:t>
      </w:r>
    </w:p>
  </w:comment>
  <w:comment w:id="2" w:author="Stephanie Tallett" w:date="2020-04-22T08:18:00Z" w:initials="TSL(">
    <w:p w14:paraId="458D70F9" w14:textId="77777777" w:rsidR="00991FCB" w:rsidRDefault="00991FCB">
      <w:pPr>
        <w:pStyle w:val="CommentText"/>
      </w:pPr>
      <w:r>
        <w:rPr>
          <w:rStyle w:val="CommentReference"/>
        </w:rPr>
        <w:annotationRef/>
      </w:r>
      <w:r>
        <w:t>I would include (either in this document or a separate one) a film order. Sometimes it makes more sense to group items that are not necessarily in chronological script order. It’s helpful to include this planning as well.</w:t>
      </w:r>
    </w:p>
  </w:comment>
  <w:comment w:id="3" w:author="Stephanie Tallett" w:date="2020-04-22T08:26:00Z" w:initials="TSL(">
    <w:p w14:paraId="5E33DD24" w14:textId="77777777" w:rsidR="0001657E" w:rsidRDefault="0001657E">
      <w:pPr>
        <w:pStyle w:val="CommentText"/>
      </w:pPr>
      <w:r>
        <w:rPr>
          <w:rStyle w:val="CommentReference"/>
        </w:rPr>
        <w:annotationRef/>
      </w:r>
      <w:r>
        <w:t>These work efforts can be accomplished simultaneously. Allow for a couple of revision cycles here too. Just FYI.</w:t>
      </w:r>
    </w:p>
  </w:comment>
  <w:comment w:id="4" w:author="Stephanie Tallett" w:date="2020-04-22T08:27:00Z" w:initials="TSL(">
    <w:p w14:paraId="06B7A25F" w14:textId="77777777" w:rsidR="0001657E" w:rsidRDefault="0001657E">
      <w:pPr>
        <w:pStyle w:val="CommentText"/>
      </w:pPr>
      <w:r>
        <w:rPr>
          <w:rStyle w:val="CommentReference"/>
        </w:rPr>
        <w:annotationRef/>
      </w:r>
      <w:r>
        <w:t>Audio needs to be involved in step 9 if you are capturing ambient sounds or interviewing subjects. Additionally, the audio person might need to coordinate with the animation person (if they are not the same individual).</w:t>
      </w:r>
    </w:p>
  </w:comment>
  <w:comment w:id="5" w:author="Stephanie Tallett" w:date="2020-04-22T08:29:00Z" w:initials="TSL(">
    <w:p w14:paraId="4DDCC664" w14:textId="77777777" w:rsidR="0001657E" w:rsidRDefault="0001657E">
      <w:pPr>
        <w:pStyle w:val="CommentText"/>
      </w:pPr>
      <w:r>
        <w:rPr>
          <w:rStyle w:val="CommentReference"/>
        </w:rPr>
        <w:annotationRef/>
      </w:r>
      <w:r>
        <w:t>Make sure that a final script is closed captioned. You can load your own script to YouTube. That is far preferable to YouTube’s automatic option. It’s far easier to provide closed captions from a script than from something as highly improvised as an interview. Build in that time or money for someone to transcribe for you.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4281F5" w15:done="0"/>
  <w15:commentEx w15:paraId="3B8056C4" w15:done="0"/>
  <w15:commentEx w15:paraId="458D70F9" w15:done="0"/>
  <w15:commentEx w15:paraId="5E33DD24" w15:done="0"/>
  <w15:commentEx w15:paraId="06B7A25F" w15:done="0"/>
  <w15:commentEx w15:paraId="4DDCC6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4281F5" w16cid:durableId="224A7B1A"/>
  <w16cid:commentId w16cid:paraId="3B8056C4" w16cid:durableId="224A7CDF"/>
  <w16cid:commentId w16cid:paraId="458D70F9" w16cid:durableId="224A7C60"/>
  <w16cid:commentId w16cid:paraId="5E33DD24" w16cid:durableId="224A7E22"/>
  <w16cid:commentId w16cid:paraId="06B7A25F" w16cid:durableId="224A7E73"/>
  <w16cid:commentId w16cid:paraId="4DDCC664" w16cid:durableId="224A7E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2D97"/>
    <w:multiLevelType w:val="hybridMultilevel"/>
    <w:tmpl w:val="4A0E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207"/>
    <w:multiLevelType w:val="hybridMultilevel"/>
    <w:tmpl w:val="71B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anie Tallett">
    <w15:presenceInfo w15:providerId="AD" w15:userId="S::Stephanie.Tallett@va.gov::58b77473-11a7-49da-a05c-e612601b1e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FF"/>
    <w:rsid w:val="0001657E"/>
    <w:rsid w:val="00020988"/>
    <w:rsid w:val="000225E8"/>
    <w:rsid w:val="00026818"/>
    <w:rsid w:val="00042B08"/>
    <w:rsid w:val="000865FC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926A3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D66FF"/>
    <w:rsid w:val="002F7A44"/>
    <w:rsid w:val="00310EF1"/>
    <w:rsid w:val="00317947"/>
    <w:rsid w:val="00325079"/>
    <w:rsid w:val="00344B03"/>
    <w:rsid w:val="003A49FC"/>
    <w:rsid w:val="003C277C"/>
    <w:rsid w:val="003C599B"/>
    <w:rsid w:val="003E50F3"/>
    <w:rsid w:val="004822FC"/>
    <w:rsid w:val="004E24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D1B9E"/>
    <w:rsid w:val="005D642D"/>
    <w:rsid w:val="005E545A"/>
    <w:rsid w:val="005F0886"/>
    <w:rsid w:val="00607448"/>
    <w:rsid w:val="00610D8D"/>
    <w:rsid w:val="00614223"/>
    <w:rsid w:val="00635FF4"/>
    <w:rsid w:val="0065417F"/>
    <w:rsid w:val="00682974"/>
    <w:rsid w:val="006A2FDD"/>
    <w:rsid w:val="006A6AF3"/>
    <w:rsid w:val="006B4258"/>
    <w:rsid w:val="00720B57"/>
    <w:rsid w:val="00733135"/>
    <w:rsid w:val="00735CFE"/>
    <w:rsid w:val="0076194A"/>
    <w:rsid w:val="00767250"/>
    <w:rsid w:val="00777E10"/>
    <w:rsid w:val="00786B51"/>
    <w:rsid w:val="007A270B"/>
    <w:rsid w:val="007B658C"/>
    <w:rsid w:val="007F1833"/>
    <w:rsid w:val="007F70C1"/>
    <w:rsid w:val="00810E24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441DD"/>
    <w:rsid w:val="009459BC"/>
    <w:rsid w:val="00952007"/>
    <w:rsid w:val="00972671"/>
    <w:rsid w:val="00977E9C"/>
    <w:rsid w:val="00991FCB"/>
    <w:rsid w:val="009D5E63"/>
    <w:rsid w:val="00A17042"/>
    <w:rsid w:val="00A213C4"/>
    <w:rsid w:val="00A343DE"/>
    <w:rsid w:val="00A41EA8"/>
    <w:rsid w:val="00A42C4E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D1A42"/>
    <w:rsid w:val="00C00D56"/>
    <w:rsid w:val="00C02963"/>
    <w:rsid w:val="00C13BBF"/>
    <w:rsid w:val="00C573DE"/>
    <w:rsid w:val="00C94C99"/>
    <w:rsid w:val="00C94D87"/>
    <w:rsid w:val="00CD5934"/>
    <w:rsid w:val="00CE2FC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0BC2"/>
    <w:rsid w:val="00EC6ADF"/>
    <w:rsid w:val="00EC7271"/>
    <w:rsid w:val="00EF44C0"/>
    <w:rsid w:val="00EF5D80"/>
    <w:rsid w:val="00EF5E63"/>
    <w:rsid w:val="00F12885"/>
    <w:rsid w:val="00F16E14"/>
    <w:rsid w:val="00F405E6"/>
    <w:rsid w:val="00F41D68"/>
    <w:rsid w:val="00F52048"/>
    <w:rsid w:val="00FD5322"/>
    <w:rsid w:val="00F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34B9"/>
  <w15:chartTrackingRefBased/>
  <w15:docId w15:val="{370A7A70-5083-D945-80D6-9AC47721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6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91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F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F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David Clarke</cp:lastModifiedBy>
  <cp:revision>2</cp:revision>
  <dcterms:created xsi:type="dcterms:W3CDTF">2020-04-22T19:19:00Z</dcterms:created>
  <dcterms:modified xsi:type="dcterms:W3CDTF">2020-04-22T19:19:00Z</dcterms:modified>
</cp:coreProperties>
</file>