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22827" w:rsidR="00722827" w:rsidP="00722827" w:rsidRDefault="00722827" w14:paraId="5CA783C8" w14:textId="08F6210A">
      <w:pPr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  <w:b w:val="1"/>
          <w:bCs w:val="1"/>
        </w:rPr>
        <w:t>Page ID</w:t>
      </w:r>
      <w:r w:rsidRPr="49456DD3" w:rsidR="49456DD3">
        <w:rPr>
          <w:rFonts w:ascii="Cambria" w:hAnsi="Cambria" w:cs="Segoe UI"/>
        </w:rPr>
        <w:t>:</w:t>
      </w:r>
      <w:r w:rsidRPr="49456DD3" w:rsidR="49456DD3">
        <w:rPr>
          <w:rFonts w:ascii="Cambria" w:hAnsi="Cambria" w:cs="Segoe UI"/>
          <w:b w:val="1"/>
          <w:bCs w:val="1"/>
        </w:rPr>
        <w:t> #.# Tools Landing Page</w:t>
      </w:r>
      <w:r w:rsidRPr="49456DD3" w:rsidR="49456DD3">
        <w:rPr>
          <w:rFonts w:ascii="Cambria" w:hAnsi="Cambria" w:cs="Segoe UI"/>
        </w:rPr>
        <w:t> </w:t>
      </w:r>
    </w:p>
    <w:p w:rsidRPr="00722827" w:rsidR="00722827" w:rsidP="00722827" w:rsidRDefault="00722827" w14:paraId="21777FC0" w14:textId="77777777">
      <w:pPr>
        <w:textAlignment w:val="baseline"/>
        <w:rPr>
          <w:rFonts w:ascii="Segoe UI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hAnsi="Calibri Light" w:cs="Calibri Light"/>
          <w:b/>
          <w:bCs/>
          <w:color w:val="2F5496"/>
          <w:sz w:val="48"/>
          <w:szCs w:val="48"/>
        </w:rPr>
        <w:t>Primary Content </w:t>
      </w:r>
    </w:p>
    <w:p w:rsidRPr="00722827" w:rsidR="00722827" w:rsidP="00722827" w:rsidRDefault="00722827" w14:paraId="006CB86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65EAFE1D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b/>
          <w:bCs/>
          <w:color w:val="FFFFFF"/>
        </w:rPr>
        <w:t>Title</w:t>
      </w: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03238F4F" w14:textId="7777777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 xml:space="preserve">page </w:t>
      </w:r>
      <w:proofErr w:type="gramStart"/>
      <w:r>
        <w:rPr>
          <w:rFonts w:ascii="Cambria" w:hAnsi="Cambria" w:cs="Segoe UI"/>
          <w:b/>
          <w:bCs/>
          <w:color w:val="1F3864"/>
          <w:sz w:val="20"/>
          <w:szCs w:val="20"/>
        </w:rPr>
        <w:t>title</w:t>
      </w:r>
      <w:r w:rsidRPr="00722827">
        <w:rPr>
          <w:rFonts w:ascii="Cambria" w:hAnsi="Cambria" w:cs="Segoe UI"/>
          <w:color w:val="1F3864"/>
          <w:sz w:val="20"/>
          <w:szCs w:val="20"/>
        </w:rPr>
        <w:t>  here</w:t>
      </w:r>
      <w:proofErr w:type="gramEnd"/>
      <w:r w:rsidRPr="00722827">
        <w:rPr>
          <w:rFonts w:ascii="Cambria" w:hAnsi="Cambria" w:cs="Segoe UI"/>
          <w:color w:val="1F3864"/>
          <w:sz w:val="20"/>
          <w:szCs w:val="20"/>
        </w:rPr>
        <w:t> (REQUIRED). </w:t>
      </w:r>
      <w:r w:rsidRPr="00722827">
        <w:rPr>
          <w:rFonts w:ascii="Cambria" w:hAnsi="Cambria" w:cs="Segoe UI"/>
          <w:sz w:val="20"/>
          <w:szCs w:val="20"/>
        </w:rPr>
        <w:t> </w:t>
      </w:r>
    </w:p>
    <w:p w:rsidRPr="00722827" w:rsidR="00722827" w:rsidP="00722827" w:rsidRDefault="00722827" w14:paraId="063D7071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</w:rPr>
        <w:t> </w:t>
      </w:r>
    </w:p>
    <w:p w:rsidR="49456DD3" w:rsidP="49456DD3" w:rsidRDefault="49456DD3" w14:paraId="2A876ECB" w14:textId="3A1298B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9456DD3" w:rsidR="49456DD3">
        <w:rPr>
          <w:rFonts w:ascii="Cambria" w:hAnsi="Cambria" w:cs="Segoe UI"/>
          <w:b w:val="1"/>
          <w:bCs w:val="1"/>
          <w:color w:val="000000" w:themeColor="text1" w:themeTint="FF" w:themeShade="FF"/>
          <w:sz w:val="32"/>
          <w:szCs w:val="32"/>
        </w:rPr>
        <w:t>Tools</w:t>
      </w:r>
    </w:p>
    <w:p w:rsidRPr="00722827" w:rsidR="00722827" w:rsidP="00722827" w:rsidRDefault="00722827" w14:paraId="2C56D3CA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1A07AF72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Intro</w:t>
      </w:r>
    </w:p>
    <w:p w:rsidRPr="00722827" w:rsidR="00722827" w:rsidP="00722827" w:rsidRDefault="00722827" w14:paraId="33E271B2" w14:textId="7777777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intro</w:t>
      </w:r>
      <w:r w:rsidRPr="00722827">
        <w:rPr>
          <w:rFonts w:ascii="Cambria" w:hAnsi="Cambria" w:cs="Segoe UI"/>
          <w:color w:val="1F3864"/>
          <w:sz w:val="20"/>
          <w:szCs w:val="20"/>
        </w:rPr>
        <w:t> here (REQUIRED).</w:t>
      </w:r>
      <w:r w:rsidRPr="00722827">
        <w:rPr>
          <w:rFonts w:ascii="Cambria" w:hAnsi="Cambria" w:cs="Segoe UI"/>
          <w:sz w:val="20"/>
          <w:szCs w:val="20"/>
        </w:rPr>
        <w:t> </w:t>
      </w:r>
    </w:p>
    <w:p w:rsidRPr="00722827" w:rsidR="00722827" w:rsidP="49456DD3" w:rsidRDefault="00722827" w14:paraId="5E0E520F" w14:textId="25707158">
      <w:pPr>
        <w:textAlignment w:val="baseline"/>
        <w:rPr>
          <w:rFonts w:ascii="Cambria" w:hAnsi="Cambria" w:cs="Segoe UI"/>
        </w:rPr>
      </w:pPr>
      <w:r w:rsidRPr="49456DD3" w:rsidR="49456DD3">
        <w:rPr>
          <w:rFonts w:ascii="Cambria" w:hAnsi="Cambria" w:cs="Segoe UI"/>
        </w:rPr>
        <w:t>Get examples of user experience (UX) tools to help you in your projects.</w:t>
      </w:r>
    </w:p>
    <w:p w:rsidRPr="00722827" w:rsidR="00722827" w:rsidP="00722827" w:rsidRDefault="00722827" w14:paraId="666EE03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49456DD3" w:rsidRDefault="005A3E2C" w14:paraId="469C84DB" w14:textId="21539761">
      <w:pPr>
        <w:shd w:val="clear" w:color="auto" w:fill="1F3864" w:themeFill="accent1" w:themeFillShade="80"/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  <w:b w:val="1"/>
          <w:bCs w:val="1"/>
          <w:color w:val="FFFFFF" w:themeColor="background1" w:themeTint="FF" w:themeShade="FF"/>
        </w:rPr>
        <w:t>Checklists</w:t>
      </w:r>
    </w:p>
    <w:p w:rsidRPr="00722827" w:rsidR="00722827" w:rsidP="49456DD3" w:rsidRDefault="00722827" w14:paraId="3EAEA3BC" w14:textId="019F655D">
      <w:pPr>
        <w:shd w:val="clear" w:color="auto" w:fill="D9E2F3" w:themeFill="accent1" w:themeFillTint="33"/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</w:t>
      </w:r>
      <w:r w:rsidRPr="49456DD3" w:rsidR="49456DD3">
        <w:rPr>
          <w:rFonts w:ascii="Cambria" w:hAnsi="Cambria" w:cs="Segoe UI"/>
          <w:b w:val="1"/>
          <w:bCs w:val="1"/>
          <w:color w:val="1F3864" w:themeColor="accent1" w:themeTint="FF" w:themeShade="80"/>
          <w:sz w:val="20"/>
          <w:szCs w:val="20"/>
        </w:rPr>
        <w:t>description</w:t>
      </w:r>
      <w:r w:rsidRPr="49456DD3" w:rsidR="49456DD3">
        <w:rPr>
          <w:rFonts w:ascii="Cambria" w:hAnsi="Cambria" w:cs="Segoe UI"/>
          <w:color w:val="1F3864" w:themeColor="accent1" w:themeTint="FF" w:themeShade="80"/>
          <w:sz w:val="20"/>
          <w:szCs w:val="20"/>
        </w:rPr>
        <w:t> here.</w:t>
      </w:r>
    </w:p>
    <w:p w:rsidR="00326799" w:rsidP="49456DD3" w:rsidRDefault="00326799" w14:paraId="31BBAAAD" w14:textId="4877DB1E">
      <w:pPr>
        <w:pStyle w:val="Normal"/>
      </w:pPr>
      <w:r w:rsidRPr="118A6A57" w:rsidR="118A6A57">
        <w:rPr>
          <w:rFonts w:ascii="Cambria" w:hAnsi="Cambria" w:eastAsia="Cambria" w:cs="Cambria"/>
          <w:noProof w:val="0"/>
          <w:sz w:val="24"/>
          <w:szCs w:val="24"/>
          <w:lang w:val="en-US"/>
        </w:rPr>
        <w:t>See itemized lists of things to do to complete a UX activity (method) or a project milestone (phase).</w:t>
      </w:r>
    </w:p>
    <w:p w:rsidR="49456DD3" w:rsidP="49456DD3" w:rsidRDefault="49456DD3" w14:paraId="3B95EDF9" w14:textId="685BD9E3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Pr="00722827" w:rsidR="00326799" w:rsidP="49456DD3" w:rsidRDefault="00326799" w14:paraId="24AA4595" w14:textId="0D679510">
      <w:pPr>
        <w:shd w:val="clear" w:color="auto" w:fill="1F3864" w:themeFill="accent1" w:themeFillShade="80"/>
        <w:textAlignment w:val="baseline"/>
        <w:rPr>
          <w:rFonts w:ascii="Cambria" w:hAnsi="Cambria" w:cs="Segoe UI"/>
          <w:b w:val="1"/>
          <w:bCs w:val="1"/>
          <w:color w:val="FFFFFF" w:themeColor="background1" w:themeTint="FF" w:themeShade="FF"/>
        </w:rPr>
      </w:pPr>
      <w:r w:rsidRPr="49456DD3" w:rsidR="49456DD3">
        <w:rPr>
          <w:rFonts w:ascii="Cambria" w:hAnsi="Cambria" w:cs="Segoe UI"/>
          <w:b w:val="1"/>
          <w:bCs w:val="1"/>
          <w:color w:val="FFFFFF" w:themeColor="background1" w:themeTint="FF" w:themeShade="FF"/>
        </w:rPr>
        <w:t>Templates</w:t>
      </w:r>
    </w:p>
    <w:p w:rsidRPr="00722827" w:rsidR="00326799" w:rsidP="49456DD3" w:rsidRDefault="00326799" w14:paraId="333C2C3D" w14:textId="53C72CEB" w14:noSpellErr="1">
      <w:pPr>
        <w:shd w:val="clear" w:color="auto" w:fill="D9E2F3" w:themeFill="accent1" w:themeFillTint="33"/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 description here.</w:t>
      </w:r>
      <w:r w:rsidRPr="49456DD3" w:rsidR="49456DD3">
        <w:rPr>
          <w:rFonts w:ascii="Cambria" w:hAnsi="Cambria" w:cs="Segoe UI"/>
          <w:sz w:val="20"/>
          <w:szCs w:val="20"/>
        </w:rPr>
        <w:t> </w:t>
      </w:r>
    </w:p>
    <w:bookmarkStart w:name="_GoBack" w:id="8"/>
    <w:bookmarkEnd w:id="8"/>
    <w:p w:rsidRPr="00722827" w:rsidR="00722827" w:rsidP="49456DD3" w:rsidRDefault="00722827" w14:paraId="04082FA0" w14:textId="028F34A9">
      <w:pPr>
        <w:pStyle w:val="Normal"/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</w:rPr>
        <w:t>Download examples of forms or scripts that you can use to perform UX activities.</w:t>
      </w:r>
    </w:p>
    <w:p w:rsidR="49456DD3" w:rsidP="49456DD3" w:rsidRDefault="49456DD3" w14:paraId="066D44D1" w14:textId="1B0ADD3B">
      <w:pPr>
        <w:pStyle w:val="Normal"/>
        <w:ind w:left="360" w:hanging="360"/>
        <w:rPr>
          <w:rFonts w:ascii="Cambria" w:hAnsi="Cambria" w:cs="Segoe UI"/>
        </w:rPr>
      </w:pPr>
    </w:p>
    <w:p w:rsidRPr="00722827" w:rsidR="00722827" w:rsidP="49456DD3" w:rsidRDefault="005A3E2C" w14:paraId="4917C34C" w14:textId="2A3948E6">
      <w:pPr>
        <w:shd w:val="clear" w:color="auto" w:fill="1F3864" w:themeFill="accent1" w:themeFillShade="80"/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  <w:b w:val="1"/>
          <w:bCs w:val="1"/>
          <w:color w:val="FFFFFF" w:themeColor="background1" w:themeTint="FF" w:themeShade="FF"/>
        </w:rPr>
        <w:t>Reports</w:t>
      </w:r>
    </w:p>
    <w:p w:rsidRPr="00722827" w:rsidR="00722827" w:rsidP="49456DD3" w:rsidRDefault="00722827" w14:paraId="2FAC20F6" w14:textId="3BBCDE5F">
      <w:pPr>
        <w:shd w:val="clear" w:color="auto" w:fill="D9E2F3" w:themeFill="accent1" w:themeFillTint="33"/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description here.</w:t>
      </w:r>
      <w:r w:rsidRPr="49456DD3" w:rsidR="49456DD3">
        <w:rPr>
          <w:rFonts w:ascii="Cambria" w:hAnsi="Cambria" w:cs="Segoe UI"/>
          <w:sz w:val="20"/>
          <w:szCs w:val="20"/>
        </w:rPr>
        <w:t> </w:t>
      </w:r>
    </w:p>
    <w:p w:rsidRPr="00722827" w:rsidR="00722827" w:rsidP="49456DD3" w:rsidRDefault="00D01384" w14:paraId="04F5778D" w14:textId="419975BB">
      <w:pPr>
        <w:pStyle w:val="Normal"/>
        <w:textAlignment w:val="baseline"/>
        <w:rPr>
          <w:rFonts w:ascii="Cambria" w:hAnsi="Cambria" w:cs="Segoe UI"/>
        </w:rPr>
      </w:pPr>
      <w:r w:rsidRPr="49456DD3" w:rsidR="49456DD3">
        <w:rPr>
          <w:rFonts w:ascii="Cambria" w:hAnsi="Cambria" w:eastAsia="Cambria" w:cs="Cambria"/>
          <w:noProof w:val="0"/>
          <w:sz w:val="24"/>
          <w:szCs w:val="24"/>
          <w:lang w:val="en-US"/>
        </w:rPr>
        <w:t>Read examples of completed write-ups from results of UX activities</w:t>
      </w:r>
      <w:r w:rsidRPr="49456DD3" w:rsidR="49456DD3">
        <w:rPr>
          <w:rFonts w:ascii="Cambria" w:hAnsi="Cambria" w:cs="Segoe UI"/>
        </w:rPr>
        <w:t>.</w:t>
      </w:r>
    </w:p>
    <w:p w:rsidRPr="00722827" w:rsidR="00722827" w:rsidP="49456DD3" w:rsidRDefault="00D01384" w14:paraId="3286D146" w14:textId="5010007A">
      <w:pPr>
        <w:pStyle w:val="Normal"/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</w:rPr>
        <w:t>  </w:t>
      </w:r>
    </w:p>
    <w:p w:rsidRPr="00722827" w:rsidR="00722827" w:rsidP="49456DD3" w:rsidRDefault="005A3E2C" w14:paraId="791725FF" w14:textId="104897A6">
      <w:pPr>
        <w:shd w:val="clear" w:color="auto" w:fill="1F3864" w:themeFill="accent1" w:themeFillShade="80"/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  <w:b w:val="1"/>
          <w:bCs w:val="1"/>
          <w:color w:val="FFFFFF" w:themeColor="background1" w:themeTint="FF" w:themeShade="FF"/>
        </w:rPr>
        <w:t>Flow Diagrams and Models</w:t>
      </w:r>
    </w:p>
    <w:p w:rsidRPr="00722827" w:rsidR="00722827" w:rsidP="49456DD3" w:rsidRDefault="00722827" w14:paraId="57DBFC5F" w14:textId="52B3E0E9">
      <w:pPr>
        <w:shd w:val="clear" w:color="auto" w:fill="D9E2F3" w:themeFill="accent1" w:themeFillTint="33"/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</w:t>
      </w:r>
      <w:r w:rsidRPr="49456DD3" w:rsidR="49456DD3">
        <w:rPr>
          <w:rFonts w:ascii="Cambria" w:hAnsi="Cambria" w:cs="Segoe UI"/>
          <w:b w:val="1"/>
          <w:bCs w:val="1"/>
          <w:color w:val="1F3864" w:themeColor="accent1" w:themeTint="FF" w:themeShade="80"/>
          <w:sz w:val="20"/>
          <w:szCs w:val="20"/>
        </w:rPr>
        <w:t>description</w:t>
      </w:r>
      <w:r w:rsidRPr="49456DD3" w:rsidR="49456DD3">
        <w:rPr>
          <w:rFonts w:ascii="Cambria" w:hAnsi="Cambria" w:cs="Segoe UI"/>
          <w:color w:val="1F3864" w:themeColor="accent1" w:themeTint="FF" w:themeShade="80"/>
          <w:sz w:val="20"/>
          <w:szCs w:val="20"/>
        </w:rPr>
        <w:t> here. </w:t>
      </w:r>
    </w:p>
    <w:p w:rsidR="00D01384" w:rsidP="49456DD3" w:rsidRDefault="00D01384" w14:paraId="2CE7136F" w14:textId="3A5BB4EC">
      <w:pPr>
        <w:pStyle w:val="Normal"/>
        <w:textAlignment w:val="baseline"/>
      </w:pPr>
      <w:r w:rsidRPr="49456DD3" w:rsidR="49456DD3">
        <w:rPr>
          <w:rFonts w:ascii="Cambria" w:hAnsi="Cambria" w:eastAsia="Cambria" w:cs="Cambria"/>
          <w:noProof w:val="0"/>
          <w:sz w:val="24"/>
          <w:szCs w:val="24"/>
          <w:lang w:val="en-US"/>
        </w:rPr>
        <w:t>See examples of how to illustrate steps in a task or clinical procedure.</w:t>
      </w:r>
    </w:p>
    <w:p w:rsidRPr="00722827" w:rsidR="00722827" w:rsidP="00722827" w:rsidRDefault="00D01384" w14:paraId="2AEC3353" w14:textId="37E14F29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</w:rPr>
        <w:t xml:space="preserve"> </w:t>
      </w:r>
      <w:r w:rsidRPr="00722827" w:rsidR="00722827">
        <w:rPr>
          <w:rFonts w:ascii="Cambria" w:hAnsi="Cambria" w:cs="Segoe UI"/>
        </w:rPr>
        <w:t> </w:t>
      </w:r>
    </w:p>
    <w:p w:rsidRPr="00722827" w:rsidR="005A3E2C" w:rsidP="49456DD3" w:rsidRDefault="00722827" w14:paraId="1354A626" w14:textId="2E2800CF">
      <w:pPr>
        <w:shd w:val="clear" w:color="auto" w:fill="1F3864" w:themeFill="accent1" w:themeFillShade="80"/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</w:rPr>
        <w:t> </w:t>
      </w:r>
      <w:r w:rsidRPr="49456DD3" w:rsidR="49456DD3">
        <w:rPr>
          <w:rFonts w:ascii="Cambria" w:hAnsi="Cambria" w:cs="Segoe UI"/>
          <w:b w:val="1"/>
          <w:bCs w:val="1"/>
          <w:color w:val="FFFFFF" w:themeColor="background1" w:themeTint="FF" w:themeShade="FF"/>
        </w:rPr>
        <w:t>Clinical Scenarios</w:t>
      </w:r>
    </w:p>
    <w:p w:rsidRPr="00722827" w:rsidR="005A3E2C" w:rsidP="49456DD3" w:rsidRDefault="005A3E2C" w14:paraId="3176CD48" w14:textId="5B0440AE">
      <w:pPr>
        <w:shd w:val="clear" w:color="auto" w:fill="D9E2F3" w:themeFill="accent1" w:themeFillTint="33"/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</w:t>
      </w:r>
      <w:r w:rsidRPr="49456DD3" w:rsidR="49456DD3">
        <w:rPr>
          <w:rFonts w:ascii="Cambria" w:hAnsi="Cambria" w:cs="Segoe UI"/>
          <w:b w:val="1"/>
          <w:bCs w:val="1"/>
          <w:color w:val="1F3864" w:themeColor="accent1" w:themeTint="FF" w:themeShade="80"/>
          <w:sz w:val="20"/>
          <w:szCs w:val="20"/>
        </w:rPr>
        <w:t>description</w:t>
      </w:r>
      <w:r w:rsidRPr="49456DD3" w:rsidR="49456DD3">
        <w:rPr>
          <w:rFonts w:ascii="Cambria" w:hAnsi="Cambria" w:cs="Segoe UI"/>
          <w:color w:val="1F3864" w:themeColor="accent1" w:themeTint="FF" w:themeShade="80"/>
          <w:sz w:val="20"/>
          <w:szCs w:val="20"/>
        </w:rPr>
        <w:t> here. </w:t>
      </w:r>
    </w:p>
    <w:p w:rsidRPr="00D01384" w:rsidR="00D01384" w:rsidP="49456DD3" w:rsidRDefault="00D01384" w14:paraId="158F8D09" w14:textId="6CBEFB24">
      <w:pPr>
        <w:pStyle w:val="Normal"/>
        <w:textAlignment w:val="baseline"/>
      </w:pPr>
      <w:r w:rsidRPr="21A78144" w:rsidR="21A78144">
        <w:rPr>
          <w:rFonts w:ascii="Cambria" w:hAnsi="Cambria" w:eastAsia="Cambria" w:cs="Cambria"/>
          <w:noProof w:val="0"/>
          <w:sz w:val="24"/>
          <w:szCs w:val="24"/>
          <w:lang w:val="en-US"/>
        </w:rPr>
        <w:t>Get stories that show typical encounters in Veterans Health Administration settings.</w:t>
      </w:r>
    </w:p>
    <w:p w:rsidR="21A78144" w:rsidP="21A78144" w:rsidRDefault="21A78144" w14:paraId="01EF300C" w14:textId="04938950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21A78144" w:rsidP="21A78144" w:rsidRDefault="21A78144" w14:paraId="6630C9F1" w14:textId="32A0B9B2">
      <w:pPr>
        <w:shd w:val="clear" w:color="auto" w:fill="1F3864" w:themeFill="accent1" w:themeFillShade="80"/>
        <w:rPr>
          <w:rFonts w:ascii="Segoe UI" w:hAnsi="Segoe UI" w:cs="Segoe UI"/>
          <w:sz w:val="18"/>
          <w:szCs w:val="18"/>
        </w:rPr>
      </w:pPr>
      <w:r w:rsidRPr="21A78144" w:rsidR="21A78144">
        <w:rPr>
          <w:rFonts w:ascii="Cambria" w:hAnsi="Cambria" w:cs="Segoe UI"/>
        </w:rPr>
        <w:t> </w:t>
      </w:r>
      <w:r w:rsidRPr="21A78144" w:rsidR="21A78144">
        <w:rPr>
          <w:rFonts w:ascii="Cambria" w:hAnsi="Cambria" w:cs="Segoe UI"/>
          <w:b w:val="1"/>
          <w:bCs w:val="1"/>
          <w:color w:val="FFFFFF" w:themeColor="background1" w:themeTint="FF" w:themeShade="FF"/>
        </w:rPr>
        <w:t>Excerpt</w:t>
      </w:r>
    </w:p>
    <w:p w:rsidR="21A78144" w:rsidP="21A78144" w:rsidRDefault="21A78144" w14:paraId="1CC41F85" w14:textId="144E6015">
      <w:pPr>
        <w:shd w:val="clear" w:color="auto" w:fill="D9E2F3" w:themeFill="accent1" w:themeFillTint="33"/>
        <w:rPr>
          <w:rFonts w:ascii="Cambria" w:hAnsi="Cambria" w:cs="Segoe UI"/>
          <w:color w:val="1F3864" w:themeColor="accent1" w:themeTint="FF" w:themeShade="80"/>
          <w:sz w:val="20"/>
          <w:szCs w:val="20"/>
        </w:rPr>
      </w:pPr>
      <w:r w:rsidRPr="21A78144" w:rsidR="21A78144">
        <w:rPr>
          <w:rFonts w:ascii="Cambria" w:hAnsi="Cambria" w:cs="Segoe UI"/>
          <w:color w:val="1F3864" w:themeColor="accent1" w:themeTint="FF" w:themeShade="80"/>
          <w:sz w:val="20"/>
          <w:szCs w:val="20"/>
        </w:rPr>
        <w:t>Summary text for WordPress.</w:t>
      </w:r>
    </w:p>
    <w:p w:rsidR="21A78144" w:rsidP="21A78144" w:rsidRDefault="21A78144" w14:noSpellErr="1" w14:paraId="27481033" w14:textId="3F224944">
      <w:pPr>
        <w:rPr>
          <w:rFonts w:ascii="Cambria" w:hAnsi="Cambria" w:cs="Segoe UI"/>
        </w:rPr>
      </w:pPr>
      <w:r w:rsidRPr="7E5B3AC0" w:rsidR="7E5B3AC0">
        <w:rPr>
          <w:rFonts w:ascii="Cambria" w:hAnsi="Cambria" w:cs="Segoe UI"/>
        </w:rPr>
        <w:t>Get examples of templates, checklists, and other tools to help you in your projects.</w:t>
      </w:r>
    </w:p>
    <w:sectPr w:rsidR="0041446B" w:rsidSect="008564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78ABF0" w16cex:dateUtc="2020-05-27T13:0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31CCE"/>
    <w:rsid w:val="00042B08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C6319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F7A44"/>
    <w:rsid w:val="00310EF1"/>
    <w:rsid w:val="00317947"/>
    <w:rsid w:val="00325079"/>
    <w:rsid w:val="00326799"/>
    <w:rsid w:val="00344B03"/>
    <w:rsid w:val="00385DEB"/>
    <w:rsid w:val="003A49FC"/>
    <w:rsid w:val="003C1030"/>
    <w:rsid w:val="003C277C"/>
    <w:rsid w:val="003C599B"/>
    <w:rsid w:val="003E50F3"/>
    <w:rsid w:val="003F0344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A3E2C"/>
    <w:rsid w:val="005D1B9E"/>
    <w:rsid w:val="005E545A"/>
    <w:rsid w:val="005F0886"/>
    <w:rsid w:val="00607448"/>
    <w:rsid w:val="00610D8D"/>
    <w:rsid w:val="00614223"/>
    <w:rsid w:val="00635FF4"/>
    <w:rsid w:val="0065417F"/>
    <w:rsid w:val="00654F78"/>
    <w:rsid w:val="0066040D"/>
    <w:rsid w:val="00682974"/>
    <w:rsid w:val="006A2FDD"/>
    <w:rsid w:val="006B4258"/>
    <w:rsid w:val="00700FCD"/>
    <w:rsid w:val="00720B57"/>
    <w:rsid w:val="00722827"/>
    <w:rsid w:val="00733135"/>
    <w:rsid w:val="00735CFE"/>
    <w:rsid w:val="00737F2D"/>
    <w:rsid w:val="0076194A"/>
    <w:rsid w:val="00767250"/>
    <w:rsid w:val="00777E10"/>
    <w:rsid w:val="00786B51"/>
    <w:rsid w:val="007A270B"/>
    <w:rsid w:val="007B658C"/>
    <w:rsid w:val="007C45D9"/>
    <w:rsid w:val="007F1833"/>
    <w:rsid w:val="00810E24"/>
    <w:rsid w:val="00820C6E"/>
    <w:rsid w:val="008266C7"/>
    <w:rsid w:val="00826E17"/>
    <w:rsid w:val="008564BD"/>
    <w:rsid w:val="0087391D"/>
    <w:rsid w:val="008935F8"/>
    <w:rsid w:val="008A268C"/>
    <w:rsid w:val="008C2EBD"/>
    <w:rsid w:val="0091248E"/>
    <w:rsid w:val="009233F8"/>
    <w:rsid w:val="00936114"/>
    <w:rsid w:val="009441DD"/>
    <w:rsid w:val="009459BC"/>
    <w:rsid w:val="00952007"/>
    <w:rsid w:val="00972671"/>
    <w:rsid w:val="009D5E63"/>
    <w:rsid w:val="00A17042"/>
    <w:rsid w:val="00A213C4"/>
    <w:rsid w:val="00A343DE"/>
    <w:rsid w:val="00A41EA8"/>
    <w:rsid w:val="00A42C4E"/>
    <w:rsid w:val="00A552A0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BF6F22"/>
    <w:rsid w:val="00C00D56"/>
    <w:rsid w:val="00C02963"/>
    <w:rsid w:val="00C13BBF"/>
    <w:rsid w:val="00C43F7B"/>
    <w:rsid w:val="00C573DE"/>
    <w:rsid w:val="00C94C99"/>
    <w:rsid w:val="00C94D87"/>
    <w:rsid w:val="00CA7D4B"/>
    <w:rsid w:val="00CD5934"/>
    <w:rsid w:val="00CE2FC4"/>
    <w:rsid w:val="00D0138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05498"/>
    <w:rsid w:val="00F06130"/>
    <w:rsid w:val="00F12885"/>
    <w:rsid w:val="00F16E14"/>
    <w:rsid w:val="00F405E6"/>
    <w:rsid w:val="00F41D68"/>
    <w:rsid w:val="00F52048"/>
    <w:rsid w:val="00FD5322"/>
    <w:rsid w:val="00FE59D0"/>
    <w:rsid w:val="118A6A57"/>
    <w:rsid w:val="21A78144"/>
    <w:rsid w:val="49456DD3"/>
    <w:rsid w:val="7E5B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01384"/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2827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722827"/>
  </w:style>
  <w:style w:type="character" w:styleId="contextualspellingandgrammarerror" w:customStyle="1">
    <w:name w:val="contextualspellingandgrammarerror"/>
    <w:basedOn w:val="DefaultParagraphFont"/>
    <w:rsid w:val="00722827"/>
  </w:style>
  <w:style w:type="character" w:styleId="eop" w:customStyle="1">
    <w:name w:val="eop"/>
    <w:basedOn w:val="DefaultParagraphFont"/>
    <w:rsid w:val="00722827"/>
  </w:style>
  <w:style w:type="character" w:styleId="spellingerror" w:customStyle="1">
    <w:name w:val="spellingerror"/>
    <w:basedOn w:val="DefaultParagraphFont"/>
    <w:rsid w:val="00722827"/>
  </w:style>
  <w:style w:type="character" w:styleId="pagebreaktextspan" w:customStyle="1">
    <w:name w:val="pagebreaktextspan"/>
    <w:basedOn w:val="DefaultParagraphFont"/>
    <w:rsid w:val="00722827"/>
  </w:style>
  <w:style w:type="character" w:styleId="Heading2Char" w:customStyle="1">
    <w:name w:val="Heading 2 Char"/>
    <w:basedOn w:val="DefaultParagraphFont"/>
    <w:link w:val="Heading2"/>
    <w:uiPriority w:val="9"/>
    <w:rsid w:val="0072282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rFonts w:asciiTheme="minorHAnsi" w:hAnsiTheme="minorHAnsi" w:eastAsiaTheme="minorHAnsi" w:cstheme="minorBid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microsoft.com/office/2018/08/relationships/commentsExtensible" Target="commentsExtensible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microsoft.com/office/2011/relationships/people" Target="peop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Gowan</dc:creator>
  <keywords/>
  <dc:description/>
  <lastModifiedBy>Michael Gowan</lastModifiedBy>
  <revision>7</revision>
  <dcterms:created xsi:type="dcterms:W3CDTF">2020-05-28T15:34:00.0000000Z</dcterms:created>
  <dcterms:modified xsi:type="dcterms:W3CDTF">2020-09-20T13:49:04.5703733Z</dcterms:modified>
</coreProperties>
</file>