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BC822" w14:textId="77777777" w:rsidR="003A7369" w:rsidRDefault="005762BB">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MGIS 489 - Seminar in MIS</w:t>
      </w:r>
      <w:r>
        <w:rPr>
          <w:rFonts w:ascii="Times New Roman" w:eastAsia="Times New Roman" w:hAnsi="Times New Roman" w:cs="Times New Roman"/>
          <w:sz w:val="28"/>
          <w:szCs w:val="28"/>
        </w:rPr>
        <w:t xml:space="preserve"> </w:t>
      </w:r>
    </w:p>
    <w:p w14:paraId="0099A68F" w14:textId="77777777" w:rsidR="003A7369" w:rsidRDefault="005762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Ryan Carpenter, Nick Lim, Spencer </w:t>
      </w:r>
      <w:proofErr w:type="spellStart"/>
      <w:r>
        <w:rPr>
          <w:rFonts w:ascii="Times New Roman" w:eastAsia="Times New Roman" w:hAnsi="Times New Roman" w:cs="Times New Roman"/>
          <w:sz w:val="24"/>
          <w:szCs w:val="24"/>
        </w:rPr>
        <w:t>Tani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Nahjee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Sowah</w:t>
      </w:r>
      <w:proofErr w:type="spellEnd"/>
    </w:p>
    <w:p w14:paraId="21976623" w14:textId="77777777" w:rsidR="003A7369" w:rsidRDefault="005762BB">
      <w:pPr>
        <w:spacing w:line="480" w:lineRule="auto"/>
        <w:jc w:val="center"/>
        <w:rPr>
          <w:rFonts w:ascii="Times New Roman" w:eastAsia="Times New Roman" w:hAnsi="Times New Roman" w:cs="Times New Roman"/>
        </w:rPr>
      </w:pPr>
      <w:r>
        <w:rPr>
          <w:rFonts w:ascii="Times New Roman" w:eastAsia="Times New Roman" w:hAnsi="Times New Roman" w:cs="Times New Roman"/>
          <w:sz w:val="24"/>
          <w:szCs w:val="24"/>
        </w:rPr>
        <w:t xml:space="preserve">Rochester Institute of Technology </w:t>
      </w:r>
      <w:r>
        <w:rPr>
          <w:rFonts w:ascii="Times New Roman" w:eastAsia="Times New Roman" w:hAnsi="Times New Roman" w:cs="Times New Roman"/>
        </w:rPr>
        <w:t xml:space="preserve"> </w:t>
      </w:r>
    </w:p>
    <w:p w14:paraId="48360A4F" w14:textId="77777777" w:rsidR="003A7369" w:rsidRDefault="003A7369">
      <w:pPr>
        <w:spacing w:line="480" w:lineRule="auto"/>
        <w:rPr>
          <w:rFonts w:ascii="Times New Roman" w:eastAsia="Times New Roman" w:hAnsi="Times New Roman" w:cs="Times New Roman"/>
        </w:rPr>
      </w:pPr>
    </w:p>
    <w:p w14:paraId="5C364384" w14:textId="77777777" w:rsidR="003A7369" w:rsidRDefault="003A7369">
      <w:pPr>
        <w:spacing w:line="480" w:lineRule="auto"/>
        <w:rPr>
          <w:rFonts w:ascii="Times New Roman" w:eastAsia="Times New Roman" w:hAnsi="Times New Roman" w:cs="Times New Roman"/>
        </w:rPr>
      </w:pPr>
    </w:p>
    <w:p w14:paraId="28C8F3C6" w14:textId="77777777" w:rsidR="003A7369" w:rsidRDefault="003A7369">
      <w:pPr>
        <w:spacing w:line="480" w:lineRule="auto"/>
        <w:rPr>
          <w:rFonts w:ascii="Times New Roman" w:eastAsia="Times New Roman" w:hAnsi="Times New Roman" w:cs="Times New Roman"/>
        </w:rPr>
      </w:pPr>
    </w:p>
    <w:p w14:paraId="403CBE15" w14:textId="77777777" w:rsidR="003A7369" w:rsidRDefault="003A7369">
      <w:pPr>
        <w:spacing w:line="480" w:lineRule="auto"/>
        <w:rPr>
          <w:rFonts w:ascii="Times New Roman" w:eastAsia="Times New Roman" w:hAnsi="Times New Roman" w:cs="Times New Roman"/>
        </w:rPr>
      </w:pPr>
    </w:p>
    <w:p w14:paraId="75550C95" w14:textId="77777777" w:rsidR="003A7369" w:rsidRDefault="003A7369">
      <w:pPr>
        <w:spacing w:line="480" w:lineRule="auto"/>
        <w:jc w:val="center"/>
        <w:rPr>
          <w:rFonts w:ascii="Times New Roman" w:eastAsia="Times New Roman" w:hAnsi="Times New Roman" w:cs="Times New Roman"/>
          <w:b/>
          <w:sz w:val="28"/>
          <w:szCs w:val="28"/>
        </w:rPr>
      </w:pPr>
    </w:p>
    <w:p w14:paraId="5AD0B1FA" w14:textId="77777777" w:rsidR="003A7369" w:rsidRDefault="003A7369">
      <w:pPr>
        <w:spacing w:line="480" w:lineRule="auto"/>
        <w:jc w:val="center"/>
        <w:rPr>
          <w:rFonts w:ascii="Times New Roman" w:eastAsia="Times New Roman" w:hAnsi="Times New Roman" w:cs="Times New Roman"/>
          <w:b/>
          <w:sz w:val="28"/>
          <w:szCs w:val="28"/>
        </w:rPr>
      </w:pPr>
    </w:p>
    <w:p w14:paraId="1348BBC9" w14:textId="77777777" w:rsidR="003A7369" w:rsidRDefault="003A7369">
      <w:pPr>
        <w:spacing w:line="480" w:lineRule="auto"/>
        <w:jc w:val="center"/>
        <w:rPr>
          <w:rFonts w:ascii="Times New Roman" w:eastAsia="Times New Roman" w:hAnsi="Times New Roman" w:cs="Times New Roman"/>
          <w:b/>
          <w:sz w:val="28"/>
          <w:szCs w:val="28"/>
        </w:rPr>
      </w:pPr>
    </w:p>
    <w:p w14:paraId="6858BA13" w14:textId="77777777" w:rsidR="003A7369" w:rsidRDefault="003A7369">
      <w:pPr>
        <w:spacing w:line="480" w:lineRule="auto"/>
        <w:jc w:val="center"/>
        <w:rPr>
          <w:rFonts w:ascii="Times New Roman" w:eastAsia="Times New Roman" w:hAnsi="Times New Roman" w:cs="Times New Roman"/>
          <w:b/>
          <w:sz w:val="28"/>
          <w:szCs w:val="28"/>
        </w:rPr>
      </w:pPr>
    </w:p>
    <w:p w14:paraId="2EE7639D" w14:textId="77777777" w:rsidR="003A7369" w:rsidRDefault="003A7369">
      <w:pPr>
        <w:spacing w:line="480" w:lineRule="auto"/>
        <w:jc w:val="center"/>
        <w:rPr>
          <w:rFonts w:ascii="Times New Roman" w:eastAsia="Times New Roman" w:hAnsi="Times New Roman" w:cs="Times New Roman"/>
          <w:b/>
          <w:sz w:val="28"/>
          <w:szCs w:val="28"/>
        </w:rPr>
      </w:pPr>
    </w:p>
    <w:p w14:paraId="7DE54969" w14:textId="77777777" w:rsidR="003A7369" w:rsidRDefault="005762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Hacking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Defense </w:t>
      </w:r>
    </w:p>
    <w:p w14:paraId="603E3701" w14:textId="77777777" w:rsidR="003A7369" w:rsidRDefault="005762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December 2019 </w:t>
      </w:r>
    </w:p>
    <w:p w14:paraId="4DD116ED" w14:textId="77777777" w:rsidR="003A7369" w:rsidRDefault="005762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Santa</w:t>
      </w:r>
    </w:p>
    <w:p w14:paraId="69695BB6" w14:textId="77777777" w:rsidR="003A7369" w:rsidRDefault="003A7369">
      <w:pPr>
        <w:spacing w:line="480" w:lineRule="auto"/>
        <w:jc w:val="center"/>
        <w:rPr>
          <w:rFonts w:ascii="Times New Roman" w:eastAsia="Times New Roman" w:hAnsi="Times New Roman" w:cs="Times New Roman"/>
          <w:sz w:val="24"/>
          <w:szCs w:val="24"/>
        </w:rPr>
      </w:pPr>
    </w:p>
    <w:p w14:paraId="09F03840" w14:textId="77777777" w:rsidR="003A7369" w:rsidRDefault="003A7369">
      <w:pPr>
        <w:spacing w:line="480" w:lineRule="auto"/>
        <w:jc w:val="center"/>
        <w:rPr>
          <w:rFonts w:ascii="Times New Roman" w:eastAsia="Times New Roman" w:hAnsi="Times New Roman" w:cs="Times New Roman"/>
          <w:sz w:val="24"/>
          <w:szCs w:val="24"/>
        </w:rPr>
      </w:pPr>
    </w:p>
    <w:p w14:paraId="5FAAAEA3" w14:textId="77777777" w:rsidR="003A7369" w:rsidRDefault="003A7369">
      <w:pPr>
        <w:spacing w:line="480" w:lineRule="auto"/>
        <w:jc w:val="center"/>
        <w:rPr>
          <w:rFonts w:ascii="Times New Roman" w:eastAsia="Times New Roman" w:hAnsi="Times New Roman" w:cs="Times New Roman"/>
          <w:sz w:val="24"/>
          <w:szCs w:val="24"/>
        </w:rPr>
      </w:pPr>
    </w:p>
    <w:p w14:paraId="31FA96AE" w14:textId="77777777" w:rsidR="003A7369" w:rsidRDefault="003A7369">
      <w:pPr>
        <w:spacing w:line="480" w:lineRule="auto"/>
        <w:jc w:val="center"/>
        <w:rPr>
          <w:rFonts w:ascii="Times New Roman" w:eastAsia="Times New Roman" w:hAnsi="Times New Roman" w:cs="Times New Roman"/>
          <w:sz w:val="24"/>
          <w:szCs w:val="24"/>
        </w:rPr>
      </w:pPr>
    </w:p>
    <w:p w14:paraId="75736787" w14:textId="77777777" w:rsidR="003A7369" w:rsidRDefault="003A7369">
      <w:pPr>
        <w:spacing w:line="480" w:lineRule="auto"/>
        <w:jc w:val="center"/>
        <w:rPr>
          <w:rFonts w:ascii="Times New Roman" w:eastAsia="Times New Roman" w:hAnsi="Times New Roman" w:cs="Times New Roman"/>
          <w:sz w:val="24"/>
          <w:szCs w:val="24"/>
        </w:rPr>
      </w:pPr>
    </w:p>
    <w:p w14:paraId="67578979" w14:textId="77777777" w:rsidR="005762BB" w:rsidRDefault="005762BB">
      <w:pPr>
        <w:spacing w:line="480" w:lineRule="auto"/>
        <w:jc w:val="center"/>
        <w:rPr>
          <w:rFonts w:ascii="Times New Roman" w:eastAsia="Times New Roman" w:hAnsi="Times New Roman" w:cs="Times New Roman"/>
          <w:sz w:val="24"/>
          <w:szCs w:val="24"/>
        </w:rPr>
      </w:pPr>
    </w:p>
    <w:p w14:paraId="2441C24C" w14:textId="77777777" w:rsidR="005762BB" w:rsidRDefault="005762BB">
      <w:pPr>
        <w:spacing w:line="480" w:lineRule="auto"/>
        <w:jc w:val="center"/>
        <w:rPr>
          <w:rFonts w:ascii="Times New Roman" w:eastAsia="Times New Roman" w:hAnsi="Times New Roman" w:cs="Times New Roman"/>
          <w:sz w:val="24"/>
          <w:szCs w:val="24"/>
        </w:rPr>
      </w:pPr>
    </w:p>
    <w:p w14:paraId="09C7A133" w14:textId="77777777" w:rsidR="003A7369" w:rsidRDefault="003A7369">
      <w:pPr>
        <w:spacing w:line="480" w:lineRule="auto"/>
        <w:jc w:val="center"/>
        <w:rPr>
          <w:rFonts w:ascii="Times New Roman" w:eastAsia="Times New Roman" w:hAnsi="Times New Roman" w:cs="Times New Roman"/>
          <w:sz w:val="24"/>
          <w:szCs w:val="24"/>
        </w:rPr>
      </w:pPr>
    </w:p>
    <w:p w14:paraId="4A7FCEDC" w14:textId="77777777" w:rsidR="003A7369" w:rsidRDefault="005762B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Overview</w:t>
      </w:r>
      <w:r>
        <w:rPr>
          <w:rFonts w:ascii="Times New Roman" w:eastAsia="Times New Roman" w:hAnsi="Times New Roman" w:cs="Times New Roman"/>
          <w:sz w:val="24"/>
          <w:szCs w:val="24"/>
        </w:rPr>
        <w:t xml:space="preserve"> </w:t>
      </w:r>
    </w:p>
    <w:p w14:paraId="242FA3A4" w14:textId="77777777" w:rsidR="003A7369" w:rsidRDefault="005762B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the Fall 2019 semester, Rochester Institute of Technology’s Hacking for Defense (H4D) team was tasked with developing a faster, more efficient system to combat the increasing number</w:t>
      </w:r>
      <w:r>
        <w:rPr>
          <w:rFonts w:ascii="Times New Roman" w:eastAsia="Times New Roman" w:hAnsi="Times New Roman" w:cs="Times New Roman"/>
          <w:sz w:val="24"/>
          <w:szCs w:val="24"/>
        </w:rPr>
        <w:t xml:space="preserve"> of cyber anomalies the United States Marine Corps (USMC) faces on a re</w:t>
      </w:r>
      <w:r>
        <w:rPr>
          <w:rFonts w:ascii="Times New Roman" w:eastAsia="Times New Roman" w:hAnsi="Times New Roman" w:cs="Times New Roman"/>
          <w:sz w:val="24"/>
          <w:szCs w:val="24"/>
        </w:rPr>
        <w:t>gular basis. Cyber anomalies can be quantified under three classifications: trends of increase (or decrease) in phishing activities, sudden spikes (or drop-offs) in infections from malware, and general shifts in source or target geolocations. With a genera</w:t>
      </w:r>
      <w:r>
        <w:rPr>
          <w:rFonts w:ascii="Times New Roman" w:eastAsia="Times New Roman" w:hAnsi="Times New Roman" w:cs="Times New Roman"/>
          <w:sz w:val="24"/>
          <w:szCs w:val="24"/>
        </w:rPr>
        <w:t>l idea of the problem at hand, we embarked on roughly sixty beneficiary discovery interviews to understand the core issue. With the intention to find common ground surrounding the cyber threat, our discovery interviews included military personnel, military</w:t>
      </w:r>
      <w:r>
        <w:rPr>
          <w:rFonts w:ascii="Times New Roman" w:eastAsia="Times New Roman" w:hAnsi="Times New Roman" w:cs="Times New Roman"/>
          <w:sz w:val="24"/>
          <w:szCs w:val="24"/>
        </w:rPr>
        <w:t>-sponsored research laboratories, and private industry entities. After conducting a portion of interviews with stakeholders, we were able to create the first version of our minimum viable product (MVP). It was clear that the core challenge resided in under</w:t>
      </w:r>
      <w:r>
        <w:rPr>
          <w:rFonts w:ascii="Times New Roman" w:eastAsia="Times New Roman" w:hAnsi="Times New Roman" w:cs="Times New Roman"/>
          <w:sz w:val="24"/>
          <w:szCs w:val="24"/>
        </w:rPr>
        <w:t xml:space="preserve">standing the flow of data traffic within networks, regardless of industry. As we dove deeper into research and gained a higher understanding of the issue, the requirement for a more sophisticated solution began to appear. </w:t>
      </w:r>
    </w:p>
    <w:p w14:paraId="52A59CA0"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H4D team agreed that our solu</w:t>
      </w:r>
      <w:r>
        <w:rPr>
          <w:rFonts w:ascii="Times New Roman" w:eastAsia="Times New Roman" w:hAnsi="Times New Roman" w:cs="Times New Roman"/>
          <w:sz w:val="24"/>
          <w:szCs w:val="24"/>
        </w:rPr>
        <w:t>tion needed to focus on the inspection and monitoring of network traffic. Placed on the public-facing edge of the network, our surveillance node would have the ability to record, log, and establish baseline measurements of network data traffic. Once a base</w:t>
      </w:r>
      <w:r>
        <w:rPr>
          <w:rFonts w:ascii="Times New Roman" w:eastAsia="Times New Roman" w:hAnsi="Times New Roman" w:cs="Times New Roman"/>
          <w:sz w:val="24"/>
          <w:szCs w:val="24"/>
        </w:rPr>
        <w:t>line level of network traffic has been established, barriers and alerts can be implemented to warn internal users of malicious acts against their network.</w:t>
      </w:r>
    </w:p>
    <w:p w14:paraId="36767BFE" w14:textId="77777777" w:rsidR="003A7369" w:rsidRDefault="005762BB">
      <w:pPr>
        <w:spacing w:line="480" w:lineRule="auto"/>
        <w:ind w:firstLine="720"/>
        <w:jc w:val="center"/>
        <w:rPr>
          <w:rFonts w:ascii="Times New Roman" w:eastAsia="Times New Roman" w:hAnsi="Times New Roman" w:cs="Times New Roman"/>
          <w:b/>
          <w:sz w:val="24"/>
          <w:szCs w:val="24"/>
        </w:rPr>
      </w:pPr>
      <w:r>
        <w:br w:type="page"/>
      </w:r>
    </w:p>
    <w:p w14:paraId="7A7F9F41" w14:textId="77777777" w:rsidR="003A7369" w:rsidRDefault="005762BB">
      <w:pPr>
        <w:spacing w:line="480" w:lineRule="auto"/>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Heilmeyer’s</w:t>
      </w:r>
      <w:proofErr w:type="spellEnd"/>
      <w:r>
        <w:rPr>
          <w:rFonts w:ascii="Times New Roman" w:eastAsia="Times New Roman" w:hAnsi="Times New Roman" w:cs="Times New Roman"/>
          <w:b/>
          <w:sz w:val="24"/>
          <w:szCs w:val="24"/>
        </w:rPr>
        <w:t xml:space="preserve"> Questions</w:t>
      </w:r>
    </w:p>
    <w:p w14:paraId="0D0D749B"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are you trying to do? </w:t>
      </w:r>
    </w:p>
    <w:p w14:paraId="583F18AD"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H4D team set out to develop a faster, more efficient system for cyber anomaly detection using public-facing nodes placed outside of firewalls with the intent to analyze the characteristics of inbound and outbound data traffic of a network. Through logg</w:t>
      </w:r>
      <w:r>
        <w:rPr>
          <w:rFonts w:ascii="Times New Roman" w:eastAsia="Times New Roman" w:hAnsi="Times New Roman" w:cs="Times New Roman"/>
          <w:sz w:val="24"/>
          <w:szCs w:val="24"/>
        </w:rPr>
        <w:t>ing and algorithmic practices, our device would provide the ability to  establish a baseline understanding of a specific network data flow. Once a baseline is established, the surveillance node would develop alert criteria to illuminate any activity exceed</w:t>
      </w:r>
      <w:r>
        <w:rPr>
          <w:rFonts w:ascii="Times New Roman" w:eastAsia="Times New Roman" w:hAnsi="Times New Roman" w:cs="Times New Roman"/>
          <w:sz w:val="24"/>
          <w:szCs w:val="24"/>
        </w:rPr>
        <w:t xml:space="preserve">ing network standards. This process can  be conducted both internally and externally on any medium sized network. </w:t>
      </w:r>
    </w:p>
    <w:p w14:paraId="07A291CC"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the current practice? </w:t>
      </w:r>
    </w:p>
    <w:p w14:paraId="02BFF6A3"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USMC utilizes firewall systems for exterior protection and dual authentication systems to monit</w:t>
      </w:r>
      <w:r>
        <w:rPr>
          <w:rFonts w:ascii="Times New Roman" w:eastAsia="Times New Roman" w:hAnsi="Times New Roman" w:cs="Times New Roman"/>
          <w:sz w:val="24"/>
          <w:szCs w:val="24"/>
        </w:rPr>
        <w:t>or users. We discovered that the USMC has taken more of a responsive posture to cyber anomaly and infiltration by incorporating Cyber Protection Teams (CPT). CPT’s are deployed on a case by case operation schedule in response to cyber catastrophe. These te</w:t>
      </w:r>
      <w:r>
        <w:rPr>
          <w:rFonts w:ascii="Times New Roman" w:eastAsia="Times New Roman" w:hAnsi="Times New Roman" w:cs="Times New Roman"/>
          <w:sz w:val="24"/>
          <w:szCs w:val="24"/>
        </w:rPr>
        <w:t xml:space="preserve">ams are tasked with patching network holes and attempted recovery of network data. </w:t>
      </w:r>
    </w:p>
    <w:p w14:paraId="19656F2F"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new in your approach and why do you think this will be successful? </w:t>
      </w:r>
    </w:p>
    <w:p w14:paraId="636718BE"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proposed solution will provide a plug-and-play option with minimal installation. This device</w:t>
      </w:r>
      <w:r>
        <w:rPr>
          <w:rFonts w:ascii="Times New Roman" w:eastAsia="Times New Roman" w:hAnsi="Times New Roman" w:cs="Times New Roman"/>
          <w:sz w:val="24"/>
          <w:szCs w:val="24"/>
        </w:rPr>
        <w:t xml:space="preserve"> will come with preloaded logging hardware on a Raspberry PI and a military authorized ethernet cord which will physically plug into any desired network. A network administrator will then be required to finalize installation by uploading software that is p</w:t>
      </w:r>
      <w:r>
        <w:rPr>
          <w:rFonts w:ascii="Times New Roman" w:eastAsia="Times New Roman" w:hAnsi="Times New Roman" w:cs="Times New Roman"/>
          <w:sz w:val="24"/>
          <w:szCs w:val="24"/>
        </w:rPr>
        <w:t>ackaged and shipped separately.  Our approach has privacy and analysis as the top priorities. As such, no analysis is performed within the network and data collection is positioned outside the network. Through positioning, packets are tracked as they leave</w:t>
      </w:r>
      <w:r>
        <w:rPr>
          <w:rFonts w:ascii="Times New Roman" w:eastAsia="Times New Roman" w:hAnsi="Times New Roman" w:cs="Times New Roman"/>
          <w:sz w:val="24"/>
          <w:szCs w:val="24"/>
        </w:rPr>
        <w:t xml:space="preserve"> and enter the network, while being invisible to those </w:t>
      </w:r>
      <w:r>
        <w:rPr>
          <w:rFonts w:ascii="Times New Roman" w:eastAsia="Times New Roman" w:hAnsi="Times New Roman" w:cs="Times New Roman"/>
          <w:sz w:val="24"/>
          <w:szCs w:val="24"/>
        </w:rPr>
        <w:lastRenderedPageBreak/>
        <w:t>inside  and outside the network being monitored. We offer a product that is secure from the kernel out. This implies that the core properties of our product will be secure from any malicious behavior t</w:t>
      </w:r>
      <w:r>
        <w:rPr>
          <w:rFonts w:ascii="Times New Roman" w:eastAsia="Times New Roman" w:hAnsi="Times New Roman" w:cs="Times New Roman"/>
          <w:sz w:val="24"/>
          <w:szCs w:val="24"/>
        </w:rPr>
        <w:t xml:space="preserve">hrough the incorporation of </w:t>
      </w:r>
      <w:proofErr w:type="spellStart"/>
      <w:r>
        <w:rPr>
          <w:rFonts w:ascii="Times New Roman" w:eastAsia="Times New Roman" w:hAnsi="Times New Roman" w:cs="Times New Roman"/>
          <w:sz w:val="24"/>
          <w:szCs w:val="24"/>
        </w:rPr>
        <w:t>NEMSBash</w:t>
      </w:r>
      <w:proofErr w:type="spellEnd"/>
      <w:r>
        <w:rPr>
          <w:rFonts w:ascii="Times New Roman" w:eastAsia="Times New Roman" w:hAnsi="Times New Roman" w:cs="Times New Roman"/>
          <w:sz w:val="24"/>
          <w:szCs w:val="24"/>
        </w:rPr>
        <w:t xml:space="preserve">. The data is then exported to an external database for analysis through Nagios and Python. Once analyzed, alert criteria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established for logs that seem harmful to the network. </w:t>
      </w:r>
    </w:p>
    <w:p w14:paraId="052D2A7C"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significance of your resear</w:t>
      </w:r>
      <w:r>
        <w:rPr>
          <w:rFonts w:ascii="Times New Roman" w:eastAsia="Times New Roman" w:hAnsi="Times New Roman" w:cs="Times New Roman"/>
          <w:b/>
          <w:sz w:val="24"/>
          <w:szCs w:val="24"/>
        </w:rPr>
        <w:t>ch if successful?</w:t>
      </w:r>
    </w:p>
    <w:p w14:paraId="30C39B62"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significance of our research provides a cross domain solution. This means that our solution provides a capability that is beneficial to more than just the USMC. Having a product with the ability to detect cyber anomalies before hittin</w:t>
      </w:r>
      <w:r>
        <w:rPr>
          <w:rFonts w:ascii="Times New Roman" w:eastAsia="Times New Roman" w:hAnsi="Times New Roman" w:cs="Times New Roman"/>
          <w:sz w:val="24"/>
          <w:szCs w:val="24"/>
        </w:rPr>
        <w:t>g the network is a desired capability beneficial to all. By tweaking the product to work on Linux and macOS, the product can be merged with existing security technologies or act as a standalone security device, regardless of industry. Furthermore, the info</w:t>
      </w:r>
      <w:r>
        <w:rPr>
          <w:rFonts w:ascii="Times New Roman" w:eastAsia="Times New Roman" w:hAnsi="Times New Roman" w:cs="Times New Roman"/>
          <w:sz w:val="24"/>
          <w:szCs w:val="24"/>
        </w:rPr>
        <w:t xml:space="preserve">rmation gathered through Nagios tactical analysis could be employed in multiple directions. For one, networks can be hardened by implementing defenses based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persistent attacks seen by Nagios. Secondly, by analyzing alerts, users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gain an understanding on the origins of the attack. This can lead to the identification of threat actors and organizations.  </w:t>
      </w:r>
    </w:p>
    <w:p w14:paraId="5B2CCB40"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are the risks and your mitigation plan? </w:t>
      </w:r>
    </w:p>
    <w:p w14:paraId="607E4F7B" w14:textId="77777777" w:rsidR="003A7369" w:rsidRDefault="005762B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risks of our proposed solution deals with the introduction of security vuln</w:t>
      </w:r>
      <w:r>
        <w:rPr>
          <w:rFonts w:ascii="Times New Roman" w:eastAsia="Times New Roman" w:hAnsi="Times New Roman" w:cs="Times New Roman"/>
          <w:sz w:val="24"/>
          <w:szCs w:val="24"/>
        </w:rPr>
        <w:t>erabilities. Adding or connecting any device to the network gives attackers an additional point of access. Vulnerabilities in such a device could lead to the opportunity for pivots into secure networks resulting in the compromise of data. Considering that,</w:t>
      </w:r>
      <w:r>
        <w:rPr>
          <w:rFonts w:ascii="Times New Roman" w:eastAsia="Times New Roman" w:hAnsi="Times New Roman" w:cs="Times New Roman"/>
          <w:sz w:val="24"/>
          <w:szCs w:val="24"/>
        </w:rPr>
        <w:t xml:space="preserve"> our proposed device lies on the public-facing side of a selected network, we expect these devices to experience a barrage of attacks daily. With this in mind, we have incorporated the approach of securing the kernel of our device </w:t>
      </w:r>
      <w:r>
        <w:rPr>
          <w:rFonts w:ascii="Times New Roman" w:eastAsia="Times New Roman" w:hAnsi="Times New Roman" w:cs="Times New Roman"/>
          <w:sz w:val="24"/>
          <w:szCs w:val="24"/>
        </w:rPr>
        <w:lastRenderedPageBreak/>
        <w:t>with the intent of creati</w:t>
      </w:r>
      <w:r>
        <w:rPr>
          <w:rFonts w:ascii="Times New Roman" w:eastAsia="Times New Roman" w:hAnsi="Times New Roman" w:cs="Times New Roman"/>
          <w:sz w:val="24"/>
          <w:szCs w:val="24"/>
        </w:rPr>
        <w:t xml:space="preserve">ng an impenetrable wall surrounding the core. In addition, </w:t>
      </w:r>
      <w:proofErr w:type="spellStart"/>
      <w:r>
        <w:rPr>
          <w:rFonts w:ascii="Times New Roman" w:eastAsia="Times New Roman" w:hAnsi="Times New Roman" w:cs="Times New Roman"/>
          <w:sz w:val="24"/>
          <w:szCs w:val="24"/>
        </w:rPr>
        <w:t>NEMSbash</w:t>
      </w:r>
      <w:proofErr w:type="spellEnd"/>
      <w:r>
        <w:rPr>
          <w:rFonts w:ascii="Times New Roman" w:eastAsia="Times New Roman" w:hAnsi="Times New Roman" w:cs="Times New Roman"/>
          <w:sz w:val="24"/>
          <w:szCs w:val="24"/>
        </w:rPr>
        <w:t xml:space="preserve"> and Nagios Tactical will have the ability to self-destruct</w:t>
      </w:r>
      <w:r>
        <w:rPr>
          <w:rFonts w:ascii="Times New Roman" w:eastAsia="Times New Roman" w:hAnsi="Times New Roman" w:cs="Times New Roman"/>
          <w:sz w:val="24"/>
          <w:szCs w:val="24"/>
        </w:rPr>
        <w:t xml:space="preserve"> the device in the event it is compromised internally, thus destroying the connection made to the physical network being monitored</w:t>
      </w:r>
      <w:r>
        <w:rPr>
          <w:rFonts w:ascii="Times New Roman" w:eastAsia="Times New Roman" w:hAnsi="Times New Roman" w:cs="Times New Roman"/>
          <w:sz w:val="24"/>
          <w:szCs w:val="24"/>
        </w:rPr>
        <w:t xml:space="preserve"> and analyzed. Our device will also be subject to the military's standard Risk Management Framework (RMF) along with standard Authority to Operate (ATO) procedures. Each step will be implemented over the course of the prototyping phase: before development,</w:t>
      </w:r>
      <w:r>
        <w:rPr>
          <w:rFonts w:ascii="Times New Roman" w:eastAsia="Times New Roman" w:hAnsi="Times New Roman" w:cs="Times New Roman"/>
          <w:sz w:val="24"/>
          <w:szCs w:val="24"/>
        </w:rPr>
        <w:t xml:space="preserve"> during development, and after development. Once the selected security controls are implemented then finalized, they will be constantly monitored to ensure the integrity of the system. The system will undergo  ATO and RMF recertification  every three years</w:t>
      </w:r>
      <w:r>
        <w:rPr>
          <w:rFonts w:ascii="Times New Roman" w:eastAsia="Times New Roman" w:hAnsi="Times New Roman" w:cs="Times New Roman"/>
          <w:sz w:val="24"/>
          <w:szCs w:val="24"/>
        </w:rPr>
        <w:t xml:space="preserve"> or after significant change to the system risk level.</w:t>
      </w:r>
    </w:p>
    <w:p w14:paraId="68BC1DD6" w14:textId="77777777" w:rsidR="003A7369" w:rsidRDefault="005762BB">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are the metrics for success for your research? </w:t>
      </w:r>
    </w:p>
    <w:p w14:paraId="13D19A20" w14:textId="77777777" w:rsidR="003A7369" w:rsidRDefault="005762B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Our customer, Marine Corps Systems Command (MARCORSYSCOM)</w:t>
      </w:r>
      <w:r>
        <w:rPr>
          <w:rFonts w:ascii="Times New Roman" w:eastAsia="Times New Roman" w:hAnsi="Times New Roman" w:cs="Times New Roman"/>
          <w:sz w:val="24"/>
          <w:szCs w:val="24"/>
        </w:rPr>
        <w:t xml:space="preserve"> stressed the need for an out of the box solution providing real time network monitoring in order to better understand and identify  cyber anomalies . Our proposed solution is offered as an out of the box product requiring minimal setup and minimal trainin</w:t>
      </w:r>
      <w:r>
        <w:rPr>
          <w:rFonts w:ascii="Times New Roman" w:eastAsia="Times New Roman" w:hAnsi="Times New Roman" w:cs="Times New Roman"/>
          <w:sz w:val="24"/>
          <w:szCs w:val="24"/>
        </w:rPr>
        <w:t xml:space="preserve">g for end users. This allows for a smooth and easy deployment throughout selected networks. Once properly setup, cyber security analysts will be notified of cyber anomalies through log aggregation and automation of alerts. Additional criteria can be added </w:t>
      </w:r>
      <w:r>
        <w:rPr>
          <w:rFonts w:ascii="Times New Roman" w:eastAsia="Times New Roman" w:hAnsi="Times New Roman" w:cs="Times New Roman"/>
          <w:sz w:val="24"/>
          <w:szCs w:val="24"/>
        </w:rPr>
        <w:t>to the system to provide future hard alerts that will specify a level of criticality corresponding with the type of attack. This can be specified by Indicators of Compromise (IOC). Because the system will be sitting on the exterior of the network, it is ab</w:t>
      </w:r>
      <w:r>
        <w:rPr>
          <w:rFonts w:ascii="Times New Roman" w:eastAsia="Times New Roman" w:hAnsi="Times New Roman" w:cs="Times New Roman"/>
          <w:sz w:val="24"/>
          <w:szCs w:val="24"/>
        </w:rPr>
        <w:t xml:space="preserve">le to sniff out malicious packets before hitting the network. This provides as close to real time detection and alerting as possible.  </w:t>
      </w:r>
    </w:p>
    <w:p w14:paraId="6B126902" w14:textId="77777777" w:rsidR="005762BB" w:rsidRDefault="005762BB">
      <w:pPr>
        <w:spacing w:line="480" w:lineRule="auto"/>
        <w:jc w:val="center"/>
        <w:rPr>
          <w:rFonts w:ascii="Times New Roman" w:eastAsia="Times New Roman" w:hAnsi="Times New Roman" w:cs="Times New Roman"/>
          <w:b/>
          <w:sz w:val="24"/>
          <w:szCs w:val="24"/>
        </w:rPr>
      </w:pPr>
    </w:p>
    <w:p w14:paraId="3C535216" w14:textId="77777777" w:rsidR="005762BB" w:rsidRDefault="005762BB">
      <w:pPr>
        <w:spacing w:line="480" w:lineRule="auto"/>
        <w:jc w:val="center"/>
        <w:rPr>
          <w:rFonts w:ascii="Times New Roman" w:eastAsia="Times New Roman" w:hAnsi="Times New Roman" w:cs="Times New Roman"/>
          <w:b/>
          <w:sz w:val="24"/>
          <w:szCs w:val="24"/>
        </w:rPr>
      </w:pPr>
    </w:p>
    <w:p w14:paraId="6380E03F" w14:textId="77777777" w:rsidR="003A7369" w:rsidRDefault="005762B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Target Programs </w:t>
      </w:r>
    </w:p>
    <w:p w14:paraId="6227AAF3" w14:textId="77777777" w:rsidR="003A7369" w:rsidRDefault="005762B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the intention of assisting our main customer; the United States Marine Corps,  specifically Marin</w:t>
      </w:r>
      <w:r>
        <w:rPr>
          <w:rFonts w:ascii="Times New Roman" w:eastAsia="Times New Roman" w:hAnsi="Times New Roman" w:cs="Times New Roman"/>
          <w:sz w:val="24"/>
          <w:szCs w:val="24"/>
        </w:rPr>
        <w:t>e Corps Forces Cyberspace Command (MARFORCYBER) and MARCORSYSCOM, we focused our solution around the military-oriented networks both for command usage and the warfighter downrange. We strongly believe our solution contains extensive cross-domain capabiliti</w:t>
      </w:r>
      <w:r>
        <w:rPr>
          <w:rFonts w:ascii="Times New Roman" w:eastAsia="Times New Roman" w:hAnsi="Times New Roman" w:cs="Times New Roman"/>
          <w:sz w:val="24"/>
          <w:szCs w:val="24"/>
        </w:rPr>
        <w:t xml:space="preserve">es that could be utilized by various units within all branches of the military, even reaching as far as private industry. </w:t>
      </w:r>
    </w:p>
    <w:p w14:paraId="26D612DB" w14:textId="77777777" w:rsidR="003A7369" w:rsidRDefault="005762BB">
      <w:pPr>
        <w:spacing w:line="48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With this being said, Captain</w:t>
      </w:r>
      <w:proofErr w:type="gramEnd"/>
      <w:r>
        <w:rPr>
          <w:rFonts w:ascii="Times New Roman" w:eastAsia="Times New Roman" w:hAnsi="Times New Roman" w:cs="Times New Roman"/>
          <w:sz w:val="24"/>
          <w:szCs w:val="24"/>
        </w:rPr>
        <w:t xml:space="preserve"> Ferguson Dale of MARCORSYSCOM will remain as our primary customer, point of contact, and recipient of o</w:t>
      </w:r>
      <w:r>
        <w:rPr>
          <w:rFonts w:ascii="Times New Roman" w:eastAsia="Times New Roman" w:hAnsi="Times New Roman" w:cs="Times New Roman"/>
          <w:sz w:val="24"/>
          <w:szCs w:val="24"/>
        </w:rPr>
        <w:t>ur developed product and cyber anomaly detection solution all the way through development, testing, and deployment of this product and proposed solution.</w:t>
      </w:r>
    </w:p>
    <w:p w14:paraId="7D9E2895" w14:textId="77777777" w:rsidR="003A7369" w:rsidRDefault="005762B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Conclusion </w:t>
      </w:r>
    </w:p>
    <w:p w14:paraId="3787D1D8" w14:textId="77777777" w:rsidR="003A7369" w:rsidRDefault="005762BB">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threat of the cyber environment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old Wild West;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an untamed and u</w:t>
      </w:r>
      <w:r>
        <w:rPr>
          <w:rFonts w:ascii="Times New Roman" w:eastAsia="Times New Roman" w:hAnsi="Times New Roman" w:cs="Times New Roman"/>
          <w:sz w:val="24"/>
          <w:szCs w:val="24"/>
        </w:rPr>
        <w:t>nregulated environment that is constantly evolving and accelerating at unimaginable speeds. The cyber threats of today are vastly different from the threats of tomorrow; research has supported that this method is increasing in popularity due to the rapidly</w:t>
      </w:r>
      <w:r>
        <w:rPr>
          <w:rFonts w:ascii="Times New Roman" w:eastAsia="Times New Roman" w:hAnsi="Times New Roman" w:cs="Times New Roman"/>
          <w:sz w:val="24"/>
          <w:szCs w:val="24"/>
        </w:rPr>
        <w:t xml:space="preserve"> changing state of modern warfare for both nation states and smaller self-interest groups.  As the world continues to become more reliant on technology, the threat of opportunity and intent increases exponentially. By monitoring networks and truly understa</w:t>
      </w:r>
      <w:r>
        <w:rPr>
          <w:rFonts w:ascii="Times New Roman" w:eastAsia="Times New Roman" w:hAnsi="Times New Roman" w:cs="Times New Roman"/>
          <w:sz w:val="24"/>
          <w:szCs w:val="24"/>
        </w:rPr>
        <w:t>nding the flow of data surrounding a specific network, we can understand the environment and vulnerabilities within our own military networks. With an established understanding, we begin to develop more preventative behaviors, opposed to the current reacti</w:t>
      </w:r>
      <w:r>
        <w:rPr>
          <w:rFonts w:ascii="Times New Roman" w:eastAsia="Times New Roman" w:hAnsi="Times New Roman" w:cs="Times New Roman"/>
          <w:sz w:val="24"/>
          <w:szCs w:val="24"/>
        </w:rPr>
        <w:t xml:space="preserve">onary approach that is utilized today. By committing to this stance of reaction, our </w:t>
      </w:r>
      <w:r>
        <w:rPr>
          <w:rFonts w:ascii="Times New Roman" w:eastAsia="Times New Roman" w:hAnsi="Times New Roman" w:cs="Times New Roman"/>
          <w:sz w:val="24"/>
          <w:szCs w:val="24"/>
        </w:rPr>
        <w:lastRenderedPageBreak/>
        <w:t>military is leaving holes of exposure that can result in catastrophic loss and this is the location of necessary change.</w:t>
      </w:r>
      <w:r>
        <w:br w:type="page"/>
      </w:r>
    </w:p>
    <w:p w14:paraId="708A0CBB" w14:textId="77777777" w:rsidR="003A7369" w:rsidRDefault="005762B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Addendum: </w:t>
      </w:r>
    </w:p>
    <w:p w14:paraId="7B1743C9" w14:textId="77777777" w:rsidR="003A7369" w:rsidRDefault="005762B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Mission Mode Canvas (MMC)</w:t>
      </w:r>
      <w:r>
        <w:rPr>
          <w:noProof/>
        </w:rPr>
        <w:drawing>
          <wp:anchor distT="114300" distB="114300" distL="114300" distR="114300" simplePos="0" relativeHeight="251658240" behindDoc="0" locked="0" layoutInCell="1" hidden="0" allowOverlap="1" wp14:anchorId="08A3C37D" wp14:editId="0D8F4763">
            <wp:simplePos x="0" y="0"/>
            <wp:positionH relativeFrom="column">
              <wp:posOffset>-223837</wp:posOffset>
            </wp:positionH>
            <wp:positionV relativeFrom="paragraph">
              <wp:posOffset>361950</wp:posOffset>
            </wp:positionV>
            <wp:extent cx="6394430" cy="3309938"/>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394430" cy="3309938"/>
                    </a:xfrm>
                    <a:prstGeom prst="rect">
                      <a:avLst/>
                    </a:prstGeom>
                    <a:ln/>
                  </pic:spPr>
                </pic:pic>
              </a:graphicData>
            </a:graphic>
          </wp:anchor>
        </w:drawing>
      </w:r>
    </w:p>
    <w:p w14:paraId="46907EEA" w14:textId="77777777" w:rsidR="003A7369" w:rsidRDefault="003A7369">
      <w:pPr>
        <w:spacing w:line="480" w:lineRule="auto"/>
        <w:rPr>
          <w:rFonts w:ascii="Times New Roman" w:eastAsia="Times New Roman" w:hAnsi="Times New Roman" w:cs="Times New Roman"/>
          <w:b/>
          <w:sz w:val="24"/>
          <w:szCs w:val="24"/>
          <w:u w:val="single"/>
        </w:rPr>
      </w:pPr>
    </w:p>
    <w:p w14:paraId="3061AB74" w14:textId="77777777" w:rsidR="003A7369" w:rsidRDefault="005762BB">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 Prop</w:t>
      </w:r>
      <w:r>
        <w:rPr>
          <w:rFonts w:ascii="Times New Roman" w:eastAsia="Times New Roman" w:hAnsi="Times New Roman" w:cs="Times New Roman"/>
          <w:b/>
          <w:sz w:val="24"/>
          <w:szCs w:val="24"/>
          <w:u w:val="single"/>
        </w:rPr>
        <w:t xml:space="preserve">osition Canvas (VPC) </w:t>
      </w:r>
      <w:r>
        <w:rPr>
          <w:noProof/>
        </w:rPr>
        <w:drawing>
          <wp:anchor distT="114300" distB="114300" distL="114300" distR="114300" simplePos="0" relativeHeight="251659264" behindDoc="0" locked="0" layoutInCell="1" hidden="0" allowOverlap="1" wp14:anchorId="4CB2648D" wp14:editId="72C848EA">
            <wp:simplePos x="0" y="0"/>
            <wp:positionH relativeFrom="column">
              <wp:posOffset>-219074</wp:posOffset>
            </wp:positionH>
            <wp:positionV relativeFrom="paragraph">
              <wp:posOffset>381000</wp:posOffset>
            </wp:positionV>
            <wp:extent cx="6391275" cy="3076575"/>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91275" cy="3076575"/>
                    </a:xfrm>
                    <a:prstGeom prst="rect">
                      <a:avLst/>
                    </a:prstGeom>
                    <a:ln/>
                  </pic:spPr>
                </pic:pic>
              </a:graphicData>
            </a:graphic>
          </wp:anchor>
        </w:drawing>
      </w:r>
    </w:p>
    <w:p w14:paraId="2DFB4FD1" w14:textId="77777777" w:rsidR="003A7369" w:rsidRDefault="005762BB">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Minimum Viable Product (MVP)</w:t>
      </w:r>
      <w:r>
        <w:rPr>
          <w:noProof/>
        </w:rPr>
        <w:drawing>
          <wp:anchor distT="114300" distB="114300" distL="114300" distR="114300" simplePos="0" relativeHeight="251660288" behindDoc="0" locked="0" layoutInCell="1" hidden="0" allowOverlap="1" wp14:anchorId="08A23518" wp14:editId="51DB8567">
            <wp:simplePos x="0" y="0"/>
            <wp:positionH relativeFrom="column">
              <wp:posOffset>-219074</wp:posOffset>
            </wp:positionH>
            <wp:positionV relativeFrom="paragraph">
              <wp:posOffset>352425</wp:posOffset>
            </wp:positionV>
            <wp:extent cx="6391275" cy="327660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391275" cy="3276600"/>
                    </a:xfrm>
                    <a:prstGeom prst="rect">
                      <a:avLst/>
                    </a:prstGeom>
                    <a:ln/>
                  </pic:spPr>
                </pic:pic>
              </a:graphicData>
            </a:graphic>
          </wp:anchor>
        </w:drawing>
      </w:r>
    </w:p>
    <w:p w14:paraId="1D31D421" w14:textId="77777777" w:rsidR="003A7369" w:rsidRDefault="005762BB">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System Model</w:t>
      </w:r>
      <w:r>
        <w:rPr>
          <w:noProof/>
        </w:rPr>
        <w:drawing>
          <wp:anchor distT="114300" distB="114300" distL="114300" distR="114300" simplePos="0" relativeHeight="251661312" behindDoc="0" locked="0" layoutInCell="1" hidden="0" allowOverlap="1" wp14:anchorId="0796D6F3" wp14:editId="40C0D037">
            <wp:simplePos x="0" y="0"/>
            <wp:positionH relativeFrom="column">
              <wp:posOffset>1</wp:posOffset>
            </wp:positionH>
            <wp:positionV relativeFrom="paragraph">
              <wp:posOffset>3790950</wp:posOffset>
            </wp:positionV>
            <wp:extent cx="6391275" cy="376237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391275" cy="3762375"/>
                    </a:xfrm>
                    <a:prstGeom prst="rect">
                      <a:avLst/>
                    </a:prstGeom>
                    <a:ln/>
                  </pic:spPr>
                </pic:pic>
              </a:graphicData>
            </a:graphic>
          </wp:anchor>
        </w:drawing>
      </w:r>
    </w:p>
    <w:p w14:paraId="1BA3A93E" w14:textId="77777777" w:rsidR="005762BB" w:rsidRDefault="005762BB">
      <w:pPr>
        <w:spacing w:line="480" w:lineRule="auto"/>
        <w:rPr>
          <w:noProof/>
        </w:rPr>
      </w:pPr>
    </w:p>
    <w:p w14:paraId="70A06C4A" w14:textId="77777777" w:rsidR="003A7369" w:rsidRDefault="005762BB">
      <w:pPr>
        <w:spacing w:line="480" w:lineRule="auto"/>
        <w:rPr>
          <w:rFonts w:ascii="Times New Roman" w:eastAsia="Times New Roman" w:hAnsi="Times New Roman" w:cs="Times New Roman"/>
          <w:b/>
          <w:sz w:val="24"/>
          <w:szCs w:val="24"/>
          <w:u w:val="single"/>
        </w:rPr>
      </w:pPr>
      <w:r>
        <w:rPr>
          <w:noProof/>
        </w:rPr>
        <w:lastRenderedPageBreak/>
        <w:drawing>
          <wp:anchor distT="114300" distB="114300" distL="114300" distR="114300" simplePos="0" relativeHeight="251663360" behindDoc="0" locked="0" layoutInCell="1" hidden="0" allowOverlap="1" wp14:anchorId="41F8A2E8" wp14:editId="7A8E69F5">
            <wp:simplePos x="0" y="0"/>
            <wp:positionH relativeFrom="margin">
              <wp:align>center</wp:align>
            </wp:positionH>
            <wp:positionV relativeFrom="paragraph">
              <wp:posOffset>318135</wp:posOffset>
            </wp:positionV>
            <wp:extent cx="6391275" cy="3324225"/>
            <wp:effectExtent l="0" t="0" r="9525" b="9525"/>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391275" cy="3324225"/>
                    </a:xfrm>
                    <a:prstGeom prst="rect">
                      <a:avLst/>
                    </a:prstGeom>
                    <a:ln/>
                  </pic:spPr>
                </pic:pic>
              </a:graphicData>
            </a:graphic>
          </wp:anchor>
        </w:drawing>
      </w:r>
      <w:r>
        <w:rPr>
          <w:rFonts w:ascii="Times New Roman" w:eastAsia="Times New Roman" w:hAnsi="Times New Roman" w:cs="Times New Roman"/>
          <w:b/>
          <w:sz w:val="24"/>
          <w:szCs w:val="24"/>
          <w:u w:val="single"/>
        </w:rPr>
        <w:t xml:space="preserve">Gantt Chart </w:t>
      </w:r>
      <w:bookmarkStart w:id="0" w:name="_GoBack"/>
      <w:bookmarkEnd w:id="0"/>
    </w:p>
    <w:p w14:paraId="556738A2" w14:textId="77777777" w:rsidR="003A7369" w:rsidRDefault="003A7369">
      <w:pPr>
        <w:spacing w:line="480" w:lineRule="auto"/>
        <w:rPr>
          <w:rFonts w:ascii="Times New Roman" w:eastAsia="Times New Roman" w:hAnsi="Times New Roman" w:cs="Times New Roman"/>
          <w:b/>
          <w:sz w:val="24"/>
          <w:szCs w:val="24"/>
          <w:u w:val="single"/>
        </w:rPr>
      </w:pPr>
    </w:p>
    <w:p w14:paraId="73F49277" w14:textId="77777777" w:rsidR="003A7369" w:rsidRDefault="003A7369">
      <w:pPr>
        <w:spacing w:line="480" w:lineRule="auto"/>
        <w:rPr>
          <w:rFonts w:ascii="Times New Roman" w:eastAsia="Times New Roman" w:hAnsi="Times New Roman" w:cs="Times New Roman"/>
          <w:b/>
          <w:sz w:val="24"/>
          <w:szCs w:val="24"/>
          <w:u w:val="single"/>
        </w:rPr>
      </w:pPr>
    </w:p>
    <w:sectPr w:rsidR="003A7369">
      <w:footerReference w:type="default" r:id="rId12"/>
      <w:headerReference w:type="firs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6D898" w14:textId="77777777" w:rsidR="00000000" w:rsidRDefault="005762BB">
      <w:pPr>
        <w:spacing w:line="240" w:lineRule="auto"/>
      </w:pPr>
      <w:r>
        <w:separator/>
      </w:r>
    </w:p>
  </w:endnote>
  <w:endnote w:type="continuationSeparator" w:id="0">
    <w:p w14:paraId="43053164" w14:textId="77777777" w:rsidR="00000000" w:rsidRDefault="00576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01AE3" w14:textId="77777777" w:rsidR="003A7369" w:rsidRDefault="00576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ABB64" w14:textId="77777777" w:rsidR="003A7369" w:rsidRDefault="003A73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3C760" w14:textId="77777777" w:rsidR="00000000" w:rsidRDefault="005762BB">
      <w:pPr>
        <w:spacing w:line="240" w:lineRule="auto"/>
      </w:pPr>
      <w:r>
        <w:separator/>
      </w:r>
    </w:p>
  </w:footnote>
  <w:footnote w:type="continuationSeparator" w:id="0">
    <w:p w14:paraId="0F0675C2" w14:textId="77777777" w:rsidR="00000000" w:rsidRDefault="005762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01058" w14:textId="77777777" w:rsidR="003A7369" w:rsidRDefault="005762BB">
    <w:pPr>
      <w:rPr>
        <w:rFonts w:ascii="Times New Roman" w:eastAsia="Times New Roman" w:hAnsi="Times New Roman" w:cs="Times New Roman"/>
        <w:sz w:val="24"/>
        <w:szCs w:val="24"/>
      </w:rPr>
    </w:pPr>
    <w:r>
      <w:rPr>
        <w:rFonts w:ascii="Times New Roman" w:eastAsia="Times New Roman" w:hAnsi="Times New Roman" w:cs="Times New Roman"/>
        <w:sz w:val="24"/>
        <w:szCs w:val="24"/>
      </w:rPr>
      <w:t>Hacking for Defense Summarization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50269"/>
    <w:multiLevelType w:val="multilevel"/>
    <w:tmpl w:val="5C58048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369"/>
    <w:rsid w:val="003A7369"/>
    <w:rsid w:val="00576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E147"/>
  <w15:docId w15:val="{A4079FF4-4423-4CF9-B987-D37903526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1434</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Carpenter</dc:creator>
  <cp:lastModifiedBy>Ryan Carpenter</cp:lastModifiedBy>
  <cp:revision>2</cp:revision>
  <dcterms:created xsi:type="dcterms:W3CDTF">2019-12-12T18:47:00Z</dcterms:created>
  <dcterms:modified xsi:type="dcterms:W3CDTF">2019-12-12T18:47:00Z</dcterms:modified>
</cp:coreProperties>
</file>