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8A7C53" wp14:paraId="5145C769" wp14:textId="40AAEB8C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308A7C53" w:rsidR="72EFB509">
        <w:rPr>
          <w:rFonts w:ascii="Aptos" w:hAnsi="Aptos" w:eastAsia="Aptos"/>
          <w:noProof w:val="0"/>
          <w:sz w:val="24"/>
          <w:szCs w:val="24"/>
          <w:lang w:val="es-ES"/>
        </w:rPr>
        <w:t>Un procedimiento almacenado y una función en MySQL tienen propósitos diferentes:</w:t>
      </w:r>
    </w:p>
    <w:p xmlns:wp14="http://schemas.microsoft.com/office/word/2010/wordml" w:rsidP="308A7C53" wp14:paraId="2CE8F4C1" wp14:textId="7024A58E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08A7C53" w:rsidR="72EFB50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 almacenado</w:t>
      </w:r>
      <w:r w:rsidRPr="308A7C53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 → Ejecuta varias consultas SQL y puede modificar datos (INSERT, UPDATE, DELETE). Se llama con CALL.</w:t>
      </w:r>
    </w:p>
    <w:p xmlns:wp14="http://schemas.microsoft.com/office/word/2010/wordml" w:rsidP="308A7C53" wp14:paraId="5E216BD2" wp14:textId="2F191D2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08A7C53" w:rsidR="72EFB50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Función</w:t>
      </w:r>
      <w:r w:rsidRPr="308A7C53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 → Devuelve un solo valor y se usa dentro de consultas (SELECT). No puede modificar datos directamente.</w:t>
      </w:r>
    </w:p>
    <w:p xmlns:wp14="http://schemas.microsoft.com/office/word/2010/wordml" w:rsidP="308A7C53" wp14:paraId="56596EB8" wp14:textId="41B21CB6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308A7C53" w:rsidR="72EFB50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¿Cuándo usar cada uno?</w:t>
      </w:r>
    </w:p>
    <w:p xmlns:wp14="http://schemas.microsoft.com/office/word/2010/wordml" w:rsidP="308A7C53" wp14:paraId="37F663D8" wp14:textId="26CD3879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08A7C53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Usa </w:t>
      </w:r>
      <w:r w:rsidRPr="308A7C53" w:rsidR="72EFB50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procedimientos</w:t>
      </w:r>
      <w:r w:rsidRPr="308A7C53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 cuando necesites hacer cambios en la base de datos o ejecutar varias consultas a la vez.</w:t>
      </w:r>
    </w:p>
    <w:p xmlns:wp14="http://schemas.microsoft.com/office/word/2010/wordml" w:rsidP="308A7C53" wp14:paraId="696CE78E" wp14:textId="5CE5A2F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7A3702F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Usa </w:t>
      </w:r>
      <w:r w:rsidRPr="07A3702F" w:rsidR="72EFB50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funciones</w:t>
      </w:r>
      <w:r w:rsidRPr="07A3702F" w:rsidR="72EFB509">
        <w:rPr>
          <w:rFonts w:ascii="Aptos" w:hAnsi="Aptos" w:eastAsia="Aptos"/>
          <w:noProof w:val="0"/>
          <w:sz w:val="24"/>
          <w:szCs w:val="24"/>
          <w:lang w:val="es-ES"/>
        </w:rPr>
        <w:t xml:space="preserve"> cuando solo necesites calcular y devolver un valor en una consulta.</w:t>
      </w:r>
    </w:p>
    <w:p xmlns:wp14="http://schemas.microsoft.com/office/word/2010/wordml" wp14:paraId="5C1A07E2" wp14:textId="0606D6E7">
      <w:r w:rsidR="7B9F4C97">
        <w:drawing>
          <wp:inline xmlns:wp14="http://schemas.microsoft.com/office/word/2010/wordprocessingDrawing" wp14:editId="3A1AF4F3" wp14:anchorId="6675F740">
            <wp:extent cx="5724524" cy="2857500"/>
            <wp:effectExtent l="0" t="0" r="0" b="0"/>
            <wp:docPr id="132981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c6192f825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0AEDC5">
        <w:drawing>
          <wp:inline xmlns:wp14="http://schemas.microsoft.com/office/word/2010/wordprocessingDrawing" wp14:editId="0F892677" wp14:anchorId="474FD16F">
            <wp:extent cx="4629794" cy="4915586"/>
            <wp:effectExtent l="0" t="0" r="0" b="0"/>
            <wp:docPr id="1517313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267a92976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D15D5" w:rsidRDefault="198D15D5" w14:paraId="5F30F9F2" w14:textId="53C9ACBD">
      <w:r w:rsidR="198D15D5">
        <w:drawing>
          <wp:inline wp14:editId="634DF086" wp14:anchorId="171DD009">
            <wp:extent cx="2572109" cy="4391638"/>
            <wp:effectExtent l="0" t="0" r="0" b="0"/>
            <wp:docPr id="50061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95572b48b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E656A" w:rsidRDefault="7C5E656A" w14:paraId="318211AB" w14:textId="445ADD2A">
      <w:r w:rsidR="7C5E656A">
        <w:drawing>
          <wp:inline wp14:editId="25C47305" wp14:anchorId="6E8EF63A">
            <wp:extent cx="3677163" cy="4324954"/>
            <wp:effectExtent l="0" t="0" r="0" b="0"/>
            <wp:docPr id="98606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13c0aa05f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FB424" w:rsidRDefault="7B7FB424" w14:paraId="7EB77BB3" w14:textId="6AE73C6F">
      <w:r w:rsidR="7B7FB424">
        <w:drawing>
          <wp:inline wp14:editId="0B44880A" wp14:anchorId="22DF04D1">
            <wp:extent cx="3677163" cy="4324954"/>
            <wp:effectExtent l="0" t="0" r="0" b="0"/>
            <wp:docPr id="171301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98e0f72ad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dba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4e1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DFD8E"/>
    <w:rsid w:val="051F91DA"/>
    <w:rsid w:val="056175BA"/>
    <w:rsid w:val="07A3702F"/>
    <w:rsid w:val="198D15D5"/>
    <w:rsid w:val="1A7DFD8E"/>
    <w:rsid w:val="22A56403"/>
    <w:rsid w:val="279D25EB"/>
    <w:rsid w:val="308A7C53"/>
    <w:rsid w:val="4C0AEDC5"/>
    <w:rsid w:val="72EFB509"/>
    <w:rsid w:val="7B7FB424"/>
    <w:rsid w:val="7B9F4C97"/>
    <w:rsid w:val="7C5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7B1B"/>
  <w15:chartTrackingRefBased/>
  <w15:docId w15:val="{FB7266FA-ACFB-4859-ADCB-0BA9EC092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f8185b43e74812" /><Relationship Type="http://schemas.openxmlformats.org/officeDocument/2006/relationships/image" Target="/media/image.png" Id="Rd2fc6192f82540b3" /><Relationship Type="http://schemas.openxmlformats.org/officeDocument/2006/relationships/image" Target="/media/image2.png" Id="R7d0267a929764108" /><Relationship Type="http://schemas.openxmlformats.org/officeDocument/2006/relationships/image" Target="/media/image3.png" Id="R4d895572b48b440b" /><Relationship Type="http://schemas.openxmlformats.org/officeDocument/2006/relationships/image" Target="/media/image4.png" Id="R48a13c0aa05f4145" /><Relationship Type="http://schemas.openxmlformats.org/officeDocument/2006/relationships/image" Target="/media/image5.png" Id="R15d98e0f72ad4b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2025-03-31T10:07:37.0421991Z</dcterms:created>
  <dcterms:modified xsi:type="dcterms:W3CDTF">2025-03-31T11:35:06.6713957Z</dcterms:modified>
  <dc:creator>Rubén Carribero García</dc:creator>
  <lastModifiedBy>Rubén Carribero García</lastModifiedBy>
</coreProperties>
</file>