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37676" w14:textId="77777777" w:rsidR="00D83797" w:rsidRDefault="005F5A28">
      <w:r>
        <w:t>Tema 5 – Consultas Anidadas</w:t>
      </w:r>
    </w:p>
    <w:p w14:paraId="4DCEECCD" w14:textId="77777777" w:rsidR="00D83797" w:rsidRDefault="00D83797">
      <w:r>
        <w:t xml:space="preserve">Formato: </w:t>
      </w:r>
    </w:p>
    <w:p w14:paraId="26E795C8" w14:textId="77777777" w:rsidR="00AF56C4" w:rsidRDefault="00D83797">
      <w:r>
        <w:tab/>
        <w:t>Select nom-col , expresiones</w:t>
      </w:r>
      <w:r w:rsidR="00AF56C4">
        <w:tab/>
      </w:r>
    </w:p>
    <w:p w14:paraId="2BC9498C" w14:textId="77777777" w:rsidR="00AF56C4" w:rsidRPr="00AB44DD" w:rsidRDefault="00AF56C4">
      <w:pPr>
        <w:rPr>
          <w:lang w:val="en-US"/>
        </w:rPr>
      </w:pPr>
      <w:r>
        <w:tab/>
      </w:r>
      <w:r w:rsidRPr="00AB44DD">
        <w:rPr>
          <w:lang w:val="en-US"/>
        </w:rPr>
        <w:t>From nom-tabla</w:t>
      </w:r>
    </w:p>
    <w:p w14:paraId="02C76CEC" w14:textId="77777777" w:rsidR="007A452B" w:rsidRPr="00AB44DD" w:rsidRDefault="00AF56C4">
      <w:pPr>
        <w:rPr>
          <w:lang w:val="en-US"/>
        </w:rPr>
      </w:pPr>
      <w:r w:rsidRPr="00AB44DD">
        <w:rPr>
          <w:lang w:val="en-US"/>
        </w:rPr>
        <w:tab/>
        <w:t xml:space="preserve">Where nom-col </w:t>
      </w:r>
      <w:r w:rsidR="00402578" w:rsidRPr="00AB44DD">
        <w:rPr>
          <w:lang w:val="en-US"/>
        </w:rPr>
        <w:t xml:space="preserve"> operador_de_comparacion</w:t>
      </w:r>
    </w:p>
    <w:p w14:paraId="4885E9E9" w14:textId="0A570914" w:rsidR="00562CE9" w:rsidRPr="00562CE9" w:rsidRDefault="00562CE9" w:rsidP="00562CE9">
      <w:pPr>
        <w:rPr>
          <w:lang w:val="en-US"/>
        </w:rPr>
      </w:pPr>
      <w:r w:rsidRPr="00AB44DD">
        <w:rPr>
          <w:lang w:val="en-US"/>
        </w:rPr>
        <w:t xml:space="preserve">             </w:t>
      </w:r>
      <w:r w:rsidR="007A452B" w:rsidRPr="00562CE9">
        <w:rPr>
          <w:lang w:val="en-US"/>
        </w:rPr>
        <w:t>(</w:t>
      </w:r>
      <w:r w:rsidRPr="00562CE9">
        <w:rPr>
          <w:lang w:val="en-US"/>
        </w:rPr>
        <w:t>Select nom-col , expresiones</w:t>
      </w:r>
      <w:r w:rsidRPr="00562CE9">
        <w:rPr>
          <w:lang w:val="en-US"/>
        </w:rPr>
        <w:tab/>
      </w:r>
    </w:p>
    <w:p w14:paraId="546B75FF" w14:textId="77777777" w:rsidR="00562CE9" w:rsidRPr="00562CE9" w:rsidRDefault="00562CE9" w:rsidP="00562CE9">
      <w:pPr>
        <w:rPr>
          <w:lang w:val="en-US"/>
        </w:rPr>
      </w:pPr>
      <w:r w:rsidRPr="00562CE9">
        <w:rPr>
          <w:lang w:val="en-US"/>
        </w:rPr>
        <w:tab/>
        <w:t>From nom-tabla</w:t>
      </w:r>
    </w:p>
    <w:p w14:paraId="67F7060E" w14:textId="77777777" w:rsidR="001900DD" w:rsidRDefault="00562CE9" w:rsidP="00562CE9">
      <w:r w:rsidRPr="00562CE9">
        <w:rPr>
          <w:lang w:val="en-US"/>
        </w:rPr>
        <w:tab/>
      </w:r>
      <w:r>
        <w:t>Where</w:t>
      </w:r>
      <w:r w:rsidR="001900DD">
        <w:t>…</w:t>
      </w:r>
    </w:p>
    <w:p w14:paraId="2DF6B416" w14:textId="77777777" w:rsidR="001900DD" w:rsidRDefault="001900DD" w:rsidP="00562CE9">
      <w:r>
        <w:tab/>
        <w:t>Group by…</w:t>
      </w:r>
    </w:p>
    <w:p w14:paraId="1E9F7878" w14:textId="77777777" w:rsidR="002F5225" w:rsidRDefault="001900DD" w:rsidP="00562CE9">
      <w:r>
        <w:tab/>
        <w:t>Having…)</w:t>
      </w:r>
    </w:p>
    <w:p w14:paraId="36B8A8D4" w14:textId="77777777" w:rsidR="000C05B3" w:rsidRDefault="007152BA" w:rsidP="00562CE9">
      <w:r>
        <w:t xml:space="preserve">Las consultas anidadas también </w:t>
      </w:r>
      <w:r w:rsidR="00C041B4">
        <w:t>se pueden usar en la clausla Having</w:t>
      </w:r>
      <w:r w:rsidR="00C53A29">
        <w:t>, produciendo el mismo efecto que la clausla Where.</w:t>
      </w:r>
    </w:p>
    <w:p w14:paraId="399A961F" w14:textId="18DFDAC2" w:rsidR="00562CE9" w:rsidRPr="008B033C" w:rsidRDefault="000C05B3" w:rsidP="00562CE9">
      <w:pPr>
        <w:rPr>
          <w:color w:val="70AD47" w:themeColor="accent6"/>
        </w:rPr>
      </w:pPr>
      <w:r w:rsidRPr="008B033C">
        <w:rPr>
          <w:color w:val="70AD47" w:themeColor="accent6"/>
        </w:rPr>
        <w:t xml:space="preserve">*Hemos </w:t>
      </w:r>
      <w:r w:rsidR="00FC3241" w:rsidRPr="008B033C">
        <w:rPr>
          <w:color w:val="70AD47" w:themeColor="accent6"/>
        </w:rPr>
        <w:t xml:space="preserve">de señalar </w:t>
      </w:r>
      <w:r w:rsidR="00C546C8" w:rsidRPr="008B033C">
        <w:rPr>
          <w:color w:val="70AD47" w:themeColor="accent6"/>
        </w:rPr>
        <w:t xml:space="preserve">que una consulta anidada </w:t>
      </w:r>
      <w:r w:rsidR="00034155" w:rsidRPr="008B033C">
        <w:rPr>
          <w:color w:val="70AD47" w:themeColor="accent6"/>
        </w:rPr>
        <w:t xml:space="preserve">no puede </w:t>
      </w:r>
      <w:r w:rsidR="001A4170" w:rsidRPr="008B033C">
        <w:rPr>
          <w:color w:val="70AD47" w:themeColor="accent6"/>
        </w:rPr>
        <w:t>contiene</w:t>
      </w:r>
      <w:r w:rsidR="00034155" w:rsidRPr="008B033C">
        <w:rPr>
          <w:color w:val="70AD47" w:themeColor="accent6"/>
        </w:rPr>
        <w:t xml:space="preserve"> la </w:t>
      </w:r>
      <w:r w:rsidR="001A4170" w:rsidRPr="008B033C">
        <w:rPr>
          <w:color w:val="70AD47" w:themeColor="accent6"/>
        </w:rPr>
        <w:t>cláusula</w:t>
      </w:r>
      <w:r w:rsidR="00034155" w:rsidRPr="008B033C">
        <w:rPr>
          <w:color w:val="70AD47" w:themeColor="accent6"/>
        </w:rPr>
        <w:t xml:space="preserve"> </w:t>
      </w:r>
      <w:r w:rsidR="001A4170" w:rsidRPr="008B033C">
        <w:rPr>
          <w:b/>
          <w:bCs/>
          <w:color w:val="70AD47" w:themeColor="accent6"/>
          <w:u w:val="single"/>
        </w:rPr>
        <w:t>ORDEN BY</w:t>
      </w:r>
      <w:r w:rsidR="00034155" w:rsidRPr="008B033C">
        <w:rPr>
          <w:color w:val="70AD47" w:themeColor="accent6"/>
        </w:rPr>
        <w:t xml:space="preserve"> ya que esta se utiliza para ordenar el </w:t>
      </w:r>
      <w:r w:rsidR="001A4170" w:rsidRPr="008B033C">
        <w:rPr>
          <w:color w:val="70AD47" w:themeColor="accent6"/>
        </w:rPr>
        <w:t>resultado</w:t>
      </w:r>
      <w:r w:rsidR="00034155" w:rsidRPr="008B033C">
        <w:rPr>
          <w:color w:val="70AD47" w:themeColor="accent6"/>
        </w:rPr>
        <w:t xml:space="preserve"> </w:t>
      </w:r>
      <w:r w:rsidR="001A4170" w:rsidRPr="008B033C">
        <w:rPr>
          <w:color w:val="70AD47" w:themeColor="accent6"/>
        </w:rPr>
        <w:t>de una consulta principal.</w:t>
      </w:r>
      <w:r w:rsidR="00562CE9" w:rsidRPr="008B033C">
        <w:rPr>
          <w:color w:val="70AD47" w:themeColor="accent6"/>
        </w:rPr>
        <w:t xml:space="preserve"> </w:t>
      </w:r>
    </w:p>
    <w:p w14:paraId="763611F2" w14:textId="123AADFB" w:rsidR="00CD52F9" w:rsidRDefault="00CD52F9" w:rsidP="00562CE9">
      <w:r>
        <w:t>5.2 Devolución de un solo valor</w:t>
      </w:r>
    </w:p>
    <w:p w14:paraId="2909AAB7" w14:textId="114C3C3E" w:rsidR="00CD52F9" w:rsidRPr="009F4949" w:rsidRDefault="00A2027F" w:rsidP="00562CE9">
      <w:pPr>
        <w:rPr>
          <w:color w:val="70AD47" w:themeColor="accent6"/>
        </w:rPr>
      </w:pPr>
      <w:r w:rsidRPr="009F4949">
        <w:rPr>
          <w:color w:val="70AD47" w:themeColor="accent6"/>
        </w:rPr>
        <w:t xml:space="preserve">*Una consulta </w:t>
      </w:r>
      <w:r w:rsidR="00B1591A" w:rsidRPr="009F4949">
        <w:rPr>
          <w:color w:val="70AD47" w:themeColor="accent6"/>
        </w:rPr>
        <w:t xml:space="preserve">puede devolver un único valor que sirve como valor de comparación de la consulta de la </w:t>
      </w:r>
      <w:r w:rsidR="008B033C" w:rsidRPr="009F4949">
        <w:rPr>
          <w:color w:val="70AD47" w:themeColor="accent6"/>
        </w:rPr>
        <w:t>cláusula</w:t>
      </w:r>
      <w:r w:rsidR="00B1591A" w:rsidRPr="009F4949">
        <w:rPr>
          <w:color w:val="70AD47" w:themeColor="accent6"/>
        </w:rPr>
        <w:t xml:space="preserve"> where principal.</w:t>
      </w:r>
    </w:p>
    <w:p w14:paraId="593B18C5" w14:textId="0B6D6B9A" w:rsidR="008B033C" w:rsidRDefault="008B033C" w:rsidP="00562CE9">
      <w:r>
        <w:t>Ej: Clientes  que viven en el mismo país que n3</w:t>
      </w:r>
    </w:p>
    <w:p w14:paraId="4A944A4F" w14:textId="5D5A9D84" w:rsidR="00D06261" w:rsidRDefault="00D06261">
      <w:r>
        <w:t>5.3 Combinacion con operadores lógicos</w:t>
      </w:r>
    </w:p>
    <w:p w14:paraId="427BB1C6" w14:textId="37D689AD" w:rsidR="003522D3" w:rsidRDefault="00D06261">
      <w:r>
        <w:t>Ej: Articulos con el mismo colo</w:t>
      </w:r>
      <w:r w:rsidR="004F4090">
        <w:t>r</w:t>
      </w:r>
      <w:r>
        <w:t xml:space="preserve"> que el n5 o el peso sea igual que n3 </w:t>
      </w:r>
    </w:p>
    <w:p w14:paraId="5417A93F" w14:textId="0EB7A449" w:rsidR="00625AAF" w:rsidRDefault="00625AAF">
      <w:pPr>
        <w:rPr>
          <w:lang w:val="en-US"/>
        </w:rPr>
      </w:pPr>
      <w:hyperlink r:id="rId5" w:tgtFrame="mysql_doc" w:history="1">
        <w:r w:rsidRPr="00625AAF">
          <w:rPr>
            <w:rStyle w:val="Hipervnculo"/>
            <w:lang w:val="en-US"/>
          </w:rPr>
          <w:t>SELECT</w:t>
        </w:r>
      </w:hyperlink>
      <w:r w:rsidRPr="00625AAF">
        <w:rPr>
          <w:lang w:val="en-US"/>
        </w:rPr>
        <w:t> * FROM `articulos` WHERE art_col =(</w:t>
      </w:r>
      <w:hyperlink r:id="rId6" w:tgtFrame="mysql_doc" w:history="1">
        <w:r w:rsidRPr="00625AAF">
          <w:rPr>
            <w:rStyle w:val="Hipervnculo"/>
            <w:lang w:val="en-US"/>
          </w:rPr>
          <w:t>SELECT</w:t>
        </w:r>
      </w:hyperlink>
      <w:r w:rsidRPr="00625AAF">
        <w:rPr>
          <w:lang w:val="en-US"/>
        </w:rPr>
        <w:t> art_col from articulos WHERE art_num=15) </w:t>
      </w:r>
      <w:hyperlink r:id="rId7" w:tgtFrame="mysql_doc" w:history="1">
        <w:r w:rsidRPr="00625AAF">
          <w:rPr>
            <w:rStyle w:val="Hipervnculo"/>
            <w:lang w:val="en-US"/>
          </w:rPr>
          <w:t>OR</w:t>
        </w:r>
      </w:hyperlink>
      <w:r w:rsidRPr="00625AAF">
        <w:rPr>
          <w:lang w:val="en-US"/>
        </w:rPr>
        <w:t> art_peso=(</w:t>
      </w:r>
      <w:hyperlink r:id="rId8" w:tgtFrame="mysql_doc" w:history="1">
        <w:r w:rsidRPr="00625AAF">
          <w:rPr>
            <w:rStyle w:val="Hipervnculo"/>
            <w:lang w:val="en-US"/>
          </w:rPr>
          <w:t>SELECT</w:t>
        </w:r>
      </w:hyperlink>
      <w:r w:rsidRPr="00625AAF">
        <w:rPr>
          <w:lang w:val="en-US"/>
        </w:rPr>
        <w:t> art_peso from articulos WHERE art_num=3);</w:t>
      </w:r>
    </w:p>
    <w:p w14:paraId="4C11AC33" w14:textId="10984600" w:rsidR="008B6CF9" w:rsidRPr="00AB44DD" w:rsidRDefault="008B6CF9">
      <w:r w:rsidRPr="00AB44DD">
        <w:t xml:space="preserve">5.4 Devolucion de multiples </w:t>
      </w:r>
      <w:r w:rsidR="004F4090" w:rsidRPr="00AB44DD">
        <w:t>files</w:t>
      </w:r>
    </w:p>
    <w:p w14:paraId="5D15DE83" w14:textId="10F5CAE8" w:rsidR="008B6CF9" w:rsidRPr="00D903FE" w:rsidRDefault="008B6CF9">
      <w:pPr>
        <w:rPr>
          <w:color w:val="70AD47" w:themeColor="accent6"/>
        </w:rPr>
      </w:pPr>
      <w:r w:rsidRPr="00D903FE">
        <w:rPr>
          <w:color w:val="70AD47" w:themeColor="accent6"/>
        </w:rPr>
        <w:t>*</w:t>
      </w:r>
      <w:r w:rsidR="00D903FE" w:rsidRPr="00D903FE">
        <w:rPr>
          <w:color w:val="70AD47" w:themeColor="accent6"/>
        </w:rPr>
        <w:t>La consulta anidada debe incluirse en una clausula where que tenga un operador de lista (in) o uno de los operadores all o any</w:t>
      </w:r>
    </w:p>
    <w:p w14:paraId="23BD52E2" w14:textId="2C7C7230" w:rsidR="00CB6A2B" w:rsidRPr="00D21504" w:rsidRDefault="00EC078C">
      <w:r w:rsidRPr="00D21504">
        <w:t xml:space="preserve">Ej: Articulos con </w:t>
      </w:r>
      <w:r w:rsidR="00CB6A2B" w:rsidRPr="00D21504">
        <w:t>el mismo color que n5 o un peso superior al n15</w:t>
      </w:r>
    </w:p>
    <w:p w14:paraId="08C006CB" w14:textId="5E26571C" w:rsidR="00D21504" w:rsidRDefault="00D21504">
      <w:pPr>
        <w:rPr>
          <w:lang w:val="en-US"/>
        </w:rPr>
      </w:pPr>
      <w:r w:rsidRPr="00D21504">
        <w:rPr>
          <w:lang w:val="en-US"/>
        </w:rPr>
        <w:t>SELECT * FROM `articulos` WHERE art_peso =(SELECT art_peso from articulos WHERE art_num=15) OR art_col=(SELECT art_col from articulos WHERE art_num=5);</w:t>
      </w:r>
    </w:p>
    <w:p w14:paraId="5058658D" w14:textId="43635489" w:rsidR="007047BE" w:rsidRPr="00AB44DD" w:rsidRDefault="007047BE">
      <w:r w:rsidRPr="00AB44DD">
        <w:t>5.5 Devolucion de multiples columnas</w:t>
      </w:r>
    </w:p>
    <w:p w14:paraId="56CAAAE6" w14:textId="096D3BDF" w:rsidR="007047BE" w:rsidRDefault="007047BE">
      <w:r w:rsidRPr="007047BE">
        <w:t>Ej: Articulos que tenga el m</w:t>
      </w:r>
      <w:r>
        <w:t>ismo color y mismo peso que n10</w:t>
      </w:r>
    </w:p>
    <w:p w14:paraId="10DAF40D" w14:textId="6DF6B549" w:rsidR="00AB44DD" w:rsidRDefault="00AB44DD">
      <w:r>
        <w:t>5.6 Subconsultas correlacionadas</w:t>
      </w:r>
    </w:p>
    <w:p w14:paraId="05629CDF" w14:textId="2039AFFF" w:rsidR="00AB44DD" w:rsidRDefault="00AB44DD">
      <w:r>
        <w:t>Son subconslutasde sq</w:t>
      </w:r>
      <w:r w:rsidR="00A23138">
        <w:t xml:space="preserve">l donde la subconsulta </w:t>
      </w:r>
      <w:r w:rsidR="005924EB">
        <w:t>hace referencia a las columnas de la consulta principal</w:t>
      </w:r>
    </w:p>
    <w:p w14:paraId="03DFE423" w14:textId="44FDA45A" w:rsidR="005924EB" w:rsidRDefault="005924EB">
      <w:pPr>
        <w:rPr>
          <w:color w:val="70AD47" w:themeColor="accent6"/>
        </w:rPr>
      </w:pPr>
      <w:r w:rsidRPr="005924EB">
        <w:rPr>
          <w:color w:val="70AD47" w:themeColor="accent6"/>
        </w:rPr>
        <w:lastRenderedPageBreak/>
        <w:t>*</w:t>
      </w:r>
      <w:r>
        <w:rPr>
          <w:color w:val="70AD47" w:themeColor="accent6"/>
        </w:rPr>
        <w:t>Las consultas anidadas correlacionadas nos pueden obligar a usar alias para las tablas definidas en las cláusulas FROM correspondientes.</w:t>
      </w:r>
    </w:p>
    <w:p w14:paraId="7097C269" w14:textId="5802BC03" w:rsidR="005924EB" w:rsidRDefault="000D06C1">
      <w:r>
        <w:t>Formato</w:t>
      </w:r>
      <w:r w:rsidR="00E4676C">
        <w:t>:</w:t>
      </w:r>
    </w:p>
    <w:p w14:paraId="4B4473E0" w14:textId="68DA21FF" w:rsidR="00E4676C" w:rsidRPr="00B719D5" w:rsidRDefault="00E4676C">
      <w:r w:rsidRPr="00B719D5">
        <w:t>Select alias1 nom_col, alias 1 nom_col4</w:t>
      </w:r>
    </w:p>
    <w:p w14:paraId="2337F7E5" w14:textId="7BB819A5" w:rsidR="005924EB" w:rsidRPr="00B719D5" w:rsidRDefault="00E4676C">
      <w:r w:rsidRPr="00B719D5">
        <w:t xml:space="preserve">From nom_tabla1 </w:t>
      </w:r>
      <w:r w:rsidR="00514F17" w:rsidRPr="00B719D5">
        <w:t xml:space="preserve"> alias1</w:t>
      </w:r>
    </w:p>
    <w:p w14:paraId="4632B276" w14:textId="6EB17A05" w:rsidR="00514F17" w:rsidRPr="00B719D5" w:rsidRDefault="00514F17">
      <w:r w:rsidRPr="00B719D5">
        <w:t>Where criterio_seleccion (</w:t>
      </w:r>
    </w:p>
    <w:p w14:paraId="6CE37EFF" w14:textId="32A33CB6" w:rsidR="00514F17" w:rsidRPr="00B719D5" w:rsidRDefault="00514F17">
      <w:r w:rsidRPr="00B719D5">
        <w:tab/>
        <w:t>Select alias 2 nom_col1</w:t>
      </w:r>
    </w:p>
    <w:p w14:paraId="74E39E0C" w14:textId="364A1A4D" w:rsidR="00514F17" w:rsidRPr="00B719D5" w:rsidRDefault="00514F17">
      <w:r w:rsidRPr="00B719D5">
        <w:tab/>
      </w:r>
      <w:r w:rsidR="00E0634A" w:rsidRPr="00B719D5">
        <w:t>From nom_tabla1 alias2)</w:t>
      </w:r>
    </w:p>
    <w:p w14:paraId="4E08F380" w14:textId="2014A469" w:rsidR="00E0634A" w:rsidRDefault="00E0634A">
      <w:r w:rsidRPr="00E0634A">
        <w:t>EJ: Datos  de los artículos q</w:t>
      </w:r>
      <w:r>
        <w:t>ue tienen  el mismo color de los que pesan mas de 10G.</w:t>
      </w:r>
    </w:p>
    <w:p w14:paraId="0F855B3B" w14:textId="77777777" w:rsidR="007C3E29" w:rsidRPr="007C3E29" w:rsidRDefault="007C3E29" w:rsidP="007C3E29">
      <w:pPr>
        <w:rPr>
          <w:lang w:val="en-US"/>
        </w:rPr>
      </w:pPr>
      <w:r w:rsidRPr="007C3E29">
        <w:rPr>
          <w:lang w:val="en-US"/>
        </w:rPr>
        <w:t>SELECT art_num numero, art_nom nombre FROM articulos t1 WHERE art_num IN(</w:t>
      </w:r>
    </w:p>
    <w:p w14:paraId="2CF31EE8" w14:textId="0A09B2DD" w:rsidR="007C3E29" w:rsidRDefault="007C3E29" w:rsidP="007C3E29">
      <w:pPr>
        <w:rPr>
          <w:lang w:val="en-US"/>
        </w:rPr>
      </w:pPr>
      <w:r w:rsidRPr="007C3E29">
        <w:rPr>
          <w:lang w:val="en-US"/>
        </w:rPr>
        <w:t xml:space="preserve">     SELECT art_num FROM articulos t2 WHERE t1.art_col = t2.art_col AND t2.art_peso&gt;10)</w:t>
      </w:r>
    </w:p>
    <w:p w14:paraId="57EFDACB" w14:textId="0696C7AE" w:rsidR="007C3E29" w:rsidRDefault="007C3E29" w:rsidP="007C3E29">
      <w:r w:rsidRPr="007C3E29">
        <w:t>Ej: Articulo que pese mas q</w:t>
      </w:r>
      <w:r>
        <w:t>ue cualquiera de color blanco</w:t>
      </w:r>
    </w:p>
    <w:p w14:paraId="4BDDD9FC" w14:textId="77777777" w:rsidR="00004878" w:rsidRPr="00004878" w:rsidRDefault="00004878" w:rsidP="00004878">
      <w:pPr>
        <w:rPr>
          <w:lang w:val="en-US"/>
        </w:rPr>
      </w:pPr>
      <w:r w:rsidRPr="00004878">
        <w:rPr>
          <w:lang w:val="en-US"/>
        </w:rPr>
        <w:t>SELECT art_num numero, art_nom nombre FROM articulos WHERE art_peso &gt; any (</w:t>
      </w:r>
    </w:p>
    <w:p w14:paraId="1E8FE855" w14:textId="1900832D" w:rsidR="00004878" w:rsidRDefault="00004878" w:rsidP="00004878">
      <w:pPr>
        <w:rPr>
          <w:lang w:val="en-US"/>
        </w:rPr>
      </w:pPr>
      <w:r w:rsidRPr="00004878">
        <w:rPr>
          <w:lang w:val="en-US"/>
        </w:rPr>
        <w:t xml:space="preserve">     Select art_peso FROM articulos where art_col="blanco")</w:t>
      </w:r>
    </w:p>
    <w:p w14:paraId="7E7C7570" w14:textId="4B75BDD8" w:rsidR="00075E5F" w:rsidRPr="00B719D5" w:rsidRDefault="00E9468E" w:rsidP="00004878">
      <w:r w:rsidRPr="00B719D5">
        <w:t>5.7 Operador Exists</w:t>
      </w:r>
    </w:p>
    <w:p w14:paraId="5DD0BC64" w14:textId="1CB3C8E3" w:rsidR="00E9468E" w:rsidRDefault="00E9468E" w:rsidP="00004878">
      <w:r w:rsidRPr="00F20474">
        <w:t xml:space="preserve">El operador </w:t>
      </w:r>
      <w:r w:rsidR="00F20474" w:rsidRPr="00F20474">
        <w:t xml:space="preserve">existencial EXISTS se </w:t>
      </w:r>
      <w:r w:rsidR="00F20474">
        <w:t>emplea para realizar consiltas de ex</w:t>
      </w:r>
      <w:r w:rsidR="00A77B3A">
        <w:t>istencias</w:t>
      </w:r>
    </w:p>
    <w:p w14:paraId="67B02060" w14:textId="388D59EA" w:rsidR="00A77B3A" w:rsidRDefault="00A77B3A" w:rsidP="00004878">
      <w:r>
        <w:t>Ej: si tenemos un proovedor que se llame san</w:t>
      </w:r>
      <w:r w:rsidR="00931996">
        <w:t>jita</w:t>
      </w:r>
      <w:r>
        <w:t xml:space="preserve"> </w:t>
      </w:r>
      <w:r w:rsidR="00643644">
        <w:t>muestra todos los proovedores</w:t>
      </w:r>
    </w:p>
    <w:p w14:paraId="60CDE1F7" w14:textId="0A08C1C2" w:rsidR="007E66EC" w:rsidRDefault="007648C9" w:rsidP="007E66EC">
      <w:pPr>
        <w:rPr>
          <w:color w:val="70AD47" w:themeColor="accent6"/>
        </w:rPr>
      </w:pPr>
      <w:r w:rsidRPr="007648C9">
        <w:rPr>
          <w:color w:val="70AD47" w:themeColor="accent6"/>
        </w:rPr>
        <w:t>*</w:t>
      </w:r>
      <w:r>
        <w:rPr>
          <w:color w:val="70AD47" w:themeColor="accent6"/>
        </w:rPr>
        <w:t xml:space="preserve">La </w:t>
      </w:r>
      <w:r w:rsidR="00E17DD6">
        <w:rPr>
          <w:color w:val="70AD47" w:themeColor="accent6"/>
        </w:rPr>
        <w:t>cláusula</w:t>
      </w:r>
      <w:r>
        <w:rPr>
          <w:color w:val="70AD47" w:themeColor="accent6"/>
        </w:rPr>
        <w:t xml:space="preserve"> </w:t>
      </w:r>
      <w:r w:rsidR="00E17DD6">
        <w:rPr>
          <w:color w:val="70AD47" w:themeColor="accent6"/>
        </w:rPr>
        <w:t>select de</w:t>
      </w:r>
      <w:r>
        <w:rPr>
          <w:color w:val="70AD47" w:themeColor="accent6"/>
        </w:rPr>
        <w:t xml:space="preserve"> la consulta anidada no tiene necesariamente que llevar especificado el nombre de las columnas, ya que lo único que chequea es si existe al menos 1 columna luego se recomienda el uso de (*)</w:t>
      </w:r>
    </w:p>
    <w:p w14:paraId="120F1AC4" w14:textId="7BAB3EDD" w:rsidR="00B719D5" w:rsidRDefault="00B719D5" w:rsidP="007E66EC">
      <w:pPr>
        <w:rPr>
          <w:color w:val="000000" w:themeColor="text1"/>
        </w:rPr>
      </w:pPr>
      <w:r w:rsidRPr="00B719D5">
        <w:rPr>
          <w:color w:val="000000" w:themeColor="text1"/>
        </w:rPr>
        <w:t>5.8</w:t>
      </w:r>
      <w:r>
        <w:rPr>
          <w:color w:val="000000" w:themeColor="text1"/>
        </w:rPr>
        <w:t xml:space="preserve"> Consulta anidada en una </w:t>
      </w:r>
      <w:r w:rsidR="00276746">
        <w:rPr>
          <w:color w:val="000000" w:themeColor="text1"/>
        </w:rPr>
        <w:t>cláusula</w:t>
      </w:r>
      <w:r>
        <w:rPr>
          <w:color w:val="000000" w:themeColor="text1"/>
        </w:rPr>
        <w:t xml:space="preserve"> having</w:t>
      </w:r>
    </w:p>
    <w:p w14:paraId="4FF4C53B" w14:textId="1C1053F4" w:rsidR="00816595" w:rsidRPr="00B719D5" w:rsidRDefault="00816595" w:rsidP="007E66EC">
      <w:pPr>
        <w:rPr>
          <w:color w:val="000000" w:themeColor="text1"/>
        </w:rPr>
      </w:pPr>
      <w:r>
        <w:rPr>
          <w:color w:val="000000" w:themeColor="text1"/>
        </w:rPr>
        <w:t xml:space="preserve">Una clausula having permite especificar un criterio de selección que debe </w:t>
      </w:r>
      <w:r w:rsidR="004D0FE1">
        <w:rPr>
          <w:color w:val="000000" w:themeColor="text1"/>
        </w:rPr>
        <w:t>verificar los grupos</w:t>
      </w:r>
    </w:p>
    <w:p w14:paraId="4FA05305" w14:textId="117F05E6" w:rsidR="007E66EC" w:rsidRDefault="007C5230" w:rsidP="00004878">
      <w:r>
        <w:t xml:space="preserve">Ej: Colores de los artículos cuya media de pesos es superior a la media de todos los </w:t>
      </w:r>
      <w:r w:rsidR="00276746">
        <w:t>artículos.</w:t>
      </w:r>
    </w:p>
    <w:p w14:paraId="7BD4B39D" w14:textId="6C47D711" w:rsidR="00FB5986" w:rsidRDefault="00FB5986" w:rsidP="00004878">
      <w:r>
        <w:tab/>
        <w:t>Select art_color color</w:t>
      </w:r>
    </w:p>
    <w:p w14:paraId="33927E18" w14:textId="3E5911C2" w:rsidR="00FB5986" w:rsidRDefault="00FB5986" w:rsidP="00004878">
      <w:r>
        <w:tab/>
        <w:t>From articulos</w:t>
      </w:r>
    </w:p>
    <w:p w14:paraId="4FA2E6D5" w14:textId="622669D2" w:rsidR="00DD3B48" w:rsidRDefault="00DD3B48" w:rsidP="00004878">
      <w:r>
        <w:tab/>
        <w:t>Group by art_col</w:t>
      </w:r>
    </w:p>
    <w:p w14:paraId="5343E4CB" w14:textId="590494A1" w:rsidR="00DD3B48" w:rsidRDefault="00DD3B48" w:rsidP="00004878">
      <w:r>
        <w:tab/>
      </w:r>
      <w:r w:rsidR="00E309D3">
        <w:t>Having AVG(art_peso) &gt;= (</w:t>
      </w:r>
    </w:p>
    <w:p w14:paraId="26C56B16" w14:textId="48EE67D4" w:rsidR="00230A22" w:rsidRDefault="00230A22" w:rsidP="00004878">
      <w:r>
        <w:tab/>
      </w:r>
      <w:r>
        <w:tab/>
        <w:t>Select avg(art_peso)</w:t>
      </w:r>
    </w:p>
    <w:p w14:paraId="3A2A700C" w14:textId="109FD8F6" w:rsidR="00230A22" w:rsidRPr="007E66EC" w:rsidRDefault="00230A22" w:rsidP="00004878">
      <w:r>
        <w:tab/>
      </w:r>
      <w:r>
        <w:tab/>
        <w:t>From</w:t>
      </w:r>
      <w:r w:rsidR="009801D8">
        <w:t xml:space="preserve"> Articulos)</w:t>
      </w:r>
    </w:p>
    <w:sectPr w:rsidR="00230A22" w:rsidRPr="007E66E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45A83"/>
    <w:multiLevelType w:val="multilevel"/>
    <w:tmpl w:val="5E766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A6A9B"/>
    <w:multiLevelType w:val="multilevel"/>
    <w:tmpl w:val="3528B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440D0"/>
    <w:multiLevelType w:val="multilevel"/>
    <w:tmpl w:val="4F46C5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983172">
    <w:abstractNumId w:val="1"/>
  </w:num>
  <w:num w:numId="2" w16cid:durableId="991711203">
    <w:abstractNumId w:val="0"/>
  </w:num>
  <w:num w:numId="3" w16cid:durableId="79228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D3"/>
    <w:rsid w:val="00004878"/>
    <w:rsid w:val="00034155"/>
    <w:rsid w:val="00075E5F"/>
    <w:rsid w:val="000C05B3"/>
    <w:rsid w:val="000D06C1"/>
    <w:rsid w:val="001900DD"/>
    <w:rsid w:val="001A4170"/>
    <w:rsid w:val="00230A22"/>
    <w:rsid w:val="00276746"/>
    <w:rsid w:val="002B4CD2"/>
    <w:rsid w:val="002F5225"/>
    <w:rsid w:val="003451E9"/>
    <w:rsid w:val="003522D3"/>
    <w:rsid w:val="00402578"/>
    <w:rsid w:val="004D0FE1"/>
    <w:rsid w:val="004F4090"/>
    <w:rsid w:val="00514F17"/>
    <w:rsid w:val="00562CE9"/>
    <w:rsid w:val="005924EB"/>
    <w:rsid w:val="005F5A28"/>
    <w:rsid w:val="00625AAF"/>
    <w:rsid w:val="00643644"/>
    <w:rsid w:val="007047BE"/>
    <w:rsid w:val="007152BA"/>
    <w:rsid w:val="007648C9"/>
    <w:rsid w:val="007A452B"/>
    <w:rsid w:val="007C3E29"/>
    <w:rsid w:val="007C5230"/>
    <w:rsid w:val="007E66EC"/>
    <w:rsid w:val="00816595"/>
    <w:rsid w:val="008B033C"/>
    <w:rsid w:val="008B6CF9"/>
    <w:rsid w:val="00931996"/>
    <w:rsid w:val="009801D8"/>
    <w:rsid w:val="009939CA"/>
    <w:rsid w:val="009B1C3A"/>
    <w:rsid w:val="009E17CF"/>
    <w:rsid w:val="009F4949"/>
    <w:rsid w:val="00A2027F"/>
    <w:rsid w:val="00A23138"/>
    <w:rsid w:val="00A25996"/>
    <w:rsid w:val="00A77B3A"/>
    <w:rsid w:val="00AB44DD"/>
    <w:rsid w:val="00AF56C4"/>
    <w:rsid w:val="00B1591A"/>
    <w:rsid w:val="00B719D5"/>
    <w:rsid w:val="00C041B4"/>
    <w:rsid w:val="00C53A29"/>
    <w:rsid w:val="00C546C8"/>
    <w:rsid w:val="00CB6A2B"/>
    <w:rsid w:val="00CD52F9"/>
    <w:rsid w:val="00D06261"/>
    <w:rsid w:val="00D21504"/>
    <w:rsid w:val="00D83797"/>
    <w:rsid w:val="00D903FE"/>
    <w:rsid w:val="00DD3B48"/>
    <w:rsid w:val="00E0634A"/>
    <w:rsid w:val="00E17DD6"/>
    <w:rsid w:val="00E309D3"/>
    <w:rsid w:val="00E4676C"/>
    <w:rsid w:val="00E9468E"/>
    <w:rsid w:val="00EC078C"/>
    <w:rsid w:val="00F20474"/>
    <w:rsid w:val="00FB5986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73A1"/>
  <w15:chartTrackingRefBased/>
  <w15:docId w15:val="{92D2855F-B676-42E4-A474-4FCB836E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5A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5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logical-operators.html%23operator_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548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62</cp:revision>
  <dcterms:created xsi:type="dcterms:W3CDTF">2025-01-08T11:55:00Z</dcterms:created>
  <dcterms:modified xsi:type="dcterms:W3CDTF">2025-01-27T08:23:00Z</dcterms:modified>
</cp:coreProperties>
</file>