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96237946"/>
        <w:docPartObj>
          <w:docPartGallery w:val="Cover Pages"/>
          <w:docPartUnique/>
        </w:docPartObj>
      </w:sdtPr>
      <w:sdtEndPr/>
      <w:sdtContent>
        <w:p w14:paraId="1F8FD8B0" w14:textId="53561CD2" w:rsidR="00706D1F" w:rsidRDefault="00706D1F" w:rsidP="00806560">
          <w:pPr>
            <w:spacing w:line="480" w:lineRule="auto"/>
          </w:pPr>
          <w:r>
            <w:rPr>
              <w:noProof/>
            </w:rPr>
            <mc:AlternateContent>
              <mc:Choice Requires="wpg">
                <w:drawing>
                  <wp:anchor distT="0" distB="0" distL="114300" distR="114300" simplePos="0" relativeHeight="251662336" behindDoc="0" locked="0" layoutInCell="1" allowOverlap="1" wp14:anchorId="6C78A004" wp14:editId="6A9FAF9D">
                    <wp:simplePos x="0" y="0"/>
                    <wp:positionH relativeFrom="page">
                      <wp:align>center</wp:align>
                    </wp:positionH>
                    <mc:AlternateContent>
                      <mc:Choice Requires="wp14">
                        <wp:positionV relativeFrom="page">
                          <wp14:pctPosVOffset>2300</wp14:pctPosVOffset>
                        </wp:positionV>
                      </mc:Choice>
                      <mc:Fallback>
                        <wp:positionV relativeFrom="page">
                          <wp:posOffset>357505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598C3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B21051C" wp14:editId="0CCDCC4E">
                    <wp:simplePos x="0" y="0"/>
                    <wp:positionH relativeFrom="page">
                      <wp:align>center</wp:align>
                    </wp:positionH>
                    <mc:AlternateContent>
                      <mc:Choice Requires="wp14">
                        <wp:positionV relativeFrom="page">
                          <wp14:pctPosVOffset>81800</wp14:pctPosVOffset>
                        </wp:positionV>
                      </mc:Choice>
                      <mc:Fallback>
                        <wp:positionV relativeFrom="page">
                          <wp:posOffset>12715240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F00013" w:rsidRDefault="00F00013">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F00013" w:rsidRDefault="00F42E7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00013">
                                      <w:rPr>
                                        <w:color w:val="595959" w:themeColor="text1" w:themeTint="A6"/>
                                        <w:sz w:val="18"/>
                                        <w:szCs w:val="18"/>
                                      </w:rPr>
                                      <w:t>RCarson10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2105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F00013" w:rsidRDefault="00F00013">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F00013" w:rsidRDefault="00F42E7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00013">
                                <w:rPr>
                                  <w:color w:val="595959" w:themeColor="text1" w:themeTint="A6"/>
                                  <w:sz w:val="18"/>
                                  <w:szCs w:val="18"/>
                                </w:rPr>
                                <w:t>RCarson10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238A9A" wp14:editId="44890D9D">
                    <wp:simplePos x="0" y="0"/>
                    <wp:positionH relativeFrom="page">
                      <wp:align>center</wp:align>
                    </wp:positionH>
                    <mc:AlternateContent>
                      <mc:Choice Requires="wp14">
                        <wp:positionV relativeFrom="page">
                          <wp14:pctPosVOffset>70000</wp14:pctPosVOffset>
                        </wp:positionV>
                      </mc:Choice>
                      <mc:Fallback>
                        <wp:positionV relativeFrom="page">
                          <wp:posOffset>10881360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1778" w14:textId="77777777" w:rsidR="00F00013" w:rsidRDefault="00F00013">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99B7B26" w:rsidR="00F00013" w:rsidRDefault="00F00013">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Pr>
                                        <w:rFonts w:ascii="Times New Roman" w:hAnsi="Times New Roman" w:cs="Times New Roman"/>
                                        <w:color w:val="595959" w:themeColor="text1" w:themeTint="A6"/>
                                        <w:sz w:val="24"/>
                                        <w:szCs w:val="24"/>
                                      </w:rPr>
                                      <w:t>oject implements the processes of calculating the solutions of a differential equation using the Taylor and Power Series methods.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238A9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6D61778" w14:textId="77777777" w:rsidR="00F00013" w:rsidRDefault="00F00013">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99B7B26" w:rsidR="00F00013" w:rsidRDefault="00F00013">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Pr>
                                  <w:rFonts w:ascii="Times New Roman" w:hAnsi="Times New Roman" w:cs="Times New Roman"/>
                                  <w:color w:val="595959" w:themeColor="text1" w:themeTint="A6"/>
                                  <w:sz w:val="24"/>
                                  <w:szCs w:val="24"/>
                                </w:rPr>
                                <w:t>oject implements the processes of calculating the solutions of a differential equation using the Taylor and Power Series methods.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8DC0771" wp14:editId="0C1657DD">
                    <wp:simplePos x="0" y="0"/>
                    <wp:positionH relativeFrom="page">
                      <wp:align>center</wp:align>
                    </wp:positionH>
                    <mc:AlternateContent>
                      <mc:Choice Requires="wp14">
                        <wp:positionV relativeFrom="page">
                          <wp14:pctPosVOffset>30000</wp14:pctPosVOffset>
                        </wp:positionV>
                      </mc:Choice>
                      <mc:Fallback>
                        <wp:positionV relativeFrom="page">
                          <wp:posOffset>4663440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268B2" w14:textId="16808B64" w:rsidR="00F00013" w:rsidRDefault="00F42E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00013" w:rsidRPr="00737694">
                                      <w:rPr>
                                        <w:caps/>
                                        <w:color w:val="4472C4" w:themeColor="accent1"/>
                                        <w:sz w:val="64"/>
                                        <w:szCs w:val="64"/>
                                      </w:rPr>
                                      <w:t>Benchmark – Project 6 – Numeric Computations with Taylor Polynomials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F00013" w:rsidRDefault="00F00013">
                                    <w:pPr>
                                      <w:jc w:val="right"/>
                                      <w:rPr>
                                        <w:smallCaps/>
                                        <w:color w:val="404040" w:themeColor="text1" w:themeTint="BF"/>
                                        <w:sz w:val="36"/>
                                        <w:szCs w:val="36"/>
                                      </w:rPr>
                                    </w:pPr>
                                    <w:r>
                                      <w:rPr>
                                        <w:color w:val="404040" w:themeColor="text1" w:themeTint="BF"/>
                                        <w:sz w:val="36"/>
                                        <w:szCs w:val="36"/>
                                      </w:rPr>
                                      <w:t>By Gaj Carson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DC077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F268B2" w14:textId="16808B64" w:rsidR="00F00013" w:rsidRDefault="00F42E7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00013" w:rsidRPr="00737694">
                                <w:rPr>
                                  <w:caps/>
                                  <w:color w:val="4472C4" w:themeColor="accent1"/>
                                  <w:sz w:val="64"/>
                                  <w:szCs w:val="64"/>
                                </w:rPr>
                                <w:t>Benchmark – Project 6 – Numeric Computations with Taylor Polynomials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F00013" w:rsidRDefault="00F00013">
                              <w:pPr>
                                <w:jc w:val="right"/>
                                <w:rPr>
                                  <w:smallCaps/>
                                  <w:color w:val="404040" w:themeColor="text1" w:themeTint="BF"/>
                                  <w:sz w:val="36"/>
                                  <w:szCs w:val="36"/>
                                </w:rPr>
                              </w:pPr>
                              <w:r>
                                <w:rPr>
                                  <w:color w:val="404040" w:themeColor="text1" w:themeTint="BF"/>
                                  <w:sz w:val="36"/>
                                  <w:szCs w:val="36"/>
                                </w:rPr>
                                <w:t>By Gaj Carson</w:t>
                              </w:r>
                            </w:p>
                          </w:sdtContent>
                        </w:sdt>
                      </w:txbxContent>
                    </v:textbox>
                    <w10:wrap type="square" anchorx="page" anchory="page"/>
                  </v:shape>
                </w:pict>
              </mc:Fallback>
            </mc:AlternateContent>
          </w:r>
        </w:p>
        <w:p w14:paraId="658F3A65" w14:textId="50357CA5" w:rsidR="00706D1F" w:rsidRDefault="00706D1F" w:rsidP="00806560">
          <w:pPr>
            <w:spacing w:line="480" w:lineRule="auto"/>
          </w:pPr>
          <w:r>
            <w:br w:type="page"/>
          </w:r>
        </w:p>
      </w:sdtContent>
    </w:sdt>
    <w:p w14:paraId="4008A988" w14:textId="593812C4" w:rsidR="00706D1F" w:rsidRDefault="00706D1F" w:rsidP="00806560">
      <w:pPr>
        <w:pStyle w:val="Heading1"/>
        <w:rPr>
          <w:b/>
          <w:bCs/>
          <w:sz w:val="36"/>
          <w:szCs w:val="36"/>
          <w:u w:val="single"/>
        </w:rPr>
      </w:pPr>
      <w:r w:rsidRPr="00251392">
        <w:rPr>
          <w:b/>
          <w:bCs/>
          <w:sz w:val="36"/>
          <w:szCs w:val="36"/>
          <w:u w:val="single"/>
        </w:rPr>
        <w:lastRenderedPageBreak/>
        <w:t>Abstract</w:t>
      </w:r>
    </w:p>
    <w:p w14:paraId="705E572E" w14:textId="3AB4A1A5" w:rsidR="005F54B5" w:rsidRPr="005F54B5" w:rsidRDefault="005F54B5" w:rsidP="004A1291">
      <w:pPr>
        <w:pStyle w:val="NormalWeb"/>
        <w:rPr>
          <w:b/>
          <w:bCs/>
          <w:sz w:val="36"/>
          <w:szCs w:val="36"/>
          <w:u w:val="single"/>
        </w:rPr>
      </w:pPr>
      <w:r>
        <w:rPr>
          <w:b/>
          <w:bCs/>
          <w:sz w:val="36"/>
          <w:szCs w:val="36"/>
          <w:u w:val="single"/>
        </w:rPr>
        <w:t>Taylor Series</w:t>
      </w:r>
    </w:p>
    <w:p w14:paraId="461C5950" w14:textId="6997672F" w:rsidR="004A1291" w:rsidRPr="004A1291" w:rsidRDefault="004A1291" w:rsidP="004A1291">
      <w:pPr>
        <w:pStyle w:val="NormalWeb"/>
      </w:pPr>
      <w:r w:rsidRPr="004A1291">
        <w:t>A Taylor series is a </w:t>
      </w:r>
      <w:hyperlink r:id="rId11" w:history="1">
        <w:r w:rsidRPr="004A1291">
          <w:rPr>
            <w:rStyle w:val="Hyperlink"/>
            <w:color w:val="auto"/>
            <w:u w:val="none"/>
          </w:rPr>
          <w:t>series expansion</w:t>
        </w:r>
      </w:hyperlink>
      <w:r w:rsidRPr="004A1291">
        <w:t> of a </w:t>
      </w:r>
      <w:hyperlink r:id="rId12" w:history="1">
        <w:r w:rsidRPr="004A1291">
          <w:rPr>
            <w:rStyle w:val="Hyperlink"/>
            <w:color w:val="auto"/>
            <w:u w:val="none"/>
          </w:rPr>
          <w:t>function</w:t>
        </w:r>
      </w:hyperlink>
      <w:r w:rsidRPr="004A1291">
        <w:t> about a point. A one-dimensional Taylor series is an expansion of a </w:t>
      </w:r>
      <w:hyperlink r:id="rId13" w:history="1">
        <w:r w:rsidRPr="004A1291">
          <w:rPr>
            <w:rStyle w:val="Hyperlink"/>
            <w:color w:val="auto"/>
            <w:u w:val="none"/>
          </w:rPr>
          <w:t>real function</w:t>
        </w:r>
      </w:hyperlink>
      <w:r w:rsidRPr="004A1291">
        <w:t> </w:t>
      </w:r>
      <w:r w:rsidRPr="004A1291">
        <w:rPr>
          <w:noProof/>
        </w:rPr>
        <w:drawing>
          <wp:inline distT="0" distB="0" distL="0" distR="0" wp14:anchorId="7FB322A6" wp14:editId="73C55DFD">
            <wp:extent cx="257175" cy="142875"/>
            <wp:effectExtent l="0" t="0" r="9525" b="9525"/>
            <wp:docPr id="238" name="Picture 238"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Pr="004A1291">
        <w:t> about a point </w:t>
      </w:r>
      <w:r w:rsidRPr="004A1291">
        <w:rPr>
          <w:noProof/>
        </w:rPr>
        <w:drawing>
          <wp:inline distT="0" distB="0" distL="0" distR="0" wp14:anchorId="16454347" wp14:editId="7A442ED0">
            <wp:extent cx="295275" cy="142875"/>
            <wp:effectExtent l="0" t="0" r="9525" b="9525"/>
            <wp:docPr id="237" name="Picture 237" descr="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4A1291">
        <w:t>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400"/>
        <w:gridCol w:w="280"/>
      </w:tblGrid>
      <w:tr w:rsidR="004A1291" w:rsidRPr="004A1291" w14:paraId="5E551730" w14:textId="77777777" w:rsidTr="004A1291">
        <w:trPr>
          <w:tblCellSpacing w:w="0" w:type="dxa"/>
          <w:jc w:val="center"/>
        </w:trPr>
        <w:tc>
          <w:tcPr>
            <w:tcW w:w="0" w:type="auto"/>
            <w:tcMar>
              <w:top w:w="0" w:type="dxa"/>
              <w:left w:w="0" w:type="dxa"/>
              <w:bottom w:w="0" w:type="dxa"/>
              <w:right w:w="0" w:type="dxa"/>
            </w:tcMar>
            <w:vAlign w:val="center"/>
            <w:hideMark/>
          </w:tcPr>
          <w:p w14:paraId="489B3797" w14:textId="60EFBD03"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A32AFC4" wp14:editId="1DEB24CE">
                  <wp:extent cx="4762500" cy="561975"/>
                  <wp:effectExtent l="0" t="0" r="0" b="9525"/>
                  <wp:docPr id="236" name="Picture 236" descr=" f(x)=f(a)+f^'(a)(x-a)+(f^('')(a))/(2!)(x-a)^2+(f^((3))(a))/(3!)(x-a)^3+...+(f^((n))(a))/(n!)(x-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f(x)=f(a)+f^'(a)(x-a)+(f^('')(a))/(2!)(x-a)^2+(f^((3))(a))/(3!)(x-a)^3+...+(f^((n))(a))/(n!)(x-a)^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5619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05B07A6B"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w:t>
            </w:r>
          </w:p>
        </w:tc>
      </w:tr>
    </w:tbl>
    <w:p w14:paraId="01676EBF" w14:textId="39061C98" w:rsidR="004A1291" w:rsidRPr="004A1291" w:rsidRDefault="004A1291" w:rsidP="004A1291">
      <w:pPr>
        <w:pStyle w:val="NormalWeb"/>
      </w:pPr>
      <w:r w:rsidRPr="004A1291">
        <w:t>If </w:t>
      </w:r>
      <w:r w:rsidRPr="004A1291">
        <w:rPr>
          <w:noProof/>
        </w:rPr>
        <w:drawing>
          <wp:inline distT="0" distB="0" distL="0" distR="0" wp14:anchorId="058DDC28" wp14:editId="3E9D7108">
            <wp:extent cx="295275" cy="142875"/>
            <wp:effectExtent l="0" t="0" r="9525" b="9525"/>
            <wp:docPr id="235" name="Picture 235"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4A1291">
        <w:t>, the expansion is known as a </w:t>
      </w:r>
      <w:hyperlink r:id="rId18" w:history="1">
        <w:r w:rsidRPr="004A1291">
          <w:rPr>
            <w:rStyle w:val="Hyperlink"/>
            <w:color w:val="auto"/>
            <w:u w:val="none"/>
          </w:rPr>
          <w:t>Maclaurin series</w:t>
        </w:r>
      </w:hyperlink>
      <w:r w:rsidRPr="004A1291">
        <w:t>.</w:t>
      </w:r>
    </w:p>
    <w:p w14:paraId="781054D9" w14:textId="77777777" w:rsidR="004A1291" w:rsidRPr="004A1291" w:rsidRDefault="00F42E76" w:rsidP="004A1291">
      <w:pPr>
        <w:pStyle w:val="NormalWeb"/>
      </w:pPr>
      <w:hyperlink r:id="rId19" w:history="1">
        <w:r w:rsidR="004A1291" w:rsidRPr="004A1291">
          <w:rPr>
            <w:rStyle w:val="Hyperlink"/>
            <w:color w:val="auto"/>
            <w:u w:val="none"/>
          </w:rPr>
          <w:t>Taylor's theorem</w:t>
        </w:r>
      </w:hyperlink>
      <w:r w:rsidR="004A1291" w:rsidRPr="004A1291">
        <w:t> (actually discovered first by Gregory) states that any function satisfying certain conditions can be expressed as a Taylor series.</w:t>
      </w:r>
    </w:p>
    <w:p w14:paraId="25940345" w14:textId="15D24004" w:rsidR="004A1291" w:rsidRPr="004A1291" w:rsidRDefault="004A1291" w:rsidP="004A1291">
      <w:pPr>
        <w:pStyle w:val="NormalWeb"/>
      </w:pPr>
      <w:r w:rsidRPr="004A1291">
        <w:t>The Taylor (or more general) series of a function </w:t>
      </w:r>
      <w:r w:rsidRPr="004A1291">
        <w:rPr>
          <w:noProof/>
        </w:rPr>
        <w:drawing>
          <wp:inline distT="0" distB="0" distL="0" distR="0" wp14:anchorId="2E439804" wp14:editId="5BADA629">
            <wp:extent cx="257175" cy="142875"/>
            <wp:effectExtent l="0" t="0" r="9525" b="9525"/>
            <wp:docPr id="234" name="Picture 23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Pr="004A1291">
        <w:t> about a point </w:t>
      </w:r>
      <w:r w:rsidRPr="004A1291">
        <w:rPr>
          <w:noProof/>
        </w:rPr>
        <w:drawing>
          <wp:inline distT="0" distB="0" distL="0" distR="0" wp14:anchorId="722B8EBE" wp14:editId="56AC481E">
            <wp:extent cx="66675" cy="142875"/>
            <wp:effectExtent l="0" t="0" r="9525" b="9525"/>
            <wp:docPr id="233" name="Picture 2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 up to order </w:t>
      </w:r>
      <w:r w:rsidRPr="004A1291">
        <w:rPr>
          <w:noProof/>
        </w:rPr>
        <w:drawing>
          <wp:inline distT="0" distB="0" distL="0" distR="0" wp14:anchorId="0C0FFF32" wp14:editId="5DB605DE">
            <wp:extent cx="66675" cy="142875"/>
            <wp:effectExtent l="0" t="0" r="9525" b="9525"/>
            <wp:docPr id="232" name="Picture 23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 may be found using </w:t>
      </w:r>
      <w:hyperlink r:id="rId22" w:history="1">
        <w:r w:rsidRPr="004A1291">
          <w:rPr>
            <w:rStyle w:val="Hyperlink"/>
            <w:color w:val="auto"/>
            <w:u w:val="none"/>
          </w:rPr>
          <w:t>Series</w:t>
        </w:r>
      </w:hyperlink>
      <w:r w:rsidRPr="004A1291">
        <w:t>[</w:t>
      </w:r>
      <w:r w:rsidRPr="004A1291">
        <w:rPr>
          <w:i/>
          <w:iCs/>
        </w:rPr>
        <w:t>f</w:t>
      </w:r>
      <w:r w:rsidRPr="004A1291">
        <w:t>, </w:t>
      </w:r>
      <w:r w:rsidRPr="004A1291">
        <w:rPr>
          <w:noProof/>
        </w:rPr>
        <w:drawing>
          <wp:inline distT="0" distB="0" distL="0" distR="0" wp14:anchorId="5CBDD17E" wp14:editId="1823865B">
            <wp:extent cx="47625" cy="142875"/>
            <wp:effectExtent l="0" t="0" r="9525" b="9525"/>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4A1291">
        <w:rPr>
          <w:i/>
          <w:iCs/>
        </w:rPr>
        <w:t>x</w:t>
      </w:r>
      <w:r w:rsidRPr="004A1291">
        <w:t>, </w:t>
      </w:r>
      <w:r w:rsidRPr="004A1291">
        <w:rPr>
          <w:i/>
          <w:iCs/>
        </w:rPr>
        <w:t>a</w:t>
      </w:r>
      <w:r w:rsidRPr="004A1291">
        <w:t>, </w:t>
      </w:r>
      <w:r w:rsidRPr="004A1291">
        <w:rPr>
          <w:i/>
          <w:iCs/>
        </w:rPr>
        <w:t>n</w:t>
      </w:r>
      <w:r w:rsidRPr="004A1291">
        <w:rPr>
          <w:noProof/>
        </w:rPr>
        <w:drawing>
          <wp:inline distT="0" distB="0" distL="0" distR="0" wp14:anchorId="791AAEAE" wp14:editId="246DFBC2">
            <wp:extent cx="47625" cy="142875"/>
            <wp:effectExtent l="0" t="0" r="9525" b="9525"/>
            <wp:docPr id="230"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4A1291">
        <w:t>]. The </w:t>
      </w:r>
      <w:r w:rsidR="00430E84">
        <w:rPr>
          <w:noProof/>
        </w:rPr>
        <w:t>n</w:t>
      </w:r>
      <w:r w:rsidRPr="004A1291">
        <w:t>th term of a Taylor series of a function </w:t>
      </w:r>
      <w:r w:rsidRPr="004A1291">
        <w:rPr>
          <w:noProof/>
        </w:rPr>
        <w:drawing>
          <wp:inline distT="0" distB="0" distL="0" distR="0" wp14:anchorId="5CA95A5C" wp14:editId="0CC03D66">
            <wp:extent cx="85725" cy="142875"/>
            <wp:effectExtent l="0" t="0" r="9525" b="9525"/>
            <wp:docPr id="228" name="Picture 22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sidRPr="004A1291">
        <w:t> can be computed in the </w:t>
      </w:r>
      <w:hyperlink r:id="rId26" w:history="1">
        <w:r w:rsidRPr="004A1291">
          <w:rPr>
            <w:rStyle w:val="Hyperlink"/>
            <w:color w:val="auto"/>
            <w:u w:val="none"/>
          </w:rPr>
          <w:t>Wolfram Language</w:t>
        </w:r>
      </w:hyperlink>
      <w:r w:rsidRPr="004A1291">
        <w:t> using </w:t>
      </w:r>
      <w:r w:rsidR="00430E84" w:rsidRPr="004A1291">
        <w:rPr>
          <w:rStyle w:val="HTMLTypewriter"/>
          <w:rFonts w:ascii="Times New Roman" w:hAnsi="Times New Roman" w:cs="Times New Roman"/>
          <w:sz w:val="24"/>
          <w:szCs w:val="24"/>
        </w:rPr>
        <w:t>Series Coefficient</w:t>
      </w:r>
      <w:r w:rsidR="00430E84" w:rsidRPr="004A1291">
        <w:t xml:space="preserve"> [</w:t>
      </w:r>
      <w:r w:rsidRPr="004A1291">
        <w:rPr>
          <w:i/>
          <w:iCs/>
        </w:rPr>
        <w:t>f</w:t>
      </w:r>
      <w:r w:rsidRPr="004A1291">
        <w:t>, </w:t>
      </w:r>
      <w:r w:rsidRPr="004A1291">
        <w:rPr>
          <w:noProof/>
        </w:rPr>
        <w:drawing>
          <wp:inline distT="0" distB="0" distL="0" distR="0" wp14:anchorId="67FC6EF6" wp14:editId="77006DA9">
            <wp:extent cx="47625" cy="142875"/>
            <wp:effectExtent l="0" t="0" r="9525" b="9525"/>
            <wp:docPr id="22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4A1291">
        <w:rPr>
          <w:i/>
          <w:iCs/>
        </w:rPr>
        <w:t>x</w:t>
      </w:r>
      <w:r w:rsidRPr="004A1291">
        <w:t>, </w:t>
      </w:r>
      <w:r w:rsidRPr="004A1291">
        <w:rPr>
          <w:i/>
          <w:iCs/>
        </w:rPr>
        <w:t>a</w:t>
      </w:r>
      <w:r w:rsidRPr="004A1291">
        <w:t>, </w:t>
      </w:r>
      <w:r w:rsidRPr="004A1291">
        <w:rPr>
          <w:i/>
          <w:iCs/>
        </w:rPr>
        <w:t>n</w:t>
      </w:r>
      <w:r w:rsidRPr="004A1291">
        <w:rPr>
          <w:noProof/>
        </w:rPr>
        <w:drawing>
          <wp:inline distT="0" distB="0" distL="0" distR="0" wp14:anchorId="5A39B0A7" wp14:editId="65175EAA">
            <wp:extent cx="47625" cy="142875"/>
            <wp:effectExtent l="0" t="0" r="9525" b="9525"/>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4A1291">
        <w:t>] and is given by the inverse </w:t>
      </w:r>
      <w:hyperlink r:id="rId27" w:history="1">
        <w:r w:rsidRPr="004A1291">
          <w:rPr>
            <w:rStyle w:val="Hyperlink"/>
            <w:color w:val="auto"/>
            <w:u w:val="none"/>
          </w:rPr>
          <w:t>Z-transform</w:t>
        </w:r>
      </w:hyperlink>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400"/>
        <w:gridCol w:w="280"/>
      </w:tblGrid>
      <w:tr w:rsidR="004A1291" w:rsidRPr="004A1291" w14:paraId="6FF30453" w14:textId="77777777" w:rsidTr="004A1291">
        <w:trPr>
          <w:tblCellSpacing w:w="0" w:type="dxa"/>
          <w:jc w:val="center"/>
        </w:trPr>
        <w:tc>
          <w:tcPr>
            <w:tcW w:w="0" w:type="auto"/>
            <w:tcMar>
              <w:top w:w="0" w:type="dxa"/>
              <w:left w:w="0" w:type="dxa"/>
              <w:bottom w:w="0" w:type="dxa"/>
              <w:right w:w="0" w:type="dxa"/>
            </w:tcMar>
            <w:vAlign w:val="center"/>
            <w:hideMark/>
          </w:tcPr>
          <w:p w14:paraId="3A4E2570" w14:textId="3C69C65D"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23AD5F9" wp14:editId="09592840">
                  <wp:extent cx="1162050" cy="333375"/>
                  <wp:effectExtent l="0" t="0" r="0" b="9525"/>
                  <wp:docPr id="225" name="Picture 225" descr=" a_n=Z^(-1)[1/(z-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a_n=Z^(-1)[1/(z-a)](n).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3333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62FF1C71"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w:t>
            </w:r>
          </w:p>
        </w:tc>
      </w:tr>
    </w:tbl>
    <w:p w14:paraId="58F9C5DC" w14:textId="77777777" w:rsidR="004A1291" w:rsidRPr="004A1291" w:rsidRDefault="004A1291" w:rsidP="004A1291">
      <w:pPr>
        <w:pStyle w:val="NormalWeb"/>
      </w:pPr>
      <w:r w:rsidRPr="004A1291">
        <w:t>Taylor series of some common functions include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510"/>
        <w:gridCol w:w="210"/>
        <w:gridCol w:w="12680"/>
        <w:gridCol w:w="280"/>
      </w:tblGrid>
      <w:tr w:rsidR="004A1291" w:rsidRPr="004A1291" w14:paraId="7865E07D" w14:textId="77777777" w:rsidTr="004A1291">
        <w:trPr>
          <w:tblCellSpacing w:w="0" w:type="dxa"/>
          <w:jc w:val="center"/>
        </w:trPr>
        <w:tc>
          <w:tcPr>
            <w:tcW w:w="15" w:type="dxa"/>
            <w:tcMar>
              <w:top w:w="0" w:type="dxa"/>
              <w:left w:w="0" w:type="dxa"/>
              <w:bottom w:w="0" w:type="dxa"/>
              <w:right w:w="0" w:type="dxa"/>
            </w:tcMar>
            <w:vAlign w:val="center"/>
            <w:hideMark/>
          </w:tcPr>
          <w:p w14:paraId="01285D5F" w14:textId="7340ED54"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562FB375" wp14:editId="5783B844">
                  <wp:extent cx="323850" cy="333375"/>
                  <wp:effectExtent l="0" t="0" r="0" b="9525"/>
                  <wp:docPr id="224" name="Picture 224" descr="1/(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0492ADD4" w14:textId="4F53B76D"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F046F09" wp14:editId="7EA30715">
                  <wp:extent cx="85725" cy="142875"/>
                  <wp:effectExtent l="0" t="0" r="9525" b="9525"/>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0A2346DB" w14:textId="1E385548"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8249CCF" wp14:editId="58610CE3">
                  <wp:extent cx="1781175" cy="409575"/>
                  <wp:effectExtent l="0" t="0" r="9525" b="9525"/>
                  <wp:docPr id="222" name="Picture 222" descr="1/(1-a)+(x-a)/((1-a)^2)+((x-a)^2)/((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a)+(x-a)/((1-a)^2)+((x-a)^2)/((1-a)^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1175" cy="4095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0661FE4F"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w:t>
            </w:r>
          </w:p>
        </w:tc>
      </w:tr>
      <w:tr w:rsidR="004A1291" w:rsidRPr="004A1291" w14:paraId="6829A17B" w14:textId="77777777" w:rsidTr="004A1291">
        <w:trPr>
          <w:tblCellSpacing w:w="0" w:type="dxa"/>
          <w:jc w:val="center"/>
        </w:trPr>
        <w:tc>
          <w:tcPr>
            <w:tcW w:w="15" w:type="dxa"/>
            <w:tcMar>
              <w:top w:w="0" w:type="dxa"/>
              <w:left w:w="0" w:type="dxa"/>
              <w:bottom w:w="0" w:type="dxa"/>
              <w:right w:w="0" w:type="dxa"/>
            </w:tcMar>
            <w:vAlign w:val="center"/>
            <w:hideMark/>
          </w:tcPr>
          <w:p w14:paraId="77620BDB" w14:textId="3E411D74"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5FA0AACE" wp14:editId="089E5C21">
                  <wp:extent cx="276225" cy="142875"/>
                  <wp:effectExtent l="0" t="0" r="9525" b="9525"/>
                  <wp:docPr id="221" name="Picture 221" descr="co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s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076DCAEC" w14:textId="77544CAC"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1C59979" wp14:editId="18FE8580">
                  <wp:extent cx="85725" cy="142875"/>
                  <wp:effectExtent l="0" t="0" r="9525" b="9525"/>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A0E64AD" w14:textId="317E3302"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49D7B5F" wp14:editId="2FA39454">
                  <wp:extent cx="3248025" cy="219075"/>
                  <wp:effectExtent l="0" t="0" r="9525" b="9525"/>
                  <wp:docPr id="219" name="Picture 219" descr="cosa-sina(x-a)-1/2cosa(x-a)^2+1/6sina(x-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sa-sina(x-a)-1/2cosa(x-a)^2+1/6sina(x-a)^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35390961"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(4)</w:t>
            </w:r>
          </w:p>
        </w:tc>
      </w:tr>
      <w:tr w:rsidR="004A1291" w:rsidRPr="004A1291" w14:paraId="51CC3FC1" w14:textId="77777777" w:rsidTr="004A1291">
        <w:trPr>
          <w:tblCellSpacing w:w="0" w:type="dxa"/>
          <w:jc w:val="center"/>
        </w:trPr>
        <w:tc>
          <w:tcPr>
            <w:tcW w:w="15" w:type="dxa"/>
            <w:tcMar>
              <w:top w:w="0" w:type="dxa"/>
              <w:left w:w="0" w:type="dxa"/>
              <w:bottom w:w="0" w:type="dxa"/>
              <w:right w:w="0" w:type="dxa"/>
            </w:tcMar>
            <w:vAlign w:val="center"/>
            <w:hideMark/>
          </w:tcPr>
          <w:p w14:paraId="2024E452" w14:textId="0C24BEE1"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89298C5" wp14:editId="7DFDC969">
                  <wp:extent cx="114300" cy="142875"/>
                  <wp:effectExtent l="0" t="0" r="0" b="9525"/>
                  <wp:docPr id="218" name="Picture 218" desc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257E233" w14:textId="20B66022"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AFB8C52" wp14:editId="3F14EC34">
                  <wp:extent cx="85725" cy="142875"/>
                  <wp:effectExtent l="0" t="0" r="9525" b="9525"/>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408D9226" w14:textId="77831DDC"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F42D598" wp14:editId="1D058319">
                  <wp:extent cx="2419350" cy="219075"/>
                  <wp:effectExtent l="0" t="0" r="0" b="9525"/>
                  <wp:docPr id="216" name="Picture 216" descr="e^a[1+(x-a)+1/2(x-a)^2+1/6(x-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1+(x-a)+1/2(x-a)^2+1/6(x-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122C8A8F"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(5)</w:t>
            </w:r>
          </w:p>
        </w:tc>
      </w:tr>
      <w:tr w:rsidR="004A1291" w:rsidRPr="004A1291" w14:paraId="3E7D9E80" w14:textId="77777777" w:rsidTr="004A1291">
        <w:trPr>
          <w:tblCellSpacing w:w="0" w:type="dxa"/>
          <w:jc w:val="center"/>
        </w:trPr>
        <w:tc>
          <w:tcPr>
            <w:tcW w:w="15" w:type="dxa"/>
            <w:tcMar>
              <w:top w:w="0" w:type="dxa"/>
              <w:left w:w="0" w:type="dxa"/>
              <w:bottom w:w="0" w:type="dxa"/>
              <w:right w:w="0" w:type="dxa"/>
            </w:tcMar>
            <w:vAlign w:val="center"/>
            <w:hideMark/>
          </w:tcPr>
          <w:p w14:paraId="23B6A49C" w14:textId="3694F0A5"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208FDB7" wp14:editId="63D67D61">
                  <wp:extent cx="200025" cy="142875"/>
                  <wp:effectExtent l="0" t="0" r="9525" b="9525"/>
                  <wp:docPr id="215" name="Picture 215" descr="l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n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30D5B1D1" w14:textId="010F4DDE"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DFA12A0" wp14:editId="14CFC042">
                  <wp:extent cx="85725" cy="142875"/>
                  <wp:effectExtent l="0" t="0" r="9525" b="9525"/>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1135ACC" w14:textId="65D588B7"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DA93FFE" wp14:editId="4F03F4DC">
                  <wp:extent cx="2124075" cy="381000"/>
                  <wp:effectExtent l="0" t="0" r="9525" b="0"/>
                  <wp:docPr id="213" name="Picture 213" descr="lna+(x-a)/a-((x-a)^2)/(2a^2)+((x-a)^3)/(3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na+(x-a)/a-((x-a)^2)/(2a^2)+((x-a)^3)/(3a^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38100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E8EFC9B"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(6)</w:t>
            </w:r>
          </w:p>
        </w:tc>
      </w:tr>
      <w:tr w:rsidR="004A1291" w:rsidRPr="004A1291" w14:paraId="2E95CA22" w14:textId="77777777" w:rsidTr="004A1291">
        <w:trPr>
          <w:tblCellSpacing w:w="0" w:type="dxa"/>
          <w:jc w:val="center"/>
        </w:trPr>
        <w:tc>
          <w:tcPr>
            <w:tcW w:w="15" w:type="dxa"/>
            <w:tcMar>
              <w:top w:w="0" w:type="dxa"/>
              <w:left w:w="0" w:type="dxa"/>
              <w:bottom w:w="0" w:type="dxa"/>
              <w:right w:w="0" w:type="dxa"/>
            </w:tcMar>
            <w:vAlign w:val="center"/>
            <w:hideMark/>
          </w:tcPr>
          <w:p w14:paraId="74366652" w14:textId="79B72B0C"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108E924" wp14:editId="3D6C2AEA">
                  <wp:extent cx="247650" cy="142875"/>
                  <wp:effectExtent l="0" t="0" r="0" b="9525"/>
                  <wp:docPr id="212" name="Picture 212" descr="s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n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6003F1D" w14:textId="26B5188F"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DE4B2EB" wp14:editId="392DA238">
                  <wp:extent cx="85725" cy="142875"/>
                  <wp:effectExtent l="0" t="0" r="9525" b="9525"/>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28227F5" w14:textId="0BF54C97"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9B0949F" wp14:editId="69CA2B8A">
                  <wp:extent cx="3248025" cy="219075"/>
                  <wp:effectExtent l="0" t="0" r="9525" b="9525"/>
                  <wp:docPr id="210" name="Picture 210" descr="sina+cosa(x-a)-1/2sina(x-a)^2-1/6cosa(x-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na+cosa(x-a)-1/2sina(x-a)^2-1/6cosa(x-a)^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80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4643B579"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(7)</w:t>
            </w:r>
          </w:p>
        </w:tc>
      </w:tr>
      <w:tr w:rsidR="004A1291" w:rsidRPr="004A1291" w14:paraId="6A69D2F3" w14:textId="77777777" w:rsidTr="004A1291">
        <w:trPr>
          <w:tblCellSpacing w:w="0" w:type="dxa"/>
          <w:jc w:val="center"/>
        </w:trPr>
        <w:tc>
          <w:tcPr>
            <w:tcW w:w="15" w:type="dxa"/>
            <w:tcMar>
              <w:top w:w="0" w:type="dxa"/>
              <w:left w:w="0" w:type="dxa"/>
              <w:bottom w:w="0" w:type="dxa"/>
              <w:right w:w="0" w:type="dxa"/>
            </w:tcMar>
            <w:vAlign w:val="center"/>
            <w:hideMark/>
          </w:tcPr>
          <w:p w14:paraId="437858C3" w14:textId="0A619D0E"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6427AE5" wp14:editId="053CD91B">
                  <wp:extent cx="257175" cy="142875"/>
                  <wp:effectExtent l="0" t="0" r="9525" b="9525"/>
                  <wp:docPr id="209" name="Picture 209" descr="ta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n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7AF20595" w14:textId="00A9F80B"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F716295" wp14:editId="77B54877">
                  <wp:extent cx="85725" cy="142875"/>
                  <wp:effectExtent l="0" t="0" r="9525" b="9525"/>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1CD0FAE" w14:textId="673BD1A9"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BDFBB3B" wp14:editId="2CE4F947">
                  <wp:extent cx="4181475" cy="219075"/>
                  <wp:effectExtent l="0" t="0" r="9525" b="9525"/>
                  <wp:docPr id="207" name="Picture 207" descr="tana+sec^2a(x-a)+sec^2atana(x-a)^2+sec^2a(sec^2a-2/3)(x-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a+sec^2a(x-a)+sec^2atana(x-a)^2+sec^2a(sec^2a-2/3)(x-a)^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47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22DF4514"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(8)</w:t>
            </w:r>
          </w:p>
        </w:tc>
      </w:tr>
    </w:tbl>
    <w:p w14:paraId="78CEA770" w14:textId="42F5B0D9" w:rsidR="004A1291" w:rsidRPr="004A1291" w:rsidRDefault="004A1291" w:rsidP="004A1291">
      <w:pPr>
        <w:pStyle w:val="NormalWeb"/>
      </w:pPr>
      <w:r w:rsidRPr="004A1291">
        <w:t>To derive the Taylor series of a function </w:t>
      </w:r>
      <w:r w:rsidRPr="004A1291">
        <w:rPr>
          <w:noProof/>
        </w:rPr>
        <w:drawing>
          <wp:inline distT="0" distB="0" distL="0" distR="0" wp14:anchorId="411E9CC0" wp14:editId="538F7E86">
            <wp:extent cx="257175" cy="142875"/>
            <wp:effectExtent l="0" t="0" r="9525" b="9525"/>
            <wp:docPr id="206" name="Picture 206"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Pr="004A1291">
        <w:t>, note that the integral of the </w:t>
      </w:r>
      <w:r w:rsidRPr="004A1291">
        <w:rPr>
          <w:noProof/>
        </w:rPr>
        <w:drawing>
          <wp:inline distT="0" distB="0" distL="0" distR="0" wp14:anchorId="4E70552E" wp14:editId="1415463A">
            <wp:extent cx="352425" cy="142875"/>
            <wp:effectExtent l="0" t="0" r="9525" b="9525"/>
            <wp:docPr id="205" name="Picture 205"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42875"/>
                    </a:xfrm>
                    <a:prstGeom prst="rect">
                      <a:avLst/>
                    </a:prstGeom>
                    <a:noFill/>
                    <a:ln>
                      <a:noFill/>
                    </a:ln>
                  </pic:spPr>
                </pic:pic>
              </a:graphicData>
            </a:graphic>
          </wp:inline>
        </w:drawing>
      </w:r>
      <w:r w:rsidRPr="004A1291">
        <w:t>st </w:t>
      </w:r>
      <w:hyperlink r:id="rId43" w:history="1">
        <w:r w:rsidRPr="004A1291">
          <w:rPr>
            <w:rStyle w:val="Hyperlink"/>
            <w:color w:val="auto"/>
            <w:u w:val="none"/>
          </w:rPr>
          <w:t>derivative</w:t>
        </w:r>
      </w:hyperlink>
      <w:r w:rsidRPr="004A1291">
        <w:t> </w:t>
      </w:r>
      <w:r w:rsidRPr="004A1291">
        <w:rPr>
          <w:noProof/>
        </w:rPr>
        <w:drawing>
          <wp:inline distT="0" distB="0" distL="0" distR="0" wp14:anchorId="4680A0F9" wp14:editId="0A40D7AC">
            <wp:extent cx="304800" cy="161925"/>
            <wp:effectExtent l="0" t="0" r="0" b="9525"/>
            <wp:docPr id="204" name="Picture 204" descr="f^((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n+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4A1291">
        <w:t> of </w:t>
      </w:r>
      <w:r w:rsidRPr="004A1291">
        <w:rPr>
          <w:noProof/>
        </w:rPr>
        <w:drawing>
          <wp:inline distT="0" distB="0" distL="0" distR="0" wp14:anchorId="4FAC5370" wp14:editId="72C3ED10">
            <wp:extent cx="257175" cy="142875"/>
            <wp:effectExtent l="0" t="0" r="9525" b="9525"/>
            <wp:docPr id="203" name="Picture 203"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Pr="004A1291">
        <w:t> from the point </w:t>
      </w:r>
      <w:r w:rsidRPr="004A1291">
        <w:rPr>
          <w:noProof/>
        </w:rPr>
        <w:drawing>
          <wp:inline distT="0" distB="0" distL="0" distR="0" wp14:anchorId="2109C781" wp14:editId="1FED7748">
            <wp:extent cx="123825" cy="142875"/>
            <wp:effectExtent l="0" t="0" r="9525" b="9525"/>
            <wp:docPr id="202" name="Picture 202" descr="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A1291">
        <w:t> to an arbitrary point </w:t>
      </w:r>
      <w:r w:rsidRPr="004A1291">
        <w:rPr>
          <w:noProof/>
        </w:rPr>
        <w:drawing>
          <wp:inline distT="0" distB="0" distL="0" distR="0" wp14:anchorId="0F377536" wp14:editId="76DBD6C2">
            <wp:extent cx="66675" cy="142875"/>
            <wp:effectExtent l="0" t="0" r="9525" b="9525"/>
            <wp:docPr id="201" name="Picture 20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400"/>
        <w:gridCol w:w="280"/>
      </w:tblGrid>
      <w:tr w:rsidR="004A1291" w:rsidRPr="004A1291" w14:paraId="76B956B8" w14:textId="77777777" w:rsidTr="004A1291">
        <w:trPr>
          <w:tblCellSpacing w:w="0" w:type="dxa"/>
          <w:jc w:val="center"/>
        </w:trPr>
        <w:tc>
          <w:tcPr>
            <w:tcW w:w="0" w:type="auto"/>
            <w:tcMar>
              <w:top w:w="0" w:type="dxa"/>
              <w:left w:w="0" w:type="dxa"/>
              <w:bottom w:w="0" w:type="dxa"/>
              <w:right w:w="0" w:type="dxa"/>
            </w:tcMar>
            <w:vAlign w:val="center"/>
            <w:hideMark/>
          </w:tcPr>
          <w:p w14:paraId="2AFA7ADC" w14:textId="05F96E93"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5D9847D2" wp14:editId="36195C5F">
                  <wp:extent cx="2752725" cy="361950"/>
                  <wp:effectExtent l="0" t="0" r="9525" b="0"/>
                  <wp:docPr id="200" name="Picture 200" descr=" int_(x_0)^xf^((n+1))(x)dx=[f^((n))(x)]_(x_0)^x=f^((n))(x)-f^((n))(x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int_(x_0)^xf^((n+1))(x)dx=[f^((n))(x)]_(x_0)^x=f^((n))(x)-f^((n))(x_0),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2725" cy="3619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66481778"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(9)</w:t>
            </w:r>
          </w:p>
        </w:tc>
      </w:tr>
    </w:tbl>
    <w:p w14:paraId="3F40C1E9" w14:textId="5D6706E4" w:rsidR="004A1291" w:rsidRPr="004A1291" w:rsidRDefault="004A1291" w:rsidP="004A1291">
      <w:pPr>
        <w:pStyle w:val="NormalWeb"/>
      </w:pPr>
      <w:r w:rsidRPr="004A1291">
        <w:t>where </w:t>
      </w:r>
      <w:r w:rsidRPr="004A1291">
        <w:rPr>
          <w:noProof/>
        </w:rPr>
        <w:drawing>
          <wp:inline distT="0" distB="0" distL="0" distR="0" wp14:anchorId="36082DC3" wp14:editId="3A6C0776">
            <wp:extent cx="428625" cy="142875"/>
            <wp:effectExtent l="0" t="0" r="9525" b="9525"/>
            <wp:docPr id="199" name="Picture 199" descr="f^((n))(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n))(x_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 cy="142875"/>
                    </a:xfrm>
                    <a:prstGeom prst="rect">
                      <a:avLst/>
                    </a:prstGeom>
                    <a:noFill/>
                    <a:ln>
                      <a:noFill/>
                    </a:ln>
                  </pic:spPr>
                </pic:pic>
              </a:graphicData>
            </a:graphic>
          </wp:inline>
        </w:drawing>
      </w:r>
      <w:r w:rsidRPr="004A1291">
        <w:t> is the </w:t>
      </w:r>
      <w:r w:rsidRPr="004A1291">
        <w:rPr>
          <w:noProof/>
        </w:rPr>
        <w:drawing>
          <wp:inline distT="0" distB="0" distL="0" distR="0" wp14:anchorId="72D06FF2" wp14:editId="1D3383B3">
            <wp:extent cx="66675" cy="142875"/>
            <wp:effectExtent l="0" t="0" r="9525" b="9525"/>
            <wp:docPr id="198" name="Picture 19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th derivative of </w:t>
      </w:r>
      <w:r w:rsidRPr="004A1291">
        <w:rPr>
          <w:noProof/>
        </w:rPr>
        <w:drawing>
          <wp:inline distT="0" distB="0" distL="0" distR="0" wp14:anchorId="41639C83" wp14:editId="0DA41DE7">
            <wp:extent cx="257175" cy="142875"/>
            <wp:effectExtent l="0" t="0" r="9525" b="9525"/>
            <wp:docPr id="197" name="Picture 19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Pr="004A1291">
        <w:t> evaluated at </w:t>
      </w:r>
      <w:r w:rsidRPr="004A1291">
        <w:rPr>
          <w:noProof/>
        </w:rPr>
        <w:drawing>
          <wp:inline distT="0" distB="0" distL="0" distR="0" wp14:anchorId="25782256" wp14:editId="79AD4F1E">
            <wp:extent cx="123825" cy="142875"/>
            <wp:effectExtent l="0" t="0" r="9525" b="9525"/>
            <wp:docPr id="196" name="Picture 196" descr="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A1291">
        <w:t>, and is therefore simply a constant. Now integrate a second time to obtain</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66B5D1C4" w14:textId="77777777" w:rsidTr="004A1291">
        <w:trPr>
          <w:tblCellSpacing w:w="0" w:type="dxa"/>
          <w:jc w:val="center"/>
        </w:trPr>
        <w:tc>
          <w:tcPr>
            <w:tcW w:w="0" w:type="auto"/>
            <w:tcMar>
              <w:top w:w="0" w:type="dxa"/>
              <w:left w:w="0" w:type="dxa"/>
              <w:bottom w:w="0" w:type="dxa"/>
              <w:right w:w="0" w:type="dxa"/>
            </w:tcMar>
            <w:vAlign w:val="center"/>
            <w:hideMark/>
          </w:tcPr>
          <w:p w14:paraId="325BE53B" w14:textId="7D848654"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CCA016E" wp14:editId="60D243EB">
                  <wp:extent cx="2428875" cy="1295400"/>
                  <wp:effectExtent l="0" t="0" r="0" b="0"/>
                  <wp:docPr id="195" name="Picture 195" descr=" int_(x_0)^x[int_(x_0)^xf^((n+1))(x)dx]dx &#10;=int_(x_0)^x[f^((n))(x)-f^((n))(x_0)]dx &#10;=[f^((n-1))(x)]_(x_0)^x-(x-x_0)f^((n))(x_0) &#10;=f^((n-1))(x)-f^((n-1))(x_0)-(x-x_0)f^((n))(x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int_(x_0)^x[int_(x_0)^xf^((n+1))(x)dx]dx &#10;=int_(x_0)^x[f^((n))(x)-f^((n))(x_0)]dx &#10;=[f^((n-1))(x)]_(x_0)^x-(x-x_0)f^((n))(x_0) &#10;=f^((n-1))(x)-f^((n-1))(x_0)-(x-x_0)f^((n))(x_0),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0A75DD42"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(10)</w:t>
            </w:r>
          </w:p>
        </w:tc>
      </w:tr>
    </w:tbl>
    <w:p w14:paraId="683D2D29" w14:textId="1503F54E" w:rsidR="004A1291" w:rsidRPr="004A1291" w:rsidRDefault="004A1291" w:rsidP="004A1291">
      <w:pPr>
        <w:pStyle w:val="NormalWeb"/>
      </w:pPr>
      <w:r w:rsidRPr="004A1291">
        <w:t>where </w:t>
      </w:r>
      <w:r w:rsidRPr="004A1291">
        <w:rPr>
          <w:noProof/>
        </w:rPr>
        <w:drawing>
          <wp:inline distT="0" distB="0" distL="0" distR="0" wp14:anchorId="3CA597AD" wp14:editId="1AC1B9DC">
            <wp:extent cx="428625" cy="161925"/>
            <wp:effectExtent l="0" t="0" r="9525" b="9525"/>
            <wp:docPr id="194" name="Picture 194" descr="f^((k))(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k))(x_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Pr="004A1291">
        <w:t> is again a constant. Integrating a third time,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3D7A5514" w14:textId="77777777" w:rsidTr="004A1291">
        <w:trPr>
          <w:tblCellSpacing w:w="0" w:type="dxa"/>
          <w:jc w:val="center"/>
        </w:trPr>
        <w:tc>
          <w:tcPr>
            <w:tcW w:w="0" w:type="auto"/>
            <w:tcMar>
              <w:top w:w="0" w:type="dxa"/>
              <w:left w:w="0" w:type="dxa"/>
              <w:bottom w:w="0" w:type="dxa"/>
              <w:right w:w="0" w:type="dxa"/>
            </w:tcMar>
            <w:vAlign w:val="center"/>
            <w:hideMark/>
          </w:tcPr>
          <w:p w14:paraId="0DFA5963" w14:textId="203C2C3D"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7B8A2F6" wp14:editId="0C43CDD5">
                  <wp:extent cx="2695575" cy="790575"/>
                  <wp:effectExtent l="0" t="0" r="9525" b="9525"/>
                  <wp:docPr id="193" name="Picture 193" descr=" int_(x_0)^xint_(x_0)^xint_(x_0)^xf^((n+1))(x)(dx)^3=f^((n-2))(x)-f^((n-2))(x_0)&#10; -(x-x_0)f^((n-1))(x_0)-((x-x_0)^2)/(2!)f^((n))(x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int_(x_0)^xint_(x_0)^xint_(x_0)^xf^((n+1))(x)(dx)^3=f^((n-2))(x)-f^((n-2))(x_0)&#10; -(x-x_0)f^((n-1))(x_0)-((x-x_0)^2)/(2!)f^((n))(x_0),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5575" cy="7905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843D61F"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(11)</w:t>
            </w:r>
          </w:p>
        </w:tc>
      </w:tr>
    </w:tbl>
    <w:p w14:paraId="191EB6BC" w14:textId="535ABAA0" w:rsidR="004A1291" w:rsidRPr="004A1291" w:rsidRDefault="004A1291" w:rsidP="004A1291">
      <w:pPr>
        <w:pStyle w:val="NormalWeb"/>
      </w:pPr>
      <w:r w:rsidRPr="004A1291">
        <w:t>and continuing up to </w:t>
      </w:r>
      <w:r w:rsidRPr="004A1291">
        <w:rPr>
          <w:noProof/>
        </w:rPr>
        <w:drawing>
          <wp:inline distT="0" distB="0" distL="0" distR="0" wp14:anchorId="41508C69" wp14:editId="66FB578D">
            <wp:extent cx="276225" cy="142875"/>
            <wp:effectExtent l="0" t="0" r="9525" b="9525"/>
            <wp:docPr id="192" name="Picture 192"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r w:rsidRPr="004A1291">
        <w:t> integrations then gives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6902DD00" w14:textId="77777777" w:rsidTr="004A1291">
        <w:trPr>
          <w:tblCellSpacing w:w="0" w:type="dxa"/>
          <w:jc w:val="center"/>
        </w:trPr>
        <w:tc>
          <w:tcPr>
            <w:tcW w:w="0" w:type="auto"/>
            <w:tcMar>
              <w:top w:w="0" w:type="dxa"/>
              <w:left w:w="0" w:type="dxa"/>
              <w:bottom w:w="0" w:type="dxa"/>
              <w:right w:w="0" w:type="dxa"/>
            </w:tcMar>
            <w:vAlign w:val="center"/>
            <w:hideMark/>
          </w:tcPr>
          <w:p w14:paraId="4A55154D" w14:textId="122887F3"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A277834" wp14:editId="08B490ED">
                  <wp:extent cx="3267075" cy="962025"/>
                  <wp:effectExtent l="0" t="0" r="9525" b="9525"/>
                  <wp:docPr id="191" name="Picture 191" descr=" int...int_(x_0)^x_()_(n+1)f^((n+1))(x)(dx)^(n+1)=f(x)-f(x_0)-(x-x_0)f^'(x_0) &#10; -((x-x_0)^2)/(2!)f^('')(x_0)-...-((x-x_0)^n)/(n!)f^((n))(x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int...int_(x_0)^x_()_(n+1)f^((n+1))(x)(dx)^(n+1)=f(x)-f(x_0)-(x-x_0)f^'(x_0) &#10; -((x-x_0)^2)/(2!)f^('')(x_0)-...-((x-x_0)^n)/(n!)f^((n))(x_0).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7075" cy="96202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3D1EFDFE"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(12)</w:t>
            </w:r>
          </w:p>
        </w:tc>
      </w:tr>
    </w:tbl>
    <w:p w14:paraId="2DE54023" w14:textId="77777777" w:rsidR="004A1291" w:rsidRPr="004A1291" w:rsidRDefault="004A1291" w:rsidP="004A1291">
      <w:pPr>
        <w:pStyle w:val="NormalWeb"/>
      </w:pPr>
      <w:r w:rsidRPr="004A1291">
        <w:t>Rearranging then gives the one-dimensional Taylor series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420"/>
        <w:gridCol w:w="210"/>
        <w:gridCol w:w="12650"/>
        <w:gridCol w:w="400"/>
      </w:tblGrid>
      <w:tr w:rsidR="004A1291" w:rsidRPr="004A1291" w14:paraId="79654A76" w14:textId="77777777" w:rsidTr="004A1291">
        <w:trPr>
          <w:tblCellSpacing w:w="0" w:type="dxa"/>
          <w:jc w:val="center"/>
        </w:trPr>
        <w:tc>
          <w:tcPr>
            <w:tcW w:w="15" w:type="dxa"/>
            <w:tcMar>
              <w:top w:w="0" w:type="dxa"/>
              <w:left w:w="0" w:type="dxa"/>
              <w:bottom w:w="0" w:type="dxa"/>
              <w:right w:w="0" w:type="dxa"/>
            </w:tcMar>
            <w:vAlign w:val="center"/>
            <w:hideMark/>
          </w:tcPr>
          <w:p w14:paraId="4EDA5136" w14:textId="766BF109"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73B377C" wp14:editId="5F41B28F">
                  <wp:extent cx="257175" cy="142875"/>
                  <wp:effectExtent l="0" t="0" r="9525" b="9525"/>
                  <wp:docPr id="190" name="Picture 190"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286A5DEF" w14:textId="5B755B5C"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5CC6CA8" wp14:editId="42874BD7">
                  <wp:extent cx="85725" cy="142875"/>
                  <wp:effectExtent l="0" t="0" r="9525" b="9525"/>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3A26116" w14:textId="78C10055"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E715659" wp14:editId="44B8988C">
                  <wp:extent cx="3990975" cy="371475"/>
                  <wp:effectExtent l="0" t="0" r="9525" b="9525"/>
                  <wp:docPr id="188" name="Picture 188" descr="f(x_0)+(x-x_0)f^'(x_0)+((x-x_0)^2)/(2!)f^('')(x_0)+...+((x-x_0)^n)/(n!)f^((n))(x_0)+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x_0)+(x-x_0)f^'(x_0)+((x-x_0)^2)/(2!)f^('')(x_0)+...+((x-x_0)^n)/(n!)f^((n))(x_0)+R_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0975" cy="3714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57733280"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(13)</w:t>
            </w:r>
          </w:p>
        </w:tc>
      </w:tr>
      <w:tr w:rsidR="004A1291" w:rsidRPr="004A1291" w14:paraId="6FC59B7E" w14:textId="77777777" w:rsidTr="004A1291">
        <w:trPr>
          <w:tblCellSpacing w:w="0" w:type="dxa"/>
          <w:jc w:val="center"/>
        </w:trPr>
        <w:tc>
          <w:tcPr>
            <w:tcW w:w="15" w:type="dxa"/>
            <w:tcMar>
              <w:top w:w="0" w:type="dxa"/>
              <w:left w:w="0" w:type="dxa"/>
              <w:bottom w:w="0" w:type="dxa"/>
              <w:right w:w="0" w:type="dxa"/>
            </w:tcMar>
            <w:vAlign w:val="center"/>
            <w:hideMark/>
          </w:tcPr>
          <w:p w14:paraId="3DE69BA3" w14:textId="0A576EF2"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D0A9510" wp14:editId="20A8E49F">
                  <wp:extent cx="114300" cy="1428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2ED7EFA" w14:textId="6143F405"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A053CAF" wp14:editId="3A29663D">
                  <wp:extent cx="85725" cy="142875"/>
                  <wp:effectExtent l="0" t="0" r="9525" b="9525"/>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C2D1096" w14:textId="5EB23E0B"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5F5F66A" wp14:editId="1F536E11">
                  <wp:extent cx="1485900" cy="428625"/>
                  <wp:effectExtent l="0" t="0" r="0" b="9525"/>
                  <wp:docPr id="185" name="Picture 185" descr="sum_(k=0)^(n)((x-x_0)^kf^((k))(x_0))/(k!)+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um_(k=0)^(n)((x-x_0)^kf^((k))(x_0))/(k!)+R_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5900" cy="42862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67E24D8A"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(14)</w:t>
            </w:r>
          </w:p>
        </w:tc>
      </w:tr>
    </w:tbl>
    <w:p w14:paraId="0AEB345A" w14:textId="0B8B4CF0" w:rsidR="004A1291" w:rsidRPr="004A1291" w:rsidRDefault="004A1291" w:rsidP="004A1291">
      <w:pPr>
        <w:pStyle w:val="NormalWeb"/>
      </w:pPr>
      <w:r w:rsidRPr="004A1291">
        <w:lastRenderedPageBreak/>
        <w:t>Here, </w:t>
      </w:r>
      <w:r w:rsidRPr="004A1291">
        <w:rPr>
          <w:noProof/>
        </w:rPr>
        <w:drawing>
          <wp:inline distT="0" distB="0" distL="0" distR="0" wp14:anchorId="27FB2F7A" wp14:editId="1C232691">
            <wp:extent cx="142875" cy="142875"/>
            <wp:effectExtent l="0" t="0" r="9525" b="9525"/>
            <wp:docPr id="184" name="Picture 184" descr="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_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A1291">
        <w:t> is a remainder term known as the </w:t>
      </w:r>
      <w:hyperlink r:id="rId58" w:history="1">
        <w:r w:rsidRPr="004A1291">
          <w:rPr>
            <w:rStyle w:val="Hyperlink"/>
            <w:color w:val="auto"/>
            <w:u w:val="none"/>
          </w:rPr>
          <w:t>Lagrange remainder</w:t>
        </w:r>
      </w:hyperlink>
      <w:r w:rsidRPr="004A1291">
        <w:t>, which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58099C1" w14:textId="77777777" w:rsidTr="004A1291">
        <w:trPr>
          <w:tblCellSpacing w:w="0" w:type="dxa"/>
          <w:jc w:val="center"/>
        </w:trPr>
        <w:tc>
          <w:tcPr>
            <w:tcW w:w="0" w:type="auto"/>
            <w:tcMar>
              <w:top w:w="0" w:type="dxa"/>
              <w:left w:w="0" w:type="dxa"/>
              <w:bottom w:w="0" w:type="dxa"/>
              <w:right w:w="0" w:type="dxa"/>
            </w:tcMar>
            <w:vAlign w:val="center"/>
            <w:hideMark/>
          </w:tcPr>
          <w:p w14:paraId="7C4412AB" w14:textId="62CA64A8"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A593588" wp14:editId="78800846">
                  <wp:extent cx="1771650" cy="514350"/>
                  <wp:effectExtent l="0" t="0" r="0" b="0"/>
                  <wp:docPr id="183" name="Picture 183" descr=" R_n=int...int_(x_0)^x_()_(n+1)f^((n+1))(x)(dx)^(n+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R_n=int...int_(x_0)^x_()_(n+1)f^((n+1))(x)(dx)^(n+1).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5143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A8D303E"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(15)</w:t>
            </w:r>
          </w:p>
        </w:tc>
      </w:tr>
    </w:tbl>
    <w:p w14:paraId="61977C25" w14:textId="77777777" w:rsidR="004A1291" w:rsidRPr="004A1291" w:rsidRDefault="004A1291" w:rsidP="004A1291">
      <w:pPr>
        <w:pStyle w:val="NormalWeb"/>
      </w:pPr>
      <w:r w:rsidRPr="004A1291">
        <w:t>Rewriting the </w:t>
      </w:r>
      <w:hyperlink r:id="rId60" w:history="1">
        <w:r w:rsidRPr="004A1291">
          <w:rPr>
            <w:rStyle w:val="Hyperlink"/>
            <w:color w:val="auto"/>
            <w:u w:val="none"/>
          </w:rPr>
          <w:t>repeated integral</w:t>
        </w:r>
      </w:hyperlink>
      <w:r w:rsidRPr="004A1291">
        <w:t> then gives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5E83FF8" w14:textId="77777777" w:rsidTr="004A1291">
        <w:trPr>
          <w:tblCellSpacing w:w="0" w:type="dxa"/>
          <w:jc w:val="center"/>
        </w:trPr>
        <w:tc>
          <w:tcPr>
            <w:tcW w:w="0" w:type="auto"/>
            <w:tcMar>
              <w:top w:w="0" w:type="dxa"/>
              <w:left w:w="0" w:type="dxa"/>
              <w:bottom w:w="0" w:type="dxa"/>
              <w:right w:w="0" w:type="dxa"/>
            </w:tcMar>
            <w:vAlign w:val="center"/>
            <w:hideMark/>
          </w:tcPr>
          <w:p w14:paraId="0B827B2D" w14:textId="5D29769A"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B6796EB" wp14:editId="63C379ED">
                  <wp:extent cx="1609725" cy="390525"/>
                  <wp:effectExtent l="0" t="0" r="9525" b="9525"/>
                  <wp:docPr id="182" name="Picture 182" descr=" R_n=int_(x_0)^xf^((n+1))(t)((x-t)^n)/(n!)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R_n=int_(x_0)^xf^((n+1))(t)((x-t)^n)/(n!)dt.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9725" cy="39052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27BC17C2"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(16)</w:t>
            </w:r>
          </w:p>
        </w:tc>
      </w:tr>
    </w:tbl>
    <w:p w14:paraId="69EB0CC5" w14:textId="66DC6FF4" w:rsidR="004A1291" w:rsidRPr="004A1291" w:rsidRDefault="004A1291" w:rsidP="004A1291">
      <w:pPr>
        <w:pStyle w:val="NormalWeb"/>
      </w:pPr>
      <w:r w:rsidRPr="004A1291">
        <w:t>Now, from the </w:t>
      </w:r>
      <w:hyperlink r:id="rId62" w:history="1">
        <w:r w:rsidRPr="004A1291">
          <w:rPr>
            <w:rStyle w:val="Hyperlink"/>
            <w:color w:val="auto"/>
            <w:u w:val="none"/>
          </w:rPr>
          <w:t>mean-value theorem</w:t>
        </w:r>
      </w:hyperlink>
      <w:r w:rsidRPr="004A1291">
        <w:t> for a function </w:t>
      </w:r>
      <w:r w:rsidRPr="004A1291">
        <w:rPr>
          <w:noProof/>
        </w:rPr>
        <w:drawing>
          <wp:inline distT="0" distB="0" distL="0" distR="0" wp14:anchorId="5015A085" wp14:editId="1EEF8C0C">
            <wp:extent cx="247650" cy="142875"/>
            <wp:effectExtent l="0" t="0" r="0" b="9525"/>
            <wp:docPr id="181" name="Picture 181" descr="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r w:rsidRPr="004A1291">
        <w:t>, it must be true that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8B5ACD0" w14:textId="77777777" w:rsidTr="004A1291">
        <w:trPr>
          <w:tblCellSpacing w:w="0" w:type="dxa"/>
          <w:jc w:val="center"/>
        </w:trPr>
        <w:tc>
          <w:tcPr>
            <w:tcW w:w="0" w:type="auto"/>
            <w:tcMar>
              <w:top w:w="0" w:type="dxa"/>
              <w:left w:w="0" w:type="dxa"/>
              <w:bottom w:w="0" w:type="dxa"/>
              <w:right w:w="0" w:type="dxa"/>
            </w:tcMar>
            <w:vAlign w:val="center"/>
            <w:hideMark/>
          </w:tcPr>
          <w:p w14:paraId="7955CF2F" w14:textId="10BF876B"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8BBDE90" wp14:editId="1AAD987C">
                  <wp:extent cx="1543050" cy="361950"/>
                  <wp:effectExtent l="0" t="0" r="0" b="0"/>
                  <wp:docPr id="180" name="Picture 180" descr=" int_(x_0)^xg(x)dx=(x-x_0)g(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int_(x_0)^xg(x)dx=(x-x_0)g(x^*)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3050" cy="3619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6BFA344F"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(17)</w:t>
            </w:r>
          </w:p>
        </w:tc>
      </w:tr>
    </w:tbl>
    <w:p w14:paraId="6CB399FA" w14:textId="5ED2AF63" w:rsidR="004A1291" w:rsidRPr="004A1291" w:rsidRDefault="004A1291" w:rsidP="004A1291">
      <w:pPr>
        <w:pStyle w:val="NormalWeb"/>
      </w:pPr>
      <w:r w:rsidRPr="004A1291">
        <w:t>for some </w:t>
      </w:r>
      <w:r w:rsidRPr="004A1291">
        <w:rPr>
          <w:noProof/>
        </w:rPr>
        <w:drawing>
          <wp:inline distT="0" distB="0" distL="0" distR="0" wp14:anchorId="0A5628C3" wp14:editId="47609220">
            <wp:extent cx="628650" cy="142875"/>
            <wp:effectExtent l="0" t="0" r="0" b="9525"/>
            <wp:docPr id="179" name="Picture 179" descr="x^* in [x_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x^* in [x_0,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 cy="142875"/>
                    </a:xfrm>
                    <a:prstGeom prst="rect">
                      <a:avLst/>
                    </a:prstGeom>
                    <a:noFill/>
                    <a:ln>
                      <a:noFill/>
                    </a:ln>
                  </pic:spPr>
                </pic:pic>
              </a:graphicData>
            </a:graphic>
          </wp:inline>
        </w:drawing>
      </w:r>
      <w:r w:rsidRPr="004A1291">
        <w:t>. Therefore, integrating </w:t>
      </w:r>
      <w:r w:rsidRPr="004A1291">
        <w:rPr>
          <w:noProof/>
        </w:rPr>
        <w:drawing>
          <wp:inline distT="0" distB="0" distL="0" distR="0" wp14:anchorId="26666A47" wp14:editId="39C2399A">
            <wp:extent cx="276225" cy="142875"/>
            <wp:effectExtent l="0" t="0" r="9525" b="9525"/>
            <wp:docPr id="178" name="Picture 178"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r w:rsidRPr="004A1291">
        <w:t> times gives the result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56BC46E1" w14:textId="77777777" w:rsidTr="004A1291">
        <w:trPr>
          <w:tblCellSpacing w:w="0" w:type="dxa"/>
          <w:jc w:val="center"/>
        </w:trPr>
        <w:tc>
          <w:tcPr>
            <w:tcW w:w="0" w:type="auto"/>
            <w:tcMar>
              <w:top w:w="0" w:type="dxa"/>
              <w:left w:w="0" w:type="dxa"/>
              <w:bottom w:w="0" w:type="dxa"/>
              <w:right w:w="0" w:type="dxa"/>
            </w:tcMar>
            <w:vAlign w:val="center"/>
            <w:hideMark/>
          </w:tcPr>
          <w:p w14:paraId="4126F3BF" w14:textId="597F7377"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207EA6D" wp14:editId="5847E740">
                  <wp:extent cx="1485900" cy="381000"/>
                  <wp:effectExtent l="0" t="0" r="0" b="0"/>
                  <wp:docPr id="177" name="Picture 177" descr=" R_n=((x-x_0)^(n+1))/((n+1)!)f^((n+1))(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R_n=((x-x_0)^(n+1))/((n+1)!)f^((n+1))(x^*)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0" cy="3810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0E61BDD5"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(18)</w:t>
            </w:r>
          </w:p>
        </w:tc>
      </w:tr>
    </w:tbl>
    <w:p w14:paraId="0FF80FEA" w14:textId="4507884D" w:rsidR="004A1291" w:rsidRPr="004A1291" w:rsidRDefault="004A1291" w:rsidP="004A1291">
      <w:pPr>
        <w:pStyle w:val="NormalWeb"/>
      </w:pPr>
      <w:r w:rsidRPr="004A1291">
        <w:t>(Abramowitz and Stegun 1972, p. 880), so the maximum error after </w:t>
      </w:r>
      <w:r w:rsidRPr="004A1291">
        <w:rPr>
          <w:noProof/>
        </w:rPr>
        <w:drawing>
          <wp:inline distT="0" distB="0" distL="0" distR="0" wp14:anchorId="44B9401F" wp14:editId="35A2E3BD">
            <wp:extent cx="66675" cy="142875"/>
            <wp:effectExtent l="0" t="0" r="9525" b="9525"/>
            <wp:docPr id="176" name="Picture 17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 terms of the Taylor series is the maximum value of (</w:t>
      </w:r>
      <w:hyperlink r:id="rId67" w:anchor="eqn18" w:history="1">
        <w:r w:rsidRPr="004A1291">
          <w:rPr>
            <w:rStyle w:val="Hyperlink"/>
            <w:color w:val="auto"/>
            <w:u w:val="none"/>
          </w:rPr>
          <w:t>18</w:t>
        </w:r>
      </w:hyperlink>
      <w:r w:rsidRPr="004A1291">
        <w:t>) running through all </w:t>
      </w:r>
      <w:r w:rsidRPr="004A1291">
        <w:rPr>
          <w:noProof/>
        </w:rPr>
        <w:drawing>
          <wp:inline distT="0" distB="0" distL="0" distR="0" wp14:anchorId="11DDCE04" wp14:editId="1D39AEE0">
            <wp:extent cx="628650" cy="142875"/>
            <wp:effectExtent l="0" t="0" r="0" b="9525"/>
            <wp:docPr id="175" name="Picture 175" descr="x^* in [x_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x^* in [x_0,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 cy="142875"/>
                    </a:xfrm>
                    <a:prstGeom prst="rect">
                      <a:avLst/>
                    </a:prstGeom>
                    <a:noFill/>
                    <a:ln>
                      <a:noFill/>
                    </a:ln>
                  </pic:spPr>
                </pic:pic>
              </a:graphicData>
            </a:graphic>
          </wp:inline>
        </w:drawing>
      </w:r>
      <w:r w:rsidRPr="004A1291">
        <w:t>. Note that the Lagrange remainder </w:t>
      </w:r>
      <w:r w:rsidRPr="004A1291">
        <w:rPr>
          <w:noProof/>
        </w:rPr>
        <w:drawing>
          <wp:inline distT="0" distB="0" distL="0" distR="0" wp14:anchorId="05352063" wp14:editId="282E87C5">
            <wp:extent cx="142875" cy="142875"/>
            <wp:effectExtent l="0" t="0" r="9525" b="9525"/>
            <wp:docPr id="174" name="Picture 174" descr="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_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A1291">
        <w:t> is also sometimes taken to refer to the remainder when terms up to the </w:t>
      </w:r>
      <w:r w:rsidRPr="004A1291">
        <w:rPr>
          <w:noProof/>
        </w:rPr>
        <w:drawing>
          <wp:inline distT="0" distB="0" distL="0" distR="0" wp14:anchorId="62281A87" wp14:editId="5187E761">
            <wp:extent cx="352425" cy="142875"/>
            <wp:effectExtent l="0" t="0" r="9525" b="9525"/>
            <wp:docPr id="173" name="Picture 173"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 cy="142875"/>
                    </a:xfrm>
                    <a:prstGeom prst="rect">
                      <a:avLst/>
                    </a:prstGeom>
                    <a:noFill/>
                    <a:ln>
                      <a:noFill/>
                    </a:ln>
                  </pic:spPr>
                </pic:pic>
              </a:graphicData>
            </a:graphic>
          </wp:inline>
        </w:drawing>
      </w:r>
      <w:r w:rsidRPr="004A1291">
        <w:t>st power are taken in the Taylor series (Whittaker and Watson 1990, pp. 95-96).</w:t>
      </w:r>
    </w:p>
    <w:p w14:paraId="3A87463F" w14:textId="77777777" w:rsidR="004A1291" w:rsidRPr="004A1291" w:rsidRDefault="004A1291" w:rsidP="004A1291">
      <w:pPr>
        <w:pStyle w:val="NormalWeb"/>
      </w:pPr>
      <w:r w:rsidRPr="004A1291">
        <w:t>Taylor series can also be defined for functions of a </w:t>
      </w:r>
      <w:hyperlink r:id="rId69" w:history="1">
        <w:r w:rsidRPr="004A1291">
          <w:rPr>
            <w:rStyle w:val="Hyperlink"/>
            <w:color w:val="auto"/>
            <w:u w:val="none"/>
          </w:rPr>
          <w:t>complex</w:t>
        </w:r>
      </w:hyperlink>
      <w:r w:rsidRPr="004A1291">
        <w:t> variable. By the </w:t>
      </w:r>
      <w:hyperlink r:id="rId70" w:history="1">
        <w:r w:rsidRPr="004A1291">
          <w:rPr>
            <w:rStyle w:val="Hyperlink"/>
            <w:color w:val="auto"/>
            <w:u w:val="none"/>
          </w:rPr>
          <w:t>Cauchy integral formula</w:t>
        </w:r>
      </w:hyperlink>
      <w:r w:rsidRPr="004A1291">
        <w: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390"/>
        <w:gridCol w:w="210"/>
        <w:gridCol w:w="12680"/>
        <w:gridCol w:w="400"/>
      </w:tblGrid>
      <w:tr w:rsidR="004A1291" w:rsidRPr="004A1291" w14:paraId="1ECFB327" w14:textId="77777777" w:rsidTr="004A1291">
        <w:trPr>
          <w:tblCellSpacing w:w="0" w:type="dxa"/>
          <w:jc w:val="center"/>
        </w:trPr>
        <w:tc>
          <w:tcPr>
            <w:tcW w:w="15" w:type="dxa"/>
            <w:tcMar>
              <w:top w:w="0" w:type="dxa"/>
              <w:left w:w="0" w:type="dxa"/>
              <w:bottom w:w="0" w:type="dxa"/>
              <w:right w:w="0" w:type="dxa"/>
            </w:tcMar>
            <w:vAlign w:val="center"/>
            <w:hideMark/>
          </w:tcPr>
          <w:p w14:paraId="729EA83D" w14:textId="79E81C3D"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78E9F76" wp14:editId="720D0E3D">
                  <wp:extent cx="247650" cy="142875"/>
                  <wp:effectExtent l="0" t="0" r="0" b="9525"/>
                  <wp:docPr id="172" name="Picture 172"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z)"/>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BA925B2" w14:textId="69AABCB1"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588335A" wp14:editId="1BFA3AB4">
                  <wp:extent cx="85725" cy="142875"/>
                  <wp:effectExtent l="0" t="0" r="9525" b="9525"/>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317E91E" w14:textId="0CBD2EBE"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526FA76" wp14:editId="454BEC83">
                  <wp:extent cx="1009650" cy="361950"/>
                  <wp:effectExtent l="0" t="0" r="0" b="0"/>
                  <wp:docPr id="170" name="Picture 170" descr="1/(2pii)int_C(f(z^')dz^')/(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2pii)int_C(f(z^')dz^')/(z^'-z)"/>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09650" cy="3619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3756FA5E"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(19)</w:t>
            </w:r>
          </w:p>
        </w:tc>
      </w:tr>
      <w:tr w:rsidR="004A1291" w:rsidRPr="004A1291" w14:paraId="0E0698D5" w14:textId="77777777" w:rsidTr="004A1291">
        <w:trPr>
          <w:tblCellSpacing w:w="0" w:type="dxa"/>
          <w:jc w:val="center"/>
        </w:trPr>
        <w:tc>
          <w:tcPr>
            <w:tcW w:w="15" w:type="dxa"/>
            <w:tcMar>
              <w:top w:w="0" w:type="dxa"/>
              <w:left w:w="0" w:type="dxa"/>
              <w:bottom w:w="0" w:type="dxa"/>
              <w:right w:w="0" w:type="dxa"/>
            </w:tcMar>
            <w:vAlign w:val="center"/>
            <w:hideMark/>
          </w:tcPr>
          <w:p w14:paraId="2118B231" w14:textId="6C0A33D3"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3633099" wp14:editId="3CF05C1A">
                  <wp:extent cx="114300" cy="1428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B78BF2B" w14:textId="236897A1"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F4C2C1B" wp14:editId="76AE9A76">
                  <wp:extent cx="85725" cy="142875"/>
                  <wp:effectExtent l="0" t="0" r="9525" b="9525"/>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24AA564" w14:textId="29C7D8E9"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844EF6F" wp14:editId="3A715B49">
                  <wp:extent cx="1457325" cy="371475"/>
                  <wp:effectExtent l="0" t="0" r="9525" b="9525"/>
                  <wp:docPr id="167" name="Picture 167" descr="1/(2pii)int_C(f(z^')dz^')/((z^'-z_0)-(z-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2pii)int_C(f(z^')dz^')/((z^'-z_0)-(z-z_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57325" cy="3714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34B7E630"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(20)</w:t>
            </w:r>
          </w:p>
        </w:tc>
      </w:tr>
      <w:tr w:rsidR="004A1291" w:rsidRPr="004A1291" w14:paraId="34E46E4C" w14:textId="77777777" w:rsidTr="004A1291">
        <w:trPr>
          <w:tblCellSpacing w:w="0" w:type="dxa"/>
          <w:jc w:val="center"/>
        </w:trPr>
        <w:tc>
          <w:tcPr>
            <w:tcW w:w="15" w:type="dxa"/>
            <w:tcMar>
              <w:top w:w="0" w:type="dxa"/>
              <w:left w:w="0" w:type="dxa"/>
              <w:bottom w:w="0" w:type="dxa"/>
              <w:right w:w="0" w:type="dxa"/>
            </w:tcMar>
            <w:vAlign w:val="center"/>
            <w:hideMark/>
          </w:tcPr>
          <w:p w14:paraId="2E21CB3E" w14:textId="4A278798"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7A2572E" wp14:editId="4413E43B">
                  <wp:extent cx="114300" cy="1428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17ED546" w14:textId="0056F49C"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9F76218" wp14:editId="5C31DF78">
                  <wp:extent cx="85725" cy="142875"/>
                  <wp:effectExtent l="0" t="0" r="9525" b="9525"/>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59C8D0C5" w14:textId="62B38AA0"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27AF926" wp14:editId="7ADBF0D8">
                  <wp:extent cx="1562100" cy="476250"/>
                  <wp:effectExtent l="0" t="0" r="0" b="0"/>
                  <wp:docPr id="164" name="Picture 164" descr="1/(2pii)int_C(f(z^')dz^')/((z^'-z_0)(1-(z-z_0)/(z^'-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2pii)int_C(f(z^')dz^')/((z^'-z_0)(1-(z-z_0)/(z^'-z_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2100" cy="4762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07FDF674"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(21)</w:t>
            </w:r>
          </w:p>
        </w:tc>
      </w:tr>
    </w:tbl>
    <w:p w14:paraId="3A682F41" w14:textId="5078688C" w:rsidR="004A1291" w:rsidRPr="004A1291" w:rsidRDefault="004A1291" w:rsidP="004A1291">
      <w:pPr>
        <w:pStyle w:val="NormalWeb"/>
      </w:pPr>
      <w:r w:rsidRPr="004A1291">
        <w:t>In the interior of </w:t>
      </w:r>
      <w:r w:rsidRPr="004A1291">
        <w:rPr>
          <w:noProof/>
        </w:rPr>
        <w:drawing>
          <wp:inline distT="0" distB="0" distL="0" distR="0" wp14:anchorId="22B51D1E" wp14:editId="3253B5F6">
            <wp:extent cx="95250" cy="142875"/>
            <wp:effectExtent l="0" t="0" r="0" b="9525"/>
            <wp:docPr id="163" name="Picture 16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4A1291">
        <w: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57F897D" w14:textId="77777777" w:rsidTr="004A1291">
        <w:trPr>
          <w:tblCellSpacing w:w="0" w:type="dxa"/>
          <w:jc w:val="center"/>
        </w:trPr>
        <w:tc>
          <w:tcPr>
            <w:tcW w:w="0" w:type="auto"/>
            <w:tcMar>
              <w:top w:w="0" w:type="dxa"/>
              <w:left w:w="0" w:type="dxa"/>
              <w:bottom w:w="0" w:type="dxa"/>
              <w:right w:w="0" w:type="dxa"/>
            </w:tcMar>
            <w:vAlign w:val="center"/>
            <w:hideMark/>
          </w:tcPr>
          <w:p w14:paraId="49E99BB1" w14:textId="105DAE23"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92ADA79" wp14:editId="3EEFCB79">
                  <wp:extent cx="666750" cy="352425"/>
                  <wp:effectExtent l="0" t="0" r="0" b="9525"/>
                  <wp:docPr id="162" name="Picture 162" descr=" (|z-z_0|)/(|z^'-z_0|)&l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z-z_0|)/(|z^'-z_0|)&lt;1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 cy="35242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2206AF4B"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(22)</w:t>
            </w:r>
          </w:p>
        </w:tc>
      </w:tr>
    </w:tbl>
    <w:p w14:paraId="38CA77EC" w14:textId="77777777" w:rsidR="004A1291" w:rsidRPr="004A1291" w:rsidRDefault="004A1291" w:rsidP="004A1291">
      <w:pPr>
        <w:pStyle w:val="NormalWeb"/>
      </w:pPr>
      <w:r w:rsidRPr="004A1291">
        <w:t>so, using</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3B57909" w14:textId="77777777" w:rsidTr="004A1291">
        <w:trPr>
          <w:tblCellSpacing w:w="0" w:type="dxa"/>
          <w:jc w:val="center"/>
        </w:trPr>
        <w:tc>
          <w:tcPr>
            <w:tcW w:w="0" w:type="auto"/>
            <w:tcMar>
              <w:top w:w="0" w:type="dxa"/>
              <w:left w:w="0" w:type="dxa"/>
              <w:bottom w:w="0" w:type="dxa"/>
              <w:right w:w="0" w:type="dxa"/>
            </w:tcMar>
            <w:vAlign w:val="center"/>
            <w:hideMark/>
          </w:tcPr>
          <w:p w14:paraId="4A6767C9" w14:textId="6F6DB180"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C0C0DE1" wp14:editId="6D97B0FC">
                  <wp:extent cx="781050" cy="419100"/>
                  <wp:effectExtent l="0" t="0" r="0" b="0"/>
                  <wp:docPr id="161" name="Picture 161" descr=" 1/(1-t)=sum_(n=0)^inftyt^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1/(1-t)=sum_(n=0)^inftyt^n,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81050" cy="419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7C0555B2"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(23)</w:t>
            </w:r>
          </w:p>
        </w:tc>
      </w:tr>
    </w:tbl>
    <w:p w14:paraId="13F1335A" w14:textId="77777777" w:rsidR="004A1291" w:rsidRPr="004A1291" w:rsidRDefault="004A1291" w:rsidP="004A1291">
      <w:pPr>
        <w:pStyle w:val="NormalWeb"/>
      </w:pPr>
      <w:r w:rsidRPr="004A1291">
        <w:t>it follows that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390"/>
        <w:gridCol w:w="210"/>
        <w:gridCol w:w="12680"/>
        <w:gridCol w:w="400"/>
      </w:tblGrid>
      <w:tr w:rsidR="004A1291" w:rsidRPr="004A1291" w14:paraId="3EA6B243" w14:textId="77777777" w:rsidTr="004A1291">
        <w:trPr>
          <w:tblCellSpacing w:w="0" w:type="dxa"/>
          <w:jc w:val="center"/>
        </w:trPr>
        <w:tc>
          <w:tcPr>
            <w:tcW w:w="15" w:type="dxa"/>
            <w:tcMar>
              <w:top w:w="0" w:type="dxa"/>
              <w:left w:w="0" w:type="dxa"/>
              <w:bottom w:w="0" w:type="dxa"/>
              <w:right w:w="0" w:type="dxa"/>
            </w:tcMar>
            <w:vAlign w:val="center"/>
            <w:hideMark/>
          </w:tcPr>
          <w:p w14:paraId="274BB886" w14:textId="522B3995"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57D33E1" wp14:editId="24A467B4">
                  <wp:extent cx="247650" cy="142875"/>
                  <wp:effectExtent l="0" t="0" r="0" b="9525"/>
                  <wp:docPr id="160" name="Picture 160"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z)"/>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1EF2A255" w14:textId="18FF6633"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F3BE89F" wp14:editId="610BB3D9">
                  <wp:extent cx="85725" cy="142875"/>
                  <wp:effectExtent l="0" t="0" r="9525" b="9525"/>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5D4A4C74" w14:textId="7CC4AFC8"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8580A35" wp14:editId="776BC72B">
                  <wp:extent cx="1676400" cy="419100"/>
                  <wp:effectExtent l="0" t="0" r="0" b="0"/>
                  <wp:docPr id="158" name="Picture 158" descr="1/(2pii)int_Csum_(n=0)^(infty)((z-z_0)^nf(z^')dz^')/((z^'-z_0)^(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2pii)int_Csum_(n=0)^(infty)((z-z_0)^nf(z^')dz^')/((z^'-z_0)^(n+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6400" cy="41910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0663D31D"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(24)</w:t>
            </w:r>
          </w:p>
        </w:tc>
      </w:tr>
      <w:tr w:rsidR="004A1291" w:rsidRPr="004A1291" w14:paraId="643145B7" w14:textId="77777777" w:rsidTr="004A1291">
        <w:trPr>
          <w:tblCellSpacing w:w="0" w:type="dxa"/>
          <w:jc w:val="center"/>
        </w:trPr>
        <w:tc>
          <w:tcPr>
            <w:tcW w:w="15" w:type="dxa"/>
            <w:tcMar>
              <w:top w:w="0" w:type="dxa"/>
              <w:left w:w="0" w:type="dxa"/>
              <w:bottom w:w="0" w:type="dxa"/>
              <w:right w:w="0" w:type="dxa"/>
            </w:tcMar>
            <w:vAlign w:val="center"/>
            <w:hideMark/>
          </w:tcPr>
          <w:p w14:paraId="1C118D0F" w14:textId="380C68BF"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48C6334" wp14:editId="2B3F577F">
                  <wp:extent cx="114300" cy="1428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85D2E52" w14:textId="547E2E11"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8C69476" wp14:editId="53C8AC13">
                  <wp:extent cx="85725" cy="142875"/>
                  <wp:effectExtent l="0" t="0" r="9525" b="9525"/>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59C6F0A1" w14:textId="3B4A6349"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53A5327" wp14:editId="40A2A96C">
                  <wp:extent cx="1790700" cy="419100"/>
                  <wp:effectExtent l="0" t="0" r="0" b="0"/>
                  <wp:docPr id="155" name="Picture 155" descr="1/(2pii)sum_(n=0)^(infty)(z-z_0)^nint_C(f(z^')dz^')/((z^'-z_0)^(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2pii)sum_(n=0)^(infty)(z-z_0)^nint_C(f(z^')dz^')/((z^'-z_0)^(n+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0700" cy="41910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400A3F75"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(25)</w:t>
            </w:r>
          </w:p>
        </w:tc>
      </w:tr>
    </w:tbl>
    <w:p w14:paraId="514C71FE" w14:textId="77777777" w:rsidR="004A1291" w:rsidRPr="004A1291" w:rsidRDefault="004A1291" w:rsidP="004A1291">
      <w:pPr>
        <w:pStyle w:val="NormalWeb"/>
      </w:pPr>
      <w:r w:rsidRPr="004A1291">
        <w:t>Using the </w:t>
      </w:r>
      <w:hyperlink r:id="rId80" w:history="1">
        <w:r w:rsidRPr="004A1291">
          <w:rPr>
            <w:rStyle w:val="Hyperlink"/>
            <w:color w:val="auto"/>
            <w:u w:val="none"/>
          </w:rPr>
          <w:t>Cauchy integral formula</w:t>
        </w:r>
      </w:hyperlink>
      <w:r w:rsidRPr="004A1291">
        <w:t> for derivatives,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7988875" w14:textId="77777777" w:rsidTr="004A1291">
        <w:trPr>
          <w:tblCellSpacing w:w="0" w:type="dxa"/>
          <w:jc w:val="center"/>
        </w:trPr>
        <w:tc>
          <w:tcPr>
            <w:tcW w:w="0" w:type="auto"/>
            <w:tcMar>
              <w:top w:w="0" w:type="dxa"/>
              <w:left w:w="0" w:type="dxa"/>
              <w:bottom w:w="0" w:type="dxa"/>
              <w:right w:w="0" w:type="dxa"/>
            </w:tcMar>
            <w:vAlign w:val="center"/>
            <w:hideMark/>
          </w:tcPr>
          <w:p w14:paraId="7CBE086B" w14:textId="4A72A718"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994C24E" wp14:editId="103E8B4C">
                  <wp:extent cx="1581150" cy="419100"/>
                  <wp:effectExtent l="0" t="0" r="0" b="0"/>
                  <wp:docPr id="148" name="Picture 148" descr=" f(z)=sum_(n=0)^infty(z-z_0)^n(f^((n))(z_0))/(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f(z)=sum_(n=0)^infty(z-z_0)^n(f^((n))(z_0))/(n!).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81150" cy="4191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2155E756"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(26)</w:t>
            </w:r>
          </w:p>
        </w:tc>
      </w:tr>
    </w:tbl>
    <w:p w14:paraId="31B7F5E1" w14:textId="77777777" w:rsidR="004A1291" w:rsidRPr="004A1291" w:rsidRDefault="004A1291" w:rsidP="004A1291">
      <w:pPr>
        <w:pStyle w:val="NormalWeb"/>
      </w:pPr>
      <w:r w:rsidRPr="004A1291">
        <w:t>An alternative form of the one-dimensional Taylor series may be obtained by letting</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4792F547" w14:textId="77777777" w:rsidTr="004A1291">
        <w:trPr>
          <w:tblCellSpacing w:w="0" w:type="dxa"/>
          <w:jc w:val="center"/>
        </w:trPr>
        <w:tc>
          <w:tcPr>
            <w:tcW w:w="0" w:type="auto"/>
            <w:tcMar>
              <w:top w:w="0" w:type="dxa"/>
              <w:left w:w="0" w:type="dxa"/>
              <w:bottom w:w="0" w:type="dxa"/>
              <w:right w:w="0" w:type="dxa"/>
            </w:tcMar>
            <w:vAlign w:val="center"/>
            <w:hideMark/>
          </w:tcPr>
          <w:p w14:paraId="79607880" w14:textId="79BE1AA8"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AEEFA95" wp14:editId="1A09819D">
                  <wp:extent cx="657225" cy="142875"/>
                  <wp:effectExtent l="0" t="0" r="9525" b="9525"/>
                  <wp:docPr id="147" name="Picture 147" descr=" x-x_0=Delt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x-x_0=Deltax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7225" cy="1428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04FBB672"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(27)</w:t>
            </w:r>
          </w:p>
        </w:tc>
      </w:tr>
    </w:tbl>
    <w:p w14:paraId="6BD871AB" w14:textId="77777777" w:rsidR="004A1291" w:rsidRPr="004A1291" w:rsidRDefault="004A1291" w:rsidP="004A1291">
      <w:pPr>
        <w:pStyle w:val="NormalWeb"/>
      </w:pPr>
      <w:r w:rsidRPr="004A1291">
        <w:t>so that</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514CF18E" w14:textId="77777777" w:rsidTr="004A1291">
        <w:trPr>
          <w:tblCellSpacing w:w="0" w:type="dxa"/>
          <w:jc w:val="center"/>
        </w:trPr>
        <w:tc>
          <w:tcPr>
            <w:tcW w:w="0" w:type="auto"/>
            <w:tcMar>
              <w:top w:w="0" w:type="dxa"/>
              <w:left w:w="0" w:type="dxa"/>
              <w:bottom w:w="0" w:type="dxa"/>
              <w:right w:w="0" w:type="dxa"/>
            </w:tcMar>
            <w:vAlign w:val="center"/>
            <w:hideMark/>
          </w:tcPr>
          <w:p w14:paraId="698D94E5" w14:textId="4014E2A2"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D101493" wp14:editId="18B703AE">
                  <wp:extent cx="695325" cy="142875"/>
                  <wp:effectExtent l="0" t="0" r="9525" b="9525"/>
                  <wp:docPr id="146" name="Picture 146" descr=" x=x_0+Delt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x=x_0+Deltax.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95325" cy="1428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7796050E"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(28)</w:t>
            </w:r>
          </w:p>
        </w:tc>
      </w:tr>
    </w:tbl>
    <w:p w14:paraId="0FDBBE03" w14:textId="77777777" w:rsidR="004A1291" w:rsidRPr="004A1291" w:rsidRDefault="004A1291" w:rsidP="004A1291">
      <w:pPr>
        <w:pStyle w:val="NormalWeb"/>
      </w:pPr>
      <w:r w:rsidRPr="004A1291">
        <w:t>Substitute this result into (</w:t>
      </w:r>
      <w:r w:rsidRPr="004A1291">
        <w:rPr>
          <w:rFonts w:ascii="Cambria Math" w:hAnsi="Cambria Math" w:cs="Cambria Math"/>
        </w:rPr>
        <w:t>◇</w:t>
      </w:r>
      <w:r w:rsidRPr="004A1291">
        <w:t>) to give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5394F5FB" w14:textId="77777777" w:rsidTr="004A1291">
        <w:trPr>
          <w:tblCellSpacing w:w="0" w:type="dxa"/>
          <w:jc w:val="center"/>
        </w:trPr>
        <w:tc>
          <w:tcPr>
            <w:tcW w:w="0" w:type="auto"/>
            <w:tcMar>
              <w:top w:w="0" w:type="dxa"/>
              <w:left w:w="0" w:type="dxa"/>
              <w:bottom w:w="0" w:type="dxa"/>
              <w:right w:w="0" w:type="dxa"/>
            </w:tcMar>
            <w:vAlign w:val="center"/>
            <w:hideMark/>
          </w:tcPr>
          <w:p w14:paraId="7C15425E" w14:textId="4114DE27"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CF21B5A" wp14:editId="387379CF">
                  <wp:extent cx="3162300" cy="219075"/>
                  <wp:effectExtent l="0" t="0" r="0" b="9525"/>
                  <wp:docPr id="145" name="Picture 145" descr=" f(x_0+Deltax)=f(x_0)+Deltaxf^'(x_0)+1/(2!)(Deltax)^2f^('')(x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f(x_0+Deltax)=f(x_0)+Deltaxf^'(x_0)+1/(2!)(Deltax)^2f^('')(x_0)+....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219075"/>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6A002B6"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(29)</w:t>
            </w:r>
          </w:p>
        </w:tc>
      </w:tr>
    </w:tbl>
    <w:p w14:paraId="14AD6D50" w14:textId="7F158FD2" w:rsidR="004A1291" w:rsidRPr="004A1291" w:rsidRDefault="004A1291" w:rsidP="004A1291">
      <w:pPr>
        <w:pStyle w:val="NormalWeb"/>
      </w:pPr>
      <w:r w:rsidRPr="004A1291">
        <w:t>A Taylor series of a </w:t>
      </w:r>
      <w:hyperlink r:id="rId85" w:history="1">
        <w:r w:rsidRPr="004A1291">
          <w:rPr>
            <w:rStyle w:val="Hyperlink"/>
            <w:color w:val="auto"/>
            <w:u w:val="none"/>
          </w:rPr>
          <w:t>real function</w:t>
        </w:r>
      </w:hyperlink>
      <w:r w:rsidRPr="004A1291">
        <w:t> in two variables </w:t>
      </w:r>
      <w:r w:rsidRPr="004A1291">
        <w:rPr>
          <w:noProof/>
        </w:rPr>
        <w:drawing>
          <wp:inline distT="0" distB="0" distL="0" distR="0" wp14:anchorId="5F101E44" wp14:editId="749479E7">
            <wp:extent cx="400050" cy="142875"/>
            <wp:effectExtent l="0" t="0" r="0" b="9525"/>
            <wp:docPr id="144" name="Picture 144" descr="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x,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0050" cy="142875"/>
                    </a:xfrm>
                    <a:prstGeom prst="rect">
                      <a:avLst/>
                    </a:prstGeom>
                    <a:noFill/>
                    <a:ln>
                      <a:noFill/>
                    </a:ln>
                  </pic:spPr>
                </pic:pic>
              </a:graphicData>
            </a:graphic>
          </wp:inline>
        </w:drawing>
      </w:r>
      <w:r w:rsidRPr="004A1291">
        <w:t> is given by</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20A676B9" w14:textId="77777777" w:rsidTr="004A1291">
        <w:trPr>
          <w:tblCellSpacing w:w="0" w:type="dxa"/>
          <w:jc w:val="center"/>
        </w:trPr>
        <w:tc>
          <w:tcPr>
            <w:tcW w:w="0" w:type="auto"/>
            <w:tcMar>
              <w:top w:w="0" w:type="dxa"/>
              <w:left w:w="0" w:type="dxa"/>
              <w:bottom w:w="0" w:type="dxa"/>
              <w:right w:w="0" w:type="dxa"/>
            </w:tcMar>
            <w:vAlign w:val="center"/>
            <w:hideMark/>
          </w:tcPr>
          <w:p w14:paraId="5C474258" w14:textId="675A7400"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865F6FD" wp14:editId="71731786">
                  <wp:extent cx="4772025" cy="666750"/>
                  <wp:effectExtent l="0" t="0" r="9525" b="0"/>
                  <wp:docPr id="143" name="Picture 143" descr=" f(x+Deltax,y+Deltay)=f(x,y)+[f_x(x,y)Deltax+f_y(x,y)Deltay]+1/(2!)[(Deltax)^2f_(xx)(x,y)+2DeltaxDeltayf_(xy)(x,y)+(Deltay)^2f_(yy)(x,y)]+1/(3!)[(Deltax)^3f_(xxx)(x,y)+3(Deltax)^2Deltayf_(xxy)(x,y)+3Deltax(Deltay)^2f_(xyy)(x,y)+(Deltay)^3f_(yyy)(x,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f(x+Deltax,y+Deltay)=f(x,y)+[f_x(x,y)Deltax+f_y(x,y)Deltay]+1/(2!)[(Deltax)^2f_(xx)(x,y)+2DeltaxDeltayf_(xy)(x,y)+(Deltay)^2f_(yy)(x,y)]+1/(3!)[(Deltax)^3f_(xxx)(x,y)+3(Deltax)^2Deltayf_(xxy)(x,y)+3Deltax(Deltay)^2f_(xyy)(x,y)+(Deltay)^3f_(yyy)(x,y)]+....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2025" cy="6667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34C91139"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(30)</w:t>
            </w:r>
          </w:p>
        </w:tc>
      </w:tr>
    </w:tbl>
    <w:p w14:paraId="2D2567D5" w14:textId="2B6512A3" w:rsidR="004A1291" w:rsidRPr="004A1291" w:rsidRDefault="004A1291" w:rsidP="004A1291">
      <w:pPr>
        <w:pStyle w:val="NormalWeb"/>
      </w:pPr>
      <w:r w:rsidRPr="004A1291">
        <w:lastRenderedPageBreak/>
        <w:t>This can be further generalized for a </w:t>
      </w:r>
      <w:hyperlink r:id="rId88" w:history="1">
        <w:r w:rsidRPr="004A1291">
          <w:rPr>
            <w:rStyle w:val="Hyperlink"/>
            <w:color w:val="auto"/>
            <w:u w:val="none"/>
          </w:rPr>
          <w:t>real function</w:t>
        </w:r>
      </w:hyperlink>
      <w:r w:rsidRPr="004A1291">
        <w:t> in </w:t>
      </w:r>
      <w:r w:rsidRPr="004A1291">
        <w:rPr>
          <w:noProof/>
        </w:rPr>
        <w:drawing>
          <wp:inline distT="0" distB="0" distL="0" distR="0" wp14:anchorId="4AC10B0C" wp14:editId="2A23684D">
            <wp:extent cx="66675" cy="142875"/>
            <wp:effectExtent l="0" t="0" r="9525" b="9525"/>
            <wp:docPr id="142" name="Picture 14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 cy="142875"/>
                    </a:xfrm>
                    <a:prstGeom prst="rect">
                      <a:avLst/>
                    </a:prstGeom>
                    <a:noFill/>
                    <a:ln>
                      <a:noFill/>
                    </a:ln>
                  </pic:spPr>
                </pic:pic>
              </a:graphicData>
            </a:graphic>
          </wp:inline>
        </w:drawing>
      </w:r>
      <w:r w:rsidRPr="004A1291">
        <w:t> variables,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1F7347E6" w14:textId="77777777" w:rsidTr="004A1291">
        <w:trPr>
          <w:tblCellSpacing w:w="0" w:type="dxa"/>
          <w:jc w:val="center"/>
        </w:trPr>
        <w:tc>
          <w:tcPr>
            <w:tcW w:w="0" w:type="auto"/>
            <w:tcMar>
              <w:top w:w="0" w:type="dxa"/>
              <w:left w:w="0" w:type="dxa"/>
              <w:bottom w:w="0" w:type="dxa"/>
              <w:right w:w="0" w:type="dxa"/>
            </w:tcMar>
            <w:vAlign w:val="center"/>
            <w:hideMark/>
          </w:tcPr>
          <w:p w14:paraId="0F0D1AF1" w14:textId="365B9892"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AD19B9B" wp14:editId="30A49E59">
                  <wp:extent cx="3990975" cy="476250"/>
                  <wp:effectExtent l="0" t="0" r="9525" b="0"/>
                  <wp:docPr id="141" name="Picture 141" descr=" f(x_1,...,x_n)=sum_(j=0)^infty{1/(j!)[sum_(k=1)^n(x_k-a_k)partial/(partialx_k^')]^jf(x_1^',...,x_n^')}_(x_1^'=a_1,...,x_n^'=a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f(x_1,...,x_n)=sum_(j=0)^infty{1/(j!)[sum_(k=1)^n(x_k-a_k)partial/(partialx_k^')]^jf(x_1^',...,x_n^')}_(x_1^'=a_1,...,x_n^'=a_n).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90975" cy="4762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04CF4AC0"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(31)</w:t>
            </w:r>
          </w:p>
        </w:tc>
      </w:tr>
    </w:tbl>
    <w:p w14:paraId="2499F31C" w14:textId="77777777" w:rsidR="004A1291" w:rsidRPr="004A1291" w:rsidRDefault="004A1291" w:rsidP="004A1291">
      <w:pPr>
        <w:pStyle w:val="NormalWeb"/>
      </w:pPr>
      <w:r w:rsidRPr="004A1291">
        <w:t>Rewriting,</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7D5D11D8" w14:textId="77777777" w:rsidTr="004A1291">
        <w:trPr>
          <w:tblCellSpacing w:w="0" w:type="dxa"/>
          <w:jc w:val="center"/>
        </w:trPr>
        <w:tc>
          <w:tcPr>
            <w:tcW w:w="0" w:type="auto"/>
            <w:tcMar>
              <w:top w:w="0" w:type="dxa"/>
              <w:left w:w="0" w:type="dxa"/>
              <w:bottom w:w="0" w:type="dxa"/>
              <w:right w:w="0" w:type="dxa"/>
            </w:tcMar>
            <w:vAlign w:val="center"/>
            <w:hideMark/>
          </w:tcPr>
          <w:p w14:paraId="4110479F" w14:textId="1672ACB0"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064B77C2" wp14:editId="28C1309D">
                  <wp:extent cx="4200525" cy="476250"/>
                  <wp:effectExtent l="0" t="0" r="9525" b="0"/>
                  <wp:docPr id="140" name="Picture 140" descr=" f(x_1+a_1,...,x_n+a_n)=sum_(j=0)^infty{1/(j!)(sum_(k=1)^na_kpartial/(partialx_k^'))^jf(x_1^',...,x_n^')}_(x_1^'=x_1,...,x_n^'=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f(x_1+a_1,...,x_n+a_n)=sum_(j=0)^infty{1/(j!)(sum_(k=1)^na_kpartial/(partialx_k^'))^jf(x_1^',...,x_n^')}_(x_1^'=x_1,...,x_n^'=x_n).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00525" cy="4762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28987F6C"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(32)</w:t>
            </w:r>
          </w:p>
        </w:tc>
      </w:tr>
    </w:tbl>
    <w:p w14:paraId="768293D6" w14:textId="52795988" w:rsidR="004A1291" w:rsidRPr="004A1291" w:rsidRDefault="004A1291" w:rsidP="004A1291">
      <w:pPr>
        <w:pStyle w:val="NormalWeb"/>
      </w:pPr>
      <w:r w:rsidRPr="004A1291">
        <w:t>For example, taking </w:t>
      </w:r>
      <w:r w:rsidRPr="004A1291">
        <w:rPr>
          <w:noProof/>
        </w:rPr>
        <w:drawing>
          <wp:inline distT="0" distB="0" distL="0" distR="0" wp14:anchorId="183DF711" wp14:editId="1CF0870A">
            <wp:extent cx="295275" cy="142875"/>
            <wp:effectExtent l="0" t="0" r="9525" b="9525"/>
            <wp:docPr id="139" name="Picture 139"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4A1291">
        <w:t> in (</w:t>
      </w:r>
      <w:hyperlink r:id="rId92" w:anchor="eqn31" w:history="1">
        <w:r w:rsidRPr="004A1291">
          <w:rPr>
            <w:rStyle w:val="Hyperlink"/>
            <w:color w:val="auto"/>
            <w:u w:val="none"/>
          </w:rPr>
          <w:t>31</w:t>
        </w:r>
      </w:hyperlink>
      <w:r w:rsidRPr="004A1291">
        <w:t>) gives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2919"/>
        <w:gridCol w:w="761"/>
      </w:tblGrid>
      <w:tr w:rsidR="004A1291" w:rsidRPr="004A1291" w14:paraId="3A1D5BEF" w14:textId="77777777" w:rsidTr="004A1291">
        <w:trPr>
          <w:tblCellSpacing w:w="0" w:type="dxa"/>
          <w:jc w:val="center"/>
        </w:trPr>
        <w:tc>
          <w:tcPr>
            <w:tcW w:w="15" w:type="dxa"/>
            <w:tcMar>
              <w:top w:w="0" w:type="dxa"/>
              <w:left w:w="0" w:type="dxa"/>
              <w:bottom w:w="0" w:type="dxa"/>
              <w:right w:w="0" w:type="dxa"/>
            </w:tcMar>
            <w:vAlign w:val="center"/>
            <w:hideMark/>
          </w:tcPr>
          <w:p w14:paraId="0A6E6910" w14:textId="1E8BF56A"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C3BF363" wp14:editId="705596ED">
                  <wp:extent cx="4095750" cy="438150"/>
                  <wp:effectExtent l="0" t="0" r="0" b="0"/>
                  <wp:docPr id="138" name="Picture 138" descr="f(x_1,x_2)=sum_(j=0)^(infty){1/(j!)[(x_1-a_1)partial/(partialx_1^')+(x_2-a_2)partial/(partialx_2^')]^jf(x_1^',x_2^')}_(x_1^'=a_1,x_2^'=a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x_1,x_2)=sum_(j=0)^(infty){1/(j!)[(x_1-a_1)partial/(partialx_1^')+(x_2-a_2)partial/(partialx_2^')]^jf(x_1^',x_2^')}_(x_1^'=a_1,x_2^'=a_2)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95750" cy="4381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48C14914"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(33)</w:t>
            </w:r>
          </w:p>
        </w:tc>
      </w:tr>
      <w:tr w:rsidR="004A1291" w:rsidRPr="004A1291" w14:paraId="5EE1143F" w14:textId="77777777" w:rsidTr="004A1291">
        <w:trPr>
          <w:tblCellSpacing w:w="0" w:type="dxa"/>
          <w:jc w:val="center"/>
        </w:trPr>
        <w:tc>
          <w:tcPr>
            <w:tcW w:w="15" w:type="dxa"/>
            <w:tcMar>
              <w:top w:w="0" w:type="dxa"/>
              <w:left w:w="0" w:type="dxa"/>
              <w:bottom w:w="0" w:type="dxa"/>
              <w:right w:w="0" w:type="dxa"/>
            </w:tcMar>
            <w:vAlign w:val="center"/>
            <w:hideMark/>
          </w:tcPr>
          <w:p w14:paraId="135CA73C" w14:textId="4E5113DA"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2F4D6E2" wp14:editId="7B1ACDAB">
                  <wp:extent cx="4314825" cy="847725"/>
                  <wp:effectExtent l="0" t="0" r="0" b="9525"/>
                  <wp:docPr id="137" name="Picture 137" descr="=f(a_1,a_2)+[(x_1-a_1)(partialf)/(partialx_1)+(x_2-a_2)(partialf)/(partialx_2)]+1/(2!)[(x_1-a_1)^2(partial^2f)/(partialx_1^2)+2(x_1-a_1)(x_2-a_2)(partial^2f)/(partialx_1partialx_2)+(x_2-a_2)^2(partial^2f)/(partialx_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a_1,a_2)+[(x_1-a_1)(partialf)/(partialx_1)+(x_2-a_2)(partialf)/(partialx_2)]+1/(2!)[(x_1-a_1)^2(partial^2f)/(partialx_1^2)+2(x_1-a_1)(x_2-a_2)(partial^2f)/(partialx_1partialx_2)+(x_2-a_2)^2(partial^2f)/(partialx_2^2)]+....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14825" cy="84772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6488603E"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(34)</w:t>
            </w:r>
          </w:p>
        </w:tc>
      </w:tr>
    </w:tbl>
    <w:p w14:paraId="7BD29A09" w14:textId="7924DF7C" w:rsidR="004A1291" w:rsidRPr="004A1291" w:rsidRDefault="004A1291" w:rsidP="004A1291">
      <w:pPr>
        <w:pStyle w:val="NormalWeb"/>
      </w:pPr>
      <w:r w:rsidRPr="004A1291">
        <w:t>Taking </w:t>
      </w:r>
      <w:r w:rsidRPr="004A1291">
        <w:rPr>
          <w:noProof/>
        </w:rPr>
        <w:drawing>
          <wp:inline distT="0" distB="0" distL="0" distR="0" wp14:anchorId="45E4859A" wp14:editId="4DF989B6">
            <wp:extent cx="295275" cy="142875"/>
            <wp:effectExtent l="0" t="0" r="9525" b="9525"/>
            <wp:docPr id="136" name="Picture 136" desc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4A1291">
        <w:t> in (</w:t>
      </w:r>
      <w:hyperlink r:id="rId96" w:anchor="eqn32" w:history="1">
        <w:r w:rsidRPr="004A1291">
          <w:rPr>
            <w:rStyle w:val="Hyperlink"/>
            <w:color w:val="auto"/>
            <w:u w:val="none"/>
          </w:rPr>
          <w:t>32</w:t>
        </w:r>
      </w:hyperlink>
      <w:r w:rsidRPr="004A1291">
        <w:t>) gives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0E1F83BA" w14:textId="77777777" w:rsidTr="004A1291">
        <w:trPr>
          <w:tblCellSpacing w:w="0" w:type="dxa"/>
          <w:jc w:val="center"/>
        </w:trPr>
        <w:tc>
          <w:tcPr>
            <w:tcW w:w="0" w:type="auto"/>
            <w:tcMar>
              <w:top w:w="0" w:type="dxa"/>
              <w:left w:w="0" w:type="dxa"/>
              <w:bottom w:w="0" w:type="dxa"/>
              <w:right w:w="0" w:type="dxa"/>
            </w:tcMar>
            <w:vAlign w:val="center"/>
            <w:hideMark/>
          </w:tcPr>
          <w:p w14:paraId="596C53B6" w14:textId="6E5DD4B2"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AE63531" wp14:editId="35252DE1">
                  <wp:extent cx="3990975" cy="647700"/>
                  <wp:effectExtent l="0" t="0" r="0" b="0"/>
                  <wp:docPr id="135" name="Picture 135" descr=" f(x_1+a_1,x_2+a_2,x_3+a_3) &#10;=sum_(j=0)^infty{1/(j!)(a_1partial/(partialx_1^')+a_2partial/(partialx_2^')+a_3partial/(partialx_3^'))^jf(x_1^',x_2^',x_3^')}_(x_1^'=x_1,x_2^'=x_2,x_3^'=x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f(x_1+a_1,x_2+a_2,x_3+a_3) &#10;=sum_(j=0)^infty{1/(j!)(a_1partial/(partialx_1^')+a_2partial/(partialx_2^')+a_3partial/(partialx_3^'))^jf(x_1^',x_2^',x_3^')}_(x_1^'=x_1,x_2^'=x_2,x_3^'=x_3),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90975" cy="64770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2BD4647B"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(35)</w:t>
            </w:r>
          </w:p>
        </w:tc>
      </w:tr>
    </w:tbl>
    <w:p w14:paraId="6A0D1D28" w14:textId="77777777" w:rsidR="004A1291" w:rsidRPr="004A1291" w:rsidRDefault="004A1291" w:rsidP="004A1291">
      <w:pPr>
        <w:pStyle w:val="NormalWeb"/>
      </w:pPr>
      <w:r w:rsidRPr="004A1291">
        <w:t>or, in </w:t>
      </w:r>
      <w:hyperlink r:id="rId98" w:history="1">
        <w:r w:rsidRPr="004A1291">
          <w:rPr>
            <w:rStyle w:val="Hyperlink"/>
            <w:color w:val="auto"/>
            <w:u w:val="none"/>
          </w:rPr>
          <w:t>vector</w:t>
        </w:r>
      </w:hyperlink>
      <w:r w:rsidRPr="004A1291">
        <w:t> form</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280"/>
        <w:gridCol w:w="400"/>
      </w:tblGrid>
      <w:tr w:rsidR="004A1291" w:rsidRPr="004A1291" w14:paraId="31E68AF6" w14:textId="77777777" w:rsidTr="004A1291">
        <w:trPr>
          <w:tblCellSpacing w:w="0" w:type="dxa"/>
          <w:jc w:val="center"/>
        </w:trPr>
        <w:tc>
          <w:tcPr>
            <w:tcW w:w="0" w:type="auto"/>
            <w:tcMar>
              <w:top w:w="0" w:type="dxa"/>
              <w:left w:w="0" w:type="dxa"/>
              <w:bottom w:w="0" w:type="dxa"/>
              <w:right w:w="0" w:type="dxa"/>
            </w:tcMar>
            <w:vAlign w:val="center"/>
            <w:hideMark/>
          </w:tcPr>
          <w:p w14:paraId="14247647" w14:textId="2065F19A" w:rsidR="004A1291" w:rsidRPr="004A1291" w:rsidRDefault="004A1291" w:rsidP="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1C93873F" wp14:editId="004634D8">
                  <wp:extent cx="2076450" cy="438150"/>
                  <wp:effectExtent l="0" t="0" r="0" b="0"/>
                  <wp:docPr id="134" name="Picture 134" descr=" f(r+a)=sum_(j=0)^infty[1/(j!)(a·del _(r^'))^jf(r^')]_(r^'=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f(r+a)=sum_(j=0)^infty[1/(j!)(a·del _(r^'))^jf(r^')]_(r^'=r). "/>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76450" cy="438150"/>
                          </a:xfrm>
                          <a:prstGeom prst="rect">
                            <a:avLst/>
                          </a:prstGeom>
                          <a:noFill/>
                          <a:ln>
                            <a:noFill/>
                          </a:ln>
                        </pic:spPr>
                      </pic:pic>
                    </a:graphicData>
                  </a:graphic>
                </wp:inline>
              </w:drawing>
            </w:r>
          </w:p>
        </w:tc>
        <w:tc>
          <w:tcPr>
            <w:tcW w:w="45" w:type="dxa"/>
            <w:tcMar>
              <w:top w:w="0" w:type="dxa"/>
              <w:left w:w="0" w:type="dxa"/>
              <w:bottom w:w="0" w:type="dxa"/>
              <w:right w:w="0" w:type="dxa"/>
            </w:tcMar>
            <w:vAlign w:val="center"/>
            <w:hideMark/>
          </w:tcPr>
          <w:p w14:paraId="55DA471A"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(36)</w:t>
            </w:r>
          </w:p>
        </w:tc>
      </w:tr>
    </w:tbl>
    <w:p w14:paraId="746DC306" w14:textId="114AC388" w:rsidR="004A1291" w:rsidRPr="004A1291" w:rsidRDefault="004A1291" w:rsidP="004A1291">
      <w:pPr>
        <w:pStyle w:val="NormalWeb"/>
      </w:pPr>
      <w:r w:rsidRPr="004A1291">
        <w:t>The zeroth- and first-order terms are </w:t>
      </w:r>
      <w:r w:rsidRPr="004A1291">
        <w:rPr>
          <w:noProof/>
        </w:rPr>
        <w:drawing>
          <wp:inline distT="0" distB="0" distL="0" distR="0" wp14:anchorId="62B84BD5" wp14:editId="7065ED3A">
            <wp:extent cx="247650" cy="142875"/>
            <wp:effectExtent l="0" t="0" r="0" b="9525"/>
            <wp:docPr id="133" name="Picture 133" desc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r w:rsidRPr="004A1291">
        <w:t> and </w:t>
      </w:r>
      <w:r w:rsidRPr="004A1291">
        <w:rPr>
          <w:noProof/>
        </w:rPr>
        <w:drawing>
          <wp:inline distT="0" distB="0" distL="0" distR="0" wp14:anchorId="53422350" wp14:editId="2EFED708">
            <wp:extent cx="952500" cy="171450"/>
            <wp:effectExtent l="0" t="0" r="0" b="0"/>
            <wp:docPr id="132" name="Picture 132" descr="(a·del _(r^'))f(r^')|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el _(r^'))f(r^')|_(r^'=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2500" cy="171450"/>
                    </a:xfrm>
                    <a:prstGeom prst="rect">
                      <a:avLst/>
                    </a:prstGeom>
                    <a:noFill/>
                    <a:ln>
                      <a:noFill/>
                    </a:ln>
                  </pic:spPr>
                </pic:pic>
              </a:graphicData>
            </a:graphic>
          </wp:inline>
        </w:drawing>
      </w:r>
      <w:r w:rsidRPr="004A1291">
        <w:t>, respectively. The second-order term is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2340"/>
        <w:gridCol w:w="210"/>
        <w:gridCol w:w="10730"/>
        <w:gridCol w:w="400"/>
      </w:tblGrid>
      <w:tr w:rsidR="004A1291" w:rsidRPr="004A1291" w14:paraId="39F7FAEA" w14:textId="77777777" w:rsidTr="004A1291">
        <w:trPr>
          <w:tblCellSpacing w:w="0" w:type="dxa"/>
          <w:jc w:val="center"/>
        </w:trPr>
        <w:tc>
          <w:tcPr>
            <w:tcW w:w="15" w:type="dxa"/>
            <w:tcMar>
              <w:top w:w="0" w:type="dxa"/>
              <w:left w:w="0" w:type="dxa"/>
              <w:bottom w:w="0" w:type="dxa"/>
              <w:right w:w="0" w:type="dxa"/>
            </w:tcMar>
            <w:vAlign w:val="center"/>
            <w:hideMark/>
          </w:tcPr>
          <w:p w14:paraId="31DFBE35" w14:textId="5B1809F5"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2B519459" wp14:editId="67E1C38E">
                  <wp:extent cx="1485900" cy="219075"/>
                  <wp:effectExtent l="0" t="0" r="0" b="9525"/>
                  <wp:docPr id="131" name="Picture 131" descr="1/2(a·del _(r^'))(a·del _(r^'))f(r^')|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2(a·del _(r^'))(a·del _(r^'))f(r^')|_(r^'=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0" cy="2190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F90C900" w14:textId="132AC4F1"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3B4DD77" wp14:editId="7235C09A">
                  <wp:extent cx="85725" cy="142875"/>
                  <wp:effectExtent l="0" t="0" r="9525" b="9525"/>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207BE55C" w14:textId="1DE0178E"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7CA114D7" wp14:editId="50A9D1BD">
                  <wp:extent cx="1323975" cy="219075"/>
                  <wp:effectExtent l="0" t="0" r="9525" b="9525"/>
                  <wp:docPr id="29" name="Picture 29" descr="1/2a·del _(r^')[a·(del f(r^'))]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2a·del _(r^')[a·(del f(r^'))]_(r^'=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397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4C1AC4AD"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(37)</w:t>
            </w:r>
          </w:p>
        </w:tc>
      </w:tr>
      <w:tr w:rsidR="004A1291" w:rsidRPr="004A1291" w14:paraId="10DB12AA" w14:textId="77777777" w:rsidTr="004A1291">
        <w:trPr>
          <w:tblCellSpacing w:w="0" w:type="dxa"/>
          <w:jc w:val="center"/>
        </w:trPr>
        <w:tc>
          <w:tcPr>
            <w:tcW w:w="15" w:type="dxa"/>
            <w:tcMar>
              <w:top w:w="0" w:type="dxa"/>
              <w:left w:w="0" w:type="dxa"/>
              <w:bottom w:w="0" w:type="dxa"/>
              <w:right w:w="0" w:type="dxa"/>
            </w:tcMar>
            <w:vAlign w:val="center"/>
            <w:hideMark/>
          </w:tcPr>
          <w:p w14:paraId="7961A338" w14:textId="45C2C6A0" w:rsidR="004A1291" w:rsidRPr="004A1291" w:rsidRDefault="004A1291">
            <w:pPr>
              <w:jc w:val="right"/>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4AA96AA0" wp14:editId="7B249706">
                  <wp:extent cx="114300" cy="14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31BF8EBC" w14:textId="09BD9305" w:rsidR="004A1291" w:rsidRPr="004A1291" w:rsidRDefault="004A1291">
            <w:pPr>
              <w:jc w:val="cente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606C52F7" wp14:editId="78590263">
                  <wp:extent cx="85725" cy="142875"/>
                  <wp:effectExtent l="0" t="0" r="9525" b="9525"/>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1CD391A6" w14:textId="3944D615" w:rsidR="004A1291" w:rsidRPr="004A1291" w:rsidRDefault="004A1291">
            <w:pPr>
              <w:rPr>
                <w:rFonts w:ascii="Times New Roman" w:hAnsi="Times New Roman" w:cs="Times New Roman"/>
                <w:sz w:val="24"/>
                <w:szCs w:val="24"/>
              </w:rPr>
            </w:pPr>
            <w:r w:rsidRPr="004A1291">
              <w:rPr>
                <w:rFonts w:ascii="Times New Roman" w:hAnsi="Times New Roman" w:cs="Times New Roman"/>
                <w:noProof/>
                <w:sz w:val="24"/>
                <w:szCs w:val="24"/>
              </w:rPr>
              <w:drawing>
                <wp:inline distT="0" distB="0" distL="0" distR="0" wp14:anchorId="36B7BB94" wp14:editId="5B7882F5">
                  <wp:extent cx="1533525" cy="219075"/>
                  <wp:effectExtent l="0" t="0" r="9525" b="9525"/>
                  <wp:docPr id="26" name="Picture 26" descr="1/2a·[a·del _(r^')(del _(r^')f(r^'))]|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2a·[a·del _(r^')(del _(r^')f(r^'))]|_(r^'=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335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14:paraId="7B874E7D" w14:textId="77777777" w:rsidR="004A1291" w:rsidRPr="004A1291" w:rsidRDefault="004A1291" w:rsidP="004A1291">
            <w:pPr>
              <w:jc w:val="right"/>
              <w:rPr>
                <w:rFonts w:ascii="Times New Roman" w:hAnsi="Times New Roman" w:cs="Times New Roman"/>
                <w:sz w:val="24"/>
                <w:szCs w:val="24"/>
              </w:rPr>
            </w:pPr>
            <w:r w:rsidRPr="004A1291">
              <w:rPr>
                <w:rFonts w:ascii="Times New Roman" w:hAnsi="Times New Roman" w:cs="Times New Roman"/>
                <w:sz w:val="24"/>
                <w:szCs w:val="24"/>
              </w:rPr>
              <w:t>(38)</w:t>
            </w:r>
          </w:p>
        </w:tc>
      </w:tr>
    </w:tbl>
    <w:p w14:paraId="3F67C3F9" w14:textId="03865E04" w:rsidR="004A1291" w:rsidRPr="004A1291" w:rsidRDefault="003D16E4" w:rsidP="004A1291">
      <w:pPr>
        <w:pStyle w:val="NormalWeb"/>
      </w:pPr>
      <w:r w:rsidRPr="004A1291">
        <w:t>so,</w:t>
      </w:r>
      <w:r w:rsidR="004A1291" w:rsidRPr="004A1291">
        <w:t xml:space="preserve"> the first few terms of the expansion are</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3680"/>
      </w:tblGrid>
      <w:tr w:rsidR="004A1291" w:rsidRPr="003752F3" w14:paraId="4D110865" w14:textId="77777777" w:rsidTr="004A1291">
        <w:trPr>
          <w:tblCellSpacing w:w="0" w:type="dxa"/>
          <w:jc w:val="center"/>
        </w:trPr>
        <w:tc>
          <w:tcPr>
            <w:tcW w:w="0" w:type="auto"/>
            <w:tcMar>
              <w:top w:w="0" w:type="dxa"/>
              <w:left w:w="0" w:type="dxa"/>
              <w:bottom w:w="0" w:type="dxa"/>
              <w:right w:w="0" w:type="dxa"/>
            </w:tcMar>
            <w:vAlign w:val="center"/>
            <w:hideMark/>
          </w:tcPr>
          <w:p w14:paraId="25C48DF5" w14:textId="77777777" w:rsidR="004A1291" w:rsidRPr="003752F3" w:rsidRDefault="004A1291">
            <w:pPr>
              <w:rPr>
                <w:rFonts w:ascii="Times New Roman" w:hAnsi="Times New Roman" w:cs="Times New Roman"/>
                <w:sz w:val="24"/>
                <w:szCs w:val="24"/>
              </w:rPr>
            </w:pPr>
            <w:r w:rsidRPr="003752F3">
              <w:rPr>
                <w:rFonts w:ascii="Times New Roman" w:hAnsi="Times New Roman" w:cs="Times New Roman"/>
                <w:noProof/>
                <w:sz w:val="24"/>
                <w:szCs w:val="24"/>
              </w:rPr>
              <w:drawing>
                <wp:inline distT="0" distB="0" distL="0" distR="0" wp14:anchorId="41A3DB2E" wp14:editId="5FC8475C">
                  <wp:extent cx="3619500" cy="219075"/>
                  <wp:effectExtent l="0" t="0" r="0" b="9525"/>
                  <wp:docPr id="18" name="Picture 18" descr=" f(r+a)=f(r)+(a·del _(r^'))f(r^')|_(r^'=r)+1/2a·[a·del _(r^')(del _(r^')f(r^'))]|_(r^'=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f(r+a)=f(r)+(a·del _(r^'))f(r^')|_(r^'=r)+1/2a·[a·del _(r^')(del _(r^')f(r^'))]|_(r^'=r). "/>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9075"/>
                          </a:xfrm>
                          <a:prstGeom prst="rect">
                            <a:avLst/>
                          </a:prstGeom>
                          <a:noFill/>
                          <a:ln>
                            <a:noFill/>
                          </a:ln>
                        </pic:spPr>
                      </pic:pic>
                    </a:graphicData>
                  </a:graphic>
                </wp:inline>
              </w:drawing>
            </w:r>
          </w:p>
          <w:p w14:paraId="002FB1D2" w14:textId="77777777" w:rsidR="003752F3" w:rsidRPr="003D16E4" w:rsidRDefault="003752F3" w:rsidP="003752F3">
            <w:pPr>
              <w:pStyle w:val="Heading3"/>
              <w:pBdr>
                <w:bottom w:val="single" w:sz="6" w:space="0" w:color="000000"/>
              </w:pBdr>
              <w:shd w:val="clear" w:color="auto" w:fill="FFFFFF"/>
              <w:spacing w:after="120"/>
              <w:jc w:val="left"/>
              <w:rPr>
                <w:color w:val="000000"/>
              </w:rPr>
            </w:pPr>
            <w:r w:rsidRPr="003D16E4">
              <w:rPr>
                <w:color w:val="000000"/>
              </w:rPr>
              <w:t>Power Series</w:t>
            </w:r>
          </w:p>
          <w:p w14:paraId="3CD490CA" w14:textId="49528881" w:rsidR="003D16E4" w:rsidRPr="003D16E4" w:rsidRDefault="003D16E4" w:rsidP="003D16E4">
            <w:pPr>
              <w:pStyle w:val="topic-paragraph"/>
              <w:shd w:val="clear" w:color="auto" w:fill="FFFFFF"/>
              <w:spacing w:before="0" w:beforeAutospacing="0" w:after="0" w:line="480" w:lineRule="auto"/>
              <w:rPr>
                <w:sz w:val="28"/>
                <w:szCs w:val="28"/>
              </w:rPr>
            </w:pPr>
            <w:r w:rsidRPr="003D16E4">
              <w:rPr>
                <w:rStyle w:val="Strong"/>
                <w:b w:val="0"/>
                <w:bCs w:val="0"/>
                <w:sz w:val="28"/>
                <w:szCs w:val="28"/>
              </w:rPr>
              <w:t>Power series</w:t>
            </w:r>
            <w:r w:rsidRPr="003D16E4">
              <w:rPr>
                <w:sz w:val="28"/>
                <w:szCs w:val="28"/>
              </w:rPr>
              <w:t>, in </w:t>
            </w:r>
            <w:hyperlink r:id="rId106" w:history="1">
              <w:r w:rsidRPr="003D16E4">
                <w:rPr>
                  <w:rStyle w:val="Hyperlink"/>
                  <w:color w:val="auto"/>
                  <w:sz w:val="28"/>
                  <w:szCs w:val="28"/>
                  <w:u w:val="none"/>
                </w:rPr>
                <w:t>mathematics</w:t>
              </w:r>
            </w:hyperlink>
            <w:r w:rsidRPr="003D16E4">
              <w:rPr>
                <w:sz w:val="28"/>
                <w:szCs w:val="28"/>
              </w:rPr>
              <w:t>, an </w:t>
            </w:r>
            <w:hyperlink r:id="rId107" w:history="1">
              <w:r w:rsidRPr="003D16E4">
                <w:rPr>
                  <w:rStyle w:val="Hyperlink"/>
                  <w:color w:val="auto"/>
                  <w:sz w:val="28"/>
                  <w:szCs w:val="28"/>
                  <w:u w:val="none"/>
                </w:rPr>
                <w:t>infinite series</w:t>
              </w:r>
            </w:hyperlink>
            <w:r w:rsidRPr="003D16E4">
              <w:rPr>
                <w:sz w:val="28"/>
                <w:szCs w:val="28"/>
              </w:rPr>
              <w:t> that can be thought of as a </w:t>
            </w:r>
            <w:hyperlink r:id="rId108" w:history="1">
              <w:r w:rsidRPr="003D16E4">
                <w:rPr>
                  <w:rStyle w:val="Hyperlink"/>
                  <w:color w:val="auto"/>
                  <w:sz w:val="28"/>
                  <w:szCs w:val="28"/>
                  <w:u w:val="none"/>
                </w:rPr>
                <w:t>polynomial</w:t>
              </w:r>
            </w:hyperlink>
            <w:r w:rsidRPr="003D16E4">
              <w:rPr>
                <w:sz w:val="28"/>
                <w:szCs w:val="28"/>
              </w:rPr>
              <w:t> with an </w:t>
            </w:r>
            <w:hyperlink r:id="rId109" w:history="1">
              <w:r w:rsidRPr="003D16E4">
                <w:rPr>
                  <w:rStyle w:val="Hyperlink"/>
                  <w:color w:val="auto"/>
                  <w:sz w:val="28"/>
                  <w:szCs w:val="28"/>
                  <w:u w:val="none"/>
                </w:rPr>
                <w:t>infinite</w:t>
              </w:r>
            </w:hyperlink>
            <w:r w:rsidRPr="003D16E4">
              <w:rPr>
                <w:sz w:val="28"/>
                <w:szCs w:val="28"/>
              </w:rPr>
              <w:t> number of terms, such as 1 + </w:t>
            </w:r>
            <w:r w:rsidRPr="003D16E4">
              <w:rPr>
                <w:rStyle w:val="Emphasis"/>
                <w:sz w:val="28"/>
                <w:szCs w:val="28"/>
              </w:rPr>
              <w:t>x</w:t>
            </w:r>
            <w:r w:rsidRPr="003D16E4">
              <w:rPr>
                <w:sz w:val="28"/>
                <w:szCs w:val="28"/>
              </w:rPr>
              <w:t> + </w:t>
            </w:r>
            <w:r w:rsidRPr="003D16E4">
              <w:rPr>
                <w:rStyle w:val="Emphasis"/>
                <w:sz w:val="28"/>
                <w:szCs w:val="28"/>
              </w:rPr>
              <w:t>x</w:t>
            </w:r>
            <w:r w:rsidRPr="003D16E4">
              <w:rPr>
                <w:sz w:val="28"/>
                <w:szCs w:val="28"/>
                <w:vertAlign w:val="superscript"/>
              </w:rPr>
              <w:t>2</w:t>
            </w:r>
            <w:r w:rsidRPr="003D16E4">
              <w:rPr>
                <w:sz w:val="28"/>
                <w:szCs w:val="28"/>
              </w:rPr>
              <w:t> + </w:t>
            </w:r>
            <w:r w:rsidRPr="003D16E4">
              <w:rPr>
                <w:rStyle w:val="Emphasis"/>
                <w:sz w:val="28"/>
                <w:szCs w:val="28"/>
              </w:rPr>
              <w:t>x</w:t>
            </w:r>
            <w:r w:rsidRPr="003D16E4">
              <w:rPr>
                <w:sz w:val="28"/>
                <w:szCs w:val="28"/>
                <w:vertAlign w:val="superscript"/>
              </w:rPr>
              <w:t>3</w:t>
            </w:r>
            <w:r w:rsidRPr="003D16E4">
              <w:rPr>
                <w:sz w:val="28"/>
                <w:szCs w:val="28"/>
              </w:rPr>
              <w:t> +</w:t>
            </w:r>
            <w:r w:rsidRPr="003D16E4">
              <w:rPr>
                <w:rFonts w:ascii="Cambria Math" w:hAnsi="Cambria Math" w:cs="Cambria Math"/>
                <w:sz w:val="28"/>
                <w:szCs w:val="28"/>
              </w:rPr>
              <w:t>⋯</w:t>
            </w:r>
            <w:r w:rsidRPr="003D16E4">
              <w:rPr>
                <w:sz w:val="28"/>
                <w:szCs w:val="28"/>
              </w:rPr>
              <w:t>. Usually, a given power series will </w:t>
            </w:r>
            <w:hyperlink r:id="rId110" w:history="1">
              <w:r w:rsidRPr="003D16E4">
                <w:rPr>
                  <w:rStyle w:val="Hyperlink"/>
                  <w:color w:val="auto"/>
                  <w:sz w:val="28"/>
                  <w:szCs w:val="28"/>
                  <w:u w:val="none"/>
                </w:rPr>
                <w:t>converge</w:t>
              </w:r>
            </w:hyperlink>
            <w:r w:rsidRPr="003D16E4">
              <w:rPr>
                <w:sz w:val="28"/>
                <w:szCs w:val="28"/>
              </w:rPr>
              <w:t> (that is, approach a finite sum) for all values of </w:t>
            </w:r>
            <w:r w:rsidRPr="003D16E4">
              <w:rPr>
                <w:rStyle w:val="Emphasis"/>
                <w:sz w:val="28"/>
                <w:szCs w:val="28"/>
              </w:rPr>
              <w:t>x</w:t>
            </w:r>
            <w:r w:rsidRPr="003D16E4">
              <w:rPr>
                <w:sz w:val="28"/>
                <w:szCs w:val="28"/>
              </w:rPr>
              <w:t> within a certain interval around zero—in particular, whenever the absolute value of </w:t>
            </w:r>
            <w:r w:rsidRPr="003D16E4">
              <w:rPr>
                <w:rStyle w:val="Emphasis"/>
                <w:sz w:val="28"/>
                <w:szCs w:val="28"/>
              </w:rPr>
              <w:t>x</w:t>
            </w:r>
            <w:r w:rsidRPr="003D16E4">
              <w:rPr>
                <w:sz w:val="28"/>
                <w:szCs w:val="28"/>
              </w:rPr>
              <w:t> is less than some positive number </w:t>
            </w:r>
            <w:r w:rsidRPr="003D16E4">
              <w:rPr>
                <w:rStyle w:val="Emphasis"/>
                <w:sz w:val="28"/>
                <w:szCs w:val="28"/>
              </w:rPr>
              <w:t>r</w:t>
            </w:r>
            <w:r w:rsidRPr="003D16E4">
              <w:rPr>
                <w:sz w:val="28"/>
                <w:szCs w:val="28"/>
              </w:rPr>
              <w:t>, known as the radius of </w:t>
            </w:r>
            <w:hyperlink r:id="rId111" w:history="1">
              <w:r w:rsidRPr="003D16E4">
                <w:rPr>
                  <w:rStyle w:val="Hyperlink"/>
                  <w:color w:val="auto"/>
                  <w:sz w:val="28"/>
                  <w:szCs w:val="28"/>
                  <w:u w:val="none"/>
                </w:rPr>
                <w:t>convergence</w:t>
              </w:r>
            </w:hyperlink>
            <w:r w:rsidRPr="003D16E4">
              <w:rPr>
                <w:sz w:val="28"/>
                <w:szCs w:val="28"/>
              </w:rPr>
              <w:t>. Outside of this interval the series diverges (is infinite), while the series may converge or diverge when </w:t>
            </w:r>
            <w:r w:rsidRPr="003D16E4">
              <w:rPr>
                <w:rStyle w:val="Emphasis"/>
                <w:sz w:val="28"/>
                <w:szCs w:val="28"/>
              </w:rPr>
              <w:t>x</w:t>
            </w:r>
            <w:r w:rsidRPr="003D16E4">
              <w:rPr>
                <w:sz w:val="28"/>
                <w:szCs w:val="28"/>
              </w:rPr>
              <w:t> = ± </w:t>
            </w:r>
            <w:r w:rsidRPr="003D16E4">
              <w:rPr>
                <w:rStyle w:val="Emphasis"/>
                <w:sz w:val="28"/>
                <w:szCs w:val="28"/>
              </w:rPr>
              <w:t>r</w:t>
            </w:r>
            <w:r w:rsidRPr="003D16E4">
              <w:rPr>
                <w:sz w:val="28"/>
                <w:szCs w:val="28"/>
              </w:rPr>
              <w:t>. The radius of convergence can often be determined by a version of the ratio test for power series: given a general power series</w:t>
            </w:r>
            <w:r w:rsidRPr="003D16E4">
              <w:rPr>
                <w:rStyle w:val="Emphasis"/>
                <w:sz w:val="28"/>
                <w:szCs w:val="28"/>
              </w:rPr>
              <w:t>a</w:t>
            </w:r>
            <w:r w:rsidRPr="003D16E4">
              <w:rPr>
                <w:rStyle w:val="md-formula"/>
                <w:sz w:val="28"/>
                <w:szCs w:val="28"/>
                <w:vertAlign w:val="subscript"/>
              </w:rPr>
              <w:t>0</w:t>
            </w:r>
            <w:r w:rsidRPr="003D16E4">
              <w:rPr>
                <w:rStyle w:val="md-formula"/>
                <w:sz w:val="28"/>
                <w:szCs w:val="28"/>
              </w:rPr>
              <w:t> + </w:t>
            </w:r>
            <w:r w:rsidRPr="003D16E4">
              <w:rPr>
                <w:rStyle w:val="Emphasis"/>
                <w:sz w:val="28"/>
                <w:szCs w:val="28"/>
              </w:rPr>
              <w:t>a</w:t>
            </w:r>
            <w:r w:rsidRPr="003D16E4">
              <w:rPr>
                <w:rStyle w:val="md-formula"/>
                <w:sz w:val="28"/>
                <w:szCs w:val="28"/>
                <w:vertAlign w:val="subscript"/>
              </w:rPr>
              <w:t>1</w:t>
            </w:r>
            <w:r w:rsidRPr="003D16E4">
              <w:rPr>
                <w:rStyle w:val="Emphasis"/>
                <w:sz w:val="28"/>
                <w:szCs w:val="28"/>
              </w:rPr>
              <w:t>x</w:t>
            </w:r>
            <w:r w:rsidRPr="003D16E4">
              <w:rPr>
                <w:rStyle w:val="md-formula"/>
                <w:sz w:val="28"/>
                <w:szCs w:val="28"/>
              </w:rPr>
              <w:t> + </w:t>
            </w:r>
            <w:r w:rsidRPr="003D16E4">
              <w:rPr>
                <w:rStyle w:val="Emphasis"/>
                <w:sz w:val="28"/>
                <w:szCs w:val="28"/>
              </w:rPr>
              <w:t>a</w:t>
            </w:r>
            <w:r w:rsidRPr="003D16E4">
              <w:rPr>
                <w:rStyle w:val="md-formula"/>
                <w:sz w:val="28"/>
                <w:szCs w:val="28"/>
                <w:vertAlign w:val="subscript"/>
              </w:rPr>
              <w:t>2</w:t>
            </w:r>
            <w:r w:rsidRPr="003D16E4">
              <w:rPr>
                <w:rStyle w:val="Emphasis"/>
                <w:sz w:val="28"/>
                <w:szCs w:val="28"/>
              </w:rPr>
              <w:t>x</w:t>
            </w:r>
            <w:r w:rsidRPr="003D16E4">
              <w:rPr>
                <w:rStyle w:val="md-formula"/>
                <w:sz w:val="28"/>
                <w:szCs w:val="28"/>
                <w:vertAlign w:val="superscript"/>
              </w:rPr>
              <w:t>2</w:t>
            </w:r>
            <w:r w:rsidRPr="003D16E4">
              <w:rPr>
                <w:rStyle w:val="md-formula"/>
                <w:sz w:val="28"/>
                <w:szCs w:val="28"/>
              </w:rPr>
              <w:t> +</w:t>
            </w:r>
            <w:r w:rsidR="00196397" w:rsidRPr="003D16E4">
              <w:rPr>
                <w:rStyle w:val="md-formula"/>
                <w:rFonts w:ascii="Cambria Math" w:hAnsi="Cambria Math" w:cs="Cambria Math"/>
                <w:sz w:val="28"/>
                <w:szCs w:val="28"/>
              </w:rPr>
              <w:t>⋯</w:t>
            </w:r>
            <w:r w:rsidR="00196397" w:rsidRPr="003D16E4">
              <w:rPr>
                <w:rStyle w:val="md-formula"/>
                <w:sz w:val="28"/>
                <w:szCs w:val="28"/>
              </w:rPr>
              <w:t>,</w:t>
            </w:r>
            <w:r w:rsidR="00196397" w:rsidRPr="003D16E4">
              <w:rPr>
                <w:sz w:val="28"/>
                <w:szCs w:val="28"/>
              </w:rPr>
              <w:t xml:space="preserve"> in</w:t>
            </w:r>
            <w:r w:rsidRPr="003D16E4">
              <w:rPr>
                <w:sz w:val="28"/>
                <w:szCs w:val="28"/>
              </w:rPr>
              <w:t xml:space="preserve"> which the coefficients are known, the radius of convergence is equal to the </w:t>
            </w:r>
            <w:hyperlink r:id="rId112" w:history="1">
              <w:r w:rsidRPr="003D16E4">
                <w:rPr>
                  <w:rStyle w:val="Hyperlink"/>
                  <w:color w:val="auto"/>
                  <w:sz w:val="28"/>
                  <w:szCs w:val="28"/>
                  <w:u w:val="none"/>
                </w:rPr>
                <w:t>limit</w:t>
              </w:r>
            </w:hyperlink>
            <w:r w:rsidRPr="003D16E4">
              <w:rPr>
                <w:sz w:val="28"/>
                <w:szCs w:val="28"/>
              </w:rPr>
              <w:t> of the ratio of successive coefficients. Symbolically, the series will converge for all values of </w:t>
            </w:r>
            <w:r w:rsidRPr="003D16E4">
              <w:rPr>
                <w:rStyle w:val="Emphasis"/>
                <w:sz w:val="28"/>
                <w:szCs w:val="28"/>
              </w:rPr>
              <w:t>x</w:t>
            </w:r>
            <w:r w:rsidRPr="003D16E4">
              <w:rPr>
                <w:sz w:val="28"/>
                <w:szCs w:val="28"/>
              </w:rPr>
              <w:t> such that</w:t>
            </w:r>
            <w:r w:rsidRPr="003D16E4">
              <w:rPr>
                <w:noProof/>
                <w:sz w:val="28"/>
                <w:szCs w:val="28"/>
              </w:rPr>
              <w:drawing>
                <wp:inline distT="0" distB="0" distL="0" distR="0" wp14:anchorId="3CE031C6" wp14:editId="059AF7B8">
                  <wp:extent cx="1323975" cy="180975"/>
                  <wp:effectExtent l="0" t="0" r="9525" b="9525"/>
                  <wp:docPr id="384" name="Picture 384"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Equat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23975" cy="180975"/>
                          </a:xfrm>
                          <a:prstGeom prst="rect">
                            <a:avLst/>
                          </a:prstGeom>
                          <a:noFill/>
                          <a:ln>
                            <a:noFill/>
                          </a:ln>
                        </pic:spPr>
                      </pic:pic>
                    </a:graphicData>
                  </a:graphic>
                </wp:inline>
              </w:drawing>
            </w:r>
          </w:p>
          <w:p w14:paraId="41C36482" w14:textId="664B4C2F" w:rsidR="003D16E4" w:rsidRPr="003D16E4" w:rsidRDefault="003D16E4" w:rsidP="003D16E4">
            <w:pPr>
              <w:pStyle w:val="topic-paragraph"/>
              <w:shd w:val="clear" w:color="auto" w:fill="FFFFFF"/>
              <w:spacing w:before="0" w:beforeAutospacing="0" w:after="0" w:line="480" w:lineRule="auto"/>
              <w:rPr>
                <w:sz w:val="28"/>
                <w:szCs w:val="28"/>
              </w:rPr>
            </w:pPr>
            <w:r w:rsidRPr="003D16E4">
              <w:rPr>
                <w:sz w:val="28"/>
                <w:szCs w:val="28"/>
              </w:rPr>
              <w:t>For instance, the infinite series 1 + </w:t>
            </w:r>
            <w:r w:rsidRPr="003D16E4">
              <w:rPr>
                <w:rStyle w:val="Emphasis"/>
                <w:sz w:val="28"/>
                <w:szCs w:val="28"/>
              </w:rPr>
              <w:t>x</w:t>
            </w:r>
            <w:r w:rsidRPr="003D16E4">
              <w:rPr>
                <w:sz w:val="28"/>
                <w:szCs w:val="28"/>
              </w:rPr>
              <w:t> + </w:t>
            </w:r>
            <w:r w:rsidRPr="003D16E4">
              <w:rPr>
                <w:rStyle w:val="Emphasis"/>
                <w:sz w:val="28"/>
                <w:szCs w:val="28"/>
              </w:rPr>
              <w:t>x</w:t>
            </w:r>
            <w:r w:rsidRPr="003D16E4">
              <w:rPr>
                <w:sz w:val="28"/>
                <w:szCs w:val="28"/>
                <w:vertAlign w:val="superscript"/>
              </w:rPr>
              <w:t>2</w:t>
            </w:r>
            <w:r w:rsidRPr="003D16E4">
              <w:rPr>
                <w:sz w:val="28"/>
                <w:szCs w:val="28"/>
              </w:rPr>
              <w:t> + </w:t>
            </w:r>
            <w:r w:rsidRPr="003D16E4">
              <w:rPr>
                <w:rStyle w:val="Emphasis"/>
                <w:sz w:val="28"/>
                <w:szCs w:val="28"/>
              </w:rPr>
              <w:t>x</w:t>
            </w:r>
            <w:r w:rsidRPr="003D16E4">
              <w:rPr>
                <w:sz w:val="28"/>
                <w:szCs w:val="28"/>
                <w:vertAlign w:val="superscript"/>
              </w:rPr>
              <w:t>3</w:t>
            </w:r>
            <w:r w:rsidRPr="003D16E4">
              <w:rPr>
                <w:sz w:val="28"/>
                <w:szCs w:val="28"/>
              </w:rPr>
              <w:t> +</w:t>
            </w:r>
            <w:r w:rsidRPr="003D16E4">
              <w:rPr>
                <w:rFonts w:ascii="Cambria Math" w:hAnsi="Cambria Math" w:cs="Cambria Math"/>
                <w:sz w:val="28"/>
                <w:szCs w:val="28"/>
              </w:rPr>
              <w:t>⋯</w:t>
            </w:r>
            <w:r w:rsidRPr="003D16E4">
              <w:rPr>
                <w:sz w:val="28"/>
                <w:szCs w:val="28"/>
              </w:rPr>
              <w:t xml:space="preserve"> has a radius of convergence of 1 (all the coefficients are 1)—that is, it converges for all −1 &lt; </w:t>
            </w:r>
            <w:r w:rsidRPr="003D16E4">
              <w:rPr>
                <w:rStyle w:val="Emphasis"/>
                <w:sz w:val="28"/>
                <w:szCs w:val="28"/>
              </w:rPr>
              <w:t>x</w:t>
            </w:r>
            <w:r w:rsidRPr="003D16E4">
              <w:rPr>
                <w:sz w:val="28"/>
                <w:szCs w:val="28"/>
              </w:rPr>
              <w:t> &lt; 1—and within that interval the infinite series is equal to 1/(1 − </w:t>
            </w:r>
            <w:r w:rsidRPr="003D16E4">
              <w:rPr>
                <w:rStyle w:val="Emphasis"/>
                <w:sz w:val="28"/>
                <w:szCs w:val="28"/>
              </w:rPr>
              <w:t>x</w:t>
            </w:r>
            <w:r w:rsidRPr="003D16E4">
              <w:rPr>
                <w:sz w:val="28"/>
                <w:szCs w:val="28"/>
              </w:rPr>
              <w:t xml:space="preserve">). Applying the ratio test to the </w:t>
            </w:r>
            <w:r w:rsidRPr="003D16E4">
              <w:rPr>
                <w:sz w:val="28"/>
                <w:szCs w:val="28"/>
              </w:rPr>
              <w:lastRenderedPageBreak/>
              <w:t>series</w:t>
            </w:r>
            <w:r w:rsidRPr="003D16E4">
              <w:rPr>
                <w:rStyle w:val="md-formula"/>
                <w:sz w:val="28"/>
                <w:szCs w:val="28"/>
              </w:rPr>
              <w:t>1 + </w:t>
            </w:r>
            <w:r w:rsidRPr="003D16E4">
              <w:rPr>
                <w:rStyle w:val="Emphasis"/>
                <w:sz w:val="28"/>
                <w:szCs w:val="28"/>
              </w:rPr>
              <w:t>x</w:t>
            </w:r>
            <w:r w:rsidRPr="003D16E4">
              <w:rPr>
                <w:rStyle w:val="md-formula"/>
                <w:sz w:val="28"/>
                <w:szCs w:val="28"/>
              </w:rPr>
              <w:t>/1! + </w:t>
            </w:r>
            <w:r w:rsidRPr="003D16E4">
              <w:rPr>
                <w:rStyle w:val="Emphasis"/>
                <w:sz w:val="28"/>
                <w:szCs w:val="28"/>
              </w:rPr>
              <w:t>x</w:t>
            </w:r>
            <w:r w:rsidRPr="003D16E4">
              <w:rPr>
                <w:rStyle w:val="md-formula"/>
                <w:sz w:val="28"/>
                <w:szCs w:val="28"/>
                <w:vertAlign w:val="superscript"/>
              </w:rPr>
              <w:t>2</w:t>
            </w:r>
            <w:r w:rsidRPr="003D16E4">
              <w:rPr>
                <w:rStyle w:val="md-formula"/>
                <w:sz w:val="28"/>
                <w:szCs w:val="28"/>
              </w:rPr>
              <w:t>/2! + </w:t>
            </w:r>
            <w:r w:rsidRPr="003D16E4">
              <w:rPr>
                <w:rStyle w:val="Emphasis"/>
                <w:sz w:val="28"/>
                <w:szCs w:val="28"/>
              </w:rPr>
              <w:t>x</w:t>
            </w:r>
            <w:r w:rsidRPr="003D16E4">
              <w:rPr>
                <w:rStyle w:val="md-formula"/>
                <w:sz w:val="28"/>
                <w:szCs w:val="28"/>
                <w:vertAlign w:val="superscript"/>
              </w:rPr>
              <w:t>3</w:t>
            </w:r>
            <w:r w:rsidRPr="003D16E4">
              <w:rPr>
                <w:rStyle w:val="md-formula"/>
                <w:sz w:val="28"/>
                <w:szCs w:val="28"/>
              </w:rPr>
              <w:t>/3! +</w:t>
            </w:r>
            <w:r w:rsidR="00196397" w:rsidRPr="003D16E4">
              <w:rPr>
                <w:rStyle w:val="md-formula"/>
                <w:rFonts w:ascii="Cambria Math" w:hAnsi="Cambria Math" w:cs="Cambria Math"/>
                <w:sz w:val="28"/>
                <w:szCs w:val="28"/>
              </w:rPr>
              <w:t>⋯</w:t>
            </w:r>
            <w:r w:rsidR="00196397" w:rsidRPr="003D16E4">
              <w:rPr>
                <w:sz w:val="28"/>
                <w:szCs w:val="28"/>
              </w:rPr>
              <w:t xml:space="preserve"> (</w:t>
            </w:r>
            <w:r w:rsidRPr="003D16E4">
              <w:rPr>
                <w:sz w:val="28"/>
                <w:szCs w:val="28"/>
              </w:rPr>
              <w:t>in which the </w:t>
            </w:r>
            <w:hyperlink r:id="rId114" w:history="1">
              <w:r w:rsidRPr="003D16E4">
                <w:rPr>
                  <w:rStyle w:val="Hyperlink"/>
                  <w:color w:val="auto"/>
                  <w:sz w:val="28"/>
                  <w:szCs w:val="28"/>
                  <w:u w:val="none"/>
                </w:rPr>
                <w:t>factorial</w:t>
              </w:r>
            </w:hyperlink>
            <w:r w:rsidRPr="003D16E4">
              <w:rPr>
                <w:sz w:val="28"/>
                <w:szCs w:val="28"/>
              </w:rPr>
              <w:t> notation </w:t>
            </w:r>
            <w:r w:rsidRPr="003D16E4">
              <w:rPr>
                <w:rStyle w:val="Emphasis"/>
                <w:sz w:val="28"/>
                <w:szCs w:val="28"/>
              </w:rPr>
              <w:t>n</w:t>
            </w:r>
            <w:r w:rsidRPr="003D16E4">
              <w:rPr>
                <w:sz w:val="28"/>
                <w:szCs w:val="28"/>
              </w:rPr>
              <w:t>! means the product of the counting numbers from 1 to </w:t>
            </w:r>
            <w:r w:rsidRPr="003D16E4">
              <w:rPr>
                <w:rStyle w:val="Emphasis"/>
                <w:sz w:val="28"/>
                <w:szCs w:val="28"/>
              </w:rPr>
              <w:t>n</w:t>
            </w:r>
            <w:r w:rsidRPr="003D16E4">
              <w:rPr>
                <w:sz w:val="28"/>
                <w:szCs w:val="28"/>
              </w:rPr>
              <w:t>) gives a radius of convergence of</w:t>
            </w:r>
            <w:r w:rsidRPr="003D16E4">
              <w:rPr>
                <w:noProof/>
                <w:sz w:val="28"/>
                <w:szCs w:val="28"/>
              </w:rPr>
              <w:drawing>
                <wp:inline distT="0" distB="0" distL="0" distR="0" wp14:anchorId="7FE24235" wp14:editId="51AD65ED">
                  <wp:extent cx="1762125" cy="733425"/>
                  <wp:effectExtent l="0" t="0" r="0" b="0"/>
                  <wp:docPr id="383" name="Picture 38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Equatio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62125" cy="733425"/>
                          </a:xfrm>
                          <a:prstGeom prst="rect">
                            <a:avLst/>
                          </a:prstGeom>
                          <a:noFill/>
                          <a:ln>
                            <a:noFill/>
                          </a:ln>
                        </pic:spPr>
                      </pic:pic>
                    </a:graphicData>
                  </a:graphic>
                </wp:inline>
              </w:drawing>
            </w:r>
            <w:r w:rsidRPr="003D16E4">
              <w:rPr>
                <w:sz w:val="28"/>
                <w:szCs w:val="28"/>
              </w:rPr>
              <w:t>so that the series converges for any value of </w:t>
            </w:r>
            <w:r w:rsidRPr="003D16E4">
              <w:rPr>
                <w:rStyle w:val="Emphasis"/>
                <w:sz w:val="28"/>
                <w:szCs w:val="28"/>
              </w:rPr>
              <w:t>x</w:t>
            </w:r>
            <w:r w:rsidRPr="003D16E4">
              <w:rPr>
                <w:sz w:val="28"/>
                <w:szCs w:val="28"/>
              </w:rPr>
              <w:t>.</w:t>
            </w:r>
          </w:p>
          <w:p w14:paraId="7FF3A1DE" w14:textId="5CE57F21" w:rsidR="003D16E4" w:rsidRPr="003D16E4" w:rsidRDefault="003D16E4" w:rsidP="003D16E4">
            <w:pPr>
              <w:pStyle w:val="topic-paragraph"/>
              <w:shd w:val="clear" w:color="auto" w:fill="FFFFFF"/>
              <w:spacing w:before="0" w:beforeAutospacing="0" w:after="0" w:afterAutospacing="0" w:line="480" w:lineRule="auto"/>
              <w:rPr>
                <w:sz w:val="28"/>
                <w:szCs w:val="28"/>
              </w:rPr>
            </w:pPr>
            <w:r w:rsidRPr="003D16E4">
              <w:rPr>
                <w:sz w:val="28"/>
                <w:szCs w:val="28"/>
              </w:rPr>
              <w:t>Most functions can be represented by a power series in some interval (</w:t>
            </w:r>
            <w:r w:rsidRPr="003D16E4">
              <w:rPr>
                <w:rStyle w:val="Emphasis"/>
                <w:sz w:val="28"/>
                <w:szCs w:val="28"/>
              </w:rPr>
              <w:t>see</w:t>
            </w:r>
            <w:r w:rsidRPr="003D16E4">
              <w:rPr>
                <w:noProof/>
                <w:sz w:val="28"/>
                <w:szCs w:val="28"/>
              </w:rPr>
              <w:drawing>
                <wp:inline distT="0" distB="0" distL="0" distR="0" wp14:anchorId="2612DDD2" wp14:editId="42233CEF">
                  <wp:extent cx="3009900" cy="981075"/>
                  <wp:effectExtent l="0" t="0" r="0" b="9525"/>
                  <wp:docPr id="382" name="Picture 382" descr="Power series for three trigonomet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ower series for three trigonometry function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09900" cy="981075"/>
                          </a:xfrm>
                          <a:prstGeom prst="rect">
                            <a:avLst/>
                          </a:prstGeom>
                          <a:noFill/>
                          <a:ln>
                            <a:noFill/>
                          </a:ln>
                        </pic:spPr>
                      </pic:pic>
                    </a:graphicData>
                  </a:graphic>
                </wp:inline>
              </w:drawing>
            </w:r>
            <w:r w:rsidRPr="003D16E4">
              <w:rPr>
                <w:rStyle w:val="md-link"/>
                <w:sz w:val="28"/>
                <w:szCs w:val="28"/>
              </w:rPr>
              <w:t>table</w:t>
            </w:r>
            <w:r w:rsidRPr="003D16E4">
              <w:rPr>
                <w:sz w:val="28"/>
                <w:szCs w:val="28"/>
              </w:rPr>
              <w:t>). Although a series may converge for all values of </w:t>
            </w:r>
            <w:r w:rsidRPr="003D16E4">
              <w:rPr>
                <w:rStyle w:val="Emphasis"/>
                <w:sz w:val="28"/>
                <w:szCs w:val="28"/>
              </w:rPr>
              <w:t>x</w:t>
            </w:r>
            <w:r w:rsidRPr="003D16E4">
              <w:rPr>
                <w:sz w:val="28"/>
                <w:szCs w:val="28"/>
              </w:rPr>
              <w:t>, the convergence may be so slow for some values that using it to approximate a </w:t>
            </w:r>
            <w:hyperlink r:id="rId117" w:history="1">
              <w:r w:rsidRPr="003D16E4">
                <w:rPr>
                  <w:rStyle w:val="Hyperlink"/>
                  <w:color w:val="auto"/>
                  <w:sz w:val="28"/>
                  <w:szCs w:val="28"/>
                  <w:u w:val="none"/>
                </w:rPr>
                <w:t>function</w:t>
              </w:r>
            </w:hyperlink>
            <w:r w:rsidRPr="003D16E4">
              <w:rPr>
                <w:sz w:val="28"/>
                <w:szCs w:val="28"/>
              </w:rPr>
              <w:t> will require calculating too many terms to make it useful. Instead of powers of </w:t>
            </w:r>
            <w:r w:rsidRPr="003D16E4">
              <w:rPr>
                <w:rStyle w:val="Emphasis"/>
                <w:sz w:val="28"/>
                <w:szCs w:val="28"/>
              </w:rPr>
              <w:t>x</w:t>
            </w:r>
            <w:r w:rsidRPr="003D16E4">
              <w:rPr>
                <w:sz w:val="28"/>
                <w:szCs w:val="28"/>
              </w:rPr>
              <w:t>, sometimes a much faster convergence occurs for powers of (</w:t>
            </w:r>
            <w:r w:rsidRPr="003D16E4">
              <w:rPr>
                <w:rStyle w:val="Emphasis"/>
                <w:sz w:val="28"/>
                <w:szCs w:val="28"/>
              </w:rPr>
              <w:t>x</w:t>
            </w:r>
            <w:r w:rsidRPr="003D16E4">
              <w:rPr>
                <w:sz w:val="28"/>
                <w:szCs w:val="28"/>
              </w:rPr>
              <w:t> − </w:t>
            </w:r>
            <w:r w:rsidRPr="003D16E4">
              <w:rPr>
                <w:rStyle w:val="Emphasis"/>
                <w:sz w:val="28"/>
                <w:szCs w:val="28"/>
              </w:rPr>
              <w:t>c</w:t>
            </w:r>
            <w:r w:rsidRPr="003D16E4">
              <w:rPr>
                <w:sz w:val="28"/>
                <w:szCs w:val="28"/>
              </w:rPr>
              <w:t>), where </w:t>
            </w:r>
            <w:r w:rsidRPr="003D16E4">
              <w:rPr>
                <w:rStyle w:val="Emphasis"/>
                <w:sz w:val="28"/>
                <w:szCs w:val="28"/>
              </w:rPr>
              <w:t>c</w:t>
            </w:r>
            <w:r w:rsidRPr="003D16E4">
              <w:rPr>
                <w:sz w:val="28"/>
                <w:szCs w:val="28"/>
              </w:rPr>
              <w:t> is some value near the desired value of </w:t>
            </w:r>
            <w:r w:rsidRPr="003D16E4">
              <w:rPr>
                <w:rStyle w:val="Emphasis"/>
                <w:sz w:val="28"/>
                <w:szCs w:val="28"/>
              </w:rPr>
              <w:t>x</w:t>
            </w:r>
            <w:r w:rsidRPr="003D16E4">
              <w:rPr>
                <w:sz w:val="28"/>
                <w:szCs w:val="28"/>
              </w:rPr>
              <w:t>. Power series have also been used for calculating constants such as π and the natural </w:t>
            </w:r>
            <w:hyperlink r:id="rId118" w:history="1">
              <w:r w:rsidRPr="003D16E4">
                <w:rPr>
                  <w:rStyle w:val="Hyperlink"/>
                  <w:color w:val="auto"/>
                  <w:sz w:val="28"/>
                  <w:szCs w:val="28"/>
                  <w:u w:val="none"/>
                </w:rPr>
                <w:t>logarithm</w:t>
              </w:r>
            </w:hyperlink>
            <w:r w:rsidRPr="003D16E4">
              <w:rPr>
                <w:sz w:val="28"/>
                <w:szCs w:val="28"/>
              </w:rPr>
              <w:t> base </w:t>
            </w:r>
            <w:r w:rsidRPr="003D16E4">
              <w:rPr>
                <w:rStyle w:val="Emphasis"/>
                <w:sz w:val="28"/>
                <w:szCs w:val="28"/>
              </w:rPr>
              <w:t>e</w:t>
            </w:r>
            <w:r w:rsidRPr="003D16E4">
              <w:rPr>
                <w:sz w:val="28"/>
                <w:szCs w:val="28"/>
              </w:rPr>
              <w:t> and for solving </w:t>
            </w:r>
            <w:hyperlink r:id="rId119" w:history="1">
              <w:r w:rsidRPr="003D16E4">
                <w:rPr>
                  <w:rStyle w:val="Hyperlink"/>
                  <w:color w:val="auto"/>
                  <w:sz w:val="28"/>
                  <w:szCs w:val="28"/>
                  <w:u w:val="none"/>
                </w:rPr>
                <w:t>differential equations</w:t>
              </w:r>
            </w:hyperlink>
            <w:r w:rsidRPr="003D16E4">
              <w:rPr>
                <w:sz w:val="28"/>
                <w:szCs w:val="28"/>
              </w:rPr>
              <w:t>.</w:t>
            </w:r>
          </w:p>
          <w:p w14:paraId="0AD5F47D" w14:textId="162F0AF8" w:rsidR="008678C6" w:rsidRPr="003752F3" w:rsidRDefault="008678C6">
            <w:pPr>
              <w:rPr>
                <w:rFonts w:ascii="Times New Roman" w:hAnsi="Times New Roman" w:cs="Times New Roman"/>
                <w:sz w:val="24"/>
                <w:szCs w:val="24"/>
              </w:rPr>
            </w:pPr>
          </w:p>
        </w:tc>
      </w:tr>
    </w:tbl>
    <w:p w14:paraId="5734D6D2" w14:textId="77777777" w:rsidR="004A1291" w:rsidRPr="003752F3" w:rsidRDefault="004A1291" w:rsidP="004A1291">
      <w:pPr>
        <w:pStyle w:val="BodyText"/>
        <w:rPr>
          <w:rFonts w:ascii="Times New Roman" w:hAnsi="Times New Roman" w:cs="Times New Roman"/>
          <w:sz w:val="24"/>
          <w:szCs w:val="24"/>
        </w:rPr>
      </w:pPr>
    </w:p>
    <w:p w14:paraId="69EE21B1" w14:textId="73F85D8A" w:rsidR="00806560" w:rsidRDefault="00806560" w:rsidP="00806560">
      <w:pPr>
        <w:pStyle w:val="BodyText"/>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The Problem</w:t>
      </w:r>
    </w:p>
    <w:p w14:paraId="0B611A15" w14:textId="77777777" w:rsidR="002D56B1" w:rsidRPr="00806560" w:rsidRDefault="002D56B1" w:rsidP="00806560">
      <w:pPr>
        <w:pStyle w:val="BodyText"/>
        <w:spacing w:line="480" w:lineRule="auto"/>
        <w:rPr>
          <w:rFonts w:ascii="Times New Roman" w:hAnsi="Times New Roman" w:cs="Times New Roman"/>
          <w:sz w:val="24"/>
          <w:szCs w:val="24"/>
        </w:rPr>
      </w:pPr>
    </w:p>
    <w:p w14:paraId="56376F95" w14:textId="6F8528EC" w:rsidR="002E70ED" w:rsidRPr="002E70ED" w:rsidRDefault="002E70ED" w:rsidP="00806560">
      <w:pPr>
        <w:pStyle w:val="BodyText"/>
        <w:spacing w:line="480" w:lineRule="auto"/>
        <w:rPr>
          <w:rFonts w:ascii="Times New Roman" w:hAnsi="Times New Roman" w:cs="Times New Roman"/>
          <w:sz w:val="24"/>
          <w:szCs w:val="24"/>
        </w:rPr>
      </w:pPr>
    </w:p>
    <w:p w14:paraId="30B65CE3" w14:textId="6D8C0899" w:rsidR="007C7BE5" w:rsidRDefault="007C7BE5" w:rsidP="00806560">
      <w:pPr>
        <w:pStyle w:val="BodyText"/>
        <w:spacing w:line="480" w:lineRule="auto"/>
        <w:jc w:val="cente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u w:val="single"/>
        </w:rPr>
        <w:t>Flowchart</w:t>
      </w:r>
    </w:p>
    <w:p w14:paraId="3032B6FD" w14:textId="173B0805" w:rsidR="007C7BE5" w:rsidRDefault="007C7BE5" w:rsidP="00806560">
      <w:pPr>
        <w:pStyle w:val="Body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flowchart below explains the </w:t>
      </w:r>
      <w:r w:rsidR="003934B0">
        <w:rPr>
          <w:rFonts w:ascii="Times New Roman" w:eastAsiaTheme="minorEastAsia" w:hAnsi="Times New Roman" w:cs="Times New Roman"/>
          <w:sz w:val="24"/>
          <w:szCs w:val="24"/>
        </w:rPr>
        <w:t xml:space="preserve">steps that are to be taken to solve </w:t>
      </w:r>
      <w:r w:rsidR="005D1239">
        <w:rPr>
          <w:rFonts w:ascii="Times New Roman" w:eastAsiaTheme="minorEastAsia" w:hAnsi="Times New Roman" w:cs="Times New Roman"/>
          <w:sz w:val="24"/>
          <w:szCs w:val="24"/>
        </w:rPr>
        <w:t>an ODE with both the Taylor and Power Series method.</w:t>
      </w:r>
    </w:p>
    <w:p w14:paraId="4EAF5B4B" w14:textId="27DE99C3" w:rsidR="00E35B76" w:rsidRDefault="00E35B76" w:rsidP="00806560">
      <w:pPr>
        <w:pStyle w:val="Body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BD9C11" wp14:editId="0716E293">
            <wp:extent cx="5153025" cy="677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0">
                      <a:extLst>
                        <a:ext uri="{28A0092B-C50C-407E-A947-70E740481C1C}">
                          <a14:useLocalDpi xmlns:a14="http://schemas.microsoft.com/office/drawing/2010/main" val="0"/>
                        </a:ext>
                      </a:extLst>
                    </a:blip>
                    <a:stretch>
                      <a:fillRect/>
                    </a:stretch>
                  </pic:blipFill>
                  <pic:spPr>
                    <a:xfrm>
                      <a:off x="0" y="0"/>
                      <a:ext cx="5153025" cy="6772275"/>
                    </a:xfrm>
                    <a:prstGeom prst="rect">
                      <a:avLst/>
                    </a:prstGeom>
                  </pic:spPr>
                </pic:pic>
              </a:graphicData>
            </a:graphic>
          </wp:inline>
        </w:drawing>
      </w:r>
    </w:p>
    <w:p w14:paraId="53394E23" w14:textId="5877670F" w:rsidR="005D1239" w:rsidRDefault="005D1239" w:rsidP="00806560">
      <w:pPr>
        <w:pStyle w:val="BodyText"/>
        <w:spacing w:line="480" w:lineRule="auto"/>
        <w:rPr>
          <w:rFonts w:ascii="Times New Roman" w:eastAsiaTheme="minorEastAsia" w:hAnsi="Times New Roman" w:cs="Times New Roman"/>
          <w:sz w:val="24"/>
          <w:szCs w:val="24"/>
        </w:rPr>
      </w:pPr>
    </w:p>
    <w:p w14:paraId="77B99C30" w14:textId="54595166" w:rsidR="005D1239" w:rsidRDefault="005D1239" w:rsidP="00806560">
      <w:pPr>
        <w:pStyle w:val="BodyText"/>
        <w:spacing w:line="480" w:lineRule="auto"/>
        <w:rPr>
          <w:rFonts w:ascii="Times New Roman" w:eastAsiaTheme="minorEastAsia" w:hAnsi="Times New Roman" w:cs="Times New Roman"/>
          <w:b/>
          <w:bCs/>
          <w:sz w:val="28"/>
          <w:szCs w:val="28"/>
          <w:u w:val="single"/>
        </w:rPr>
      </w:pPr>
      <w:r>
        <w:rPr>
          <w:rFonts w:ascii="Times New Roman" w:eastAsiaTheme="minorEastAsia" w:hAnsi="Times New Roman" w:cs="Times New Roman"/>
          <w:b/>
          <w:bCs/>
          <w:sz w:val="28"/>
          <w:szCs w:val="28"/>
          <w:u w:val="single"/>
        </w:rPr>
        <w:t>Hand Calculations with Parts 1 and 2.</w:t>
      </w:r>
    </w:p>
    <w:p w14:paraId="01949FA2" w14:textId="7FA1D2B1" w:rsidR="005D1239" w:rsidRPr="005D1239" w:rsidRDefault="005D1239" w:rsidP="00806560">
      <w:pPr>
        <w:pStyle w:val="BodyText"/>
        <w:spacing w:line="480" w:lineRule="auto"/>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58910B47" wp14:editId="6CCFD193">
            <wp:extent cx="8681085" cy="14173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1">
                      <a:extLst>
                        <a:ext uri="{28A0092B-C50C-407E-A947-70E740481C1C}">
                          <a14:useLocalDpi xmlns:a14="http://schemas.microsoft.com/office/drawing/2010/main" val="0"/>
                        </a:ext>
                      </a:extLst>
                    </a:blip>
                    <a:stretch>
                      <a:fillRect/>
                    </a:stretch>
                  </pic:blipFill>
                  <pic:spPr>
                    <a:xfrm>
                      <a:off x="0" y="0"/>
                      <a:ext cx="8681085" cy="14173200"/>
                    </a:xfrm>
                    <a:prstGeom prst="rect">
                      <a:avLst/>
                    </a:prstGeom>
                  </pic:spPr>
                </pic:pic>
              </a:graphicData>
            </a:graphic>
          </wp:inline>
        </w:drawing>
      </w:r>
      <w:r>
        <w:rPr>
          <w:rFonts w:ascii="Times New Roman" w:eastAsiaTheme="minorEastAsia" w:hAnsi="Times New Roman" w:cs="Times New Roman"/>
          <w:noProof/>
          <w:sz w:val="28"/>
          <w:szCs w:val="28"/>
        </w:rPr>
        <w:lastRenderedPageBreak/>
        <w:drawing>
          <wp:inline distT="0" distB="0" distL="0" distR="0" wp14:anchorId="3F6A911A" wp14:editId="73CD4228">
            <wp:extent cx="8686800" cy="1056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2">
                      <a:extLst>
                        <a:ext uri="{28A0092B-C50C-407E-A947-70E740481C1C}">
                          <a14:useLocalDpi xmlns:a14="http://schemas.microsoft.com/office/drawing/2010/main" val="0"/>
                        </a:ext>
                      </a:extLst>
                    </a:blip>
                    <a:stretch>
                      <a:fillRect/>
                    </a:stretch>
                  </pic:blipFill>
                  <pic:spPr>
                    <a:xfrm>
                      <a:off x="0" y="0"/>
                      <a:ext cx="8686800" cy="10568940"/>
                    </a:xfrm>
                    <a:prstGeom prst="rect">
                      <a:avLst/>
                    </a:prstGeom>
                  </pic:spPr>
                </pic:pic>
              </a:graphicData>
            </a:graphic>
          </wp:inline>
        </w:drawing>
      </w:r>
      <w:r>
        <w:rPr>
          <w:rFonts w:ascii="Times New Roman" w:eastAsiaTheme="minorEastAsia" w:hAnsi="Times New Roman" w:cs="Times New Roman"/>
          <w:noProof/>
          <w:sz w:val="28"/>
          <w:szCs w:val="28"/>
        </w:rPr>
        <w:lastRenderedPageBreak/>
        <w:drawing>
          <wp:inline distT="0" distB="0" distL="0" distR="0" wp14:anchorId="13910537" wp14:editId="77DC8813">
            <wp:extent cx="8686800" cy="1159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3">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r>
        <w:rPr>
          <w:rFonts w:ascii="Times New Roman" w:eastAsiaTheme="minorEastAsia" w:hAnsi="Times New Roman" w:cs="Times New Roman"/>
          <w:noProof/>
          <w:sz w:val="28"/>
          <w:szCs w:val="28"/>
        </w:rPr>
        <w:lastRenderedPageBreak/>
        <w:drawing>
          <wp:inline distT="0" distB="0" distL="0" distR="0" wp14:anchorId="121A9CDB" wp14:editId="625D308B">
            <wp:extent cx="8686800" cy="1158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4">
                      <a:extLst>
                        <a:ext uri="{28A0092B-C50C-407E-A947-70E740481C1C}">
                          <a14:useLocalDpi xmlns:a14="http://schemas.microsoft.com/office/drawing/2010/main" val="0"/>
                        </a:ext>
                      </a:extLst>
                    </a:blip>
                    <a:stretch>
                      <a:fillRect/>
                    </a:stretch>
                  </pic:blipFill>
                  <pic:spPr>
                    <a:xfrm>
                      <a:off x="0" y="0"/>
                      <a:ext cx="8686800" cy="11582400"/>
                    </a:xfrm>
                    <a:prstGeom prst="rect">
                      <a:avLst/>
                    </a:prstGeom>
                  </pic:spPr>
                </pic:pic>
              </a:graphicData>
            </a:graphic>
          </wp:inline>
        </w:drawing>
      </w:r>
      <w:r>
        <w:rPr>
          <w:rFonts w:ascii="Times New Roman" w:eastAsiaTheme="minorEastAsia" w:hAnsi="Times New Roman" w:cs="Times New Roman"/>
          <w:noProof/>
          <w:sz w:val="28"/>
          <w:szCs w:val="28"/>
        </w:rPr>
        <w:lastRenderedPageBreak/>
        <w:drawing>
          <wp:inline distT="0" distB="0" distL="0" distR="0" wp14:anchorId="7E1CD273" wp14:editId="517EEFFA">
            <wp:extent cx="8686800" cy="11981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5">
                      <a:extLst>
                        <a:ext uri="{28A0092B-C50C-407E-A947-70E740481C1C}">
                          <a14:useLocalDpi xmlns:a14="http://schemas.microsoft.com/office/drawing/2010/main" val="0"/>
                        </a:ext>
                      </a:extLst>
                    </a:blip>
                    <a:stretch>
                      <a:fillRect/>
                    </a:stretch>
                  </pic:blipFill>
                  <pic:spPr>
                    <a:xfrm>
                      <a:off x="0" y="0"/>
                      <a:ext cx="8686800" cy="11981815"/>
                    </a:xfrm>
                    <a:prstGeom prst="rect">
                      <a:avLst/>
                    </a:prstGeom>
                  </pic:spPr>
                </pic:pic>
              </a:graphicData>
            </a:graphic>
          </wp:inline>
        </w:drawing>
      </w:r>
    </w:p>
    <w:p w14:paraId="62422289" w14:textId="3DEEA32F" w:rsidR="003934B0" w:rsidRPr="007C7BE5" w:rsidRDefault="003934B0" w:rsidP="00806560">
      <w:pPr>
        <w:pStyle w:val="BodyText"/>
        <w:spacing w:line="480" w:lineRule="auto"/>
        <w:rPr>
          <w:rFonts w:ascii="Times New Roman" w:eastAsiaTheme="minorEastAsia" w:hAnsi="Times New Roman" w:cs="Times New Roman"/>
          <w:sz w:val="24"/>
          <w:szCs w:val="24"/>
        </w:rPr>
      </w:pPr>
    </w:p>
    <w:p w14:paraId="18E04B9E" w14:textId="571B4640" w:rsidR="007C7BE5" w:rsidRPr="001A07E4" w:rsidRDefault="007C7BE5" w:rsidP="00806560">
      <w:pPr>
        <w:pStyle w:val="BodyText"/>
        <w:spacing w:line="480" w:lineRule="auto"/>
        <w:rPr>
          <w:rFonts w:ascii="Times New Roman" w:eastAsiaTheme="minorEastAsia" w:hAnsi="Times New Roman" w:cs="Times New Roman"/>
          <w:sz w:val="24"/>
          <w:szCs w:val="24"/>
        </w:rPr>
      </w:pPr>
    </w:p>
    <w:p w14:paraId="7743623B" w14:textId="77777777" w:rsidR="00251392" w:rsidRPr="00635384" w:rsidRDefault="00251392" w:rsidP="00806560">
      <w:pPr>
        <w:pStyle w:val="BodyText"/>
        <w:spacing w:line="480" w:lineRule="auto"/>
        <w:rPr>
          <w:rFonts w:ascii="Times New Roman" w:hAnsi="Times New Roman" w:cs="Times New Roman"/>
          <w:sz w:val="24"/>
          <w:szCs w:val="24"/>
        </w:rPr>
      </w:pPr>
    </w:p>
    <w:p w14:paraId="0276382B" w14:textId="0C55795B" w:rsidR="00251392" w:rsidRPr="00251392" w:rsidRDefault="00251392" w:rsidP="00806560">
      <w:pPr>
        <w:pStyle w:val="BodyText"/>
        <w:spacing w:line="480" w:lineRule="auto"/>
        <w:rPr>
          <w:sz w:val="36"/>
          <w:szCs w:val="36"/>
        </w:rPr>
      </w:pPr>
    </w:p>
    <w:p w14:paraId="677B84ED" w14:textId="2874E51F" w:rsidR="00B76DCD" w:rsidRDefault="00B76DCD" w:rsidP="00806560">
      <w:pPr>
        <w:pStyle w:val="Heading3"/>
      </w:pPr>
      <w:r w:rsidRPr="00251392">
        <w:lastRenderedPageBreak/>
        <w:t>Code Output</w:t>
      </w:r>
      <w:r w:rsidR="00BD7D7C">
        <w:t xml:space="preserve"> </w:t>
      </w:r>
      <w:r w:rsidR="00C14E95">
        <w:t>and</w:t>
      </w:r>
      <w:r w:rsidR="00BD7D7C">
        <w:t xml:space="preserve"> Code</w:t>
      </w:r>
    </w:p>
    <w:p w14:paraId="2786AAA2" w14:textId="7974F8BA" w:rsidR="0092674E" w:rsidRDefault="0092674E" w:rsidP="0092674E">
      <w:r w:rsidRPr="0092674E">
        <w:rPr>
          <w:noProof/>
        </w:rPr>
        <w:drawing>
          <wp:inline distT="0" distB="0" distL="0" distR="0" wp14:anchorId="286272D1" wp14:editId="63DB91CB">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96000" cy="4572000"/>
                    </a:xfrm>
                    <a:prstGeom prst="rect">
                      <a:avLst/>
                    </a:prstGeom>
                  </pic:spPr>
                </pic:pic>
              </a:graphicData>
            </a:graphic>
          </wp:inline>
        </w:drawing>
      </w:r>
    </w:p>
    <w:p w14:paraId="1776EB90" w14:textId="7A66963E" w:rsidR="0092674E" w:rsidRDefault="0092674E" w:rsidP="0092674E">
      <w:r w:rsidRPr="0092674E">
        <w:rPr>
          <w:noProof/>
        </w:rPr>
        <w:drawing>
          <wp:inline distT="0" distB="0" distL="0" distR="0" wp14:anchorId="532C6E41" wp14:editId="6A8E913C">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96000" cy="4572000"/>
                    </a:xfrm>
                    <a:prstGeom prst="rect">
                      <a:avLst/>
                    </a:prstGeom>
                  </pic:spPr>
                </pic:pic>
              </a:graphicData>
            </a:graphic>
          </wp:inline>
        </w:drawing>
      </w:r>
    </w:p>
    <w:p w14:paraId="4C9EB47F" w14:textId="09E05713" w:rsidR="0092674E" w:rsidRPr="0092674E" w:rsidRDefault="0092674E" w:rsidP="0092674E">
      <w:r w:rsidRPr="0092674E">
        <w:rPr>
          <w:noProof/>
        </w:rPr>
        <w:lastRenderedPageBreak/>
        <w:drawing>
          <wp:inline distT="0" distB="0" distL="0" distR="0" wp14:anchorId="7E79268D" wp14:editId="08C8E756">
            <wp:extent cx="6096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096000" cy="4572000"/>
                    </a:xfrm>
                    <a:prstGeom prst="rect">
                      <a:avLst/>
                    </a:prstGeom>
                  </pic:spPr>
                </pic:pic>
              </a:graphicData>
            </a:graphic>
          </wp:inline>
        </w:drawing>
      </w:r>
    </w:p>
    <w:p w14:paraId="7B9C23F1" w14:textId="1715EE6A" w:rsidR="00425516" w:rsidRDefault="00ED37FA" w:rsidP="00806560">
      <w:pPr>
        <w:pStyle w:val="NoSpacing"/>
        <w:spacing w:line="480" w:lineRule="auto"/>
        <w:rPr>
          <w:rFonts w:ascii="Times New Roman" w:eastAsiaTheme="minorHAnsi" w:hAnsi="Times New Roman" w:cs="Times New Roman"/>
          <w:b/>
          <w:bCs/>
          <w:sz w:val="32"/>
          <w:szCs w:val="32"/>
          <w:u w:val="single"/>
        </w:rPr>
      </w:pPr>
      <w:r>
        <w:rPr>
          <w:rFonts w:ascii="Times New Roman" w:eastAsiaTheme="minorHAnsi" w:hAnsi="Times New Roman" w:cs="Times New Roman"/>
          <w:b/>
          <w:bCs/>
          <w:sz w:val="32"/>
          <w:szCs w:val="32"/>
          <w:u w:val="single"/>
        </w:rPr>
        <w:t>Final Analysis:</w:t>
      </w:r>
    </w:p>
    <w:p w14:paraId="3F68211D" w14:textId="36E2E319" w:rsidR="0019069B" w:rsidRPr="0019069B" w:rsidRDefault="000541B4" w:rsidP="000541B4">
      <w:pPr>
        <w:pStyle w:val="NoSpacing"/>
        <w:spacing w:line="480" w:lineRule="auto"/>
        <w:ind w:firstLine="720"/>
        <w:rPr>
          <w:rFonts w:ascii="Times New Roman" w:eastAsiaTheme="minorHAnsi" w:hAnsi="Times New Roman" w:cs="Times New Roman"/>
          <w:sz w:val="24"/>
          <w:szCs w:val="24"/>
        </w:rPr>
      </w:pPr>
      <w:r>
        <w:rPr>
          <w:rFonts w:ascii="Times New Roman" w:eastAsiaTheme="minorHAnsi" w:hAnsi="Times New Roman" w:cs="Times New Roman"/>
          <w:sz w:val="24"/>
          <w:szCs w:val="24"/>
        </w:rPr>
        <w:t>Analyzing the graphs from part 1, the graphs both seem to converge at 0 as n increases to infinity. The graphs both start to look more and more like an exponential curve as the numbers of points increase, eventually they will converge at 0. As stated in the abstract, understanding whether or not a series converges and its constraints is important when calculating the Taylor series</w:t>
      </w:r>
      <w:r w:rsidR="004F7011" w:rsidRPr="004F7011">
        <w:rPr>
          <w:rFonts w:ascii="Times New Roman" w:eastAsiaTheme="minorHAnsi" w:hAnsi="Times New Roman" w:cs="Times New Roman"/>
          <w:sz w:val="24"/>
          <w:szCs w:val="24"/>
        </w:rPr>
        <w:t xml:space="preserve">. </w:t>
      </w:r>
      <w:r w:rsidR="004F7011">
        <w:rPr>
          <w:rFonts w:ascii="Times New Roman" w:eastAsiaTheme="minorHAnsi" w:hAnsi="Times New Roman" w:cs="Times New Roman"/>
          <w:sz w:val="24"/>
          <w:szCs w:val="24"/>
        </w:rPr>
        <w:t>C</w:t>
      </w:r>
      <w:r w:rsidR="004F7011" w:rsidRPr="004F7011">
        <w:rPr>
          <w:rFonts w:ascii="Times New Roman" w:eastAsiaTheme="minorHAnsi" w:hAnsi="Times New Roman" w:cs="Times New Roman"/>
          <w:sz w:val="24"/>
          <w:szCs w:val="24"/>
        </w:rPr>
        <w:t>onvergence tests help you determine where power series make sense. Infinite series are also used to define new functions (e.g., Bessel functions, zeta-functions, elliptic functions), to extend the meaning of familiar functions to new settings (e.g., the exponential or sine of a </w:t>
      </w:r>
      <w:r w:rsidR="004F7011" w:rsidRPr="004F7011">
        <w:rPr>
          <w:rFonts w:ascii="Times New Roman" w:eastAsiaTheme="minorHAnsi" w:hAnsi="Times New Roman" w:cs="Times New Roman"/>
          <w:i/>
          <w:iCs/>
          <w:sz w:val="24"/>
          <w:szCs w:val="24"/>
        </w:rPr>
        <w:t>matrix</w:t>
      </w:r>
      <w:r w:rsidR="004F7011" w:rsidRPr="004F7011">
        <w:rPr>
          <w:rFonts w:ascii="Times New Roman" w:eastAsiaTheme="minorHAnsi" w:hAnsi="Times New Roman" w:cs="Times New Roman"/>
          <w:sz w:val="24"/>
          <w:szCs w:val="24"/>
        </w:rPr>
        <w:t> or of a </w:t>
      </w:r>
      <w:r w:rsidR="004F7011" w:rsidRPr="004F7011">
        <w:rPr>
          <w:rFonts w:ascii="Times New Roman" w:eastAsiaTheme="minorHAnsi" w:hAnsi="Times New Roman" w:cs="Times New Roman"/>
          <w:i/>
          <w:iCs/>
          <w:sz w:val="24"/>
          <w:szCs w:val="24"/>
        </w:rPr>
        <w:t>complex number</w:t>
      </w:r>
      <w:r w:rsidR="004F7011" w:rsidRPr="004F7011">
        <w:rPr>
          <w:rFonts w:ascii="Times New Roman" w:eastAsiaTheme="minorHAnsi" w:hAnsi="Times New Roman" w:cs="Times New Roman"/>
          <w:sz w:val="24"/>
          <w:szCs w:val="24"/>
        </w:rPr>
        <w:t>), and to solve differential equations (series solutions).</w:t>
      </w:r>
      <w:r w:rsidR="004F7011">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 xml:space="preserve"> </w:t>
      </w:r>
      <w:r w:rsidR="004F7011" w:rsidRPr="004F7011">
        <w:rPr>
          <w:rFonts w:ascii="Times New Roman" w:eastAsiaTheme="minorHAnsi" w:hAnsi="Times New Roman" w:cs="Times New Roman"/>
          <w:sz w:val="24"/>
          <w:szCs w:val="24"/>
        </w:rPr>
        <w:t>Because the Taylor series is a form of power series, every Taylor series also has an interval of convergence. When this interval is the entire set of real numbers, you can use the series to find the value of </w:t>
      </w:r>
      <w:r w:rsidR="004F7011" w:rsidRPr="004F7011">
        <w:rPr>
          <w:rFonts w:ascii="Times New Roman" w:eastAsiaTheme="minorHAnsi" w:hAnsi="Times New Roman" w:cs="Times New Roman"/>
          <w:i/>
          <w:iCs/>
          <w:sz w:val="24"/>
          <w:szCs w:val="24"/>
        </w:rPr>
        <w:t>f</w:t>
      </w:r>
      <w:r w:rsidR="004F7011" w:rsidRPr="004F7011">
        <w:rPr>
          <w:rFonts w:ascii="Times New Roman" w:eastAsiaTheme="minorHAnsi" w:hAnsi="Times New Roman" w:cs="Times New Roman"/>
          <w:sz w:val="24"/>
          <w:szCs w:val="24"/>
        </w:rPr>
        <w:t>(</w:t>
      </w:r>
      <w:r w:rsidR="004F7011" w:rsidRPr="004F7011">
        <w:rPr>
          <w:rFonts w:ascii="Times New Roman" w:eastAsiaTheme="minorHAnsi" w:hAnsi="Times New Roman" w:cs="Times New Roman"/>
          <w:i/>
          <w:iCs/>
          <w:sz w:val="24"/>
          <w:szCs w:val="24"/>
        </w:rPr>
        <w:t>x</w:t>
      </w:r>
      <w:r w:rsidR="004F7011" w:rsidRPr="004F7011">
        <w:rPr>
          <w:rFonts w:ascii="Times New Roman" w:eastAsiaTheme="minorHAnsi" w:hAnsi="Times New Roman" w:cs="Times New Roman"/>
          <w:sz w:val="24"/>
          <w:szCs w:val="24"/>
        </w:rPr>
        <w:t>) for every real value of </w:t>
      </w:r>
      <w:r w:rsidR="004F7011" w:rsidRPr="004F7011">
        <w:rPr>
          <w:rFonts w:ascii="Times New Roman" w:eastAsiaTheme="minorHAnsi" w:hAnsi="Times New Roman" w:cs="Times New Roman"/>
          <w:i/>
          <w:iCs/>
          <w:sz w:val="24"/>
          <w:szCs w:val="24"/>
        </w:rPr>
        <w:t>x.</w:t>
      </w:r>
      <w:r w:rsidR="004F7011" w:rsidRPr="004F7011">
        <w:rPr>
          <w:rFonts w:ascii="Times New Roman" w:eastAsiaTheme="minorHAnsi" w:hAnsi="Times New Roman" w:cs="Times New Roman"/>
          <w:sz w:val="24"/>
          <w:szCs w:val="24"/>
        </w:rPr>
        <w:t xml:space="preserve"> </w:t>
      </w:r>
      <w:r w:rsidR="00122B7E" w:rsidRPr="00122B7E">
        <w:rPr>
          <w:rFonts w:ascii="Times New Roman" w:eastAsiaTheme="minorHAnsi" w:hAnsi="Times New Roman" w:cs="Times New Roman"/>
          <w:sz w:val="24"/>
          <w:szCs w:val="24"/>
        </w:rPr>
        <w:t>A function, </w:t>
      </w:r>
      <m:oMath>
        <m:r>
          <w:rPr>
            <w:rFonts w:ascii="Cambria Math" w:eastAsiaTheme="minorHAnsi" w:hAnsi="Cambria Math" w:cs="Times New Roman"/>
            <w:sz w:val="24"/>
            <w:szCs w:val="24"/>
          </w:rPr>
          <m:t>f(x)</m:t>
        </m:r>
      </m:oMath>
      <w:r w:rsidR="00122B7E" w:rsidRPr="00122B7E">
        <w:rPr>
          <w:rFonts w:ascii="Times New Roman" w:eastAsiaTheme="minorHAnsi" w:hAnsi="Times New Roman" w:cs="Times New Roman"/>
          <w:sz w:val="24"/>
          <w:szCs w:val="24"/>
        </w:rPr>
        <w:t>, is called </w:t>
      </w:r>
      <w:r w:rsidR="00122B7E" w:rsidRPr="00122B7E">
        <w:rPr>
          <w:rFonts w:ascii="Times New Roman" w:eastAsiaTheme="minorHAnsi" w:hAnsi="Times New Roman" w:cs="Times New Roman"/>
          <w:b/>
          <w:bCs/>
          <w:sz w:val="24"/>
          <w:szCs w:val="24"/>
        </w:rPr>
        <w:t>analytic</w:t>
      </w:r>
      <w:r w:rsidR="00122B7E" w:rsidRPr="00122B7E">
        <w:rPr>
          <w:rFonts w:ascii="Times New Roman" w:eastAsiaTheme="minorHAnsi" w:hAnsi="Times New Roman" w:cs="Times New Roman"/>
          <w:sz w:val="24"/>
          <w:szCs w:val="24"/>
        </w:rPr>
        <w:t> at </w:t>
      </w:r>
      <m:oMath>
        <m:r>
          <w:rPr>
            <w:rFonts w:ascii="Cambria Math" w:eastAsiaTheme="minorHAnsi" w:hAnsi="Cambria Math" w:cs="Times New Roman"/>
            <w:sz w:val="24"/>
            <w:szCs w:val="24"/>
          </w:rPr>
          <m:t>x=a</m:t>
        </m:r>
      </m:oMath>
      <w:r w:rsidR="00122B7E" w:rsidRPr="00122B7E">
        <w:rPr>
          <w:rFonts w:ascii="Times New Roman" w:eastAsiaTheme="minorHAnsi" w:hAnsi="Times New Roman" w:cs="Times New Roman"/>
          <w:sz w:val="24"/>
          <w:szCs w:val="24"/>
        </w:rPr>
        <w:t> if the Taylor series for </w:t>
      </w:r>
      <m:oMath>
        <m:r>
          <w:rPr>
            <w:rFonts w:ascii="Cambria Math" w:eastAsiaTheme="minorHAnsi" w:hAnsi="Cambria Math" w:cs="Times New Roman"/>
            <w:sz w:val="24"/>
            <w:szCs w:val="24"/>
          </w:rPr>
          <m:t>f(x)</m:t>
        </m:r>
      </m:oMath>
      <w:r w:rsidR="00122B7E" w:rsidRPr="00122B7E">
        <w:rPr>
          <w:rFonts w:ascii="Times New Roman" w:eastAsiaTheme="minorHAnsi" w:hAnsi="Times New Roman" w:cs="Times New Roman"/>
          <w:sz w:val="24"/>
          <w:szCs w:val="24"/>
        </w:rPr>
        <w:t> about </w:t>
      </w:r>
      <m:oMath>
        <m:r>
          <w:rPr>
            <w:rFonts w:ascii="Cambria Math" w:eastAsiaTheme="minorHAnsi" w:hAnsi="Cambria Math" w:cs="Times New Roman"/>
            <w:sz w:val="24"/>
            <w:szCs w:val="24"/>
          </w:rPr>
          <m:t>x=a</m:t>
        </m:r>
      </m:oMath>
      <w:r w:rsidR="00122B7E" w:rsidRPr="00122B7E">
        <w:rPr>
          <w:rFonts w:ascii="Times New Roman" w:eastAsiaTheme="minorHAnsi" w:hAnsi="Times New Roman" w:cs="Times New Roman"/>
          <w:sz w:val="24"/>
          <w:szCs w:val="24"/>
        </w:rPr>
        <w:t> has a positive radius of convergence and converges to </w:t>
      </w:r>
      <m:oMath>
        <m:r>
          <w:rPr>
            <w:rFonts w:ascii="Cambria Math" w:eastAsiaTheme="minorHAnsi" w:hAnsi="Cambria Math" w:cs="Times New Roman"/>
            <w:sz w:val="24"/>
            <w:szCs w:val="24"/>
          </w:rPr>
          <m:t>f(x).</m:t>
        </m:r>
      </m:oMath>
      <w:r w:rsidR="00122B7E" w:rsidRPr="00122B7E">
        <w:rPr>
          <w:rFonts w:ascii="Times New Roman" w:eastAsiaTheme="minorHAnsi" w:hAnsi="Times New Roman" w:cs="Times New Roman"/>
          <w:sz w:val="24"/>
          <w:szCs w:val="24"/>
        </w:rPr>
        <w:t xml:space="preserve"> </w:t>
      </w:r>
      <w:r w:rsidR="004E2C79">
        <w:rPr>
          <w:rFonts w:ascii="Times New Roman" w:eastAsiaTheme="minorHAnsi" w:hAnsi="Times New Roman" w:cs="Times New Roman"/>
          <w:sz w:val="24"/>
          <w:szCs w:val="24"/>
        </w:rPr>
        <w:t xml:space="preserve">Testing for convergence is an important step that must be taken in order to correctly solve a DE using a series method. </w:t>
      </w:r>
      <w:r>
        <w:rPr>
          <w:rFonts w:ascii="Times New Roman" w:eastAsiaTheme="minorHAnsi" w:hAnsi="Times New Roman" w:cs="Times New Roman"/>
          <w:sz w:val="24"/>
          <w:szCs w:val="24"/>
        </w:rPr>
        <w:t>There are many simple tests to be done when trying to figure out where the series converges and whether or not it is convergence, this is shown by the graph below.</w:t>
      </w:r>
    </w:p>
    <w:p w14:paraId="074BE25C" w14:textId="7B282E6B" w:rsidR="003A3A4F" w:rsidRDefault="0019069B" w:rsidP="00806560">
      <w:pPr>
        <w:spacing w:line="480" w:lineRule="auto"/>
      </w:pPr>
      <w:r w:rsidRPr="0019069B">
        <w:rPr>
          <w:noProof/>
        </w:rPr>
        <w:drawing>
          <wp:inline distT="0" distB="0" distL="0" distR="0" wp14:anchorId="26ABE097" wp14:editId="2AD3B6BB">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96000" cy="4572000"/>
                    </a:xfrm>
                    <a:prstGeom prst="rect">
                      <a:avLst/>
                    </a:prstGeom>
                  </pic:spPr>
                </pic:pic>
              </a:graphicData>
            </a:graphic>
          </wp:inline>
        </w:drawing>
      </w:r>
    </w:p>
    <w:p w14:paraId="4F89BB40" w14:textId="75ED5942" w:rsidR="000541B4" w:rsidRDefault="000541B4" w:rsidP="000541B4">
      <w:pPr>
        <w:pStyle w:val="NormalWeb"/>
        <w:spacing w:before="0" w:beforeAutospacing="0" w:after="0" w:afterAutospacing="0" w:line="480" w:lineRule="auto"/>
        <w:rPr>
          <w:rFonts w:eastAsiaTheme="minorHAnsi"/>
        </w:rPr>
      </w:pPr>
      <w:r w:rsidRPr="000541B4">
        <w:rPr>
          <w:rFonts w:eastAsiaTheme="minorHAnsi"/>
        </w:rPr>
        <w:lastRenderedPageBreak/>
        <w:t>Next was tryin</w:t>
      </w:r>
      <w:r>
        <w:rPr>
          <w:rFonts w:eastAsiaTheme="minorHAnsi"/>
        </w:rPr>
        <w:t xml:space="preserve">g to determine the convergence restraints, this was done by using python and graphing the two series from </w:t>
      </w:r>
      <w:r w:rsidR="0016434C">
        <w:rPr>
          <w:rFonts w:eastAsiaTheme="minorHAnsi"/>
        </w:rPr>
        <w:t>-10 to 10. The next graph shows the two series on the same graph and you can see where the graph reaches a value that it will get close to, but never reach.</w:t>
      </w:r>
    </w:p>
    <w:p w14:paraId="2D862F24" w14:textId="37E4DAA2" w:rsidR="0016434C" w:rsidRDefault="0016434C" w:rsidP="000541B4">
      <w:pPr>
        <w:pStyle w:val="NormalWeb"/>
        <w:spacing w:before="0" w:beforeAutospacing="0" w:after="0" w:afterAutospacing="0" w:line="480" w:lineRule="auto"/>
        <w:rPr>
          <w:rFonts w:eastAsiaTheme="minorHAnsi"/>
        </w:rPr>
      </w:pPr>
      <w:r w:rsidRPr="0016434C">
        <w:rPr>
          <w:rFonts w:eastAsiaTheme="minorHAnsi"/>
          <w:noProof/>
        </w:rPr>
        <w:drawing>
          <wp:inline distT="0" distB="0" distL="0" distR="0" wp14:anchorId="41A51C9E" wp14:editId="7647B482">
            <wp:extent cx="6096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96000" cy="4572000"/>
                    </a:xfrm>
                    <a:prstGeom prst="rect">
                      <a:avLst/>
                    </a:prstGeom>
                  </pic:spPr>
                </pic:pic>
              </a:graphicData>
            </a:graphic>
          </wp:inline>
        </w:drawing>
      </w:r>
    </w:p>
    <w:p w14:paraId="61A458FC" w14:textId="5E7EA7D8" w:rsidR="0016434C" w:rsidRDefault="005A073A" w:rsidP="000541B4">
      <w:pPr>
        <w:pStyle w:val="NormalWeb"/>
        <w:spacing w:before="0" w:beforeAutospacing="0" w:after="0" w:afterAutospacing="0" w:line="480" w:lineRule="auto"/>
        <w:rPr>
          <w:rFonts w:eastAsiaTheme="minorHAnsi"/>
        </w:rPr>
      </w:pPr>
      <w:r>
        <w:rPr>
          <w:rFonts w:eastAsiaTheme="minorHAnsi"/>
        </w:rPr>
        <w:t>Here are screenshots of the code I made to do Parts 1 and 2.</w:t>
      </w:r>
    </w:p>
    <w:p w14:paraId="3BF9F0F2" w14:textId="2A02100D" w:rsidR="005A073A" w:rsidRDefault="005A073A" w:rsidP="000541B4">
      <w:pPr>
        <w:pStyle w:val="NormalWeb"/>
        <w:spacing w:before="0" w:beforeAutospacing="0" w:after="0" w:afterAutospacing="0" w:line="480" w:lineRule="auto"/>
        <w:rPr>
          <w:rFonts w:eastAsiaTheme="minorHAnsi"/>
        </w:rPr>
      </w:pPr>
      <w:r w:rsidRPr="005A073A">
        <w:rPr>
          <w:rFonts w:eastAsiaTheme="minorHAnsi"/>
          <w:noProof/>
        </w:rPr>
        <w:drawing>
          <wp:inline distT="0" distB="0" distL="0" distR="0" wp14:anchorId="6E7C9BD5" wp14:editId="37C209E3">
            <wp:extent cx="8686800" cy="413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686800" cy="4135120"/>
                    </a:xfrm>
                    <a:prstGeom prst="rect">
                      <a:avLst/>
                    </a:prstGeom>
                  </pic:spPr>
                </pic:pic>
              </a:graphicData>
            </a:graphic>
          </wp:inline>
        </w:drawing>
      </w:r>
    </w:p>
    <w:p w14:paraId="2C2E7A3F" w14:textId="3C8F2DFD" w:rsidR="005A073A" w:rsidRDefault="005A073A" w:rsidP="000541B4">
      <w:pPr>
        <w:pStyle w:val="NormalWeb"/>
        <w:spacing w:before="0" w:beforeAutospacing="0" w:after="0" w:afterAutospacing="0" w:line="480" w:lineRule="auto"/>
        <w:rPr>
          <w:rFonts w:eastAsiaTheme="minorHAnsi"/>
        </w:rPr>
      </w:pPr>
      <w:r w:rsidRPr="005A073A">
        <w:rPr>
          <w:rFonts w:eastAsiaTheme="minorHAnsi"/>
          <w:noProof/>
        </w:rPr>
        <w:lastRenderedPageBreak/>
        <w:drawing>
          <wp:inline distT="0" distB="0" distL="0" distR="0" wp14:anchorId="17590254" wp14:editId="532E9176">
            <wp:extent cx="8686800" cy="442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686800" cy="4425950"/>
                    </a:xfrm>
                    <a:prstGeom prst="rect">
                      <a:avLst/>
                    </a:prstGeom>
                  </pic:spPr>
                </pic:pic>
              </a:graphicData>
            </a:graphic>
          </wp:inline>
        </w:drawing>
      </w:r>
    </w:p>
    <w:p w14:paraId="5BE41FBF" w14:textId="6AE2E12B" w:rsidR="005A073A" w:rsidRDefault="005A073A" w:rsidP="000541B4">
      <w:pPr>
        <w:pStyle w:val="NormalWeb"/>
        <w:spacing w:before="0" w:beforeAutospacing="0" w:after="0" w:afterAutospacing="0" w:line="480" w:lineRule="auto"/>
        <w:rPr>
          <w:rFonts w:eastAsiaTheme="minorHAnsi"/>
        </w:rPr>
      </w:pPr>
      <w:r w:rsidRPr="005A073A">
        <w:rPr>
          <w:rFonts w:eastAsiaTheme="minorHAnsi"/>
          <w:noProof/>
        </w:rPr>
        <w:drawing>
          <wp:inline distT="0" distB="0" distL="0" distR="0" wp14:anchorId="077BF866" wp14:editId="248DB198">
            <wp:extent cx="86868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686800" cy="4532630"/>
                    </a:xfrm>
                    <a:prstGeom prst="rect">
                      <a:avLst/>
                    </a:prstGeom>
                  </pic:spPr>
                </pic:pic>
              </a:graphicData>
            </a:graphic>
          </wp:inline>
        </w:drawing>
      </w:r>
    </w:p>
    <w:p w14:paraId="1CE51D5E" w14:textId="49EBC569" w:rsidR="005A073A" w:rsidRDefault="005A073A" w:rsidP="000541B4">
      <w:pPr>
        <w:pStyle w:val="NormalWeb"/>
        <w:spacing w:before="0" w:beforeAutospacing="0" w:after="0" w:afterAutospacing="0" w:line="480" w:lineRule="auto"/>
        <w:rPr>
          <w:rFonts w:eastAsiaTheme="minorHAnsi"/>
        </w:rPr>
      </w:pPr>
      <w:r w:rsidRPr="005A073A">
        <w:rPr>
          <w:rFonts w:eastAsiaTheme="minorHAnsi"/>
          <w:noProof/>
        </w:rPr>
        <w:drawing>
          <wp:inline distT="0" distB="0" distL="0" distR="0" wp14:anchorId="16A5E3AF" wp14:editId="751C70C9">
            <wp:extent cx="2991267" cy="6192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91267" cy="619211"/>
                    </a:xfrm>
                    <a:prstGeom prst="rect">
                      <a:avLst/>
                    </a:prstGeom>
                  </pic:spPr>
                </pic:pic>
              </a:graphicData>
            </a:graphic>
          </wp:inline>
        </w:drawing>
      </w:r>
    </w:p>
    <w:p w14:paraId="31170E5A" w14:textId="77777777" w:rsidR="00715208" w:rsidRDefault="00AB6047" w:rsidP="000541B4">
      <w:pPr>
        <w:pStyle w:val="NormalWeb"/>
        <w:spacing w:before="0" w:beforeAutospacing="0" w:after="0" w:afterAutospacing="0" w:line="480" w:lineRule="auto"/>
        <w:rPr>
          <w:rFonts w:eastAsiaTheme="minorHAnsi"/>
        </w:rPr>
      </w:pPr>
      <w:r>
        <w:rPr>
          <w:rFonts w:eastAsiaTheme="minorHAnsi"/>
        </w:rPr>
        <w:t>Now for the final part I decided to focus on the computer inst</w:t>
      </w:r>
      <w:r w:rsidR="002A0F94">
        <w:rPr>
          <w:rFonts w:eastAsiaTheme="minorHAnsi"/>
        </w:rPr>
        <w:t xml:space="preserve">ruction execution time. </w:t>
      </w:r>
      <w:r w:rsidR="00715208">
        <w:rPr>
          <w:rFonts w:eastAsiaTheme="minorHAnsi"/>
        </w:rPr>
        <w:t xml:space="preserve">The equation for CPU time is </w:t>
      </w:r>
    </w:p>
    <w:p w14:paraId="1C7C7C2F" w14:textId="67C74316" w:rsidR="00715208" w:rsidRDefault="00715208" w:rsidP="00715208">
      <w:pPr>
        <w:pStyle w:val="NormalWeb"/>
        <w:spacing w:before="0" w:beforeAutospacing="0" w:after="0" w:afterAutospacing="0" w:line="480" w:lineRule="auto"/>
        <w:rPr>
          <w:rFonts w:eastAsiaTheme="minorHAnsi"/>
        </w:rPr>
      </w:pPr>
      <w:r>
        <w:rPr>
          <w:rFonts w:eastAsiaTheme="minorHAnsi"/>
        </w:rPr>
        <w:t>CPU = I(instructions)* CPI (cycles per instruction) * T (time). D</w:t>
      </w:r>
      <w:r w:rsidRPr="00715208">
        <w:rPr>
          <w:rFonts w:eastAsiaTheme="minorHAnsi"/>
        </w:rPr>
        <w:t xml:space="preserve">epending on the CPU and system </w:t>
      </w:r>
      <w:r>
        <w:rPr>
          <w:rFonts w:eastAsiaTheme="minorHAnsi"/>
        </w:rPr>
        <w:t>one</w:t>
      </w:r>
      <w:r w:rsidRPr="00715208">
        <w:rPr>
          <w:rFonts w:eastAsiaTheme="minorHAnsi"/>
        </w:rPr>
        <w:t xml:space="preserve"> could argue that CPI is a constant and T is a constant. I</w:t>
      </w:r>
      <w:r>
        <w:rPr>
          <w:rFonts w:eastAsiaTheme="minorHAnsi"/>
        </w:rPr>
        <w:t>t</w:t>
      </w:r>
      <w:r w:rsidRPr="00715208">
        <w:rPr>
          <w:rFonts w:eastAsiaTheme="minorHAnsi"/>
        </w:rPr>
        <w:t xml:space="preserve"> will change depending on the program</w:t>
      </w:r>
      <w:r>
        <w:rPr>
          <w:rFonts w:eastAsiaTheme="minorHAnsi"/>
        </w:rPr>
        <w:t>, for this case I am focusing on a very simple scenario. The CPI is specific to the processor, the number I use will be 50, there will be 100 instructions and the time will be a minute. I will use odeint to calculate</w:t>
      </w:r>
    </w:p>
    <w:p w14:paraId="6265884B" w14:textId="15E972F3" w:rsidR="00715208" w:rsidRPr="008B22B1" w:rsidRDefault="00F42E76" w:rsidP="00715208">
      <w:pPr>
        <w:pStyle w:val="NormalWeb"/>
        <w:spacing w:before="0" w:beforeAutospacing="0" w:after="0" w:afterAutospacing="0" w:line="480" w:lineRule="auto"/>
        <w:rPr>
          <w:sz w:val="36"/>
          <w:szCs w:val="36"/>
        </w:rPr>
      </w:pPr>
      <m:oMathPara>
        <m:oMath>
          <m:f>
            <m:fPr>
              <m:ctrlPr>
                <w:rPr>
                  <w:rFonts w:ascii="Cambria Math" w:hAnsi="Cambria Math"/>
                  <w:i/>
                  <w:sz w:val="36"/>
                  <w:szCs w:val="36"/>
                </w:rPr>
              </m:ctrlPr>
            </m:fPr>
            <m:num>
              <m:r>
                <w:rPr>
                  <w:rFonts w:ascii="Cambria Math" w:hAnsi="Cambria Math"/>
                  <w:sz w:val="36"/>
                  <w:szCs w:val="36"/>
                </w:rPr>
                <m:t>dy</m:t>
              </m:r>
            </m:num>
            <m:den>
              <m:r>
                <w:rPr>
                  <w:rFonts w:ascii="Cambria Math" w:hAnsi="Cambria Math"/>
                  <w:sz w:val="36"/>
                  <w:szCs w:val="36"/>
                </w:rPr>
                <m:t>dt</m:t>
              </m:r>
            </m:den>
          </m:f>
          <m:r>
            <w:rPr>
              <w:rFonts w:ascii="Cambria Math" w:hAnsi="Cambria Math"/>
              <w:sz w:val="36"/>
              <w:szCs w:val="36"/>
            </w:rPr>
            <m:t>=100</m:t>
          </m:r>
          <m:d>
            <m:dPr>
              <m:ctrlPr>
                <w:rPr>
                  <w:rFonts w:ascii="Cambria Math" w:hAnsi="Cambria Math"/>
                  <w:i/>
                  <w:sz w:val="36"/>
                  <w:szCs w:val="36"/>
                </w:rPr>
              </m:ctrlPr>
            </m:dPr>
            <m:e>
              <m:r>
                <w:rPr>
                  <w:rFonts w:ascii="Cambria Math" w:hAnsi="Cambria Math"/>
                  <w:sz w:val="36"/>
                  <w:szCs w:val="36"/>
                </w:rPr>
                <m:t>50</m:t>
              </m:r>
            </m:e>
          </m:d>
          <m:r>
            <w:rPr>
              <w:rFonts w:ascii="Cambria Math" w:hAnsi="Cambria Math"/>
              <w:sz w:val="36"/>
              <w:szCs w:val="36"/>
            </w:rPr>
            <m:t>t</m:t>
          </m:r>
        </m:oMath>
      </m:oMathPara>
    </w:p>
    <w:p w14:paraId="37EB8309" w14:textId="5EDD28C6" w:rsidR="008B22B1" w:rsidRPr="00623F8B" w:rsidRDefault="00623F8B" w:rsidP="00715208">
      <w:pPr>
        <w:pStyle w:val="NormalWeb"/>
        <w:spacing w:before="0" w:beforeAutospacing="0" w:after="0" w:afterAutospacing="0" w:line="480" w:lineRule="auto"/>
      </w:pPr>
      <w:r>
        <w:t>Here is the graph and code from the odeint answer:</w:t>
      </w:r>
    </w:p>
    <w:p w14:paraId="0D971CFF" w14:textId="06242941" w:rsidR="008B22B1" w:rsidRDefault="008B22B1" w:rsidP="00715208">
      <w:pPr>
        <w:pStyle w:val="NormalWeb"/>
        <w:spacing w:before="0" w:beforeAutospacing="0" w:after="0" w:afterAutospacing="0" w:line="480" w:lineRule="auto"/>
        <w:rPr>
          <w:sz w:val="36"/>
          <w:szCs w:val="36"/>
        </w:rPr>
      </w:pPr>
      <w:r w:rsidRPr="008B22B1">
        <w:rPr>
          <w:noProof/>
          <w:sz w:val="36"/>
          <w:szCs w:val="36"/>
        </w:rPr>
        <w:lastRenderedPageBreak/>
        <w:drawing>
          <wp:inline distT="0" distB="0" distL="0" distR="0" wp14:anchorId="2D942D00" wp14:editId="288F20C8">
            <wp:extent cx="6096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96000" cy="4572000"/>
                    </a:xfrm>
                    <a:prstGeom prst="rect">
                      <a:avLst/>
                    </a:prstGeom>
                  </pic:spPr>
                </pic:pic>
              </a:graphicData>
            </a:graphic>
          </wp:inline>
        </w:drawing>
      </w:r>
    </w:p>
    <w:p w14:paraId="3734465B" w14:textId="6B7BDA7C" w:rsidR="00FB049E" w:rsidRDefault="004F7011" w:rsidP="009B2677">
      <w:pPr>
        <w:pStyle w:val="NormalWeb"/>
        <w:spacing w:before="0" w:beforeAutospacing="0" w:after="0" w:afterAutospacing="0" w:line="480" w:lineRule="auto"/>
        <w:ind w:firstLine="720"/>
      </w:pPr>
      <w:r>
        <w:t>The code below is for part 3 and it shows me implementing a processor into python and executing it.</w:t>
      </w:r>
      <w:r w:rsidR="00866A24">
        <w:t xml:space="preserve"> The differential equation represents a single system which in this case is a multicore processor. </w:t>
      </w:r>
    </w:p>
    <w:p w14:paraId="0979C78D" w14:textId="1FE9337B" w:rsidR="00FB049E" w:rsidRDefault="00FB049E" w:rsidP="009B2677">
      <w:pPr>
        <w:pStyle w:val="NormalWeb"/>
        <w:spacing w:before="0" w:beforeAutospacing="0" w:after="0" w:afterAutospacing="0" w:line="480" w:lineRule="auto"/>
        <w:ind w:firstLine="720"/>
      </w:pPr>
      <w:r w:rsidRPr="00623F8B">
        <w:rPr>
          <w:noProof/>
          <w:sz w:val="36"/>
          <w:szCs w:val="36"/>
        </w:rPr>
        <w:drawing>
          <wp:inline distT="0" distB="0" distL="0" distR="0" wp14:anchorId="5068C58E" wp14:editId="5E6FCA8D">
            <wp:extent cx="7630590" cy="3658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630590" cy="3658111"/>
                    </a:xfrm>
                    <a:prstGeom prst="rect">
                      <a:avLst/>
                    </a:prstGeom>
                  </pic:spPr>
                </pic:pic>
              </a:graphicData>
            </a:graphic>
          </wp:inline>
        </w:drawing>
      </w:r>
    </w:p>
    <w:p w14:paraId="60A22F80" w14:textId="0A6747A5" w:rsidR="009B2677" w:rsidRDefault="00866A24" w:rsidP="009B2677">
      <w:pPr>
        <w:pStyle w:val="NormalWeb"/>
        <w:spacing w:before="0" w:beforeAutospacing="0" w:after="0" w:afterAutospacing="0" w:line="480" w:lineRule="auto"/>
        <w:ind w:firstLine="720"/>
      </w:pPr>
      <w:r>
        <w:t xml:space="preserve">The technique that was taken to derive this ODE is similar to the ones earlier in the assignment in the way that the instruction execution time can be approximated among many similar processors by looking at each series and estimating its correct CPU time. The model would be at the most n=2 for either the power or Taylor series method since it is a first order differential equation. If it were a system of multiple processors, it could be modeled using the matrix method as a system of first order differential equations. There are cases where a processor with higher complexity can be modeled as a partial differential equation for both clock cycles per </w:t>
      </w:r>
      <w:r w:rsidR="009B2677">
        <w:t>instruction (</w:t>
      </w:r>
      <w:r>
        <w:t>CPI) or in the other derivation of the formula, rate (R).</w:t>
      </w:r>
      <w:r w:rsidR="00EE0823">
        <w:t xml:space="preserve"> </w:t>
      </w:r>
      <w:r w:rsidR="009B2677">
        <w:t>With regard to this system, which in this case is a CPU and its execution time, there are many factors to consider when trying to create a system that is cost effective and has high performance.</w:t>
      </w:r>
    </w:p>
    <w:p w14:paraId="2102D91E" w14:textId="77777777" w:rsidR="009B2677" w:rsidRPr="009B2677" w:rsidRDefault="009B2677" w:rsidP="009B2677">
      <w:pPr>
        <w:pStyle w:val="NormalWeb"/>
        <w:spacing w:line="480" w:lineRule="auto"/>
        <w:ind w:firstLine="720"/>
        <w:rPr>
          <w:u w:val="single"/>
        </w:rPr>
      </w:pPr>
      <w:r w:rsidRPr="009B2677">
        <w:rPr>
          <w:b/>
          <w:bCs/>
          <w:u w:val="single"/>
        </w:rPr>
        <w:t>Cores</w:t>
      </w:r>
    </w:p>
    <w:p w14:paraId="05500594" w14:textId="77777777" w:rsidR="009B2677" w:rsidRPr="009B2677" w:rsidRDefault="009B2677" w:rsidP="009B2677">
      <w:pPr>
        <w:pStyle w:val="NormalWeb"/>
        <w:spacing w:line="480" w:lineRule="auto"/>
        <w:ind w:firstLine="720"/>
      </w:pPr>
      <w:r w:rsidRPr="009B2677">
        <w:t>Less than a decade ago, all processors came with a single core. Nowadays single-core processors are the exception and not the rule. Multi-core processors have become more popular as their availability has become increasingly common and software has been designed to utilize multi-core technology. From dual-core to eight-core processors, there are a number of options to choose from. When deciding how many cores are needed, first it is necessary to understand what “multiple cores” means.</w:t>
      </w:r>
    </w:p>
    <w:p w14:paraId="69F2C2A6" w14:textId="77777777" w:rsidR="009B2677" w:rsidRPr="009B2677" w:rsidRDefault="009B2677" w:rsidP="009B2677">
      <w:pPr>
        <w:pStyle w:val="NormalWeb"/>
        <w:spacing w:line="480" w:lineRule="auto"/>
        <w:ind w:firstLine="720"/>
      </w:pPr>
      <w:r w:rsidRPr="009B2677">
        <w:lastRenderedPageBreak/>
        <w:t>When processors were running on a single core, that one core was responsible for handling all the data sent to the processor. As more cores are integrated into a processor, those cores are able to split up the processor’s tasks. This makes the processor faster and more efficient. However, it is important to remember that a processor can only perform as well as the existing software running it. If the software is only able to utilize three of the eight cores, then five cores are going to be unused. To maximize cost and use, it is best to match system requirements with core availability.</w:t>
      </w:r>
    </w:p>
    <w:p w14:paraId="212249E0" w14:textId="77777777" w:rsidR="009B2677" w:rsidRPr="009B2677" w:rsidRDefault="009B2677" w:rsidP="009B2677">
      <w:pPr>
        <w:pStyle w:val="NormalWeb"/>
        <w:spacing w:line="480" w:lineRule="auto"/>
        <w:ind w:firstLine="720"/>
        <w:rPr>
          <w:u w:val="single"/>
        </w:rPr>
      </w:pPr>
      <w:r w:rsidRPr="009B2677">
        <w:rPr>
          <w:b/>
          <w:bCs/>
          <w:u w:val="single"/>
        </w:rPr>
        <w:t>Cache</w:t>
      </w:r>
    </w:p>
    <w:p w14:paraId="3B78DB9C" w14:textId="77777777" w:rsidR="009B2677" w:rsidRPr="009B2677" w:rsidRDefault="009B2677" w:rsidP="009B2677">
      <w:pPr>
        <w:pStyle w:val="NormalWeb"/>
        <w:spacing w:line="480" w:lineRule="auto"/>
        <w:ind w:firstLine="720"/>
      </w:pPr>
      <w:r w:rsidRPr="009B2677">
        <w:t>A processor’s cache is similar to the memory of a computer. A processor’s cache is a small amount of very fast memory that is used for temporary storage. This allows a computer to retrieve the files that are in the processor’s cache very quickly. The larger a processor’s cache, the more files it will be able to store for that quick retrieval.</w:t>
      </w:r>
    </w:p>
    <w:p w14:paraId="268DC338" w14:textId="77777777" w:rsidR="009B2677" w:rsidRPr="009B2677" w:rsidRDefault="009B2677" w:rsidP="009B2677">
      <w:pPr>
        <w:pStyle w:val="NormalWeb"/>
        <w:spacing w:line="480" w:lineRule="auto"/>
        <w:ind w:firstLine="720"/>
        <w:rPr>
          <w:u w:val="single"/>
        </w:rPr>
      </w:pPr>
      <w:r w:rsidRPr="009B2677">
        <w:rPr>
          <w:b/>
          <w:bCs/>
          <w:u w:val="single"/>
        </w:rPr>
        <w:t>Socket Compatibility</w:t>
      </w:r>
    </w:p>
    <w:p w14:paraId="27870320" w14:textId="77777777" w:rsidR="009B2677" w:rsidRPr="009B2677" w:rsidRDefault="009B2677" w:rsidP="009B2677">
      <w:pPr>
        <w:pStyle w:val="NormalWeb"/>
        <w:spacing w:line="480" w:lineRule="auto"/>
        <w:ind w:firstLine="720"/>
      </w:pPr>
      <w:r w:rsidRPr="009B2677">
        <w:t>Socket compatibility is a primary concern when it comes to buying a processor. The socket compatibility enables the interface between a motherboard and its CPU. If a motherboard has already been acquired, make sure that the processor installed is compatible with the motherboard’s socket. Alternately, when building a computer around the processor, make sure that the motherboard is compatible with the existing processor.</w:t>
      </w:r>
    </w:p>
    <w:p w14:paraId="018FBCEB" w14:textId="77777777" w:rsidR="009B2677" w:rsidRPr="009B2677" w:rsidRDefault="009B2677" w:rsidP="009B2677">
      <w:pPr>
        <w:pStyle w:val="NormalWeb"/>
        <w:spacing w:line="480" w:lineRule="auto"/>
        <w:ind w:firstLine="720"/>
        <w:rPr>
          <w:u w:val="single"/>
        </w:rPr>
      </w:pPr>
      <w:r w:rsidRPr="009B2677">
        <w:rPr>
          <w:b/>
          <w:bCs/>
          <w:u w:val="single"/>
        </w:rPr>
        <w:t>Integrated Graphics Processing Units (GPUs)</w:t>
      </w:r>
    </w:p>
    <w:p w14:paraId="024F3221" w14:textId="77777777" w:rsidR="009B2677" w:rsidRPr="009B2677" w:rsidRDefault="009B2677" w:rsidP="009B2677">
      <w:pPr>
        <w:pStyle w:val="NormalWeb"/>
        <w:spacing w:line="480" w:lineRule="auto"/>
        <w:ind w:firstLine="720"/>
      </w:pPr>
      <w:r w:rsidRPr="009B2677">
        <w:t>Many of today’s processors have integrated graphics processing units, which are designed to perform the calculations related to graphics. If a processor does not have an integrated GPU, the computer can still display graphics if a separate graphics card is present or if the motherboard offers onboard video. If the computer will be used for graphics-intensive software and programs, then a CPU with an integrated GPU will likely not perform as needed.</w:t>
      </w:r>
    </w:p>
    <w:p w14:paraId="3342DCA7" w14:textId="77777777" w:rsidR="009B2677" w:rsidRPr="009B2677" w:rsidRDefault="009B2677" w:rsidP="009B2677">
      <w:pPr>
        <w:pStyle w:val="NormalWeb"/>
        <w:spacing w:line="480" w:lineRule="auto"/>
        <w:ind w:firstLine="720"/>
        <w:rPr>
          <w:u w:val="single"/>
        </w:rPr>
      </w:pPr>
      <w:r w:rsidRPr="009B2677">
        <w:rPr>
          <w:b/>
          <w:bCs/>
          <w:u w:val="single"/>
        </w:rPr>
        <w:t>Frequency</w:t>
      </w:r>
    </w:p>
    <w:p w14:paraId="2717CEA4" w14:textId="77777777" w:rsidR="009B2677" w:rsidRPr="009B2677" w:rsidRDefault="009B2677" w:rsidP="009B2677">
      <w:pPr>
        <w:pStyle w:val="NormalWeb"/>
        <w:spacing w:line="480" w:lineRule="auto"/>
        <w:ind w:firstLine="720"/>
      </w:pPr>
      <w:r w:rsidRPr="009B2677">
        <w:t>The frequency of a CPU, measured in hertz (Hz), is the speed at which it operates. In the past, a merely faster frequency equaled better performance. This is not necessarily the case any longer. In some cases, a CPU running at a lower frequency may actually perform better than a processor running at a higher frequency due to the infrastructure of the CPU. It is important to look at a CPU’s “instructions per clock” in addition to the frequency of the CPU. While frequency is still a good indication of how quickly a processor can perform, it is no longer the only factor that impacts the actual speed of a processor.</w:t>
      </w:r>
    </w:p>
    <w:p w14:paraId="575F3E35" w14:textId="77777777" w:rsidR="009B2677" w:rsidRPr="009B2677" w:rsidRDefault="009B2677" w:rsidP="009B2677">
      <w:pPr>
        <w:pStyle w:val="NormalWeb"/>
        <w:spacing w:line="480" w:lineRule="auto"/>
        <w:ind w:firstLine="720"/>
        <w:rPr>
          <w:u w:val="single"/>
        </w:rPr>
      </w:pPr>
      <w:r w:rsidRPr="009B2677">
        <w:rPr>
          <w:b/>
          <w:bCs/>
          <w:u w:val="single"/>
        </w:rPr>
        <w:t>Thermal Design Power</w:t>
      </w:r>
    </w:p>
    <w:p w14:paraId="5F930F49" w14:textId="77777777" w:rsidR="00F00013" w:rsidRDefault="009B2677" w:rsidP="00F00013">
      <w:pPr>
        <w:pStyle w:val="NormalWeb"/>
        <w:spacing w:line="480" w:lineRule="auto"/>
        <w:ind w:firstLine="720"/>
      </w:pPr>
      <w:r w:rsidRPr="009B2677">
        <w:t>Processors generate heat. The thermal design power specification assigned to a CPU explains how much heat the processor is going to give off. This will directly affect the type of cooling device needed for a CPU. If the CPU does not come with a cooling device or if the cooling device provided is not used, a device must be installed that can cool the system sufficiently. Overheating is a primary danger to a computer’s componentry.</w:t>
      </w:r>
    </w:p>
    <w:p w14:paraId="04DF2123" w14:textId="0C7F36C7" w:rsidR="009B2677" w:rsidRDefault="009B2677" w:rsidP="00F00013">
      <w:pPr>
        <w:pStyle w:val="NormalWeb"/>
        <w:spacing w:line="480" w:lineRule="auto"/>
        <w:ind w:firstLine="720"/>
      </w:pPr>
      <w:r>
        <w:t xml:space="preserve">When it comes to ethics regarding computers, </w:t>
      </w:r>
      <w:r w:rsidR="00F00013">
        <w:t>making sure the system is not susceptible to computer crime and protecting the crime of the user is very important.</w:t>
      </w:r>
      <w:r>
        <w:t xml:space="preserve"> </w:t>
      </w:r>
      <w:r w:rsidR="00E77808">
        <w:t>Below are areas of ethical concern when building computer architecture, paying the necessary attention to ethical safety will take care of most legal concerns that can come with the system.</w:t>
      </w:r>
    </w:p>
    <w:p w14:paraId="715D06A5" w14:textId="77777777" w:rsidR="009B2677" w:rsidRPr="009B2677" w:rsidRDefault="009B2677" w:rsidP="009B2677">
      <w:pPr>
        <w:pStyle w:val="NormalWeb"/>
        <w:spacing w:line="480" w:lineRule="auto"/>
        <w:ind w:firstLine="720"/>
        <w:rPr>
          <w:b/>
          <w:bCs/>
          <w:u w:val="single"/>
        </w:rPr>
      </w:pPr>
      <w:r w:rsidRPr="009B2677">
        <w:rPr>
          <w:b/>
          <w:bCs/>
          <w:u w:val="single"/>
        </w:rPr>
        <w:t>Computer Crime</w:t>
      </w:r>
    </w:p>
    <w:p w14:paraId="3898DF42" w14:textId="57BAD6E1" w:rsidR="009B2677" w:rsidRPr="009B2677" w:rsidRDefault="009B2677" w:rsidP="00F00013">
      <w:pPr>
        <w:pStyle w:val="NormalWeb"/>
        <w:spacing w:line="480" w:lineRule="auto"/>
        <w:ind w:firstLine="720"/>
      </w:pPr>
      <w:r w:rsidRPr="009B2677">
        <w:lastRenderedPageBreak/>
        <w:t xml:space="preserve">Computer Crime is intellectual, white-collar crime. Those that commit such crimes must be intelligent enough to manipulate a computer system and in such a position to access it in the first place. One example of computer crime is stealing funds via computer. Often the worst that can happen to such a thief is that he/she is merely required to return the stolen money. Many </w:t>
      </w:r>
      <w:r w:rsidR="00F00013" w:rsidRPr="009B2677">
        <w:t>times,</w:t>
      </w:r>
      <w:r w:rsidRPr="009B2677">
        <w:t xml:space="preserve"> that person will be fired, assuming he/she is an employee, but may be quickly hired by a competitor because of his/her skill. This creates practically no deterrent to committing computer theft because legal action is not often taken against the perpetrator.</w:t>
      </w:r>
      <w:r w:rsidR="00F00013">
        <w:t xml:space="preserve"> </w:t>
      </w:r>
      <w:r w:rsidRPr="009B2677">
        <w:t>Another example is unauthorized computer entry. In entering a computer unauthorized, the perpetrator can </w:t>
      </w:r>
      <w:hyperlink r:id="rId137" w:history="1">
        <w:r w:rsidRPr="009B2677">
          <w:rPr>
            <w:rStyle w:val="Hyperlink"/>
            <w:color w:val="auto"/>
            <w:u w:val="none"/>
          </w:rPr>
          <w:t>steal a company's trade secrets and data</w:t>
        </w:r>
      </w:hyperlink>
      <w:r w:rsidRPr="009B2677">
        <w:t>. Such a crime could be committed by an employee aiming to sell such secrets to a competitor or by an outside source wanting to steal such secrets to promote his/her own well-being. This crime involves both an invasion of property and privacy and also </w:t>
      </w:r>
      <w:hyperlink r:id="rId138" w:history="1">
        <w:r w:rsidRPr="009B2677">
          <w:rPr>
            <w:rStyle w:val="Hyperlink"/>
            <w:color w:val="auto"/>
            <w:u w:val="none"/>
          </w:rPr>
          <w:t>compromises the computer system</w:t>
        </w:r>
      </w:hyperlink>
      <w:r w:rsidRPr="009B2677">
        <w:t> itself.</w:t>
      </w:r>
    </w:p>
    <w:p w14:paraId="5BB9BEA4" w14:textId="77777777" w:rsidR="009B2677" w:rsidRPr="009B2677" w:rsidRDefault="009B2677" w:rsidP="009B2677">
      <w:pPr>
        <w:pStyle w:val="NormalWeb"/>
        <w:spacing w:line="480" w:lineRule="auto"/>
        <w:ind w:firstLine="720"/>
      </w:pPr>
      <w:r w:rsidRPr="009B2677">
        <w:t>This crime goes along with the idea of hacking. </w:t>
      </w:r>
      <w:hyperlink r:id="rId139" w:history="1">
        <w:r w:rsidRPr="009B2677">
          <w:rPr>
            <w:rStyle w:val="Hyperlink"/>
            <w:color w:val="auto"/>
            <w:u w:val="none"/>
          </w:rPr>
          <w:t>Hacking</w:t>
        </w:r>
      </w:hyperlink>
      <w:r w:rsidRPr="009B2677">
        <w:t> is defined as "any computer-related activity which is not sanctioned or approved of by an employer or owner of a system or network” (Forester 44). Such an activity deals with the ethical dilemma of who actually owns information and who should have access to that information. At many universities, Computer Science professors have their students hack into the university's system to prove their skill and knowledge of computer systems.</w:t>
      </w:r>
    </w:p>
    <w:p w14:paraId="7FD38758" w14:textId="77777777" w:rsidR="009B2677" w:rsidRPr="009B2677" w:rsidRDefault="009B2677" w:rsidP="009B2677">
      <w:pPr>
        <w:pStyle w:val="NormalWeb"/>
        <w:spacing w:line="480" w:lineRule="auto"/>
        <w:ind w:firstLine="720"/>
      </w:pPr>
      <w:r w:rsidRPr="009B2677">
        <w:t>This poses a serious ethical dilemma. Since the students are not causing any harm to the system, is such an action morally reprehensible or acceptable? Many computer professionals feel that this act is not ethically sanctioned and the Computer Science professors must address the issue of computer ethics more fervently in their classes.</w:t>
      </w:r>
    </w:p>
    <w:p w14:paraId="70FC3F24" w14:textId="77777777" w:rsidR="009B2677" w:rsidRPr="009B2677" w:rsidRDefault="009B2677" w:rsidP="009B2677">
      <w:pPr>
        <w:pStyle w:val="NormalWeb"/>
        <w:spacing w:line="480" w:lineRule="auto"/>
        <w:ind w:firstLine="720"/>
        <w:rPr>
          <w:b/>
          <w:bCs/>
          <w:u w:val="single"/>
        </w:rPr>
      </w:pPr>
      <w:r w:rsidRPr="009B2677">
        <w:rPr>
          <w:b/>
          <w:bCs/>
          <w:u w:val="single"/>
        </w:rPr>
        <w:t>Privacy</w:t>
      </w:r>
    </w:p>
    <w:p w14:paraId="180F31CE" w14:textId="5FD3977B" w:rsidR="009B2677" w:rsidRPr="009B2677" w:rsidRDefault="009B2677" w:rsidP="009B2677">
      <w:pPr>
        <w:pStyle w:val="NormalWeb"/>
        <w:spacing w:line="480" w:lineRule="auto"/>
        <w:ind w:firstLine="720"/>
      </w:pPr>
      <w:r w:rsidRPr="009B2677">
        <w:t>Another area of computer ethics regards </w:t>
      </w:r>
      <w:hyperlink r:id="rId140" w:history="1">
        <w:r w:rsidRPr="009B2677">
          <w:rPr>
            <w:rStyle w:val="Hyperlink"/>
            <w:color w:val="auto"/>
            <w:u w:val="none"/>
          </w:rPr>
          <w:t>privacy</w:t>
        </w:r>
      </w:hyperlink>
      <w:r w:rsidRPr="009B2677">
        <w:t>. The privacy issue focuses on the computer's most basic functions, "its capacity to store, organized, and exchange records”. (Johnson 58</w:t>
      </w:r>
      <w:r w:rsidR="00F00013" w:rsidRPr="009B2677">
        <w:t>) A</w:t>
      </w:r>
      <w:r w:rsidRPr="009B2677">
        <w:t xml:space="preserve"> great deal of the concern has to do with the amount of information gathering that is made possible by computers. This puts people's personal information in a vulnerable position. If someone hacks into a computer system, all this information is at his/her disposal. In this way, such crimes as identity theft can occur.</w:t>
      </w:r>
    </w:p>
    <w:p w14:paraId="43225211" w14:textId="53F1AC83" w:rsidR="009B2677" w:rsidRDefault="009B2677" w:rsidP="009B2677">
      <w:pPr>
        <w:pStyle w:val="NormalWeb"/>
        <w:spacing w:line="480" w:lineRule="auto"/>
        <w:ind w:firstLine="720"/>
      </w:pPr>
      <w:r w:rsidRPr="009B2677">
        <w:t>Furthermore, when stored information can be easily exchanged, the effect of a small error can be magnified. Such errors can stay in the system indefinitely. Computers "create the possibility that incidents in one's life or errors in one's records will follows one through life, profoundly affecting how one is perceived and treated”. (Johnson 60) It is because of this effect that people lose control over their lives and the information about them. Thus, it seems that there are both good and bad consequences of computerized records. A good consequence is that an organization's need for information suggests "access to relevant information might improve decision making and, therefore, make organizations more efficient”. (Johnson 63) This in turn provides a positive result for the individual because it could mean better services or savings.</w:t>
      </w:r>
      <w:r>
        <w:t xml:space="preserve"> </w:t>
      </w:r>
      <w:r w:rsidRPr="009B2677">
        <w:t>However, bad consequences still exist. These are related to the fact that "information is used to make decisions about individuals and such decisions may be based on irrelevant and inaccurate information."(Johnson 63)</w:t>
      </w:r>
      <w:r w:rsidR="00F00013">
        <w:t>.</w:t>
      </w:r>
      <w:r w:rsidRPr="009B2677">
        <w:t xml:space="preserve"> There is no way to </w:t>
      </w:r>
      <w:r w:rsidR="00F00013" w:rsidRPr="009B2677">
        <w:t>ensure</w:t>
      </w:r>
      <w:r w:rsidRPr="009B2677">
        <w:t xml:space="preserve"> that the power exercised by organizations because of this access to information is used fairly. </w:t>
      </w:r>
      <w:r w:rsidR="00F00013" w:rsidRPr="009B2677">
        <w:t>Thus,</w:t>
      </w:r>
      <w:r w:rsidRPr="009B2677">
        <w:t xml:space="preserve"> it seems that there should be a balance between the need for information on the part of an organization and the interests of the individual.</w:t>
      </w:r>
    </w:p>
    <w:p w14:paraId="7A766B3D" w14:textId="1A354FC4" w:rsidR="00F00013" w:rsidRPr="00F00013" w:rsidRDefault="00F00013" w:rsidP="00FB049E">
      <w:pPr>
        <w:pStyle w:val="NormalWeb"/>
        <w:spacing w:line="480" w:lineRule="auto"/>
        <w:ind w:firstLine="720"/>
      </w:pPr>
      <w:r>
        <w:t>Lastly, the considerations that need to be focused on deal with the legal issues. Arguable, professional considerations include all aspects: legal, ethical, and financial. But since the model I presented is prominent in the IT field, it falls in line with other computer aspects to be at risk of some of the biggest technology problems we face today.</w:t>
      </w:r>
      <w:r w:rsidR="00FB049E">
        <w:t xml:space="preserve"> Discussing privacy once again, m</w:t>
      </w:r>
      <w:r w:rsidRPr="00F00013">
        <w:t xml:space="preserve">ost people have their personal data spread throughout the digital world. Even things thought to be secure, such as email or private accounts, can be accessed by unintended sources. Most employers actively check their employees’ computer habits. Privacy has evolving legal implications, but there are also ethical considerations. </w:t>
      </w:r>
    </w:p>
    <w:p w14:paraId="2BFCF8B9" w14:textId="351A5FF9" w:rsidR="00F00013" w:rsidRPr="00FB049E" w:rsidRDefault="00F00013" w:rsidP="00F00013">
      <w:pPr>
        <w:pStyle w:val="NormalWeb"/>
        <w:spacing w:line="480" w:lineRule="auto"/>
        <w:ind w:firstLine="720"/>
        <w:rPr>
          <w:b/>
          <w:bCs/>
          <w:u w:val="single"/>
        </w:rPr>
      </w:pPr>
      <w:r w:rsidRPr="00FB049E">
        <w:rPr>
          <w:b/>
          <w:bCs/>
          <w:u w:val="single"/>
        </w:rPr>
        <w:lastRenderedPageBreak/>
        <w:t>Digital Ownership</w:t>
      </w:r>
    </w:p>
    <w:p w14:paraId="22DEAAE6" w14:textId="77777777" w:rsidR="00F00013" w:rsidRPr="00F00013" w:rsidRDefault="00F00013" w:rsidP="00F00013">
      <w:pPr>
        <w:pStyle w:val="NormalWeb"/>
        <w:spacing w:line="480" w:lineRule="auto"/>
        <w:ind w:firstLine="720"/>
      </w:pPr>
      <w:r w:rsidRPr="00F00013">
        <w:t>Digital mediums have allowed information to flow more freely than before. This exchange of ideas comes with a legal and ethical backlash. How can ownership be established in the digital realm? Things can be easily copied and pasted online, which makes intellectual property hard to control. Legal notions such as copyright have struggled to keep up with the digital era. Companies in the music and entertainment industries have pushed for greater legal protections for intellectual properties while other activists have sought to provide greater freedoms for the exchange of ideas in the digital realm.</w:t>
      </w:r>
    </w:p>
    <w:p w14:paraId="534EFD4A" w14:textId="291B09D8" w:rsidR="00F00013" w:rsidRPr="00FB049E" w:rsidRDefault="00F00013" w:rsidP="00F00013">
      <w:pPr>
        <w:pStyle w:val="NormalWeb"/>
        <w:spacing w:line="480" w:lineRule="auto"/>
        <w:ind w:firstLine="720"/>
        <w:rPr>
          <w:b/>
          <w:bCs/>
          <w:u w:val="single"/>
        </w:rPr>
      </w:pPr>
      <w:r w:rsidRPr="00FB049E">
        <w:rPr>
          <w:b/>
          <w:bCs/>
          <w:u w:val="single"/>
        </w:rPr>
        <w:t>Data Gathering</w:t>
      </w:r>
    </w:p>
    <w:p w14:paraId="1857E184" w14:textId="77777777" w:rsidR="00F00013" w:rsidRPr="00F00013" w:rsidRDefault="00F00013" w:rsidP="00F00013">
      <w:pPr>
        <w:pStyle w:val="NormalWeb"/>
        <w:spacing w:line="480" w:lineRule="auto"/>
        <w:ind w:firstLine="720"/>
      </w:pPr>
      <w:r w:rsidRPr="00F00013">
        <w:t>On some level, everyone knows that their online lives are monitored. The United States has even passed legislation allowing the government to actively monitor private citizens in the name of national security. These measures have revived a debate about what information can be gathered and why. This debate applies on a smaller scale as well because companies need to consider what information to collect from their employees. This issue invokes a question of consent. Do people know what information is being monitored? Do they have a right to know how their data is being used?</w:t>
      </w:r>
    </w:p>
    <w:p w14:paraId="7E73526D" w14:textId="74E4B753" w:rsidR="00F00013" w:rsidRPr="00FB049E" w:rsidRDefault="00F00013" w:rsidP="00F00013">
      <w:pPr>
        <w:pStyle w:val="NormalWeb"/>
        <w:spacing w:line="480" w:lineRule="auto"/>
        <w:ind w:firstLine="720"/>
        <w:rPr>
          <w:b/>
          <w:bCs/>
          <w:u w:val="single"/>
        </w:rPr>
      </w:pPr>
      <w:r w:rsidRPr="00FB049E">
        <w:rPr>
          <w:b/>
          <w:bCs/>
          <w:u w:val="single"/>
        </w:rPr>
        <w:t>Security Liability</w:t>
      </w:r>
    </w:p>
    <w:p w14:paraId="292E18C2" w14:textId="77777777" w:rsidR="00F00013" w:rsidRPr="00F00013" w:rsidRDefault="00F00013" w:rsidP="00F00013">
      <w:pPr>
        <w:pStyle w:val="NormalWeb"/>
        <w:spacing w:line="480" w:lineRule="auto"/>
        <w:ind w:firstLine="720"/>
      </w:pPr>
      <w:r w:rsidRPr="00F00013">
        <w:t>In the past, security issues were resolved by locking a door. Digital security is much more complicated. Security systems for digital networks are computerized in order to protect vital information and important assets. However, this increased security comes with increased surveillance. All security systems have inherent risks, which means it is a question of what risks are acceptable and what freedoms can be forfeited. Ultimately, IT professionals need to balance risk with freedom to create a security system that is effective and ethical at the same time.</w:t>
      </w:r>
    </w:p>
    <w:p w14:paraId="68789960" w14:textId="78322E1F" w:rsidR="00F00013" w:rsidRPr="00F00013" w:rsidRDefault="00F00013" w:rsidP="00F00013">
      <w:pPr>
        <w:pStyle w:val="NormalWeb"/>
        <w:spacing w:line="480" w:lineRule="auto"/>
        <w:ind w:firstLine="720"/>
        <w:rPr>
          <w:b/>
          <w:bCs/>
          <w:u w:val="single"/>
        </w:rPr>
      </w:pPr>
      <w:r w:rsidRPr="00F00013">
        <w:rPr>
          <w:b/>
          <w:bCs/>
          <w:u w:val="single"/>
        </w:rPr>
        <w:t>Access Costs</w:t>
      </w:r>
    </w:p>
    <w:p w14:paraId="3723F96F" w14:textId="4394C106" w:rsidR="00F00013" w:rsidRDefault="00F00013" w:rsidP="00FB049E">
      <w:pPr>
        <w:pStyle w:val="NormalWeb"/>
        <w:spacing w:line="480" w:lineRule="auto"/>
        <w:ind w:firstLine="720"/>
      </w:pPr>
      <w:r w:rsidRPr="00F00013">
        <w:t>Net neutrality has become a trendy issue thanks to legislative efforts in the last few years. The issue of net neutrality is essentially a question of access. Proponents want the Internet to remain open to everyone while some businesses want to create tiered access for those who are willing to pay. The issue even extends to private Internet usage since the cost of service in some areas may be cost prohibitive. The larger ethical question is whether or not digital exchange is now a universal right. The cost of access can impede business growth, entrepreneurial spirit and individual expression.</w:t>
      </w:r>
      <w:r w:rsidR="00FB049E">
        <w:t xml:space="preserve"> </w:t>
      </w:r>
    </w:p>
    <w:p w14:paraId="3CBDD082" w14:textId="5307C5EB" w:rsidR="00FB049E" w:rsidRPr="00F00013" w:rsidRDefault="00FB049E" w:rsidP="00FB049E">
      <w:pPr>
        <w:pStyle w:val="NormalWeb"/>
        <w:spacing w:line="480" w:lineRule="auto"/>
        <w:ind w:firstLine="720"/>
      </w:pPr>
      <w:r>
        <w:t>In conclusion, these would be the areas I consider when building my system for a computer company. Each legal and ethical aspect must be taken into account along with current problems facing the technology world today. My model can be represented in many different ways but one of the most accurate ways would involve the solutions from a Power or Taylor series method.</w:t>
      </w:r>
    </w:p>
    <w:p w14:paraId="6CA6CC90" w14:textId="77777777" w:rsidR="00F00013" w:rsidRPr="009B2677" w:rsidRDefault="00F00013" w:rsidP="009B2677">
      <w:pPr>
        <w:pStyle w:val="NormalWeb"/>
        <w:spacing w:line="480" w:lineRule="auto"/>
        <w:ind w:firstLine="720"/>
      </w:pPr>
    </w:p>
    <w:p w14:paraId="7AC5C56B" w14:textId="77777777" w:rsidR="009B2677" w:rsidRDefault="009B2677" w:rsidP="009B2677">
      <w:pPr>
        <w:pStyle w:val="NormalWeb"/>
        <w:spacing w:line="480" w:lineRule="auto"/>
        <w:ind w:firstLine="720"/>
      </w:pPr>
    </w:p>
    <w:p w14:paraId="75326FD6" w14:textId="77777777" w:rsidR="009B2677" w:rsidRPr="009B2677" w:rsidRDefault="009B2677" w:rsidP="009B2677">
      <w:pPr>
        <w:pStyle w:val="NormalWeb"/>
        <w:spacing w:line="480" w:lineRule="auto"/>
        <w:ind w:firstLine="720"/>
      </w:pPr>
    </w:p>
    <w:p w14:paraId="5C090917" w14:textId="77777777" w:rsidR="009B2677" w:rsidRDefault="009B2677" w:rsidP="009B2677">
      <w:pPr>
        <w:pStyle w:val="NormalWeb"/>
        <w:spacing w:before="0" w:beforeAutospacing="0" w:after="0" w:afterAutospacing="0" w:line="480" w:lineRule="auto"/>
        <w:ind w:firstLine="720"/>
      </w:pPr>
    </w:p>
    <w:p w14:paraId="7EC95EA1" w14:textId="77777777" w:rsidR="009B2677" w:rsidRDefault="009B2677" w:rsidP="009B2677">
      <w:pPr>
        <w:pStyle w:val="NormalWeb"/>
        <w:spacing w:before="0" w:beforeAutospacing="0" w:after="0" w:afterAutospacing="0" w:line="480" w:lineRule="auto"/>
      </w:pPr>
    </w:p>
    <w:p w14:paraId="5E877E1B" w14:textId="77777777" w:rsidR="009B2677" w:rsidRPr="004F7011" w:rsidRDefault="009B2677" w:rsidP="00866A24">
      <w:pPr>
        <w:pStyle w:val="NormalWeb"/>
        <w:spacing w:before="0" w:beforeAutospacing="0" w:after="0" w:afterAutospacing="0" w:line="480" w:lineRule="auto"/>
        <w:ind w:firstLine="720"/>
      </w:pPr>
    </w:p>
    <w:p w14:paraId="37C1478F" w14:textId="7CACC0A4" w:rsidR="00C60FB5" w:rsidRDefault="00C60FB5" w:rsidP="00715208">
      <w:pPr>
        <w:pStyle w:val="NormalWeb"/>
        <w:spacing w:before="0" w:beforeAutospacing="0" w:after="0" w:afterAutospacing="0" w:line="480" w:lineRule="auto"/>
        <w:rPr>
          <w:sz w:val="36"/>
          <w:szCs w:val="36"/>
        </w:rPr>
      </w:pPr>
    </w:p>
    <w:p w14:paraId="4B57BEEB" w14:textId="21FDB103" w:rsidR="00025002" w:rsidRPr="00251392" w:rsidRDefault="00025002" w:rsidP="00806560">
      <w:pPr>
        <w:pStyle w:val="Heading2"/>
        <w:spacing w:line="480" w:lineRule="auto"/>
        <w:rPr>
          <w:sz w:val="36"/>
          <w:szCs w:val="36"/>
        </w:rPr>
      </w:pPr>
      <w:r w:rsidRPr="00251392">
        <w:rPr>
          <w:sz w:val="36"/>
          <w:szCs w:val="36"/>
        </w:rPr>
        <w:t>References</w:t>
      </w:r>
    </w:p>
    <w:p w14:paraId="5209CC5F" w14:textId="4108E4B3" w:rsidR="00D61D92" w:rsidRDefault="00D61D92" w:rsidP="00430E84">
      <w:pPr>
        <w:pStyle w:val="NormalWeb"/>
        <w:spacing w:line="480" w:lineRule="auto"/>
      </w:pPr>
    </w:p>
    <w:p w14:paraId="1942E501" w14:textId="5E3F09C5" w:rsidR="004863B1" w:rsidRDefault="00F42E76" w:rsidP="00806560">
      <w:pPr>
        <w:pStyle w:val="NormalWeb"/>
        <w:numPr>
          <w:ilvl w:val="0"/>
          <w:numId w:val="3"/>
        </w:numPr>
        <w:spacing w:line="480" w:lineRule="auto"/>
      </w:pPr>
      <w:hyperlink r:id="rId141" w:history="1">
        <w:r w:rsidR="003752F3" w:rsidRPr="00CC2900">
          <w:rPr>
            <w:rStyle w:val="Hyperlink"/>
          </w:rPr>
          <w:t>https://mathworld.wolfram.com/TaylorSeries.html</w:t>
        </w:r>
      </w:hyperlink>
    </w:p>
    <w:p w14:paraId="411C147A" w14:textId="72A3A71E" w:rsidR="003752F3" w:rsidRDefault="00F42E76" w:rsidP="00196397">
      <w:pPr>
        <w:pStyle w:val="NormalWeb"/>
        <w:numPr>
          <w:ilvl w:val="0"/>
          <w:numId w:val="3"/>
        </w:numPr>
        <w:spacing w:line="480" w:lineRule="auto"/>
      </w:pPr>
      <w:hyperlink r:id="rId142" w:history="1">
        <w:r w:rsidR="004F7011" w:rsidRPr="00101C0F">
          <w:rPr>
            <w:rStyle w:val="Hyperlink"/>
          </w:rPr>
          <w:t>https://www.britannica.com/science/limit-mathematics</w:t>
        </w:r>
      </w:hyperlink>
    </w:p>
    <w:p w14:paraId="5205DFC3" w14:textId="5729EDD7" w:rsidR="004F7011" w:rsidRDefault="00F42E76" w:rsidP="00196397">
      <w:pPr>
        <w:pStyle w:val="NormalWeb"/>
        <w:numPr>
          <w:ilvl w:val="0"/>
          <w:numId w:val="3"/>
        </w:numPr>
        <w:spacing w:line="480" w:lineRule="auto"/>
      </w:pPr>
      <w:hyperlink r:id="rId143" w:anchor=":~:text=The%20main%20reason%20you're,where%20power%20series%20make%20sense" w:history="1">
        <w:r w:rsidR="004F7011" w:rsidRPr="00101C0F">
          <w:rPr>
            <w:rStyle w:val="Hyperlink"/>
          </w:rPr>
          <w:t>https://math.stackexchange.com/questions/1692062/what-is-the-importance-of-knowing-if-a-series-converges-or-diverges/1692080#:~:text=The%20main%20reason%20you're,where%20power%20series%20make%20sense</w:t>
        </w:r>
      </w:hyperlink>
      <w:r w:rsidR="004F7011" w:rsidRPr="004F7011">
        <w:t>.</w:t>
      </w:r>
    </w:p>
    <w:p w14:paraId="55423977" w14:textId="455591DD" w:rsidR="004F7011" w:rsidRDefault="00F42E76" w:rsidP="00196397">
      <w:pPr>
        <w:pStyle w:val="NormalWeb"/>
        <w:numPr>
          <w:ilvl w:val="0"/>
          <w:numId w:val="3"/>
        </w:numPr>
        <w:spacing w:line="480" w:lineRule="auto"/>
      </w:pPr>
      <w:hyperlink r:id="rId144" w:history="1">
        <w:r w:rsidR="009B2677" w:rsidRPr="00101C0F">
          <w:rPr>
            <w:rStyle w:val="Hyperlink"/>
          </w:rPr>
          <w:t>https://www.dummies.com/education/math/calculus/determining-whether-a-taylor-series-is-convergent-or-divergent/</w:t>
        </w:r>
      </w:hyperlink>
    </w:p>
    <w:p w14:paraId="5A0A81A9" w14:textId="1CD474FD" w:rsidR="009B2677" w:rsidRDefault="00F42E76" w:rsidP="00196397">
      <w:pPr>
        <w:pStyle w:val="NormalWeb"/>
        <w:numPr>
          <w:ilvl w:val="0"/>
          <w:numId w:val="3"/>
        </w:numPr>
        <w:spacing w:line="480" w:lineRule="auto"/>
      </w:pPr>
      <w:hyperlink r:id="rId145" w:history="1">
        <w:r w:rsidR="00F00013" w:rsidRPr="00101C0F">
          <w:rPr>
            <w:rStyle w:val="Hyperlink"/>
          </w:rPr>
          <w:t>https://www.newegg.com/insider/how-to-choose-a-cpu/</w:t>
        </w:r>
      </w:hyperlink>
    </w:p>
    <w:p w14:paraId="4BCB8618" w14:textId="22977A63" w:rsidR="00F00013" w:rsidRDefault="00F00013" w:rsidP="00196397">
      <w:pPr>
        <w:pStyle w:val="NormalWeb"/>
        <w:numPr>
          <w:ilvl w:val="0"/>
          <w:numId w:val="3"/>
        </w:numPr>
        <w:spacing w:line="480" w:lineRule="auto"/>
      </w:pPr>
      <w:r w:rsidRPr="00F00013">
        <w:t>Computer Ethics – Johnson, Deborah G. Englewood cliffs, NJ: Prentice-Hall, Inc., 1985</w:t>
      </w:r>
    </w:p>
    <w:p w14:paraId="283EF777" w14:textId="7E90C35A" w:rsidR="00F00013" w:rsidRDefault="00F42E76" w:rsidP="00196397">
      <w:pPr>
        <w:pStyle w:val="NormalWeb"/>
        <w:numPr>
          <w:ilvl w:val="0"/>
          <w:numId w:val="3"/>
        </w:numPr>
        <w:spacing w:line="480" w:lineRule="auto"/>
      </w:pPr>
      <w:hyperlink r:id="rId146" w:anchor=":~:text=To%20begin%20with%2C%20it%20seems,%2C%20workers%2C%20and%20customers%E2%80%9D" w:history="1">
        <w:r w:rsidR="00F00013" w:rsidRPr="00101C0F">
          <w:rPr>
            <w:rStyle w:val="Hyperlink"/>
          </w:rPr>
          <w:t>https://www.comptia.org/blog/ethical-problems-in-computing#:~:text=To%20begin%20with%2C%20it%20seems,%2C%20workers%2C%20and%20customers%E2%80%9D</w:t>
        </w:r>
      </w:hyperlink>
      <w:r w:rsidR="00F00013" w:rsidRPr="00F00013">
        <w:t>.</w:t>
      </w:r>
    </w:p>
    <w:p w14:paraId="48CBDE04" w14:textId="6F74190B" w:rsidR="00F00013" w:rsidRPr="00C72E68" w:rsidRDefault="00F00013" w:rsidP="00196397">
      <w:pPr>
        <w:pStyle w:val="NormalWeb"/>
        <w:numPr>
          <w:ilvl w:val="0"/>
          <w:numId w:val="3"/>
        </w:numPr>
        <w:spacing w:line="480" w:lineRule="auto"/>
      </w:pPr>
      <w:r w:rsidRPr="00F00013">
        <w:t>https://www.bestcomputersciencedegrees.com/lists/5-legal-and-ethical-issues-in-it/</w:t>
      </w:r>
    </w:p>
    <w:sectPr w:rsidR="00F00013" w:rsidRPr="00C72E68" w:rsidSect="0024450B">
      <w:footerReference w:type="default" r:id="rId147"/>
      <w:pgSz w:w="15840" w:h="24480" w:code="3"/>
      <w:pgMar w:top="72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FC3FB" w14:textId="77777777" w:rsidR="00F42E76" w:rsidRDefault="00F42E76" w:rsidP="00025002">
      <w:r>
        <w:separator/>
      </w:r>
    </w:p>
  </w:endnote>
  <w:endnote w:type="continuationSeparator" w:id="0">
    <w:p w14:paraId="5FBE3767" w14:textId="77777777" w:rsidR="00F42E76" w:rsidRDefault="00F42E76" w:rsidP="0002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356A0" w14:textId="2A60851B" w:rsidR="00F00013" w:rsidRDefault="00F00013">
    <w:pPr>
      <w:pStyle w:val="Footer"/>
    </w:pPr>
  </w:p>
  <w:p w14:paraId="53DF35E6" w14:textId="35239145" w:rsidR="00F00013" w:rsidRDefault="00F00013">
    <w:pPr>
      <w:pStyle w:val="Footer"/>
    </w:pPr>
  </w:p>
  <w:p w14:paraId="3088E04E" w14:textId="0E11DAD1" w:rsidR="00F00013" w:rsidRDefault="00F00013">
    <w:pPr>
      <w:pStyle w:val="Footer"/>
    </w:pPr>
  </w:p>
  <w:p w14:paraId="5E044C88" w14:textId="77777777" w:rsidR="00F00013" w:rsidRDefault="00F00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827E2" w14:textId="77777777" w:rsidR="00F42E76" w:rsidRDefault="00F42E76" w:rsidP="00025002">
      <w:r>
        <w:separator/>
      </w:r>
    </w:p>
  </w:footnote>
  <w:footnote w:type="continuationSeparator" w:id="0">
    <w:p w14:paraId="352639CB" w14:textId="77777777" w:rsidR="00F42E76" w:rsidRDefault="00F42E76" w:rsidP="00025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765470"/>
    <w:multiLevelType w:val="hybridMultilevel"/>
    <w:tmpl w:val="20F225F8"/>
    <w:lvl w:ilvl="0" w:tplc="4986045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4E322CB9"/>
    <w:multiLevelType w:val="multilevel"/>
    <w:tmpl w:val="EDA8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925E71"/>
    <w:multiLevelType w:val="hybridMultilevel"/>
    <w:tmpl w:val="52505D36"/>
    <w:lvl w:ilvl="0" w:tplc="6F5A2BB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555B5552"/>
    <w:multiLevelType w:val="multilevel"/>
    <w:tmpl w:val="04ACB94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66D37AEA"/>
    <w:multiLevelType w:val="multilevel"/>
    <w:tmpl w:val="8770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A86232"/>
    <w:multiLevelType w:val="hybridMultilevel"/>
    <w:tmpl w:val="A6C6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EE646F"/>
    <w:multiLevelType w:val="multilevel"/>
    <w:tmpl w:val="6DE0C38A"/>
    <w:lvl w:ilvl="0">
      <w:start w:val="1"/>
      <w:numFmt w:val="decimal"/>
      <w:lvlText w:val="%1."/>
      <w:lvlJc w:val="left"/>
      <w:pPr>
        <w:ind w:left="390" w:hanging="390"/>
      </w:pPr>
      <w:rPr>
        <w:rFonts w:asciiTheme="minorHAnsi" w:hAnsiTheme="minorHAnsi" w:cstheme="minorBidi" w:hint="default"/>
        <w:sz w:val="22"/>
      </w:rPr>
    </w:lvl>
    <w:lvl w:ilvl="1">
      <w:start w:val="1"/>
      <w:numFmt w:val="decimal"/>
      <w:lvlText w:val="%1.%2."/>
      <w:lvlJc w:val="left"/>
      <w:pPr>
        <w:ind w:left="435" w:hanging="390"/>
      </w:pPr>
      <w:rPr>
        <w:rFonts w:asciiTheme="minorHAnsi" w:hAnsiTheme="minorHAnsi" w:cstheme="minorBidi" w:hint="default"/>
        <w:sz w:val="22"/>
      </w:rPr>
    </w:lvl>
    <w:lvl w:ilvl="2">
      <w:start w:val="1"/>
      <w:numFmt w:val="decimal"/>
      <w:lvlText w:val="%1.%2.%3."/>
      <w:lvlJc w:val="left"/>
      <w:pPr>
        <w:ind w:left="810" w:hanging="720"/>
      </w:pPr>
      <w:rPr>
        <w:rFonts w:asciiTheme="minorHAnsi" w:hAnsiTheme="minorHAnsi" w:cstheme="minorBidi" w:hint="default"/>
        <w:sz w:val="22"/>
      </w:rPr>
    </w:lvl>
    <w:lvl w:ilvl="3">
      <w:start w:val="1"/>
      <w:numFmt w:val="decimal"/>
      <w:lvlText w:val="%1.%2.%3.%4."/>
      <w:lvlJc w:val="left"/>
      <w:pPr>
        <w:ind w:left="855" w:hanging="720"/>
      </w:pPr>
      <w:rPr>
        <w:rFonts w:asciiTheme="minorHAnsi" w:hAnsiTheme="minorHAnsi" w:cstheme="minorBidi" w:hint="default"/>
        <w:sz w:val="22"/>
      </w:rPr>
    </w:lvl>
    <w:lvl w:ilvl="4">
      <w:start w:val="1"/>
      <w:numFmt w:val="decimal"/>
      <w:lvlText w:val="%1.%2.%3.%4.%5."/>
      <w:lvlJc w:val="left"/>
      <w:pPr>
        <w:ind w:left="1260" w:hanging="1080"/>
      </w:pPr>
      <w:rPr>
        <w:rFonts w:asciiTheme="minorHAnsi" w:hAnsiTheme="minorHAnsi" w:cstheme="minorBidi" w:hint="default"/>
        <w:sz w:val="22"/>
      </w:rPr>
    </w:lvl>
    <w:lvl w:ilvl="5">
      <w:start w:val="1"/>
      <w:numFmt w:val="decimal"/>
      <w:lvlText w:val="%1.%2.%3.%4.%5.%6."/>
      <w:lvlJc w:val="left"/>
      <w:pPr>
        <w:ind w:left="1305" w:hanging="1080"/>
      </w:pPr>
      <w:rPr>
        <w:rFonts w:asciiTheme="minorHAnsi" w:hAnsiTheme="minorHAnsi" w:cstheme="minorBidi" w:hint="default"/>
        <w:sz w:val="22"/>
      </w:rPr>
    </w:lvl>
    <w:lvl w:ilvl="6">
      <w:start w:val="1"/>
      <w:numFmt w:val="decimal"/>
      <w:lvlText w:val="%1.%2.%3.%4.%5.%6.%7."/>
      <w:lvlJc w:val="left"/>
      <w:pPr>
        <w:ind w:left="1710" w:hanging="1440"/>
      </w:pPr>
      <w:rPr>
        <w:rFonts w:asciiTheme="minorHAnsi" w:hAnsiTheme="minorHAnsi" w:cstheme="minorBidi" w:hint="default"/>
        <w:sz w:val="22"/>
      </w:rPr>
    </w:lvl>
    <w:lvl w:ilvl="7">
      <w:start w:val="1"/>
      <w:numFmt w:val="decimal"/>
      <w:lvlText w:val="%1.%2.%3.%4.%5.%6.%7.%8."/>
      <w:lvlJc w:val="left"/>
      <w:pPr>
        <w:ind w:left="1755" w:hanging="1440"/>
      </w:pPr>
      <w:rPr>
        <w:rFonts w:asciiTheme="minorHAnsi" w:hAnsiTheme="minorHAnsi" w:cstheme="minorBidi" w:hint="default"/>
        <w:sz w:val="22"/>
      </w:rPr>
    </w:lvl>
    <w:lvl w:ilvl="8">
      <w:start w:val="1"/>
      <w:numFmt w:val="decimal"/>
      <w:lvlText w:val="%1.%2.%3.%4.%5.%6.%7.%8.%9."/>
      <w:lvlJc w:val="left"/>
      <w:pPr>
        <w:ind w:left="2160" w:hanging="1800"/>
      </w:pPr>
      <w:rPr>
        <w:rFonts w:asciiTheme="minorHAnsi" w:hAnsiTheme="minorHAnsi" w:cstheme="minorBidi" w:hint="default"/>
        <w:sz w:val="22"/>
      </w:rPr>
    </w:lvl>
  </w:abstractNum>
  <w:num w:numId="1">
    <w:abstractNumId w:val="5"/>
  </w:num>
  <w:num w:numId="2">
    <w:abstractNumId w:val="2"/>
  </w:num>
  <w:num w:numId="3">
    <w:abstractNumId w:val="0"/>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1F"/>
    <w:rsid w:val="000248CB"/>
    <w:rsid w:val="00025002"/>
    <w:rsid w:val="0003221C"/>
    <w:rsid w:val="000541B4"/>
    <w:rsid w:val="00071656"/>
    <w:rsid w:val="00093BB9"/>
    <w:rsid w:val="000C48AF"/>
    <w:rsid w:val="000C4ED0"/>
    <w:rsid w:val="000E44C1"/>
    <w:rsid w:val="0011514E"/>
    <w:rsid w:val="00122B7E"/>
    <w:rsid w:val="0014083C"/>
    <w:rsid w:val="0016434C"/>
    <w:rsid w:val="001756D8"/>
    <w:rsid w:val="0019069B"/>
    <w:rsid w:val="00196397"/>
    <w:rsid w:val="001A07E4"/>
    <w:rsid w:val="001B5E34"/>
    <w:rsid w:val="001E58B7"/>
    <w:rsid w:val="001E6FDF"/>
    <w:rsid w:val="001E72D8"/>
    <w:rsid w:val="001F50FB"/>
    <w:rsid w:val="0024450B"/>
    <w:rsid w:val="00251392"/>
    <w:rsid w:val="00270B06"/>
    <w:rsid w:val="002A0F94"/>
    <w:rsid w:val="002D56B1"/>
    <w:rsid w:val="002E70ED"/>
    <w:rsid w:val="00332741"/>
    <w:rsid w:val="00336F40"/>
    <w:rsid w:val="00346947"/>
    <w:rsid w:val="00362D42"/>
    <w:rsid w:val="003752F3"/>
    <w:rsid w:val="00382D68"/>
    <w:rsid w:val="003934B0"/>
    <w:rsid w:val="003A3A4F"/>
    <w:rsid w:val="003D16E4"/>
    <w:rsid w:val="0041485C"/>
    <w:rsid w:val="00417E0F"/>
    <w:rsid w:val="00425516"/>
    <w:rsid w:val="00430E84"/>
    <w:rsid w:val="00467F77"/>
    <w:rsid w:val="004863B1"/>
    <w:rsid w:val="004A1291"/>
    <w:rsid w:val="004E2C79"/>
    <w:rsid w:val="004F7011"/>
    <w:rsid w:val="005104D9"/>
    <w:rsid w:val="0058049C"/>
    <w:rsid w:val="005A073A"/>
    <w:rsid w:val="005D1239"/>
    <w:rsid w:val="005D2A50"/>
    <w:rsid w:val="005E086F"/>
    <w:rsid w:val="005F54B5"/>
    <w:rsid w:val="00623856"/>
    <w:rsid w:val="00623F8B"/>
    <w:rsid w:val="00635384"/>
    <w:rsid w:val="006458C3"/>
    <w:rsid w:val="0068533C"/>
    <w:rsid w:val="006A50DD"/>
    <w:rsid w:val="006A5238"/>
    <w:rsid w:val="006B346B"/>
    <w:rsid w:val="006B6107"/>
    <w:rsid w:val="006C0D59"/>
    <w:rsid w:val="006E0CB9"/>
    <w:rsid w:val="006E7A55"/>
    <w:rsid w:val="00706D1F"/>
    <w:rsid w:val="0071482A"/>
    <w:rsid w:val="00715208"/>
    <w:rsid w:val="00737694"/>
    <w:rsid w:val="00740A24"/>
    <w:rsid w:val="00780CE2"/>
    <w:rsid w:val="007C3D4A"/>
    <w:rsid w:val="007C7BE5"/>
    <w:rsid w:val="0080114E"/>
    <w:rsid w:val="00806560"/>
    <w:rsid w:val="0081240A"/>
    <w:rsid w:val="00837F00"/>
    <w:rsid w:val="00866A24"/>
    <w:rsid w:val="008678C6"/>
    <w:rsid w:val="00876AB1"/>
    <w:rsid w:val="008B22B1"/>
    <w:rsid w:val="008C106A"/>
    <w:rsid w:val="0092674E"/>
    <w:rsid w:val="00930C76"/>
    <w:rsid w:val="009738CF"/>
    <w:rsid w:val="009A780E"/>
    <w:rsid w:val="009B2677"/>
    <w:rsid w:val="009C41D6"/>
    <w:rsid w:val="009E04B1"/>
    <w:rsid w:val="009F2BBD"/>
    <w:rsid w:val="00A142FC"/>
    <w:rsid w:val="00A5017F"/>
    <w:rsid w:val="00A73B61"/>
    <w:rsid w:val="00A906A1"/>
    <w:rsid w:val="00A93413"/>
    <w:rsid w:val="00AB6047"/>
    <w:rsid w:val="00AC0745"/>
    <w:rsid w:val="00B52971"/>
    <w:rsid w:val="00B76DCD"/>
    <w:rsid w:val="00BD7D7C"/>
    <w:rsid w:val="00C14E95"/>
    <w:rsid w:val="00C3519A"/>
    <w:rsid w:val="00C52312"/>
    <w:rsid w:val="00C60FB5"/>
    <w:rsid w:val="00C72487"/>
    <w:rsid w:val="00C72E68"/>
    <w:rsid w:val="00C93015"/>
    <w:rsid w:val="00CD4427"/>
    <w:rsid w:val="00CE1193"/>
    <w:rsid w:val="00D0517D"/>
    <w:rsid w:val="00D61D92"/>
    <w:rsid w:val="00DC72FA"/>
    <w:rsid w:val="00DE1BC3"/>
    <w:rsid w:val="00DE34BE"/>
    <w:rsid w:val="00E272EB"/>
    <w:rsid w:val="00E35B76"/>
    <w:rsid w:val="00E76EB9"/>
    <w:rsid w:val="00E77808"/>
    <w:rsid w:val="00EC14CF"/>
    <w:rsid w:val="00ED043F"/>
    <w:rsid w:val="00ED37FA"/>
    <w:rsid w:val="00EE0823"/>
    <w:rsid w:val="00F00013"/>
    <w:rsid w:val="00F0151E"/>
    <w:rsid w:val="00F02987"/>
    <w:rsid w:val="00F142B5"/>
    <w:rsid w:val="00F404D1"/>
    <w:rsid w:val="00F42E76"/>
    <w:rsid w:val="00F9564D"/>
    <w:rsid w:val="00F95A31"/>
    <w:rsid w:val="00FB049E"/>
    <w:rsid w:val="00FC0F60"/>
    <w:rsid w:val="00FF6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C5FF3"/>
  <w15:chartTrackingRefBased/>
  <w15:docId w15:val="{EB41B560-832C-42C3-ACB9-3A58D326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706D1F"/>
    <w:pPr>
      <w:spacing w:line="480" w:lineRule="auto"/>
      <w:jc w:val="center"/>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unhideWhenUsed/>
    <w:qFormat/>
    <w:rsid w:val="00025002"/>
    <w:pPr>
      <w:keepNext/>
      <w:jc w:val="center"/>
      <w:outlineLvl w:val="1"/>
    </w:pPr>
    <w:rPr>
      <w:rFonts w:ascii="Times New Roman" w:hAnsi="Times New Roman" w:cs="Times New Roman"/>
      <w:b/>
      <w:bCs/>
      <w:sz w:val="32"/>
      <w:szCs w:val="32"/>
      <w:u w:val="single"/>
    </w:rPr>
  </w:style>
  <w:style w:type="paragraph" w:styleId="Heading3">
    <w:name w:val="heading 3"/>
    <w:basedOn w:val="Normal"/>
    <w:next w:val="Normal"/>
    <w:link w:val="Heading3Char"/>
    <w:uiPriority w:val="9"/>
    <w:unhideWhenUsed/>
    <w:qFormat/>
    <w:rsid w:val="00B76DCD"/>
    <w:pPr>
      <w:keepNext/>
      <w:spacing w:line="480" w:lineRule="auto"/>
      <w:jc w:val="center"/>
      <w:outlineLvl w:val="2"/>
    </w:pPr>
    <w:rPr>
      <w:rFonts w:ascii="Times New Roman" w:eastAsiaTheme="minorEastAsia" w:hAnsi="Times New Roman" w:cs="Times New Roman"/>
      <w:b/>
      <w:bCs/>
      <w:sz w:val="36"/>
      <w:szCs w:val="36"/>
      <w:u w:val="single"/>
    </w:rPr>
  </w:style>
  <w:style w:type="paragraph" w:styleId="Heading4">
    <w:name w:val="heading 4"/>
    <w:basedOn w:val="Normal"/>
    <w:next w:val="Normal"/>
    <w:link w:val="Heading4Char"/>
    <w:uiPriority w:val="9"/>
    <w:unhideWhenUsed/>
    <w:qFormat/>
    <w:rsid w:val="007C7BE5"/>
    <w:pPr>
      <w:keepNext/>
      <w:outlineLvl w:val="3"/>
    </w:pPr>
    <w:rPr>
      <w:rFonts w:ascii="Times New Roman" w:hAnsi="Times New Roman" w:cs="Times New Roman"/>
      <w:b/>
      <w:bCs/>
      <w:sz w:val="32"/>
      <w:szCs w:val="32"/>
      <w:u w:val="single"/>
    </w:rPr>
  </w:style>
  <w:style w:type="paragraph" w:styleId="Heading5">
    <w:name w:val="heading 5"/>
    <w:basedOn w:val="Normal"/>
    <w:next w:val="Normal"/>
    <w:link w:val="Heading5Char"/>
    <w:uiPriority w:val="9"/>
    <w:semiHidden/>
    <w:unhideWhenUsed/>
    <w:qFormat/>
    <w:rsid w:val="001151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6D1F"/>
    <w:rPr>
      <w:rFonts w:eastAsiaTheme="minorEastAsia"/>
    </w:rPr>
  </w:style>
  <w:style w:type="character" w:customStyle="1" w:styleId="NoSpacingChar">
    <w:name w:val="No Spacing Char"/>
    <w:basedOn w:val="DefaultParagraphFont"/>
    <w:link w:val="NoSpacing"/>
    <w:uiPriority w:val="1"/>
    <w:rsid w:val="00706D1F"/>
    <w:rPr>
      <w:rFonts w:eastAsiaTheme="minorEastAsia"/>
    </w:rPr>
  </w:style>
  <w:style w:type="character" w:customStyle="1" w:styleId="Heading1Char">
    <w:name w:val="Heading 1 Char"/>
    <w:basedOn w:val="DefaultParagraphFont"/>
    <w:link w:val="Heading1"/>
    <w:rsid w:val="00706D1F"/>
    <w:rPr>
      <w:rFonts w:ascii="Times New Roman" w:eastAsia="Times New Roman" w:hAnsi="Times New Roman" w:cs="Times New Roman"/>
      <w:sz w:val="24"/>
      <w:szCs w:val="20"/>
    </w:rPr>
  </w:style>
  <w:style w:type="paragraph" w:styleId="BlockText">
    <w:name w:val="Block Text"/>
    <w:basedOn w:val="BodyText"/>
    <w:link w:val="BlockTextChar"/>
    <w:rsid w:val="00706D1F"/>
    <w:pPr>
      <w:spacing w:after="0" w:line="480" w:lineRule="auto"/>
    </w:pPr>
    <w:rPr>
      <w:rFonts w:ascii="Times New Roman" w:eastAsia="Times New Roman" w:hAnsi="Times New Roman" w:cs="Times New Roman"/>
      <w:sz w:val="24"/>
      <w:szCs w:val="20"/>
    </w:rPr>
  </w:style>
  <w:style w:type="character" w:customStyle="1" w:styleId="BlockTextChar">
    <w:name w:val="Block Text Char"/>
    <w:basedOn w:val="BodyTextChar"/>
    <w:link w:val="BlockText"/>
    <w:rsid w:val="00706D1F"/>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706D1F"/>
    <w:pPr>
      <w:spacing w:after="120"/>
    </w:pPr>
  </w:style>
  <w:style w:type="character" w:customStyle="1" w:styleId="BodyTextChar">
    <w:name w:val="Body Text Char"/>
    <w:basedOn w:val="DefaultParagraphFont"/>
    <w:link w:val="BodyText"/>
    <w:uiPriority w:val="99"/>
    <w:semiHidden/>
    <w:rsid w:val="00706D1F"/>
  </w:style>
  <w:style w:type="paragraph" w:styleId="Header">
    <w:name w:val="header"/>
    <w:basedOn w:val="Normal"/>
    <w:link w:val="HeaderChar"/>
    <w:uiPriority w:val="99"/>
    <w:unhideWhenUsed/>
    <w:rsid w:val="00025002"/>
    <w:pPr>
      <w:tabs>
        <w:tab w:val="center" w:pos="4680"/>
        <w:tab w:val="right" w:pos="9360"/>
      </w:tabs>
    </w:pPr>
  </w:style>
  <w:style w:type="character" w:customStyle="1" w:styleId="HeaderChar">
    <w:name w:val="Header Char"/>
    <w:basedOn w:val="DefaultParagraphFont"/>
    <w:link w:val="Header"/>
    <w:uiPriority w:val="99"/>
    <w:rsid w:val="00025002"/>
  </w:style>
  <w:style w:type="paragraph" w:styleId="Footer">
    <w:name w:val="footer"/>
    <w:basedOn w:val="Normal"/>
    <w:link w:val="FooterChar"/>
    <w:uiPriority w:val="99"/>
    <w:unhideWhenUsed/>
    <w:rsid w:val="00025002"/>
    <w:pPr>
      <w:tabs>
        <w:tab w:val="center" w:pos="4680"/>
        <w:tab w:val="right" w:pos="9360"/>
      </w:tabs>
    </w:pPr>
  </w:style>
  <w:style w:type="character" w:customStyle="1" w:styleId="FooterChar">
    <w:name w:val="Footer Char"/>
    <w:basedOn w:val="DefaultParagraphFont"/>
    <w:link w:val="Footer"/>
    <w:uiPriority w:val="99"/>
    <w:rsid w:val="00025002"/>
  </w:style>
  <w:style w:type="character" w:customStyle="1" w:styleId="Heading2Char">
    <w:name w:val="Heading 2 Char"/>
    <w:basedOn w:val="DefaultParagraphFont"/>
    <w:link w:val="Heading2"/>
    <w:uiPriority w:val="9"/>
    <w:rsid w:val="00025002"/>
    <w:rPr>
      <w:rFonts w:ascii="Times New Roman" w:hAnsi="Times New Roman" w:cs="Times New Roman"/>
      <w:b/>
      <w:bCs/>
      <w:sz w:val="32"/>
      <w:szCs w:val="32"/>
      <w:u w:val="single"/>
    </w:rPr>
  </w:style>
  <w:style w:type="character" w:styleId="PlaceholderText">
    <w:name w:val="Placeholder Text"/>
    <w:basedOn w:val="DefaultParagraphFont"/>
    <w:uiPriority w:val="99"/>
    <w:semiHidden/>
    <w:rsid w:val="00C72E68"/>
    <w:rPr>
      <w:color w:val="808080"/>
    </w:rPr>
  </w:style>
  <w:style w:type="paragraph" w:styleId="ListParagraph">
    <w:name w:val="List Paragraph"/>
    <w:basedOn w:val="Normal"/>
    <w:uiPriority w:val="34"/>
    <w:qFormat/>
    <w:rsid w:val="00C72E68"/>
    <w:pPr>
      <w:ind w:left="720"/>
      <w:contextualSpacing/>
    </w:pPr>
  </w:style>
  <w:style w:type="character" w:styleId="Hyperlink">
    <w:name w:val="Hyperlink"/>
    <w:basedOn w:val="DefaultParagraphFont"/>
    <w:uiPriority w:val="99"/>
    <w:unhideWhenUsed/>
    <w:rsid w:val="006B346B"/>
    <w:rPr>
      <w:color w:val="0563C1" w:themeColor="hyperlink"/>
      <w:u w:val="single"/>
    </w:rPr>
  </w:style>
  <w:style w:type="character" w:styleId="UnresolvedMention">
    <w:name w:val="Unresolved Mention"/>
    <w:basedOn w:val="DefaultParagraphFont"/>
    <w:uiPriority w:val="99"/>
    <w:semiHidden/>
    <w:unhideWhenUsed/>
    <w:rsid w:val="006B346B"/>
    <w:rPr>
      <w:color w:val="605E5C"/>
      <w:shd w:val="clear" w:color="auto" w:fill="E1DFDD"/>
    </w:rPr>
  </w:style>
  <w:style w:type="character" w:customStyle="1" w:styleId="Heading3Char">
    <w:name w:val="Heading 3 Char"/>
    <w:basedOn w:val="DefaultParagraphFont"/>
    <w:link w:val="Heading3"/>
    <w:uiPriority w:val="9"/>
    <w:rsid w:val="00B76DCD"/>
    <w:rPr>
      <w:rFonts w:ascii="Times New Roman" w:eastAsiaTheme="minorEastAsia" w:hAnsi="Times New Roman" w:cs="Times New Roman"/>
      <w:b/>
      <w:bCs/>
      <w:sz w:val="36"/>
      <w:szCs w:val="36"/>
      <w:u w:val="single"/>
    </w:rPr>
  </w:style>
  <w:style w:type="paragraph" w:styleId="NormalWeb">
    <w:name w:val="Normal (Web)"/>
    <w:basedOn w:val="Normal"/>
    <w:uiPriority w:val="99"/>
    <w:unhideWhenUsed/>
    <w:rsid w:val="001E6FDF"/>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C7BE5"/>
    <w:rPr>
      <w:rFonts w:ascii="Times New Roman" w:hAnsi="Times New Roman" w:cs="Times New Roman"/>
      <w:b/>
      <w:bCs/>
      <w:sz w:val="32"/>
      <w:szCs w:val="32"/>
      <w:u w:val="single"/>
    </w:rPr>
  </w:style>
  <w:style w:type="paragraph" w:styleId="BodyText2">
    <w:name w:val="Body Text 2"/>
    <w:basedOn w:val="Normal"/>
    <w:link w:val="BodyText2Char"/>
    <w:uiPriority w:val="99"/>
    <w:unhideWhenUsed/>
    <w:rsid w:val="00D61D92"/>
    <w:pPr>
      <w:spacing w:line="480" w:lineRule="auto"/>
    </w:pPr>
    <w:rPr>
      <w:rFonts w:ascii="Times New Roman" w:eastAsiaTheme="minorEastAsia" w:hAnsi="Times New Roman" w:cs="Times New Roman"/>
      <w:sz w:val="24"/>
      <w:szCs w:val="24"/>
    </w:rPr>
  </w:style>
  <w:style w:type="character" w:customStyle="1" w:styleId="BodyText2Char">
    <w:name w:val="Body Text 2 Char"/>
    <w:basedOn w:val="DefaultParagraphFont"/>
    <w:link w:val="BodyText2"/>
    <w:uiPriority w:val="99"/>
    <w:rsid w:val="00D61D92"/>
    <w:rPr>
      <w:rFonts w:ascii="Times New Roman" w:eastAsiaTheme="minorEastAsia" w:hAnsi="Times New Roman" w:cs="Times New Roman"/>
      <w:sz w:val="24"/>
      <w:szCs w:val="24"/>
    </w:rPr>
  </w:style>
  <w:style w:type="character" w:customStyle="1" w:styleId="Heading5Char">
    <w:name w:val="Heading 5 Char"/>
    <w:basedOn w:val="DefaultParagraphFont"/>
    <w:link w:val="Heading5"/>
    <w:uiPriority w:val="9"/>
    <w:semiHidden/>
    <w:rsid w:val="0011514E"/>
    <w:rPr>
      <w:rFonts w:asciiTheme="majorHAnsi" w:eastAsiaTheme="majorEastAsia" w:hAnsiTheme="majorHAnsi" w:cstheme="majorBidi"/>
      <w:color w:val="2F5496" w:themeColor="accent1" w:themeShade="BF"/>
    </w:rPr>
  </w:style>
  <w:style w:type="character" w:styleId="HTMLTypewriter">
    <w:name w:val="HTML Typewriter"/>
    <w:basedOn w:val="DefaultParagraphFont"/>
    <w:uiPriority w:val="99"/>
    <w:semiHidden/>
    <w:unhideWhenUsed/>
    <w:rsid w:val="004A1291"/>
    <w:rPr>
      <w:rFonts w:ascii="Courier New" w:eastAsia="Times New Roman" w:hAnsi="Courier New" w:cs="Courier New"/>
      <w:sz w:val="20"/>
      <w:szCs w:val="20"/>
    </w:rPr>
  </w:style>
  <w:style w:type="character" w:styleId="Strong">
    <w:name w:val="Strong"/>
    <w:basedOn w:val="DefaultParagraphFont"/>
    <w:uiPriority w:val="22"/>
    <w:qFormat/>
    <w:rsid w:val="003752F3"/>
    <w:rPr>
      <w:b/>
      <w:bCs/>
    </w:rPr>
  </w:style>
  <w:style w:type="character" w:customStyle="1" w:styleId="mjx-char">
    <w:name w:val="mjx-char"/>
    <w:basedOn w:val="DefaultParagraphFont"/>
    <w:rsid w:val="003752F3"/>
  </w:style>
  <w:style w:type="character" w:customStyle="1" w:styleId="mjxassistivemathml">
    <w:name w:val="mjx_assistive_mathml"/>
    <w:basedOn w:val="DefaultParagraphFont"/>
    <w:rsid w:val="003752F3"/>
  </w:style>
  <w:style w:type="character" w:styleId="Emphasis">
    <w:name w:val="Emphasis"/>
    <w:basedOn w:val="DefaultParagraphFont"/>
    <w:uiPriority w:val="20"/>
    <w:qFormat/>
    <w:rsid w:val="003752F3"/>
    <w:rPr>
      <w:i/>
      <w:iCs/>
    </w:rPr>
  </w:style>
  <w:style w:type="paragraph" w:customStyle="1" w:styleId="topic-paragraph">
    <w:name w:val="topic-paragraph"/>
    <w:basedOn w:val="Normal"/>
    <w:rsid w:val="003D16E4"/>
    <w:pPr>
      <w:spacing w:before="100" w:beforeAutospacing="1" w:after="100" w:afterAutospacing="1"/>
    </w:pPr>
    <w:rPr>
      <w:rFonts w:ascii="Times New Roman" w:eastAsia="Times New Roman" w:hAnsi="Times New Roman" w:cs="Times New Roman"/>
      <w:sz w:val="24"/>
      <w:szCs w:val="24"/>
    </w:rPr>
  </w:style>
  <w:style w:type="character" w:customStyle="1" w:styleId="md-formula">
    <w:name w:val="md-formula"/>
    <w:basedOn w:val="DefaultParagraphFont"/>
    <w:rsid w:val="003D16E4"/>
  </w:style>
  <w:style w:type="character" w:customStyle="1" w:styleId="md-link">
    <w:name w:val="md-link"/>
    <w:basedOn w:val="DefaultParagraphFont"/>
    <w:rsid w:val="003D1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6025">
      <w:bodyDiv w:val="1"/>
      <w:marLeft w:val="0"/>
      <w:marRight w:val="0"/>
      <w:marTop w:val="0"/>
      <w:marBottom w:val="0"/>
      <w:divBdr>
        <w:top w:val="none" w:sz="0" w:space="0" w:color="auto"/>
        <w:left w:val="none" w:sz="0" w:space="0" w:color="auto"/>
        <w:bottom w:val="none" w:sz="0" w:space="0" w:color="auto"/>
        <w:right w:val="none" w:sz="0" w:space="0" w:color="auto"/>
      </w:divBdr>
    </w:div>
    <w:div w:id="75829988">
      <w:bodyDiv w:val="1"/>
      <w:marLeft w:val="0"/>
      <w:marRight w:val="0"/>
      <w:marTop w:val="0"/>
      <w:marBottom w:val="0"/>
      <w:divBdr>
        <w:top w:val="none" w:sz="0" w:space="0" w:color="auto"/>
        <w:left w:val="none" w:sz="0" w:space="0" w:color="auto"/>
        <w:bottom w:val="none" w:sz="0" w:space="0" w:color="auto"/>
        <w:right w:val="none" w:sz="0" w:space="0" w:color="auto"/>
      </w:divBdr>
    </w:div>
    <w:div w:id="303438727">
      <w:bodyDiv w:val="1"/>
      <w:marLeft w:val="0"/>
      <w:marRight w:val="0"/>
      <w:marTop w:val="0"/>
      <w:marBottom w:val="0"/>
      <w:divBdr>
        <w:top w:val="none" w:sz="0" w:space="0" w:color="auto"/>
        <w:left w:val="none" w:sz="0" w:space="0" w:color="auto"/>
        <w:bottom w:val="none" w:sz="0" w:space="0" w:color="auto"/>
        <w:right w:val="none" w:sz="0" w:space="0" w:color="auto"/>
      </w:divBdr>
    </w:div>
    <w:div w:id="321156221">
      <w:bodyDiv w:val="1"/>
      <w:marLeft w:val="0"/>
      <w:marRight w:val="0"/>
      <w:marTop w:val="0"/>
      <w:marBottom w:val="0"/>
      <w:divBdr>
        <w:top w:val="none" w:sz="0" w:space="0" w:color="auto"/>
        <w:left w:val="none" w:sz="0" w:space="0" w:color="auto"/>
        <w:bottom w:val="none" w:sz="0" w:space="0" w:color="auto"/>
        <w:right w:val="none" w:sz="0" w:space="0" w:color="auto"/>
      </w:divBdr>
      <w:divsChild>
        <w:div w:id="1014917120">
          <w:marLeft w:val="0"/>
          <w:marRight w:val="0"/>
          <w:marTop w:val="0"/>
          <w:marBottom w:val="0"/>
          <w:divBdr>
            <w:top w:val="none" w:sz="0" w:space="0" w:color="auto"/>
            <w:left w:val="none" w:sz="0" w:space="0" w:color="auto"/>
            <w:bottom w:val="none" w:sz="0" w:space="0" w:color="auto"/>
            <w:right w:val="none" w:sz="0" w:space="0" w:color="auto"/>
          </w:divBdr>
          <w:divsChild>
            <w:div w:id="421147993">
              <w:marLeft w:val="0"/>
              <w:marRight w:val="0"/>
              <w:marTop w:val="0"/>
              <w:marBottom w:val="0"/>
              <w:divBdr>
                <w:top w:val="none" w:sz="0" w:space="0" w:color="auto"/>
                <w:left w:val="none" w:sz="0" w:space="0" w:color="auto"/>
                <w:bottom w:val="none" w:sz="0" w:space="0" w:color="auto"/>
                <w:right w:val="none" w:sz="0" w:space="0" w:color="auto"/>
              </w:divBdr>
            </w:div>
          </w:divsChild>
        </w:div>
        <w:div w:id="863175791">
          <w:marLeft w:val="0"/>
          <w:marRight w:val="0"/>
          <w:marTop w:val="0"/>
          <w:marBottom w:val="0"/>
          <w:divBdr>
            <w:top w:val="none" w:sz="0" w:space="0" w:color="auto"/>
            <w:left w:val="none" w:sz="0" w:space="0" w:color="auto"/>
            <w:bottom w:val="none" w:sz="0" w:space="0" w:color="auto"/>
            <w:right w:val="none" w:sz="0" w:space="0" w:color="auto"/>
          </w:divBdr>
          <w:divsChild>
            <w:div w:id="2099399973">
              <w:marLeft w:val="0"/>
              <w:marRight w:val="0"/>
              <w:marTop w:val="0"/>
              <w:marBottom w:val="0"/>
              <w:divBdr>
                <w:top w:val="none" w:sz="0" w:space="0" w:color="auto"/>
                <w:left w:val="none" w:sz="0" w:space="0" w:color="auto"/>
                <w:bottom w:val="none" w:sz="0" w:space="0" w:color="auto"/>
                <w:right w:val="none" w:sz="0" w:space="0" w:color="auto"/>
              </w:divBdr>
            </w:div>
          </w:divsChild>
        </w:div>
        <w:div w:id="291332040">
          <w:marLeft w:val="0"/>
          <w:marRight w:val="0"/>
          <w:marTop w:val="0"/>
          <w:marBottom w:val="0"/>
          <w:divBdr>
            <w:top w:val="none" w:sz="0" w:space="0" w:color="auto"/>
            <w:left w:val="none" w:sz="0" w:space="0" w:color="auto"/>
            <w:bottom w:val="none" w:sz="0" w:space="0" w:color="auto"/>
            <w:right w:val="none" w:sz="0" w:space="0" w:color="auto"/>
          </w:divBdr>
        </w:div>
        <w:div w:id="363136171">
          <w:marLeft w:val="0"/>
          <w:marRight w:val="0"/>
          <w:marTop w:val="0"/>
          <w:marBottom w:val="0"/>
          <w:divBdr>
            <w:top w:val="none" w:sz="0" w:space="0" w:color="auto"/>
            <w:left w:val="none" w:sz="0" w:space="0" w:color="auto"/>
            <w:bottom w:val="none" w:sz="0" w:space="0" w:color="auto"/>
            <w:right w:val="none" w:sz="0" w:space="0" w:color="auto"/>
          </w:divBdr>
        </w:div>
        <w:div w:id="661588677">
          <w:marLeft w:val="0"/>
          <w:marRight w:val="0"/>
          <w:marTop w:val="0"/>
          <w:marBottom w:val="0"/>
          <w:divBdr>
            <w:top w:val="none" w:sz="0" w:space="0" w:color="auto"/>
            <w:left w:val="none" w:sz="0" w:space="0" w:color="auto"/>
            <w:bottom w:val="none" w:sz="0" w:space="0" w:color="auto"/>
            <w:right w:val="none" w:sz="0" w:space="0" w:color="auto"/>
          </w:divBdr>
        </w:div>
        <w:div w:id="723255455">
          <w:marLeft w:val="0"/>
          <w:marRight w:val="0"/>
          <w:marTop w:val="0"/>
          <w:marBottom w:val="0"/>
          <w:divBdr>
            <w:top w:val="none" w:sz="0" w:space="0" w:color="auto"/>
            <w:left w:val="none" w:sz="0" w:space="0" w:color="auto"/>
            <w:bottom w:val="none" w:sz="0" w:space="0" w:color="auto"/>
            <w:right w:val="none" w:sz="0" w:space="0" w:color="auto"/>
          </w:divBdr>
        </w:div>
        <w:div w:id="1608076942">
          <w:marLeft w:val="0"/>
          <w:marRight w:val="0"/>
          <w:marTop w:val="0"/>
          <w:marBottom w:val="0"/>
          <w:divBdr>
            <w:top w:val="none" w:sz="0" w:space="0" w:color="auto"/>
            <w:left w:val="none" w:sz="0" w:space="0" w:color="auto"/>
            <w:bottom w:val="none" w:sz="0" w:space="0" w:color="auto"/>
            <w:right w:val="none" w:sz="0" w:space="0" w:color="auto"/>
          </w:divBdr>
        </w:div>
        <w:div w:id="1311248057">
          <w:marLeft w:val="0"/>
          <w:marRight w:val="0"/>
          <w:marTop w:val="0"/>
          <w:marBottom w:val="0"/>
          <w:divBdr>
            <w:top w:val="none" w:sz="0" w:space="0" w:color="auto"/>
            <w:left w:val="none" w:sz="0" w:space="0" w:color="auto"/>
            <w:bottom w:val="none" w:sz="0" w:space="0" w:color="auto"/>
            <w:right w:val="none" w:sz="0" w:space="0" w:color="auto"/>
          </w:divBdr>
        </w:div>
        <w:div w:id="952132622">
          <w:marLeft w:val="0"/>
          <w:marRight w:val="0"/>
          <w:marTop w:val="0"/>
          <w:marBottom w:val="0"/>
          <w:divBdr>
            <w:top w:val="none" w:sz="0" w:space="0" w:color="auto"/>
            <w:left w:val="none" w:sz="0" w:space="0" w:color="auto"/>
            <w:bottom w:val="none" w:sz="0" w:space="0" w:color="auto"/>
            <w:right w:val="none" w:sz="0" w:space="0" w:color="auto"/>
          </w:divBdr>
          <w:divsChild>
            <w:div w:id="1296255134">
              <w:marLeft w:val="0"/>
              <w:marRight w:val="0"/>
              <w:marTop w:val="0"/>
              <w:marBottom w:val="0"/>
              <w:divBdr>
                <w:top w:val="none" w:sz="0" w:space="0" w:color="auto"/>
                <w:left w:val="none" w:sz="0" w:space="0" w:color="auto"/>
                <w:bottom w:val="none" w:sz="0" w:space="0" w:color="auto"/>
                <w:right w:val="none" w:sz="0" w:space="0" w:color="auto"/>
              </w:divBdr>
            </w:div>
          </w:divsChild>
        </w:div>
        <w:div w:id="377819787">
          <w:marLeft w:val="0"/>
          <w:marRight w:val="0"/>
          <w:marTop w:val="0"/>
          <w:marBottom w:val="0"/>
          <w:divBdr>
            <w:top w:val="none" w:sz="0" w:space="0" w:color="auto"/>
            <w:left w:val="none" w:sz="0" w:space="0" w:color="auto"/>
            <w:bottom w:val="none" w:sz="0" w:space="0" w:color="auto"/>
            <w:right w:val="none" w:sz="0" w:space="0" w:color="auto"/>
          </w:divBdr>
          <w:divsChild>
            <w:div w:id="102578652">
              <w:marLeft w:val="0"/>
              <w:marRight w:val="0"/>
              <w:marTop w:val="0"/>
              <w:marBottom w:val="0"/>
              <w:divBdr>
                <w:top w:val="none" w:sz="0" w:space="0" w:color="auto"/>
                <w:left w:val="none" w:sz="0" w:space="0" w:color="auto"/>
                <w:bottom w:val="none" w:sz="0" w:space="0" w:color="auto"/>
                <w:right w:val="none" w:sz="0" w:space="0" w:color="auto"/>
              </w:divBdr>
            </w:div>
          </w:divsChild>
        </w:div>
        <w:div w:id="244459251">
          <w:marLeft w:val="0"/>
          <w:marRight w:val="0"/>
          <w:marTop w:val="0"/>
          <w:marBottom w:val="0"/>
          <w:divBdr>
            <w:top w:val="none" w:sz="0" w:space="0" w:color="auto"/>
            <w:left w:val="none" w:sz="0" w:space="0" w:color="auto"/>
            <w:bottom w:val="none" w:sz="0" w:space="0" w:color="auto"/>
            <w:right w:val="none" w:sz="0" w:space="0" w:color="auto"/>
          </w:divBdr>
          <w:divsChild>
            <w:div w:id="2123725503">
              <w:marLeft w:val="0"/>
              <w:marRight w:val="0"/>
              <w:marTop w:val="0"/>
              <w:marBottom w:val="0"/>
              <w:divBdr>
                <w:top w:val="none" w:sz="0" w:space="0" w:color="auto"/>
                <w:left w:val="none" w:sz="0" w:space="0" w:color="auto"/>
                <w:bottom w:val="none" w:sz="0" w:space="0" w:color="auto"/>
                <w:right w:val="none" w:sz="0" w:space="0" w:color="auto"/>
              </w:divBdr>
            </w:div>
          </w:divsChild>
        </w:div>
        <w:div w:id="21177488">
          <w:marLeft w:val="0"/>
          <w:marRight w:val="0"/>
          <w:marTop w:val="0"/>
          <w:marBottom w:val="0"/>
          <w:divBdr>
            <w:top w:val="none" w:sz="0" w:space="0" w:color="auto"/>
            <w:left w:val="none" w:sz="0" w:space="0" w:color="auto"/>
            <w:bottom w:val="none" w:sz="0" w:space="0" w:color="auto"/>
            <w:right w:val="none" w:sz="0" w:space="0" w:color="auto"/>
          </w:divBdr>
          <w:divsChild>
            <w:div w:id="1290549671">
              <w:marLeft w:val="0"/>
              <w:marRight w:val="0"/>
              <w:marTop w:val="0"/>
              <w:marBottom w:val="0"/>
              <w:divBdr>
                <w:top w:val="none" w:sz="0" w:space="0" w:color="auto"/>
                <w:left w:val="none" w:sz="0" w:space="0" w:color="auto"/>
                <w:bottom w:val="none" w:sz="0" w:space="0" w:color="auto"/>
                <w:right w:val="none" w:sz="0" w:space="0" w:color="auto"/>
              </w:divBdr>
            </w:div>
          </w:divsChild>
        </w:div>
        <w:div w:id="954361676">
          <w:marLeft w:val="0"/>
          <w:marRight w:val="0"/>
          <w:marTop w:val="0"/>
          <w:marBottom w:val="0"/>
          <w:divBdr>
            <w:top w:val="none" w:sz="0" w:space="0" w:color="auto"/>
            <w:left w:val="none" w:sz="0" w:space="0" w:color="auto"/>
            <w:bottom w:val="none" w:sz="0" w:space="0" w:color="auto"/>
            <w:right w:val="none" w:sz="0" w:space="0" w:color="auto"/>
          </w:divBdr>
        </w:div>
        <w:div w:id="31883167">
          <w:marLeft w:val="0"/>
          <w:marRight w:val="0"/>
          <w:marTop w:val="0"/>
          <w:marBottom w:val="0"/>
          <w:divBdr>
            <w:top w:val="none" w:sz="0" w:space="0" w:color="auto"/>
            <w:left w:val="none" w:sz="0" w:space="0" w:color="auto"/>
            <w:bottom w:val="none" w:sz="0" w:space="0" w:color="auto"/>
            <w:right w:val="none" w:sz="0" w:space="0" w:color="auto"/>
          </w:divBdr>
        </w:div>
        <w:div w:id="1604456352">
          <w:marLeft w:val="0"/>
          <w:marRight w:val="0"/>
          <w:marTop w:val="0"/>
          <w:marBottom w:val="0"/>
          <w:divBdr>
            <w:top w:val="none" w:sz="0" w:space="0" w:color="auto"/>
            <w:left w:val="none" w:sz="0" w:space="0" w:color="auto"/>
            <w:bottom w:val="none" w:sz="0" w:space="0" w:color="auto"/>
            <w:right w:val="none" w:sz="0" w:space="0" w:color="auto"/>
          </w:divBdr>
          <w:divsChild>
            <w:div w:id="1528174636">
              <w:marLeft w:val="0"/>
              <w:marRight w:val="0"/>
              <w:marTop w:val="0"/>
              <w:marBottom w:val="0"/>
              <w:divBdr>
                <w:top w:val="none" w:sz="0" w:space="0" w:color="auto"/>
                <w:left w:val="none" w:sz="0" w:space="0" w:color="auto"/>
                <w:bottom w:val="none" w:sz="0" w:space="0" w:color="auto"/>
                <w:right w:val="none" w:sz="0" w:space="0" w:color="auto"/>
              </w:divBdr>
            </w:div>
          </w:divsChild>
        </w:div>
        <w:div w:id="954872855">
          <w:marLeft w:val="0"/>
          <w:marRight w:val="0"/>
          <w:marTop w:val="0"/>
          <w:marBottom w:val="0"/>
          <w:divBdr>
            <w:top w:val="none" w:sz="0" w:space="0" w:color="auto"/>
            <w:left w:val="none" w:sz="0" w:space="0" w:color="auto"/>
            <w:bottom w:val="none" w:sz="0" w:space="0" w:color="auto"/>
            <w:right w:val="none" w:sz="0" w:space="0" w:color="auto"/>
          </w:divBdr>
          <w:divsChild>
            <w:div w:id="2086686535">
              <w:marLeft w:val="0"/>
              <w:marRight w:val="0"/>
              <w:marTop w:val="0"/>
              <w:marBottom w:val="0"/>
              <w:divBdr>
                <w:top w:val="none" w:sz="0" w:space="0" w:color="auto"/>
                <w:left w:val="none" w:sz="0" w:space="0" w:color="auto"/>
                <w:bottom w:val="none" w:sz="0" w:space="0" w:color="auto"/>
                <w:right w:val="none" w:sz="0" w:space="0" w:color="auto"/>
              </w:divBdr>
            </w:div>
          </w:divsChild>
        </w:div>
        <w:div w:id="1145703756">
          <w:marLeft w:val="0"/>
          <w:marRight w:val="0"/>
          <w:marTop w:val="0"/>
          <w:marBottom w:val="0"/>
          <w:divBdr>
            <w:top w:val="none" w:sz="0" w:space="0" w:color="auto"/>
            <w:left w:val="none" w:sz="0" w:space="0" w:color="auto"/>
            <w:bottom w:val="none" w:sz="0" w:space="0" w:color="auto"/>
            <w:right w:val="none" w:sz="0" w:space="0" w:color="auto"/>
          </w:divBdr>
          <w:divsChild>
            <w:div w:id="1701128900">
              <w:marLeft w:val="0"/>
              <w:marRight w:val="0"/>
              <w:marTop w:val="0"/>
              <w:marBottom w:val="0"/>
              <w:divBdr>
                <w:top w:val="none" w:sz="0" w:space="0" w:color="auto"/>
                <w:left w:val="none" w:sz="0" w:space="0" w:color="auto"/>
                <w:bottom w:val="none" w:sz="0" w:space="0" w:color="auto"/>
                <w:right w:val="none" w:sz="0" w:space="0" w:color="auto"/>
              </w:divBdr>
            </w:div>
          </w:divsChild>
        </w:div>
        <w:div w:id="679552076">
          <w:marLeft w:val="0"/>
          <w:marRight w:val="0"/>
          <w:marTop w:val="0"/>
          <w:marBottom w:val="0"/>
          <w:divBdr>
            <w:top w:val="none" w:sz="0" w:space="0" w:color="auto"/>
            <w:left w:val="none" w:sz="0" w:space="0" w:color="auto"/>
            <w:bottom w:val="none" w:sz="0" w:space="0" w:color="auto"/>
            <w:right w:val="none" w:sz="0" w:space="0" w:color="auto"/>
          </w:divBdr>
          <w:divsChild>
            <w:div w:id="939413814">
              <w:marLeft w:val="0"/>
              <w:marRight w:val="0"/>
              <w:marTop w:val="0"/>
              <w:marBottom w:val="0"/>
              <w:divBdr>
                <w:top w:val="none" w:sz="0" w:space="0" w:color="auto"/>
                <w:left w:val="none" w:sz="0" w:space="0" w:color="auto"/>
                <w:bottom w:val="none" w:sz="0" w:space="0" w:color="auto"/>
                <w:right w:val="none" w:sz="0" w:space="0" w:color="auto"/>
              </w:divBdr>
            </w:div>
          </w:divsChild>
        </w:div>
        <w:div w:id="338197442">
          <w:marLeft w:val="0"/>
          <w:marRight w:val="0"/>
          <w:marTop w:val="0"/>
          <w:marBottom w:val="0"/>
          <w:divBdr>
            <w:top w:val="none" w:sz="0" w:space="0" w:color="auto"/>
            <w:left w:val="none" w:sz="0" w:space="0" w:color="auto"/>
            <w:bottom w:val="none" w:sz="0" w:space="0" w:color="auto"/>
            <w:right w:val="none" w:sz="0" w:space="0" w:color="auto"/>
          </w:divBdr>
        </w:div>
        <w:div w:id="2082559861">
          <w:marLeft w:val="0"/>
          <w:marRight w:val="0"/>
          <w:marTop w:val="0"/>
          <w:marBottom w:val="0"/>
          <w:divBdr>
            <w:top w:val="none" w:sz="0" w:space="0" w:color="auto"/>
            <w:left w:val="none" w:sz="0" w:space="0" w:color="auto"/>
            <w:bottom w:val="none" w:sz="0" w:space="0" w:color="auto"/>
            <w:right w:val="none" w:sz="0" w:space="0" w:color="auto"/>
          </w:divBdr>
        </w:div>
        <w:div w:id="970668638">
          <w:marLeft w:val="0"/>
          <w:marRight w:val="0"/>
          <w:marTop w:val="0"/>
          <w:marBottom w:val="0"/>
          <w:divBdr>
            <w:top w:val="none" w:sz="0" w:space="0" w:color="auto"/>
            <w:left w:val="none" w:sz="0" w:space="0" w:color="auto"/>
            <w:bottom w:val="none" w:sz="0" w:space="0" w:color="auto"/>
            <w:right w:val="none" w:sz="0" w:space="0" w:color="auto"/>
          </w:divBdr>
        </w:div>
        <w:div w:id="1648588673">
          <w:marLeft w:val="0"/>
          <w:marRight w:val="0"/>
          <w:marTop w:val="0"/>
          <w:marBottom w:val="0"/>
          <w:divBdr>
            <w:top w:val="none" w:sz="0" w:space="0" w:color="auto"/>
            <w:left w:val="none" w:sz="0" w:space="0" w:color="auto"/>
            <w:bottom w:val="none" w:sz="0" w:space="0" w:color="auto"/>
            <w:right w:val="none" w:sz="0" w:space="0" w:color="auto"/>
          </w:divBdr>
          <w:divsChild>
            <w:div w:id="1676689185">
              <w:marLeft w:val="0"/>
              <w:marRight w:val="0"/>
              <w:marTop w:val="0"/>
              <w:marBottom w:val="0"/>
              <w:divBdr>
                <w:top w:val="none" w:sz="0" w:space="0" w:color="auto"/>
                <w:left w:val="none" w:sz="0" w:space="0" w:color="auto"/>
                <w:bottom w:val="none" w:sz="0" w:space="0" w:color="auto"/>
                <w:right w:val="none" w:sz="0" w:space="0" w:color="auto"/>
              </w:divBdr>
            </w:div>
          </w:divsChild>
        </w:div>
        <w:div w:id="684752460">
          <w:marLeft w:val="0"/>
          <w:marRight w:val="0"/>
          <w:marTop w:val="0"/>
          <w:marBottom w:val="0"/>
          <w:divBdr>
            <w:top w:val="none" w:sz="0" w:space="0" w:color="auto"/>
            <w:left w:val="none" w:sz="0" w:space="0" w:color="auto"/>
            <w:bottom w:val="none" w:sz="0" w:space="0" w:color="auto"/>
            <w:right w:val="none" w:sz="0" w:space="0" w:color="auto"/>
          </w:divBdr>
          <w:divsChild>
            <w:div w:id="1049501580">
              <w:marLeft w:val="0"/>
              <w:marRight w:val="0"/>
              <w:marTop w:val="0"/>
              <w:marBottom w:val="0"/>
              <w:divBdr>
                <w:top w:val="none" w:sz="0" w:space="0" w:color="auto"/>
                <w:left w:val="none" w:sz="0" w:space="0" w:color="auto"/>
                <w:bottom w:val="none" w:sz="0" w:space="0" w:color="auto"/>
                <w:right w:val="none" w:sz="0" w:space="0" w:color="auto"/>
              </w:divBdr>
            </w:div>
          </w:divsChild>
        </w:div>
        <w:div w:id="1363826267">
          <w:marLeft w:val="0"/>
          <w:marRight w:val="0"/>
          <w:marTop w:val="0"/>
          <w:marBottom w:val="0"/>
          <w:divBdr>
            <w:top w:val="none" w:sz="0" w:space="0" w:color="auto"/>
            <w:left w:val="none" w:sz="0" w:space="0" w:color="auto"/>
            <w:bottom w:val="none" w:sz="0" w:space="0" w:color="auto"/>
            <w:right w:val="none" w:sz="0" w:space="0" w:color="auto"/>
          </w:divBdr>
        </w:div>
        <w:div w:id="1906404237">
          <w:marLeft w:val="0"/>
          <w:marRight w:val="0"/>
          <w:marTop w:val="0"/>
          <w:marBottom w:val="0"/>
          <w:divBdr>
            <w:top w:val="none" w:sz="0" w:space="0" w:color="auto"/>
            <w:left w:val="none" w:sz="0" w:space="0" w:color="auto"/>
            <w:bottom w:val="none" w:sz="0" w:space="0" w:color="auto"/>
            <w:right w:val="none" w:sz="0" w:space="0" w:color="auto"/>
          </w:divBdr>
        </w:div>
        <w:div w:id="1119686035">
          <w:marLeft w:val="0"/>
          <w:marRight w:val="0"/>
          <w:marTop w:val="0"/>
          <w:marBottom w:val="0"/>
          <w:divBdr>
            <w:top w:val="none" w:sz="0" w:space="0" w:color="auto"/>
            <w:left w:val="none" w:sz="0" w:space="0" w:color="auto"/>
            <w:bottom w:val="none" w:sz="0" w:space="0" w:color="auto"/>
            <w:right w:val="none" w:sz="0" w:space="0" w:color="auto"/>
          </w:divBdr>
          <w:divsChild>
            <w:div w:id="2039045648">
              <w:marLeft w:val="0"/>
              <w:marRight w:val="0"/>
              <w:marTop w:val="0"/>
              <w:marBottom w:val="0"/>
              <w:divBdr>
                <w:top w:val="none" w:sz="0" w:space="0" w:color="auto"/>
                <w:left w:val="none" w:sz="0" w:space="0" w:color="auto"/>
                <w:bottom w:val="none" w:sz="0" w:space="0" w:color="auto"/>
                <w:right w:val="none" w:sz="0" w:space="0" w:color="auto"/>
              </w:divBdr>
            </w:div>
          </w:divsChild>
        </w:div>
        <w:div w:id="1266159906">
          <w:marLeft w:val="0"/>
          <w:marRight w:val="0"/>
          <w:marTop w:val="0"/>
          <w:marBottom w:val="0"/>
          <w:divBdr>
            <w:top w:val="none" w:sz="0" w:space="0" w:color="auto"/>
            <w:left w:val="none" w:sz="0" w:space="0" w:color="auto"/>
            <w:bottom w:val="none" w:sz="0" w:space="0" w:color="auto"/>
            <w:right w:val="none" w:sz="0" w:space="0" w:color="auto"/>
          </w:divBdr>
          <w:divsChild>
            <w:div w:id="1590309419">
              <w:marLeft w:val="0"/>
              <w:marRight w:val="0"/>
              <w:marTop w:val="0"/>
              <w:marBottom w:val="0"/>
              <w:divBdr>
                <w:top w:val="none" w:sz="0" w:space="0" w:color="auto"/>
                <w:left w:val="none" w:sz="0" w:space="0" w:color="auto"/>
                <w:bottom w:val="none" w:sz="0" w:space="0" w:color="auto"/>
                <w:right w:val="none" w:sz="0" w:space="0" w:color="auto"/>
              </w:divBdr>
            </w:div>
          </w:divsChild>
        </w:div>
        <w:div w:id="598753891">
          <w:marLeft w:val="0"/>
          <w:marRight w:val="0"/>
          <w:marTop w:val="0"/>
          <w:marBottom w:val="0"/>
          <w:divBdr>
            <w:top w:val="none" w:sz="0" w:space="0" w:color="auto"/>
            <w:left w:val="none" w:sz="0" w:space="0" w:color="auto"/>
            <w:bottom w:val="none" w:sz="0" w:space="0" w:color="auto"/>
            <w:right w:val="none" w:sz="0" w:space="0" w:color="auto"/>
          </w:divBdr>
          <w:divsChild>
            <w:div w:id="1686053424">
              <w:marLeft w:val="0"/>
              <w:marRight w:val="0"/>
              <w:marTop w:val="0"/>
              <w:marBottom w:val="0"/>
              <w:divBdr>
                <w:top w:val="none" w:sz="0" w:space="0" w:color="auto"/>
                <w:left w:val="none" w:sz="0" w:space="0" w:color="auto"/>
                <w:bottom w:val="none" w:sz="0" w:space="0" w:color="auto"/>
                <w:right w:val="none" w:sz="0" w:space="0" w:color="auto"/>
              </w:divBdr>
            </w:div>
          </w:divsChild>
        </w:div>
        <w:div w:id="100808280">
          <w:marLeft w:val="0"/>
          <w:marRight w:val="0"/>
          <w:marTop w:val="0"/>
          <w:marBottom w:val="0"/>
          <w:divBdr>
            <w:top w:val="none" w:sz="0" w:space="0" w:color="auto"/>
            <w:left w:val="none" w:sz="0" w:space="0" w:color="auto"/>
            <w:bottom w:val="none" w:sz="0" w:space="0" w:color="auto"/>
            <w:right w:val="none" w:sz="0" w:space="0" w:color="auto"/>
          </w:divBdr>
          <w:divsChild>
            <w:div w:id="1820686305">
              <w:marLeft w:val="0"/>
              <w:marRight w:val="0"/>
              <w:marTop w:val="0"/>
              <w:marBottom w:val="0"/>
              <w:divBdr>
                <w:top w:val="none" w:sz="0" w:space="0" w:color="auto"/>
                <w:left w:val="none" w:sz="0" w:space="0" w:color="auto"/>
                <w:bottom w:val="none" w:sz="0" w:space="0" w:color="auto"/>
                <w:right w:val="none" w:sz="0" w:space="0" w:color="auto"/>
              </w:divBdr>
            </w:div>
          </w:divsChild>
        </w:div>
        <w:div w:id="398940099">
          <w:marLeft w:val="0"/>
          <w:marRight w:val="0"/>
          <w:marTop w:val="0"/>
          <w:marBottom w:val="0"/>
          <w:divBdr>
            <w:top w:val="none" w:sz="0" w:space="0" w:color="auto"/>
            <w:left w:val="none" w:sz="0" w:space="0" w:color="auto"/>
            <w:bottom w:val="none" w:sz="0" w:space="0" w:color="auto"/>
            <w:right w:val="none" w:sz="0" w:space="0" w:color="auto"/>
          </w:divBdr>
          <w:divsChild>
            <w:div w:id="1763136374">
              <w:marLeft w:val="0"/>
              <w:marRight w:val="0"/>
              <w:marTop w:val="0"/>
              <w:marBottom w:val="0"/>
              <w:divBdr>
                <w:top w:val="none" w:sz="0" w:space="0" w:color="auto"/>
                <w:left w:val="none" w:sz="0" w:space="0" w:color="auto"/>
                <w:bottom w:val="none" w:sz="0" w:space="0" w:color="auto"/>
                <w:right w:val="none" w:sz="0" w:space="0" w:color="auto"/>
              </w:divBdr>
            </w:div>
          </w:divsChild>
        </w:div>
        <w:div w:id="679703136">
          <w:marLeft w:val="0"/>
          <w:marRight w:val="0"/>
          <w:marTop w:val="0"/>
          <w:marBottom w:val="0"/>
          <w:divBdr>
            <w:top w:val="none" w:sz="0" w:space="0" w:color="auto"/>
            <w:left w:val="none" w:sz="0" w:space="0" w:color="auto"/>
            <w:bottom w:val="none" w:sz="0" w:space="0" w:color="auto"/>
            <w:right w:val="none" w:sz="0" w:space="0" w:color="auto"/>
          </w:divBdr>
          <w:divsChild>
            <w:div w:id="1737775055">
              <w:marLeft w:val="0"/>
              <w:marRight w:val="0"/>
              <w:marTop w:val="0"/>
              <w:marBottom w:val="0"/>
              <w:divBdr>
                <w:top w:val="none" w:sz="0" w:space="0" w:color="auto"/>
                <w:left w:val="none" w:sz="0" w:space="0" w:color="auto"/>
                <w:bottom w:val="none" w:sz="0" w:space="0" w:color="auto"/>
                <w:right w:val="none" w:sz="0" w:space="0" w:color="auto"/>
              </w:divBdr>
            </w:div>
          </w:divsChild>
        </w:div>
        <w:div w:id="429619700">
          <w:marLeft w:val="0"/>
          <w:marRight w:val="0"/>
          <w:marTop w:val="0"/>
          <w:marBottom w:val="0"/>
          <w:divBdr>
            <w:top w:val="none" w:sz="0" w:space="0" w:color="auto"/>
            <w:left w:val="none" w:sz="0" w:space="0" w:color="auto"/>
            <w:bottom w:val="none" w:sz="0" w:space="0" w:color="auto"/>
            <w:right w:val="none" w:sz="0" w:space="0" w:color="auto"/>
          </w:divBdr>
          <w:divsChild>
            <w:div w:id="2129466648">
              <w:marLeft w:val="0"/>
              <w:marRight w:val="0"/>
              <w:marTop w:val="0"/>
              <w:marBottom w:val="0"/>
              <w:divBdr>
                <w:top w:val="none" w:sz="0" w:space="0" w:color="auto"/>
                <w:left w:val="none" w:sz="0" w:space="0" w:color="auto"/>
                <w:bottom w:val="none" w:sz="0" w:space="0" w:color="auto"/>
                <w:right w:val="none" w:sz="0" w:space="0" w:color="auto"/>
              </w:divBdr>
            </w:div>
          </w:divsChild>
        </w:div>
        <w:div w:id="600068093">
          <w:marLeft w:val="0"/>
          <w:marRight w:val="0"/>
          <w:marTop w:val="0"/>
          <w:marBottom w:val="0"/>
          <w:divBdr>
            <w:top w:val="none" w:sz="0" w:space="0" w:color="auto"/>
            <w:left w:val="none" w:sz="0" w:space="0" w:color="auto"/>
            <w:bottom w:val="none" w:sz="0" w:space="0" w:color="auto"/>
            <w:right w:val="none" w:sz="0" w:space="0" w:color="auto"/>
          </w:divBdr>
        </w:div>
        <w:div w:id="937173153">
          <w:marLeft w:val="0"/>
          <w:marRight w:val="0"/>
          <w:marTop w:val="0"/>
          <w:marBottom w:val="0"/>
          <w:divBdr>
            <w:top w:val="none" w:sz="0" w:space="0" w:color="auto"/>
            <w:left w:val="none" w:sz="0" w:space="0" w:color="auto"/>
            <w:bottom w:val="none" w:sz="0" w:space="0" w:color="auto"/>
            <w:right w:val="none" w:sz="0" w:space="0" w:color="auto"/>
          </w:divBdr>
        </w:div>
        <w:div w:id="2019427467">
          <w:marLeft w:val="0"/>
          <w:marRight w:val="0"/>
          <w:marTop w:val="0"/>
          <w:marBottom w:val="0"/>
          <w:divBdr>
            <w:top w:val="none" w:sz="0" w:space="0" w:color="auto"/>
            <w:left w:val="none" w:sz="0" w:space="0" w:color="auto"/>
            <w:bottom w:val="none" w:sz="0" w:space="0" w:color="auto"/>
            <w:right w:val="none" w:sz="0" w:space="0" w:color="auto"/>
          </w:divBdr>
          <w:divsChild>
            <w:div w:id="992296347">
              <w:marLeft w:val="0"/>
              <w:marRight w:val="0"/>
              <w:marTop w:val="0"/>
              <w:marBottom w:val="0"/>
              <w:divBdr>
                <w:top w:val="none" w:sz="0" w:space="0" w:color="auto"/>
                <w:left w:val="none" w:sz="0" w:space="0" w:color="auto"/>
                <w:bottom w:val="none" w:sz="0" w:space="0" w:color="auto"/>
                <w:right w:val="none" w:sz="0" w:space="0" w:color="auto"/>
              </w:divBdr>
            </w:div>
          </w:divsChild>
        </w:div>
        <w:div w:id="1526095768">
          <w:marLeft w:val="0"/>
          <w:marRight w:val="0"/>
          <w:marTop w:val="0"/>
          <w:marBottom w:val="0"/>
          <w:divBdr>
            <w:top w:val="none" w:sz="0" w:space="0" w:color="auto"/>
            <w:left w:val="none" w:sz="0" w:space="0" w:color="auto"/>
            <w:bottom w:val="none" w:sz="0" w:space="0" w:color="auto"/>
            <w:right w:val="none" w:sz="0" w:space="0" w:color="auto"/>
          </w:divBdr>
          <w:divsChild>
            <w:div w:id="1104350654">
              <w:marLeft w:val="0"/>
              <w:marRight w:val="0"/>
              <w:marTop w:val="0"/>
              <w:marBottom w:val="0"/>
              <w:divBdr>
                <w:top w:val="none" w:sz="0" w:space="0" w:color="auto"/>
                <w:left w:val="none" w:sz="0" w:space="0" w:color="auto"/>
                <w:bottom w:val="none" w:sz="0" w:space="0" w:color="auto"/>
                <w:right w:val="none" w:sz="0" w:space="0" w:color="auto"/>
              </w:divBdr>
            </w:div>
          </w:divsChild>
        </w:div>
        <w:div w:id="1550917077">
          <w:marLeft w:val="0"/>
          <w:marRight w:val="0"/>
          <w:marTop w:val="0"/>
          <w:marBottom w:val="0"/>
          <w:divBdr>
            <w:top w:val="none" w:sz="0" w:space="0" w:color="auto"/>
            <w:left w:val="none" w:sz="0" w:space="0" w:color="auto"/>
            <w:bottom w:val="none" w:sz="0" w:space="0" w:color="auto"/>
            <w:right w:val="none" w:sz="0" w:space="0" w:color="auto"/>
          </w:divBdr>
        </w:div>
        <w:div w:id="387386289">
          <w:marLeft w:val="0"/>
          <w:marRight w:val="0"/>
          <w:marTop w:val="0"/>
          <w:marBottom w:val="0"/>
          <w:divBdr>
            <w:top w:val="none" w:sz="0" w:space="0" w:color="auto"/>
            <w:left w:val="none" w:sz="0" w:space="0" w:color="auto"/>
            <w:bottom w:val="none" w:sz="0" w:space="0" w:color="auto"/>
            <w:right w:val="none" w:sz="0" w:space="0" w:color="auto"/>
          </w:divBdr>
        </w:div>
        <w:div w:id="345060519">
          <w:marLeft w:val="0"/>
          <w:marRight w:val="0"/>
          <w:marTop w:val="0"/>
          <w:marBottom w:val="0"/>
          <w:divBdr>
            <w:top w:val="none" w:sz="0" w:space="0" w:color="auto"/>
            <w:left w:val="none" w:sz="0" w:space="0" w:color="auto"/>
            <w:bottom w:val="none" w:sz="0" w:space="0" w:color="auto"/>
            <w:right w:val="none" w:sz="0" w:space="0" w:color="auto"/>
          </w:divBdr>
        </w:div>
      </w:divsChild>
    </w:div>
    <w:div w:id="350768269">
      <w:bodyDiv w:val="1"/>
      <w:marLeft w:val="0"/>
      <w:marRight w:val="0"/>
      <w:marTop w:val="0"/>
      <w:marBottom w:val="0"/>
      <w:divBdr>
        <w:top w:val="none" w:sz="0" w:space="0" w:color="auto"/>
        <w:left w:val="none" w:sz="0" w:space="0" w:color="auto"/>
        <w:bottom w:val="none" w:sz="0" w:space="0" w:color="auto"/>
        <w:right w:val="none" w:sz="0" w:space="0" w:color="auto"/>
      </w:divBdr>
    </w:div>
    <w:div w:id="376511224">
      <w:bodyDiv w:val="1"/>
      <w:marLeft w:val="0"/>
      <w:marRight w:val="0"/>
      <w:marTop w:val="0"/>
      <w:marBottom w:val="0"/>
      <w:divBdr>
        <w:top w:val="none" w:sz="0" w:space="0" w:color="auto"/>
        <w:left w:val="none" w:sz="0" w:space="0" w:color="auto"/>
        <w:bottom w:val="none" w:sz="0" w:space="0" w:color="auto"/>
        <w:right w:val="none" w:sz="0" w:space="0" w:color="auto"/>
      </w:divBdr>
    </w:div>
    <w:div w:id="595138369">
      <w:bodyDiv w:val="1"/>
      <w:marLeft w:val="0"/>
      <w:marRight w:val="0"/>
      <w:marTop w:val="0"/>
      <w:marBottom w:val="0"/>
      <w:divBdr>
        <w:top w:val="none" w:sz="0" w:space="0" w:color="auto"/>
        <w:left w:val="none" w:sz="0" w:space="0" w:color="auto"/>
        <w:bottom w:val="none" w:sz="0" w:space="0" w:color="auto"/>
        <w:right w:val="none" w:sz="0" w:space="0" w:color="auto"/>
      </w:divBdr>
    </w:div>
    <w:div w:id="708265661">
      <w:bodyDiv w:val="1"/>
      <w:marLeft w:val="0"/>
      <w:marRight w:val="0"/>
      <w:marTop w:val="0"/>
      <w:marBottom w:val="0"/>
      <w:divBdr>
        <w:top w:val="none" w:sz="0" w:space="0" w:color="auto"/>
        <w:left w:val="none" w:sz="0" w:space="0" w:color="auto"/>
        <w:bottom w:val="none" w:sz="0" w:space="0" w:color="auto"/>
        <w:right w:val="none" w:sz="0" w:space="0" w:color="auto"/>
      </w:divBdr>
    </w:div>
    <w:div w:id="710110727">
      <w:bodyDiv w:val="1"/>
      <w:marLeft w:val="0"/>
      <w:marRight w:val="0"/>
      <w:marTop w:val="0"/>
      <w:marBottom w:val="0"/>
      <w:divBdr>
        <w:top w:val="none" w:sz="0" w:space="0" w:color="auto"/>
        <w:left w:val="none" w:sz="0" w:space="0" w:color="auto"/>
        <w:bottom w:val="none" w:sz="0" w:space="0" w:color="auto"/>
        <w:right w:val="none" w:sz="0" w:space="0" w:color="auto"/>
      </w:divBdr>
    </w:div>
    <w:div w:id="766342780">
      <w:bodyDiv w:val="1"/>
      <w:marLeft w:val="0"/>
      <w:marRight w:val="0"/>
      <w:marTop w:val="0"/>
      <w:marBottom w:val="0"/>
      <w:divBdr>
        <w:top w:val="none" w:sz="0" w:space="0" w:color="auto"/>
        <w:left w:val="none" w:sz="0" w:space="0" w:color="auto"/>
        <w:bottom w:val="none" w:sz="0" w:space="0" w:color="auto"/>
        <w:right w:val="none" w:sz="0" w:space="0" w:color="auto"/>
      </w:divBdr>
    </w:div>
    <w:div w:id="777988398">
      <w:bodyDiv w:val="1"/>
      <w:marLeft w:val="0"/>
      <w:marRight w:val="0"/>
      <w:marTop w:val="0"/>
      <w:marBottom w:val="0"/>
      <w:divBdr>
        <w:top w:val="none" w:sz="0" w:space="0" w:color="auto"/>
        <w:left w:val="none" w:sz="0" w:space="0" w:color="auto"/>
        <w:bottom w:val="none" w:sz="0" w:space="0" w:color="auto"/>
        <w:right w:val="none" w:sz="0" w:space="0" w:color="auto"/>
      </w:divBdr>
    </w:div>
    <w:div w:id="805005369">
      <w:bodyDiv w:val="1"/>
      <w:marLeft w:val="0"/>
      <w:marRight w:val="0"/>
      <w:marTop w:val="0"/>
      <w:marBottom w:val="0"/>
      <w:divBdr>
        <w:top w:val="none" w:sz="0" w:space="0" w:color="auto"/>
        <w:left w:val="none" w:sz="0" w:space="0" w:color="auto"/>
        <w:bottom w:val="none" w:sz="0" w:space="0" w:color="auto"/>
        <w:right w:val="none" w:sz="0" w:space="0" w:color="auto"/>
      </w:divBdr>
    </w:div>
    <w:div w:id="815029381">
      <w:bodyDiv w:val="1"/>
      <w:marLeft w:val="0"/>
      <w:marRight w:val="0"/>
      <w:marTop w:val="0"/>
      <w:marBottom w:val="0"/>
      <w:divBdr>
        <w:top w:val="none" w:sz="0" w:space="0" w:color="auto"/>
        <w:left w:val="none" w:sz="0" w:space="0" w:color="auto"/>
        <w:bottom w:val="none" w:sz="0" w:space="0" w:color="auto"/>
        <w:right w:val="none" w:sz="0" w:space="0" w:color="auto"/>
      </w:divBdr>
    </w:div>
    <w:div w:id="918828809">
      <w:bodyDiv w:val="1"/>
      <w:marLeft w:val="0"/>
      <w:marRight w:val="0"/>
      <w:marTop w:val="0"/>
      <w:marBottom w:val="0"/>
      <w:divBdr>
        <w:top w:val="none" w:sz="0" w:space="0" w:color="auto"/>
        <w:left w:val="none" w:sz="0" w:space="0" w:color="auto"/>
        <w:bottom w:val="none" w:sz="0" w:space="0" w:color="auto"/>
        <w:right w:val="none" w:sz="0" w:space="0" w:color="auto"/>
      </w:divBdr>
      <w:divsChild>
        <w:div w:id="345139301">
          <w:marLeft w:val="0"/>
          <w:marRight w:val="0"/>
          <w:marTop w:val="0"/>
          <w:marBottom w:val="0"/>
          <w:divBdr>
            <w:top w:val="none" w:sz="0" w:space="0" w:color="auto"/>
            <w:left w:val="none" w:sz="0" w:space="0" w:color="auto"/>
            <w:bottom w:val="none" w:sz="0" w:space="0" w:color="auto"/>
            <w:right w:val="none" w:sz="0" w:space="0" w:color="auto"/>
          </w:divBdr>
          <w:divsChild>
            <w:div w:id="1868059039">
              <w:marLeft w:val="0"/>
              <w:marRight w:val="0"/>
              <w:marTop w:val="0"/>
              <w:marBottom w:val="0"/>
              <w:divBdr>
                <w:top w:val="none" w:sz="0" w:space="0" w:color="auto"/>
                <w:left w:val="none" w:sz="0" w:space="0" w:color="auto"/>
                <w:bottom w:val="none" w:sz="0" w:space="0" w:color="auto"/>
                <w:right w:val="none" w:sz="0" w:space="0" w:color="auto"/>
              </w:divBdr>
            </w:div>
          </w:divsChild>
        </w:div>
        <w:div w:id="2006668191">
          <w:marLeft w:val="0"/>
          <w:marRight w:val="0"/>
          <w:marTop w:val="0"/>
          <w:marBottom w:val="0"/>
          <w:divBdr>
            <w:top w:val="none" w:sz="0" w:space="0" w:color="auto"/>
            <w:left w:val="none" w:sz="0" w:space="0" w:color="auto"/>
            <w:bottom w:val="none" w:sz="0" w:space="0" w:color="auto"/>
            <w:right w:val="none" w:sz="0" w:space="0" w:color="auto"/>
          </w:divBdr>
          <w:divsChild>
            <w:div w:id="297153717">
              <w:marLeft w:val="0"/>
              <w:marRight w:val="0"/>
              <w:marTop w:val="0"/>
              <w:marBottom w:val="0"/>
              <w:divBdr>
                <w:top w:val="none" w:sz="0" w:space="0" w:color="auto"/>
                <w:left w:val="none" w:sz="0" w:space="0" w:color="auto"/>
                <w:bottom w:val="none" w:sz="0" w:space="0" w:color="auto"/>
                <w:right w:val="none" w:sz="0" w:space="0" w:color="auto"/>
              </w:divBdr>
            </w:div>
          </w:divsChild>
        </w:div>
        <w:div w:id="595407425">
          <w:marLeft w:val="0"/>
          <w:marRight w:val="0"/>
          <w:marTop w:val="0"/>
          <w:marBottom w:val="0"/>
          <w:divBdr>
            <w:top w:val="none" w:sz="0" w:space="0" w:color="auto"/>
            <w:left w:val="none" w:sz="0" w:space="0" w:color="auto"/>
            <w:bottom w:val="none" w:sz="0" w:space="0" w:color="auto"/>
            <w:right w:val="none" w:sz="0" w:space="0" w:color="auto"/>
          </w:divBdr>
        </w:div>
        <w:div w:id="204220508">
          <w:marLeft w:val="0"/>
          <w:marRight w:val="0"/>
          <w:marTop w:val="0"/>
          <w:marBottom w:val="0"/>
          <w:divBdr>
            <w:top w:val="none" w:sz="0" w:space="0" w:color="auto"/>
            <w:left w:val="none" w:sz="0" w:space="0" w:color="auto"/>
            <w:bottom w:val="none" w:sz="0" w:space="0" w:color="auto"/>
            <w:right w:val="none" w:sz="0" w:space="0" w:color="auto"/>
          </w:divBdr>
        </w:div>
        <w:div w:id="1916932920">
          <w:marLeft w:val="0"/>
          <w:marRight w:val="0"/>
          <w:marTop w:val="0"/>
          <w:marBottom w:val="0"/>
          <w:divBdr>
            <w:top w:val="none" w:sz="0" w:space="0" w:color="auto"/>
            <w:left w:val="none" w:sz="0" w:space="0" w:color="auto"/>
            <w:bottom w:val="none" w:sz="0" w:space="0" w:color="auto"/>
            <w:right w:val="none" w:sz="0" w:space="0" w:color="auto"/>
          </w:divBdr>
        </w:div>
        <w:div w:id="1727873634">
          <w:marLeft w:val="0"/>
          <w:marRight w:val="0"/>
          <w:marTop w:val="0"/>
          <w:marBottom w:val="0"/>
          <w:divBdr>
            <w:top w:val="none" w:sz="0" w:space="0" w:color="auto"/>
            <w:left w:val="none" w:sz="0" w:space="0" w:color="auto"/>
            <w:bottom w:val="none" w:sz="0" w:space="0" w:color="auto"/>
            <w:right w:val="none" w:sz="0" w:space="0" w:color="auto"/>
          </w:divBdr>
        </w:div>
        <w:div w:id="1234126081">
          <w:marLeft w:val="0"/>
          <w:marRight w:val="0"/>
          <w:marTop w:val="0"/>
          <w:marBottom w:val="0"/>
          <w:divBdr>
            <w:top w:val="none" w:sz="0" w:space="0" w:color="auto"/>
            <w:left w:val="none" w:sz="0" w:space="0" w:color="auto"/>
            <w:bottom w:val="none" w:sz="0" w:space="0" w:color="auto"/>
            <w:right w:val="none" w:sz="0" w:space="0" w:color="auto"/>
          </w:divBdr>
        </w:div>
        <w:div w:id="1407146601">
          <w:marLeft w:val="0"/>
          <w:marRight w:val="0"/>
          <w:marTop w:val="0"/>
          <w:marBottom w:val="0"/>
          <w:divBdr>
            <w:top w:val="none" w:sz="0" w:space="0" w:color="auto"/>
            <w:left w:val="none" w:sz="0" w:space="0" w:color="auto"/>
            <w:bottom w:val="none" w:sz="0" w:space="0" w:color="auto"/>
            <w:right w:val="none" w:sz="0" w:space="0" w:color="auto"/>
          </w:divBdr>
        </w:div>
        <w:div w:id="786777098">
          <w:marLeft w:val="0"/>
          <w:marRight w:val="0"/>
          <w:marTop w:val="0"/>
          <w:marBottom w:val="0"/>
          <w:divBdr>
            <w:top w:val="none" w:sz="0" w:space="0" w:color="auto"/>
            <w:left w:val="none" w:sz="0" w:space="0" w:color="auto"/>
            <w:bottom w:val="none" w:sz="0" w:space="0" w:color="auto"/>
            <w:right w:val="none" w:sz="0" w:space="0" w:color="auto"/>
          </w:divBdr>
          <w:divsChild>
            <w:div w:id="1589532977">
              <w:marLeft w:val="0"/>
              <w:marRight w:val="0"/>
              <w:marTop w:val="0"/>
              <w:marBottom w:val="0"/>
              <w:divBdr>
                <w:top w:val="none" w:sz="0" w:space="0" w:color="auto"/>
                <w:left w:val="none" w:sz="0" w:space="0" w:color="auto"/>
                <w:bottom w:val="none" w:sz="0" w:space="0" w:color="auto"/>
                <w:right w:val="none" w:sz="0" w:space="0" w:color="auto"/>
              </w:divBdr>
            </w:div>
          </w:divsChild>
        </w:div>
        <w:div w:id="1457791242">
          <w:marLeft w:val="0"/>
          <w:marRight w:val="0"/>
          <w:marTop w:val="0"/>
          <w:marBottom w:val="0"/>
          <w:divBdr>
            <w:top w:val="none" w:sz="0" w:space="0" w:color="auto"/>
            <w:left w:val="none" w:sz="0" w:space="0" w:color="auto"/>
            <w:bottom w:val="none" w:sz="0" w:space="0" w:color="auto"/>
            <w:right w:val="none" w:sz="0" w:space="0" w:color="auto"/>
          </w:divBdr>
          <w:divsChild>
            <w:div w:id="1188446792">
              <w:marLeft w:val="0"/>
              <w:marRight w:val="0"/>
              <w:marTop w:val="0"/>
              <w:marBottom w:val="0"/>
              <w:divBdr>
                <w:top w:val="none" w:sz="0" w:space="0" w:color="auto"/>
                <w:left w:val="none" w:sz="0" w:space="0" w:color="auto"/>
                <w:bottom w:val="none" w:sz="0" w:space="0" w:color="auto"/>
                <w:right w:val="none" w:sz="0" w:space="0" w:color="auto"/>
              </w:divBdr>
            </w:div>
          </w:divsChild>
        </w:div>
        <w:div w:id="1534659950">
          <w:marLeft w:val="0"/>
          <w:marRight w:val="0"/>
          <w:marTop w:val="0"/>
          <w:marBottom w:val="0"/>
          <w:divBdr>
            <w:top w:val="none" w:sz="0" w:space="0" w:color="auto"/>
            <w:left w:val="none" w:sz="0" w:space="0" w:color="auto"/>
            <w:bottom w:val="none" w:sz="0" w:space="0" w:color="auto"/>
            <w:right w:val="none" w:sz="0" w:space="0" w:color="auto"/>
          </w:divBdr>
          <w:divsChild>
            <w:div w:id="100615022">
              <w:marLeft w:val="0"/>
              <w:marRight w:val="0"/>
              <w:marTop w:val="0"/>
              <w:marBottom w:val="0"/>
              <w:divBdr>
                <w:top w:val="none" w:sz="0" w:space="0" w:color="auto"/>
                <w:left w:val="none" w:sz="0" w:space="0" w:color="auto"/>
                <w:bottom w:val="none" w:sz="0" w:space="0" w:color="auto"/>
                <w:right w:val="none" w:sz="0" w:space="0" w:color="auto"/>
              </w:divBdr>
            </w:div>
          </w:divsChild>
        </w:div>
        <w:div w:id="1953046389">
          <w:marLeft w:val="0"/>
          <w:marRight w:val="0"/>
          <w:marTop w:val="0"/>
          <w:marBottom w:val="0"/>
          <w:divBdr>
            <w:top w:val="none" w:sz="0" w:space="0" w:color="auto"/>
            <w:left w:val="none" w:sz="0" w:space="0" w:color="auto"/>
            <w:bottom w:val="none" w:sz="0" w:space="0" w:color="auto"/>
            <w:right w:val="none" w:sz="0" w:space="0" w:color="auto"/>
          </w:divBdr>
          <w:divsChild>
            <w:div w:id="1370186840">
              <w:marLeft w:val="0"/>
              <w:marRight w:val="0"/>
              <w:marTop w:val="0"/>
              <w:marBottom w:val="0"/>
              <w:divBdr>
                <w:top w:val="none" w:sz="0" w:space="0" w:color="auto"/>
                <w:left w:val="none" w:sz="0" w:space="0" w:color="auto"/>
                <w:bottom w:val="none" w:sz="0" w:space="0" w:color="auto"/>
                <w:right w:val="none" w:sz="0" w:space="0" w:color="auto"/>
              </w:divBdr>
            </w:div>
          </w:divsChild>
        </w:div>
        <w:div w:id="1579679964">
          <w:marLeft w:val="0"/>
          <w:marRight w:val="0"/>
          <w:marTop w:val="0"/>
          <w:marBottom w:val="0"/>
          <w:divBdr>
            <w:top w:val="none" w:sz="0" w:space="0" w:color="auto"/>
            <w:left w:val="none" w:sz="0" w:space="0" w:color="auto"/>
            <w:bottom w:val="none" w:sz="0" w:space="0" w:color="auto"/>
            <w:right w:val="none" w:sz="0" w:space="0" w:color="auto"/>
          </w:divBdr>
        </w:div>
        <w:div w:id="38944914">
          <w:marLeft w:val="0"/>
          <w:marRight w:val="0"/>
          <w:marTop w:val="0"/>
          <w:marBottom w:val="0"/>
          <w:divBdr>
            <w:top w:val="none" w:sz="0" w:space="0" w:color="auto"/>
            <w:left w:val="none" w:sz="0" w:space="0" w:color="auto"/>
            <w:bottom w:val="none" w:sz="0" w:space="0" w:color="auto"/>
            <w:right w:val="none" w:sz="0" w:space="0" w:color="auto"/>
          </w:divBdr>
        </w:div>
        <w:div w:id="500201025">
          <w:marLeft w:val="0"/>
          <w:marRight w:val="0"/>
          <w:marTop w:val="0"/>
          <w:marBottom w:val="0"/>
          <w:divBdr>
            <w:top w:val="none" w:sz="0" w:space="0" w:color="auto"/>
            <w:left w:val="none" w:sz="0" w:space="0" w:color="auto"/>
            <w:bottom w:val="none" w:sz="0" w:space="0" w:color="auto"/>
            <w:right w:val="none" w:sz="0" w:space="0" w:color="auto"/>
          </w:divBdr>
          <w:divsChild>
            <w:div w:id="967516294">
              <w:marLeft w:val="0"/>
              <w:marRight w:val="0"/>
              <w:marTop w:val="0"/>
              <w:marBottom w:val="0"/>
              <w:divBdr>
                <w:top w:val="none" w:sz="0" w:space="0" w:color="auto"/>
                <w:left w:val="none" w:sz="0" w:space="0" w:color="auto"/>
                <w:bottom w:val="none" w:sz="0" w:space="0" w:color="auto"/>
                <w:right w:val="none" w:sz="0" w:space="0" w:color="auto"/>
              </w:divBdr>
            </w:div>
          </w:divsChild>
        </w:div>
        <w:div w:id="1653946498">
          <w:marLeft w:val="0"/>
          <w:marRight w:val="0"/>
          <w:marTop w:val="0"/>
          <w:marBottom w:val="0"/>
          <w:divBdr>
            <w:top w:val="none" w:sz="0" w:space="0" w:color="auto"/>
            <w:left w:val="none" w:sz="0" w:space="0" w:color="auto"/>
            <w:bottom w:val="none" w:sz="0" w:space="0" w:color="auto"/>
            <w:right w:val="none" w:sz="0" w:space="0" w:color="auto"/>
          </w:divBdr>
          <w:divsChild>
            <w:div w:id="1304194207">
              <w:marLeft w:val="0"/>
              <w:marRight w:val="0"/>
              <w:marTop w:val="0"/>
              <w:marBottom w:val="0"/>
              <w:divBdr>
                <w:top w:val="none" w:sz="0" w:space="0" w:color="auto"/>
                <w:left w:val="none" w:sz="0" w:space="0" w:color="auto"/>
                <w:bottom w:val="none" w:sz="0" w:space="0" w:color="auto"/>
                <w:right w:val="none" w:sz="0" w:space="0" w:color="auto"/>
              </w:divBdr>
            </w:div>
          </w:divsChild>
        </w:div>
        <w:div w:id="1544101358">
          <w:marLeft w:val="0"/>
          <w:marRight w:val="0"/>
          <w:marTop w:val="0"/>
          <w:marBottom w:val="0"/>
          <w:divBdr>
            <w:top w:val="none" w:sz="0" w:space="0" w:color="auto"/>
            <w:left w:val="none" w:sz="0" w:space="0" w:color="auto"/>
            <w:bottom w:val="none" w:sz="0" w:space="0" w:color="auto"/>
            <w:right w:val="none" w:sz="0" w:space="0" w:color="auto"/>
          </w:divBdr>
          <w:divsChild>
            <w:div w:id="1696343101">
              <w:marLeft w:val="0"/>
              <w:marRight w:val="0"/>
              <w:marTop w:val="0"/>
              <w:marBottom w:val="0"/>
              <w:divBdr>
                <w:top w:val="none" w:sz="0" w:space="0" w:color="auto"/>
                <w:left w:val="none" w:sz="0" w:space="0" w:color="auto"/>
                <w:bottom w:val="none" w:sz="0" w:space="0" w:color="auto"/>
                <w:right w:val="none" w:sz="0" w:space="0" w:color="auto"/>
              </w:divBdr>
            </w:div>
          </w:divsChild>
        </w:div>
        <w:div w:id="118455394">
          <w:marLeft w:val="0"/>
          <w:marRight w:val="0"/>
          <w:marTop w:val="0"/>
          <w:marBottom w:val="0"/>
          <w:divBdr>
            <w:top w:val="none" w:sz="0" w:space="0" w:color="auto"/>
            <w:left w:val="none" w:sz="0" w:space="0" w:color="auto"/>
            <w:bottom w:val="none" w:sz="0" w:space="0" w:color="auto"/>
            <w:right w:val="none" w:sz="0" w:space="0" w:color="auto"/>
          </w:divBdr>
          <w:divsChild>
            <w:div w:id="1315643159">
              <w:marLeft w:val="0"/>
              <w:marRight w:val="0"/>
              <w:marTop w:val="0"/>
              <w:marBottom w:val="0"/>
              <w:divBdr>
                <w:top w:val="none" w:sz="0" w:space="0" w:color="auto"/>
                <w:left w:val="none" w:sz="0" w:space="0" w:color="auto"/>
                <w:bottom w:val="none" w:sz="0" w:space="0" w:color="auto"/>
                <w:right w:val="none" w:sz="0" w:space="0" w:color="auto"/>
              </w:divBdr>
            </w:div>
          </w:divsChild>
        </w:div>
        <w:div w:id="1985500758">
          <w:marLeft w:val="0"/>
          <w:marRight w:val="0"/>
          <w:marTop w:val="0"/>
          <w:marBottom w:val="0"/>
          <w:divBdr>
            <w:top w:val="none" w:sz="0" w:space="0" w:color="auto"/>
            <w:left w:val="none" w:sz="0" w:space="0" w:color="auto"/>
            <w:bottom w:val="none" w:sz="0" w:space="0" w:color="auto"/>
            <w:right w:val="none" w:sz="0" w:space="0" w:color="auto"/>
          </w:divBdr>
        </w:div>
        <w:div w:id="1381126006">
          <w:marLeft w:val="0"/>
          <w:marRight w:val="0"/>
          <w:marTop w:val="0"/>
          <w:marBottom w:val="0"/>
          <w:divBdr>
            <w:top w:val="none" w:sz="0" w:space="0" w:color="auto"/>
            <w:left w:val="none" w:sz="0" w:space="0" w:color="auto"/>
            <w:bottom w:val="none" w:sz="0" w:space="0" w:color="auto"/>
            <w:right w:val="none" w:sz="0" w:space="0" w:color="auto"/>
          </w:divBdr>
        </w:div>
        <w:div w:id="114033093">
          <w:marLeft w:val="0"/>
          <w:marRight w:val="0"/>
          <w:marTop w:val="0"/>
          <w:marBottom w:val="0"/>
          <w:divBdr>
            <w:top w:val="none" w:sz="0" w:space="0" w:color="auto"/>
            <w:left w:val="none" w:sz="0" w:space="0" w:color="auto"/>
            <w:bottom w:val="none" w:sz="0" w:space="0" w:color="auto"/>
            <w:right w:val="none" w:sz="0" w:space="0" w:color="auto"/>
          </w:divBdr>
        </w:div>
        <w:div w:id="1061563023">
          <w:marLeft w:val="0"/>
          <w:marRight w:val="0"/>
          <w:marTop w:val="0"/>
          <w:marBottom w:val="0"/>
          <w:divBdr>
            <w:top w:val="none" w:sz="0" w:space="0" w:color="auto"/>
            <w:left w:val="none" w:sz="0" w:space="0" w:color="auto"/>
            <w:bottom w:val="none" w:sz="0" w:space="0" w:color="auto"/>
            <w:right w:val="none" w:sz="0" w:space="0" w:color="auto"/>
          </w:divBdr>
          <w:divsChild>
            <w:div w:id="2140176184">
              <w:marLeft w:val="0"/>
              <w:marRight w:val="0"/>
              <w:marTop w:val="0"/>
              <w:marBottom w:val="0"/>
              <w:divBdr>
                <w:top w:val="none" w:sz="0" w:space="0" w:color="auto"/>
                <w:left w:val="none" w:sz="0" w:space="0" w:color="auto"/>
                <w:bottom w:val="none" w:sz="0" w:space="0" w:color="auto"/>
                <w:right w:val="none" w:sz="0" w:space="0" w:color="auto"/>
              </w:divBdr>
            </w:div>
          </w:divsChild>
        </w:div>
        <w:div w:id="1566450209">
          <w:marLeft w:val="0"/>
          <w:marRight w:val="0"/>
          <w:marTop w:val="0"/>
          <w:marBottom w:val="0"/>
          <w:divBdr>
            <w:top w:val="none" w:sz="0" w:space="0" w:color="auto"/>
            <w:left w:val="none" w:sz="0" w:space="0" w:color="auto"/>
            <w:bottom w:val="none" w:sz="0" w:space="0" w:color="auto"/>
            <w:right w:val="none" w:sz="0" w:space="0" w:color="auto"/>
          </w:divBdr>
          <w:divsChild>
            <w:div w:id="935404800">
              <w:marLeft w:val="0"/>
              <w:marRight w:val="0"/>
              <w:marTop w:val="0"/>
              <w:marBottom w:val="0"/>
              <w:divBdr>
                <w:top w:val="none" w:sz="0" w:space="0" w:color="auto"/>
                <w:left w:val="none" w:sz="0" w:space="0" w:color="auto"/>
                <w:bottom w:val="none" w:sz="0" w:space="0" w:color="auto"/>
                <w:right w:val="none" w:sz="0" w:space="0" w:color="auto"/>
              </w:divBdr>
            </w:div>
          </w:divsChild>
        </w:div>
        <w:div w:id="1259144764">
          <w:marLeft w:val="0"/>
          <w:marRight w:val="0"/>
          <w:marTop w:val="0"/>
          <w:marBottom w:val="0"/>
          <w:divBdr>
            <w:top w:val="none" w:sz="0" w:space="0" w:color="auto"/>
            <w:left w:val="none" w:sz="0" w:space="0" w:color="auto"/>
            <w:bottom w:val="none" w:sz="0" w:space="0" w:color="auto"/>
            <w:right w:val="none" w:sz="0" w:space="0" w:color="auto"/>
          </w:divBdr>
        </w:div>
        <w:div w:id="647444199">
          <w:marLeft w:val="0"/>
          <w:marRight w:val="0"/>
          <w:marTop w:val="0"/>
          <w:marBottom w:val="0"/>
          <w:divBdr>
            <w:top w:val="none" w:sz="0" w:space="0" w:color="auto"/>
            <w:left w:val="none" w:sz="0" w:space="0" w:color="auto"/>
            <w:bottom w:val="none" w:sz="0" w:space="0" w:color="auto"/>
            <w:right w:val="none" w:sz="0" w:space="0" w:color="auto"/>
          </w:divBdr>
        </w:div>
        <w:div w:id="907496894">
          <w:marLeft w:val="0"/>
          <w:marRight w:val="0"/>
          <w:marTop w:val="0"/>
          <w:marBottom w:val="0"/>
          <w:divBdr>
            <w:top w:val="none" w:sz="0" w:space="0" w:color="auto"/>
            <w:left w:val="none" w:sz="0" w:space="0" w:color="auto"/>
            <w:bottom w:val="none" w:sz="0" w:space="0" w:color="auto"/>
            <w:right w:val="none" w:sz="0" w:space="0" w:color="auto"/>
          </w:divBdr>
          <w:divsChild>
            <w:div w:id="1826045368">
              <w:marLeft w:val="0"/>
              <w:marRight w:val="0"/>
              <w:marTop w:val="0"/>
              <w:marBottom w:val="0"/>
              <w:divBdr>
                <w:top w:val="none" w:sz="0" w:space="0" w:color="auto"/>
                <w:left w:val="none" w:sz="0" w:space="0" w:color="auto"/>
                <w:bottom w:val="none" w:sz="0" w:space="0" w:color="auto"/>
                <w:right w:val="none" w:sz="0" w:space="0" w:color="auto"/>
              </w:divBdr>
            </w:div>
          </w:divsChild>
        </w:div>
        <w:div w:id="391151012">
          <w:marLeft w:val="0"/>
          <w:marRight w:val="0"/>
          <w:marTop w:val="0"/>
          <w:marBottom w:val="0"/>
          <w:divBdr>
            <w:top w:val="none" w:sz="0" w:space="0" w:color="auto"/>
            <w:left w:val="none" w:sz="0" w:space="0" w:color="auto"/>
            <w:bottom w:val="none" w:sz="0" w:space="0" w:color="auto"/>
            <w:right w:val="none" w:sz="0" w:space="0" w:color="auto"/>
          </w:divBdr>
          <w:divsChild>
            <w:div w:id="478109518">
              <w:marLeft w:val="0"/>
              <w:marRight w:val="0"/>
              <w:marTop w:val="0"/>
              <w:marBottom w:val="0"/>
              <w:divBdr>
                <w:top w:val="none" w:sz="0" w:space="0" w:color="auto"/>
                <w:left w:val="none" w:sz="0" w:space="0" w:color="auto"/>
                <w:bottom w:val="none" w:sz="0" w:space="0" w:color="auto"/>
                <w:right w:val="none" w:sz="0" w:space="0" w:color="auto"/>
              </w:divBdr>
            </w:div>
          </w:divsChild>
        </w:div>
        <w:div w:id="1747261374">
          <w:marLeft w:val="0"/>
          <w:marRight w:val="0"/>
          <w:marTop w:val="0"/>
          <w:marBottom w:val="0"/>
          <w:divBdr>
            <w:top w:val="none" w:sz="0" w:space="0" w:color="auto"/>
            <w:left w:val="none" w:sz="0" w:space="0" w:color="auto"/>
            <w:bottom w:val="none" w:sz="0" w:space="0" w:color="auto"/>
            <w:right w:val="none" w:sz="0" w:space="0" w:color="auto"/>
          </w:divBdr>
          <w:divsChild>
            <w:div w:id="901212224">
              <w:marLeft w:val="0"/>
              <w:marRight w:val="0"/>
              <w:marTop w:val="0"/>
              <w:marBottom w:val="0"/>
              <w:divBdr>
                <w:top w:val="none" w:sz="0" w:space="0" w:color="auto"/>
                <w:left w:val="none" w:sz="0" w:space="0" w:color="auto"/>
                <w:bottom w:val="none" w:sz="0" w:space="0" w:color="auto"/>
                <w:right w:val="none" w:sz="0" w:space="0" w:color="auto"/>
              </w:divBdr>
            </w:div>
          </w:divsChild>
        </w:div>
        <w:div w:id="242570145">
          <w:marLeft w:val="0"/>
          <w:marRight w:val="0"/>
          <w:marTop w:val="0"/>
          <w:marBottom w:val="0"/>
          <w:divBdr>
            <w:top w:val="none" w:sz="0" w:space="0" w:color="auto"/>
            <w:left w:val="none" w:sz="0" w:space="0" w:color="auto"/>
            <w:bottom w:val="none" w:sz="0" w:space="0" w:color="auto"/>
            <w:right w:val="none" w:sz="0" w:space="0" w:color="auto"/>
          </w:divBdr>
          <w:divsChild>
            <w:div w:id="1769811810">
              <w:marLeft w:val="0"/>
              <w:marRight w:val="0"/>
              <w:marTop w:val="0"/>
              <w:marBottom w:val="0"/>
              <w:divBdr>
                <w:top w:val="none" w:sz="0" w:space="0" w:color="auto"/>
                <w:left w:val="none" w:sz="0" w:space="0" w:color="auto"/>
                <w:bottom w:val="none" w:sz="0" w:space="0" w:color="auto"/>
                <w:right w:val="none" w:sz="0" w:space="0" w:color="auto"/>
              </w:divBdr>
            </w:div>
          </w:divsChild>
        </w:div>
        <w:div w:id="1954357345">
          <w:marLeft w:val="0"/>
          <w:marRight w:val="0"/>
          <w:marTop w:val="0"/>
          <w:marBottom w:val="0"/>
          <w:divBdr>
            <w:top w:val="none" w:sz="0" w:space="0" w:color="auto"/>
            <w:left w:val="none" w:sz="0" w:space="0" w:color="auto"/>
            <w:bottom w:val="none" w:sz="0" w:space="0" w:color="auto"/>
            <w:right w:val="none" w:sz="0" w:space="0" w:color="auto"/>
          </w:divBdr>
          <w:divsChild>
            <w:div w:id="1781682161">
              <w:marLeft w:val="0"/>
              <w:marRight w:val="0"/>
              <w:marTop w:val="0"/>
              <w:marBottom w:val="0"/>
              <w:divBdr>
                <w:top w:val="none" w:sz="0" w:space="0" w:color="auto"/>
                <w:left w:val="none" w:sz="0" w:space="0" w:color="auto"/>
                <w:bottom w:val="none" w:sz="0" w:space="0" w:color="auto"/>
                <w:right w:val="none" w:sz="0" w:space="0" w:color="auto"/>
              </w:divBdr>
            </w:div>
          </w:divsChild>
        </w:div>
        <w:div w:id="160776991">
          <w:marLeft w:val="0"/>
          <w:marRight w:val="0"/>
          <w:marTop w:val="0"/>
          <w:marBottom w:val="0"/>
          <w:divBdr>
            <w:top w:val="none" w:sz="0" w:space="0" w:color="auto"/>
            <w:left w:val="none" w:sz="0" w:space="0" w:color="auto"/>
            <w:bottom w:val="none" w:sz="0" w:space="0" w:color="auto"/>
            <w:right w:val="none" w:sz="0" w:space="0" w:color="auto"/>
          </w:divBdr>
          <w:divsChild>
            <w:div w:id="894197899">
              <w:marLeft w:val="0"/>
              <w:marRight w:val="0"/>
              <w:marTop w:val="0"/>
              <w:marBottom w:val="0"/>
              <w:divBdr>
                <w:top w:val="none" w:sz="0" w:space="0" w:color="auto"/>
                <w:left w:val="none" w:sz="0" w:space="0" w:color="auto"/>
                <w:bottom w:val="none" w:sz="0" w:space="0" w:color="auto"/>
                <w:right w:val="none" w:sz="0" w:space="0" w:color="auto"/>
              </w:divBdr>
            </w:div>
          </w:divsChild>
        </w:div>
        <w:div w:id="294143819">
          <w:marLeft w:val="0"/>
          <w:marRight w:val="0"/>
          <w:marTop w:val="0"/>
          <w:marBottom w:val="0"/>
          <w:divBdr>
            <w:top w:val="none" w:sz="0" w:space="0" w:color="auto"/>
            <w:left w:val="none" w:sz="0" w:space="0" w:color="auto"/>
            <w:bottom w:val="none" w:sz="0" w:space="0" w:color="auto"/>
            <w:right w:val="none" w:sz="0" w:space="0" w:color="auto"/>
          </w:divBdr>
          <w:divsChild>
            <w:div w:id="389302289">
              <w:marLeft w:val="0"/>
              <w:marRight w:val="0"/>
              <w:marTop w:val="0"/>
              <w:marBottom w:val="0"/>
              <w:divBdr>
                <w:top w:val="none" w:sz="0" w:space="0" w:color="auto"/>
                <w:left w:val="none" w:sz="0" w:space="0" w:color="auto"/>
                <w:bottom w:val="none" w:sz="0" w:space="0" w:color="auto"/>
                <w:right w:val="none" w:sz="0" w:space="0" w:color="auto"/>
              </w:divBdr>
            </w:div>
          </w:divsChild>
        </w:div>
        <w:div w:id="942539706">
          <w:marLeft w:val="0"/>
          <w:marRight w:val="0"/>
          <w:marTop w:val="0"/>
          <w:marBottom w:val="0"/>
          <w:divBdr>
            <w:top w:val="none" w:sz="0" w:space="0" w:color="auto"/>
            <w:left w:val="none" w:sz="0" w:space="0" w:color="auto"/>
            <w:bottom w:val="none" w:sz="0" w:space="0" w:color="auto"/>
            <w:right w:val="none" w:sz="0" w:space="0" w:color="auto"/>
          </w:divBdr>
        </w:div>
        <w:div w:id="1937205220">
          <w:marLeft w:val="0"/>
          <w:marRight w:val="0"/>
          <w:marTop w:val="0"/>
          <w:marBottom w:val="0"/>
          <w:divBdr>
            <w:top w:val="none" w:sz="0" w:space="0" w:color="auto"/>
            <w:left w:val="none" w:sz="0" w:space="0" w:color="auto"/>
            <w:bottom w:val="none" w:sz="0" w:space="0" w:color="auto"/>
            <w:right w:val="none" w:sz="0" w:space="0" w:color="auto"/>
          </w:divBdr>
        </w:div>
        <w:div w:id="173811478">
          <w:marLeft w:val="0"/>
          <w:marRight w:val="0"/>
          <w:marTop w:val="0"/>
          <w:marBottom w:val="0"/>
          <w:divBdr>
            <w:top w:val="none" w:sz="0" w:space="0" w:color="auto"/>
            <w:left w:val="none" w:sz="0" w:space="0" w:color="auto"/>
            <w:bottom w:val="none" w:sz="0" w:space="0" w:color="auto"/>
            <w:right w:val="none" w:sz="0" w:space="0" w:color="auto"/>
          </w:divBdr>
          <w:divsChild>
            <w:div w:id="1070694178">
              <w:marLeft w:val="0"/>
              <w:marRight w:val="0"/>
              <w:marTop w:val="0"/>
              <w:marBottom w:val="0"/>
              <w:divBdr>
                <w:top w:val="none" w:sz="0" w:space="0" w:color="auto"/>
                <w:left w:val="none" w:sz="0" w:space="0" w:color="auto"/>
                <w:bottom w:val="none" w:sz="0" w:space="0" w:color="auto"/>
                <w:right w:val="none" w:sz="0" w:space="0" w:color="auto"/>
              </w:divBdr>
            </w:div>
          </w:divsChild>
        </w:div>
        <w:div w:id="284624526">
          <w:marLeft w:val="0"/>
          <w:marRight w:val="0"/>
          <w:marTop w:val="0"/>
          <w:marBottom w:val="0"/>
          <w:divBdr>
            <w:top w:val="none" w:sz="0" w:space="0" w:color="auto"/>
            <w:left w:val="none" w:sz="0" w:space="0" w:color="auto"/>
            <w:bottom w:val="none" w:sz="0" w:space="0" w:color="auto"/>
            <w:right w:val="none" w:sz="0" w:space="0" w:color="auto"/>
          </w:divBdr>
          <w:divsChild>
            <w:div w:id="2100716097">
              <w:marLeft w:val="0"/>
              <w:marRight w:val="0"/>
              <w:marTop w:val="0"/>
              <w:marBottom w:val="0"/>
              <w:divBdr>
                <w:top w:val="none" w:sz="0" w:space="0" w:color="auto"/>
                <w:left w:val="none" w:sz="0" w:space="0" w:color="auto"/>
                <w:bottom w:val="none" w:sz="0" w:space="0" w:color="auto"/>
                <w:right w:val="none" w:sz="0" w:space="0" w:color="auto"/>
              </w:divBdr>
            </w:div>
          </w:divsChild>
        </w:div>
        <w:div w:id="56980345">
          <w:marLeft w:val="0"/>
          <w:marRight w:val="0"/>
          <w:marTop w:val="0"/>
          <w:marBottom w:val="0"/>
          <w:divBdr>
            <w:top w:val="none" w:sz="0" w:space="0" w:color="auto"/>
            <w:left w:val="none" w:sz="0" w:space="0" w:color="auto"/>
            <w:bottom w:val="none" w:sz="0" w:space="0" w:color="auto"/>
            <w:right w:val="none" w:sz="0" w:space="0" w:color="auto"/>
          </w:divBdr>
        </w:div>
        <w:div w:id="53941795">
          <w:marLeft w:val="0"/>
          <w:marRight w:val="0"/>
          <w:marTop w:val="0"/>
          <w:marBottom w:val="0"/>
          <w:divBdr>
            <w:top w:val="none" w:sz="0" w:space="0" w:color="auto"/>
            <w:left w:val="none" w:sz="0" w:space="0" w:color="auto"/>
            <w:bottom w:val="none" w:sz="0" w:space="0" w:color="auto"/>
            <w:right w:val="none" w:sz="0" w:space="0" w:color="auto"/>
          </w:divBdr>
        </w:div>
        <w:div w:id="1465267929">
          <w:marLeft w:val="0"/>
          <w:marRight w:val="0"/>
          <w:marTop w:val="0"/>
          <w:marBottom w:val="0"/>
          <w:divBdr>
            <w:top w:val="none" w:sz="0" w:space="0" w:color="auto"/>
            <w:left w:val="none" w:sz="0" w:space="0" w:color="auto"/>
            <w:bottom w:val="none" w:sz="0" w:space="0" w:color="auto"/>
            <w:right w:val="none" w:sz="0" w:space="0" w:color="auto"/>
          </w:divBdr>
        </w:div>
      </w:divsChild>
    </w:div>
    <w:div w:id="981617676">
      <w:bodyDiv w:val="1"/>
      <w:marLeft w:val="0"/>
      <w:marRight w:val="0"/>
      <w:marTop w:val="0"/>
      <w:marBottom w:val="0"/>
      <w:divBdr>
        <w:top w:val="none" w:sz="0" w:space="0" w:color="auto"/>
        <w:left w:val="none" w:sz="0" w:space="0" w:color="auto"/>
        <w:bottom w:val="none" w:sz="0" w:space="0" w:color="auto"/>
        <w:right w:val="none" w:sz="0" w:space="0" w:color="auto"/>
      </w:divBdr>
    </w:div>
    <w:div w:id="984703219">
      <w:bodyDiv w:val="1"/>
      <w:marLeft w:val="0"/>
      <w:marRight w:val="0"/>
      <w:marTop w:val="0"/>
      <w:marBottom w:val="0"/>
      <w:divBdr>
        <w:top w:val="none" w:sz="0" w:space="0" w:color="auto"/>
        <w:left w:val="none" w:sz="0" w:space="0" w:color="auto"/>
        <w:bottom w:val="none" w:sz="0" w:space="0" w:color="auto"/>
        <w:right w:val="none" w:sz="0" w:space="0" w:color="auto"/>
      </w:divBdr>
    </w:div>
    <w:div w:id="1010370361">
      <w:bodyDiv w:val="1"/>
      <w:marLeft w:val="0"/>
      <w:marRight w:val="0"/>
      <w:marTop w:val="0"/>
      <w:marBottom w:val="0"/>
      <w:divBdr>
        <w:top w:val="none" w:sz="0" w:space="0" w:color="auto"/>
        <w:left w:val="none" w:sz="0" w:space="0" w:color="auto"/>
        <w:bottom w:val="none" w:sz="0" w:space="0" w:color="auto"/>
        <w:right w:val="none" w:sz="0" w:space="0" w:color="auto"/>
      </w:divBdr>
    </w:div>
    <w:div w:id="1102649635">
      <w:bodyDiv w:val="1"/>
      <w:marLeft w:val="0"/>
      <w:marRight w:val="0"/>
      <w:marTop w:val="0"/>
      <w:marBottom w:val="0"/>
      <w:divBdr>
        <w:top w:val="none" w:sz="0" w:space="0" w:color="auto"/>
        <w:left w:val="none" w:sz="0" w:space="0" w:color="auto"/>
        <w:bottom w:val="none" w:sz="0" w:space="0" w:color="auto"/>
        <w:right w:val="none" w:sz="0" w:space="0" w:color="auto"/>
      </w:divBdr>
    </w:div>
    <w:div w:id="1231424574">
      <w:bodyDiv w:val="1"/>
      <w:marLeft w:val="0"/>
      <w:marRight w:val="0"/>
      <w:marTop w:val="0"/>
      <w:marBottom w:val="0"/>
      <w:divBdr>
        <w:top w:val="none" w:sz="0" w:space="0" w:color="auto"/>
        <w:left w:val="none" w:sz="0" w:space="0" w:color="auto"/>
        <w:bottom w:val="none" w:sz="0" w:space="0" w:color="auto"/>
        <w:right w:val="none" w:sz="0" w:space="0" w:color="auto"/>
      </w:divBdr>
    </w:div>
    <w:div w:id="1332834379">
      <w:bodyDiv w:val="1"/>
      <w:marLeft w:val="0"/>
      <w:marRight w:val="0"/>
      <w:marTop w:val="0"/>
      <w:marBottom w:val="0"/>
      <w:divBdr>
        <w:top w:val="none" w:sz="0" w:space="0" w:color="auto"/>
        <w:left w:val="none" w:sz="0" w:space="0" w:color="auto"/>
        <w:bottom w:val="none" w:sz="0" w:space="0" w:color="auto"/>
        <w:right w:val="none" w:sz="0" w:space="0" w:color="auto"/>
      </w:divBdr>
    </w:div>
    <w:div w:id="1401907760">
      <w:bodyDiv w:val="1"/>
      <w:marLeft w:val="0"/>
      <w:marRight w:val="0"/>
      <w:marTop w:val="0"/>
      <w:marBottom w:val="0"/>
      <w:divBdr>
        <w:top w:val="none" w:sz="0" w:space="0" w:color="auto"/>
        <w:left w:val="none" w:sz="0" w:space="0" w:color="auto"/>
        <w:bottom w:val="none" w:sz="0" w:space="0" w:color="auto"/>
        <w:right w:val="none" w:sz="0" w:space="0" w:color="auto"/>
      </w:divBdr>
    </w:div>
    <w:div w:id="1566645341">
      <w:bodyDiv w:val="1"/>
      <w:marLeft w:val="0"/>
      <w:marRight w:val="0"/>
      <w:marTop w:val="0"/>
      <w:marBottom w:val="0"/>
      <w:divBdr>
        <w:top w:val="none" w:sz="0" w:space="0" w:color="auto"/>
        <w:left w:val="none" w:sz="0" w:space="0" w:color="auto"/>
        <w:bottom w:val="none" w:sz="0" w:space="0" w:color="auto"/>
        <w:right w:val="none" w:sz="0" w:space="0" w:color="auto"/>
      </w:divBdr>
    </w:div>
    <w:div w:id="1655645840">
      <w:bodyDiv w:val="1"/>
      <w:marLeft w:val="0"/>
      <w:marRight w:val="0"/>
      <w:marTop w:val="0"/>
      <w:marBottom w:val="0"/>
      <w:divBdr>
        <w:top w:val="none" w:sz="0" w:space="0" w:color="auto"/>
        <w:left w:val="none" w:sz="0" w:space="0" w:color="auto"/>
        <w:bottom w:val="none" w:sz="0" w:space="0" w:color="auto"/>
        <w:right w:val="none" w:sz="0" w:space="0" w:color="auto"/>
      </w:divBdr>
      <w:divsChild>
        <w:div w:id="1700007374">
          <w:marLeft w:val="0"/>
          <w:marRight w:val="0"/>
          <w:marTop w:val="0"/>
          <w:marBottom w:val="0"/>
          <w:divBdr>
            <w:top w:val="none" w:sz="0" w:space="0" w:color="auto"/>
            <w:left w:val="none" w:sz="0" w:space="0" w:color="auto"/>
            <w:bottom w:val="none" w:sz="0" w:space="0" w:color="auto"/>
            <w:right w:val="none" w:sz="0" w:space="0" w:color="auto"/>
          </w:divBdr>
        </w:div>
        <w:div w:id="580607117">
          <w:marLeft w:val="0"/>
          <w:marRight w:val="0"/>
          <w:marTop w:val="0"/>
          <w:marBottom w:val="0"/>
          <w:divBdr>
            <w:top w:val="none" w:sz="0" w:space="0" w:color="auto"/>
            <w:left w:val="none" w:sz="0" w:space="0" w:color="auto"/>
            <w:bottom w:val="none" w:sz="0" w:space="0" w:color="auto"/>
            <w:right w:val="none" w:sz="0" w:space="0" w:color="auto"/>
          </w:divBdr>
        </w:div>
        <w:div w:id="862014013">
          <w:marLeft w:val="0"/>
          <w:marRight w:val="0"/>
          <w:marTop w:val="0"/>
          <w:marBottom w:val="0"/>
          <w:divBdr>
            <w:top w:val="none" w:sz="0" w:space="0" w:color="auto"/>
            <w:left w:val="none" w:sz="0" w:space="0" w:color="auto"/>
            <w:bottom w:val="none" w:sz="0" w:space="0" w:color="auto"/>
            <w:right w:val="none" w:sz="0" w:space="0" w:color="auto"/>
          </w:divBdr>
          <w:divsChild>
            <w:div w:id="1015501684">
              <w:marLeft w:val="0"/>
              <w:marRight w:val="0"/>
              <w:marTop w:val="0"/>
              <w:marBottom w:val="0"/>
              <w:divBdr>
                <w:top w:val="none" w:sz="0" w:space="0" w:color="auto"/>
                <w:left w:val="none" w:sz="0" w:space="0" w:color="auto"/>
                <w:bottom w:val="none" w:sz="0" w:space="0" w:color="auto"/>
                <w:right w:val="none" w:sz="0" w:space="0" w:color="auto"/>
              </w:divBdr>
            </w:div>
            <w:div w:id="514805776">
              <w:marLeft w:val="0"/>
              <w:marRight w:val="0"/>
              <w:marTop w:val="0"/>
              <w:marBottom w:val="0"/>
              <w:divBdr>
                <w:top w:val="none" w:sz="0" w:space="0" w:color="auto"/>
                <w:left w:val="none" w:sz="0" w:space="0" w:color="auto"/>
                <w:bottom w:val="none" w:sz="0" w:space="0" w:color="auto"/>
                <w:right w:val="none" w:sz="0" w:space="0" w:color="auto"/>
              </w:divBdr>
            </w:div>
            <w:div w:id="155345765">
              <w:marLeft w:val="0"/>
              <w:marRight w:val="0"/>
              <w:marTop w:val="0"/>
              <w:marBottom w:val="0"/>
              <w:divBdr>
                <w:top w:val="none" w:sz="0" w:space="0" w:color="auto"/>
                <w:left w:val="none" w:sz="0" w:space="0" w:color="auto"/>
                <w:bottom w:val="none" w:sz="0" w:space="0" w:color="auto"/>
                <w:right w:val="none" w:sz="0" w:space="0" w:color="auto"/>
              </w:divBdr>
            </w:div>
          </w:divsChild>
        </w:div>
        <w:div w:id="295111336">
          <w:marLeft w:val="0"/>
          <w:marRight w:val="0"/>
          <w:marTop w:val="0"/>
          <w:marBottom w:val="0"/>
          <w:divBdr>
            <w:top w:val="none" w:sz="0" w:space="0" w:color="auto"/>
            <w:left w:val="none" w:sz="0" w:space="0" w:color="auto"/>
            <w:bottom w:val="none" w:sz="0" w:space="0" w:color="auto"/>
            <w:right w:val="none" w:sz="0" w:space="0" w:color="auto"/>
          </w:divBdr>
        </w:div>
        <w:div w:id="1200358668">
          <w:marLeft w:val="0"/>
          <w:marRight w:val="0"/>
          <w:marTop w:val="0"/>
          <w:marBottom w:val="0"/>
          <w:divBdr>
            <w:top w:val="none" w:sz="0" w:space="0" w:color="auto"/>
            <w:left w:val="none" w:sz="0" w:space="0" w:color="auto"/>
            <w:bottom w:val="none" w:sz="0" w:space="0" w:color="auto"/>
            <w:right w:val="none" w:sz="0" w:space="0" w:color="auto"/>
          </w:divBdr>
        </w:div>
        <w:div w:id="953899299">
          <w:marLeft w:val="0"/>
          <w:marRight w:val="0"/>
          <w:marTop w:val="0"/>
          <w:marBottom w:val="0"/>
          <w:divBdr>
            <w:top w:val="none" w:sz="0" w:space="0" w:color="auto"/>
            <w:left w:val="none" w:sz="0" w:space="0" w:color="auto"/>
            <w:bottom w:val="none" w:sz="0" w:space="0" w:color="auto"/>
            <w:right w:val="none" w:sz="0" w:space="0" w:color="auto"/>
          </w:divBdr>
        </w:div>
        <w:div w:id="141702811">
          <w:marLeft w:val="0"/>
          <w:marRight w:val="0"/>
          <w:marTop w:val="0"/>
          <w:marBottom w:val="0"/>
          <w:divBdr>
            <w:top w:val="none" w:sz="0" w:space="0" w:color="auto"/>
            <w:left w:val="none" w:sz="0" w:space="0" w:color="auto"/>
            <w:bottom w:val="none" w:sz="0" w:space="0" w:color="auto"/>
            <w:right w:val="none" w:sz="0" w:space="0" w:color="auto"/>
          </w:divBdr>
          <w:divsChild>
            <w:div w:id="8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451">
      <w:bodyDiv w:val="1"/>
      <w:marLeft w:val="0"/>
      <w:marRight w:val="0"/>
      <w:marTop w:val="0"/>
      <w:marBottom w:val="0"/>
      <w:divBdr>
        <w:top w:val="none" w:sz="0" w:space="0" w:color="auto"/>
        <w:left w:val="none" w:sz="0" w:space="0" w:color="auto"/>
        <w:bottom w:val="none" w:sz="0" w:space="0" w:color="auto"/>
        <w:right w:val="none" w:sz="0" w:space="0" w:color="auto"/>
      </w:divBdr>
    </w:div>
    <w:div w:id="1909731753">
      <w:bodyDiv w:val="1"/>
      <w:marLeft w:val="0"/>
      <w:marRight w:val="0"/>
      <w:marTop w:val="0"/>
      <w:marBottom w:val="0"/>
      <w:divBdr>
        <w:top w:val="none" w:sz="0" w:space="0" w:color="auto"/>
        <w:left w:val="none" w:sz="0" w:space="0" w:color="auto"/>
        <w:bottom w:val="none" w:sz="0" w:space="0" w:color="auto"/>
        <w:right w:val="none" w:sz="0" w:space="0" w:color="auto"/>
      </w:divBdr>
    </w:div>
    <w:div w:id="2003926983">
      <w:bodyDiv w:val="1"/>
      <w:marLeft w:val="0"/>
      <w:marRight w:val="0"/>
      <w:marTop w:val="0"/>
      <w:marBottom w:val="0"/>
      <w:divBdr>
        <w:top w:val="none" w:sz="0" w:space="0" w:color="auto"/>
        <w:left w:val="none" w:sz="0" w:space="0" w:color="auto"/>
        <w:bottom w:val="none" w:sz="0" w:space="0" w:color="auto"/>
        <w:right w:val="none" w:sz="0" w:space="0" w:color="auto"/>
      </w:divBdr>
    </w:div>
    <w:div w:id="211366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olfram.com/language/" TargetMode="External"/><Relationship Id="rId117" Type="http://schemas.openxmlformats.org/officeDocument/2006/relationships/hyperlink" Target="https://www.britannica.com/science/function-mathematics" TargetMode="External"/><Relationship Id="rId21" Type="http://schemas.openxmlformats.org/officeDocument/2006/relationships/image" Target="media/image7.gif"/><Relationship Id="rId42" Type="http://schemas.openxmlformats.org/officeDocument/2006/relationships/image" Target="media/image25.gif"/><Relationship Id="rId47" Type="http://schemas.openxmlformats.org/officeDocument/2006/relationships/image" Target="media/image29.gif"/><Relationship Id="rId63" Type="http://schemas.openxmlformats.org/officeDocument/2006/relationships/image" Target="media/image42.gif"/><Relationship Id="rId68" Type="http://schemas.openxmlformats.org/officeDocument/2006/relationships/image" Target="media/image46.gif"/><Relationship Id="rId84" Type="http://schemas.openxmlformats.org/officeDocument/2006/relationships/image" Target="media/image59.gif"/><Relationship Id="rId89" Type="http://schemas.openxmlformats.org/officeDocument/2006/relationships/image" Target="media/image62.gif"/><Relationship Id="rId112" Type="http://schemas.openxmlformats.org/officeDocument/2006/relationships/hyperlink" Target="https://www.britannica.com/science/limit-mathematics" TargetMode="External"/><Relationship Id="rId133" Type="http://schemas.openxmlformats.org/officeDocument/2006/relationships/image" Target="media/image92.png"/><Relationship Id="rId138" Type="http://schemas.openxmlformats.org/officeDocument/2006/relationships/hyperlink" Target="https://www.comptia.org/content/articles/what-is-malware" TargetMode="External"/><Relationship Id="rId16" Type="http://schemas.openxmlformats.org/officeDocument/2006/relationships/image" Target="media/image4.gif"/><Relationship Id="rId107" Type="http://schemas.openxmlformats.org/officeDocument/2006/relationships/hyperlink" Target="https://www.britannica.com/science/infinite-series" TargetMode="External"/><Relationship Id="rId11" Type="http://schemas.openxmlformats.org/officeDocument/2006/relationships/hyperlink" Target="https://mathworld.wolfram.com/SeriesExpansion.html" TargetMode="External"/><Relationship Id="rId32" Type="http://schemas.openxmlformats.org/officeDocument/2006/relationships/image" Target="media/image15.gif"/><Relationship Id="rId37" Type="http://schemas.openxmlformats.org/officeDocument/2006/relationships/image" Target="media/image20.gif"/><Relationship Id="rId53" Type="http://schemas.openxmlformats.org/officeDocument/2006/relationships/image" Target="media/image35.gif"/><Relationship Id="rId58" Type="http://schemas.openxmlformats.org/officeDocument/2006/relationships/hyperlink" Target="https://mathworld.wolfram.com/LagrangeRemainder.html" TargetMode="External"/><Relationship Id="rId74" Type="http://schemas.openxmlformats.org/officeDocument/2006/relationships/image" Target="media/image50.gif"/><Relationship Id="rId79" Type="http://schemas.openxmlformats.org/officeDocument/2006/relationships/image" Target="media/image55.gif"/><Relationship Id="rId102" Type="http://schemas.openxmlformats.org/officeDocument/2006/relationships/image" Target="media/image72.gif"/><Relationship Id="rId123" Type="http://schemas.openxmlformats.org/officeDocument/2006/relationships/image" Target="media/image82.jpg"/><Relationship Id="rId128" Type="http://schemas.openxmlformats.org/officeDocument/2006/relationships/image" Target="media/image87.png"/><Relationship Id="rId144" Type="http://schemas.openxmlformats.org/officeDocument/2006/relationships/hyperlink" Target="https://www.dummies.com/education/math/calculus/determining-whether-a-taylor-series-is-convergent-or-divergent/"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63.gif"/><Relationship Id="rId95" Type="http://schemas.openxmlformats.org/officeDocument/2006/relationships/image" Target="media/image67.gif"/><Relationship Id="rId22" Type="http://schemas.openxmlformats.org/officeDocument/2006/relationships/hyperlink" Target="https://reference.wolfram.com/language/ref/Series.html" TargetMode="External"/><Relationship Id="rId27" Type="http://schemas.openxmlformats.org/officeDocument/2006/relationships/hyperlink" Target="https://mathworld.wolfram.com/Z-Transform.html" TargetMode="External"/><Relationship Id="rId43" Type="http://schemas.openxmlformats.org/officeDocument/2006/relationships/hyperlink" Target="https://mathworld.wolfram.com/Derivative.html" TargetMode="External"/><Relationship Id="rId48" Type="http://schemas.openxmlformats.org/officeDocument/2006/relationships/image" Target="media/image30.gif"/><Relationship Id="rId64" Type="http://schemas.openxmlformats.org/officeDocument/2006/relationships/image" Target="media/image43.gif"/><Relationship Id="rId69" Type="http://schemas.openxmlformats.org/officeDocument/2006/relationships/hyperlink" Target="https://mathworld.wolfram.com/ComplexNumber.html" TargetMode="External"/><Relationship Id="rId113" Type="http://schemas.openxmlformats.org/officeDocument/2006/relationships/image" Target="media/image76.gif"/><Relationship Id="rId118" Type="http://schemas.openxmlformats.org/officeDocument/2006/relationships/hyperlink" Target="https://www.britannica.com/science/logarithm" TargetMode="External"/><Relationship Id="rId134" Type="http://schemas.openxmlformats.org/officeDocument/2006/relationships/image" Target="media/image93.png"/><Relationship Id="rId139" Type="http://schemas.openxmlformats.org/officeDocument/2006/relationships/hyperlink" Target="https://www.comptia.org/content/guides/what-is-a-ddos-attack-how-it-works" TargetMode="External"/><Relationship Id="rId80" Type="http://schemas.openxmlformats.org/officeDocument/2006/relationships/hyperlink" Target="https://mathworld.wolfram.com/CauchyIntegralFormula.html" TargetMode="External"/><Relationship Id="rId85" Type="http://schemas.openxmlformats.org/officeDocument/2006/relationships/hyperlink" Target="https://mathworld.wolfram.com/RealFunction.html" TargetMode="External"/><Relationship Id="rId3" Type="http://schemas.openxmlformats.org/officeDocument/2006/relationships/numbering" Target="numbering.xml"/><Relationship Id="rId12" Type="http://schemas.openxmlformats.org/officeDocument/2006/relationships/hyperlink" Target="https://mathworld.wolfram.com/Function.html" TargetMode="External"/><Relationship Id="rId17" Type="http://schemas.openxmlformats.org/officeDocument/2006/relationships/image" Target="media/image5.gif"/><Relationship Id="rId25" Type="http://schemas.openxmlformats.org/officeDocument/2006/relationships/image" Target="media/image10.gif"/><Relationship Id="rId33" Type="http://schemas.openxmlformats.org/officeDocument/2006/relationships/image" Target="media/image16.gif"/><Relationship Id="rId38" Type="http://schemas.openxmlformats.org/officeDocument/2006/relationships/image" Target="media/image21.gif"/><Relationship Id="rId46" Type="http://schemas.openxmlformats.org/officeDocument/2006/relationships/image" Target="media/image28.gif"/><Relationship Id="rId59" Type="http://schemas.openxmlformats.org/officeDocument/2006/relationships/image" Target="media/image40.gif"/><Relationship Id="rId67" Type="http://schemas.openxmlformats.org/officeDocument/2006/relationships/hyperlink" Target="https://mathworld.wolfram.com/TaylorSeries.html" TargetMode="External"/><Relationship Id="rId103" Type="http://schemas.openxmlformats.org/officeDocument/2006/relationships/image" Target="media/image73.gif"/><Relationship Id="rId108" Type="http://schemas.openxmlformats.org/officeDocument/2006/relationships/hyperlink" Target="https://www.britannica.com/science/polynomial" TargetMode="External"/><Relationship Id="rId116" Type="http://schemas.openxmlformats.org/officeDocument/2006/relationships/image" Target="media/image78.gif"/><Relationship Id="rId124" Type="http://schemas.openxmlformats.org/officeDocument/2006/relationships/image" Target="media/image83.jpg"/><Relationship Id="rId129" Type="http://schemas.openxmlformats.org/officeDocument/2006/relationships/image" Target="media/image88.png"/><Relationship Id="rId137" Type="http://schemas.openxmlformats.org/officeDocument/2006/relationships/hyperlink" Target="https://www.comptia.org/content/articles/what-is-ransomware/" TargetMode="External"/><Relationship Id="rId20" Type="http://schemas.openxmlformats.org/officeDocument/2006/relationships/image" Target="media/image6.gif"/><Relationship Id="rId41" Type="http://schemas.openxmlformats.org/officeDocument/2006/relationships/image" Target="media/image24.gif"/><Relationship Id="rId54" Type="http://schemas.openxmlformats.org/officeDocument/2006/relationships/image" Target="media/image36.gif"/><Relationship Id="rId62" Type="http://schemas.openxmlformats.org/officeDocument/2006/relationships/hyperlink" Target="https://mathworld.wolfram.com/Mean-ValueTheorem.html" TargetMode="External"/><Relationship Id="rId70" Type="http://schemas.openxmlformats.org/officeDocument/2006/relationships/hyperlink" Target="https://mathworld.wolfram.com/CauchyIntegralFormula.html" TargetMode="External"/><Relationship Id="rId75" Type="http://schemas.openxmlformats.org/officeDocument/2006/relationships/image" Target="media/image51.gif"/><Relationship Id="rId83" Type="http://schemas.openxmlformats.org/officeDocument/2006/relationships/image" Target="media/image58.gif"/><Relationship Id="rId88" Type="http://schemas.openxmlformats.org/officeDocument/2006/relationships/hyperlink" Target="https://mathworld.wolfram.com/RealFunction.html" TargetMode="External"/><Relationship Id="rId91" Type="http://schemas.openxmlformats.org/officeDocument/2006/relationships/image" Target="media/image64.gif"/><Relationship Id="rId96" Type="http://schemas.openxmlformats.org/officeDocument/2006/relationships/hyperlink" Target="https://mathworld.wolfram.com/TaylorSeries.html" TargetMode="External"/><Relationship Id="rId111" Type="http://schemas.openxmlformats.org/officeDocument/2006/relationships/hyperlink" Target="https://www.britannica.com/science/convergence-mathematics" TargetMode="External"/><Relationship Id="rId132" Type="http://schemas.openxmlformats.org/officeDocument/2006/relationships/image" Target="media/image91.png"/><Relationship Id="rId140" Type="http://schemas.openxmlformats.org/officeDocument/2006/relationships/hyperlink" Target="https://www.comptia.org/blog/it-pros-and-data-curation" TargetMode="External"/><Relationship Id="rId145" Type="http://schemas.openxmlformats.org/officeDocument/2006/relationships/hyperlink" Target="https://www.newegg.com/insider/how-to-choose-a-cp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8.gif"/><Relationship Id="rId28" Type="http://schemas.openxmlformats.org/officeDocument/2006/relationships/image" Target="media/image11.gif"/><Relationship Id="rId36" Type="http://schemas.openxmlformats.org/officeDocument/2006/relationships/image" Target="media/image19.gif"/><Relationship Id="rId49" Type="http://schemas.openxmlformats.org/officeDocument/2006/relationships/image" Target="media/image31.gif"/><Relationship Id="rId57" Type="http://schemas.openxmlformats.org/officeDocument/2006/relationships/image" Target="media/image39.gif"/><Relationship Id="rId106" Type="http://schemas.openxmlformats.org/officeDocument/2006/relationships/hyperlink" Target="https://www.britannica.com/science/mathematics" TargetMode="External"/><Relationship Id="rId114" Type="http://schemas.openxmlformats.org/officeDocument/2006/relationships/hyperlink" Target="https://www.britannica.com/science/factorial" TargetMode="External"/><Relationship Id="rId119" Type="http://schemas.openxmlformats.org/officeDocument/2006/relationships/hyperlink" Target="https://www.britannica.com/science/differential-equation" TargetMode="External"/><Relationship Id="rId127" Type="http://schemas.openxmlformats.org/officeDocument/2006/relationships/image" Target="media/image86.png"/><Relationship Id="rId10" Type="http://schemas.openxmlformats.org/officeDocument/2006/relationships/image" Target="media/image2.png"/><Relationship Id="rId31" Type="http://schemas.openxmlformats.org/officeDocument/2006/relationships/image" Target="media/image14.gif"/><Relationship Id="rId44" Type="http://schemas.openxmlformats.org/officeDocument/2006/relationships/image" Target="media/image26.gif"/><Relationship Id="rId52" Type="http://schemas.openxmlformats.org/officeDocument/2006/relationships/image" Target="media/image34.gif"/><Relationship Id="rId60" Type="http://schemas.openxmlformats.org/officeDocument/2006/relationships/hyperlink" Target="https://mathworld.wolfram.com/RepeatedIntegral.html" TargetMode="External"/><Relationship Id="rId65" Type="http://schemas.openxmlformats.org/officeDocument/2006/relationships/image" Target="media/image44.gif"/><Relationship Id="rId73" Type="http://schemas.openxmlformats.org/officeDocument/2006/relationships/image" Target="media/image49.gif"/><Relationship Id="rId78" Type="http://schemas.openxmlformats.org/officeDocument/2006/relationships/image" Target="media/image54.gif"/><Relationship Id="rId81" Type="http://schemas.openxmlformats.org/officeDocument/2006/relationships/image" Target="media/image56.gif"/><Relationship Id="rId86" Type="http://schemas.openxmlformats.org/officeDocument/2006/relationships/image" Target="media/image60.gif"/><Relationship Id="rId94" Type="http://schemas.openxmlformats.org/officeDocument/2006/relationships/image" Target="media/image66.gif"/><Relationship Id="rId99" Type="http://schemas.openxmlformats.org/officeDocument/2006/relationships/image" Target="media/image69.gif"/><Relationship Id="rId101" Type="http://schemas.openxmlformats.org/officeDocument/2006/relationships/image" Target="media/image71.gif"/><Relationship Id="rId122" Type="http://schemas.openxmlformats.org/officeDocument/2006/relationships/image" Target="media/image81.jpg"/><Relationship Id="rId130" Type="http://schemas.openxmlformats.org/officeDocument/2006/relationships/image" Target="media/image89.png"/><Relationship Id="rId135" Type="http://schemas.openxmlformats.org/officeDocument/2006/relationships/image" Target="media/image94.png"/><Relationship Id="rId143" Type="http://schemas.openxmlformats.org/officeDocument/2006/relationships/hyperlink" Target="https://math.stackexchange.com/questions/1692062/what-is-the-importance-of-knowing-if-a-series-converges-or-diverges/1692080"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mathworld.wolfram.com/RealFunction.html" TargetMode="External"/><Relationship Id="rId18" Type="http://schemas.openxmlformats.org/officeDocument/2006/relationships/hyperlink" Target="https://mathworld.wolfram.com/MaclaurinSeries.html" TargetMode="External"/><Relationship Id="rId39" Type="http://schemas.openxmlformats.org/officeDocument/2006/relationships/image" Target="media/image22.gif"/><Relationship Id="rId109" Type="http://schemas.openxmlformats.org/officeDocument/2006/relationships/hyperlink" Target="https://www.merriam-webster.com/dictionary/infinite" TargetMode="External"/><Relationship Id="rId34" Type="http://schemas.openxmlformats.org/officeDocument/2006/relationships/image" Target="media/image17.gif"/><Relationship Id="rId50" Type="http://schemas.openxmlformats.org/officeDocument/2006/relationships/image" Target="media/image32.gif"/><Relationship Id="rId55" Type="http://schemas.openxmlformats.org/officeDocument/2006/relationships/image" Target="media/image37.gif"/><Relationship Id="rId76" Type="http://schemas.openxmlformats.org/officeDocument/2006/relationships/image" Target="media/image52.gif"/><Relationship Id="rId97" Type="http://schemas.openxmlformats.org/officeDocument/2006/relationships/image" Target="media/image68.gif"/><Relationship Id="rId104" Type="http://schemas.openxmlformats.org/officeDocument/2006/relationships/image" Target="media/image74.gif"/><Relationship Id="rId120" Type="http://schemas.openxmlformats.org/officeDocument/2006/relationships/image" Target="media/image79.png"/><Relationship Id="rId125" Type="http://schemas.openxmlformats.org/officeDocument/2006/relationships/image" Target="media/image84.jpg"/><Relationship Id="rId141" Type="http://schemas.openxmlformats.org/officeDocument/2006/relationships/hyperlink" Target="https://mathworld.wolfram.com/TaylorSeries.html" TargetMode="External"/><Relationship Id="rId146" Type="http://schemas.openxmlformats.org/officeDocument/2006/relationships/hyperlink" Target="https://www.comptia.org/blog/ethical-problems-in-computing" TargetMode="External"/><Relationship Id="rId7" Type="http://schemas.openxmlformats.org/officeDocument/2006/relationships/footnotes" Target="footnotes.xml"/><Relationship Id="rId71" Type="http://schemas.openxmlformats.org/officeDocument/2006/relationships/image" Target="media/image47.gif"/><Relationship Id="rId92" Type="http://schemas.openxmlformats.org/officeDocument/2006/relationships/hyperlink" Target="https://mathworld.wolfram.com/TaylorSeries.html" TargetMode="External"/><Relationship Id="rId2" Type="http://schemas.openxmlformats.org/officeDocument/2006/relationships/customXml" Target="../customXml/item2.xml"/><Relationship Id="rId29" Type="http://schemas.openxmlformats.org/officeDocument/2006/relationships/image" Target="media/image12.gif"/><Relationship Id="rId24" Type="http://schemas.openxmlformats.org/officeDocument/2006/relationships/image" Target="media/image9.gif"/><Relationship Id="rId40" Type="http://schemas.openxmlformats.org/officeDocument/2006/relationships/image" Target="media/image23.gif"/><Relationship Id="rId45" Type="http://schemas.openxmlformats.org/officeDocument/2006/relationships/image" Target="media/image27.gif"/><Relationship Id="rId66" Type="http://schemas.openxmlformats.org/officeDocument/2006/relationships/image" Target="media/image45.gif"/><Relationship Id="rId87" Type="http://schemas.openxmlformats.org/officeDocument/2006/relationships/image" Target="media/image61.gif"/><Relationship Id="rId110" Type="http://schemas.openxmlformats.org/officeDocument/2006/relationships/hyperlink" Target="https://www.britannica.com/science/convergence-mathematics" TargetMode="External"/><Relationship Id="rId115" Type="http://schemas.openxmlformats.org/officeDocument/2006/relationships/image" Target="media/image77.gif"/><Relationship Id="rId131" Type="http://schemas.openxmlformats.org/officeDocument/2006/relationships/image" Target="media/image90.png"/><Relationship Id="rId136" Type="http://schemas.openxmlformats.org/officeDocument/2006/relationships/image" Target="media/image95.png"/><Relationship Id="rId61" Type="http://schemas.openxmlformats.org/officeDocument/2006/relationships/image" Target="media/image41.gif"/><Relationship Id="rId82" Type="http://schemas.openxmlformats.org/officeDocument/2006/relationships/image" Target="media/image57.gif"/><Relationship Id="rId19" Type="http://schemas.openxmlformats.org/officeDocument/2006/relationships/hyperlink" Target="https://mathworld.wolfram.com/TaylorsTheorem.html" TargetMode="External"/><Relationship Id="rId14" Type="http://schemas.openxmlformats.org/officeDocument/2006/relationships/image" Target="media/image2.gif"/><Relationship Id="rId30" Type="http://schemas.openxmlformats.org/officeDocument/2006/relationships/image" Target="media/image13.gif"/><Relationship Id="rId35" Type="http://schemas.openxmlformats.org/officeDocument/2006/relationships/image" Target="media/image18.gif"/><Relationship Id="rId56" Type="http://schemas.openxmlformats.org/officeDocument/2006/relationships/image" Target="media/image38.gif"/><Relationship Id="rId77" Type="http://schemas.openxmlformats.org/officeDocument/2006/relationships/image" Target="media/image53.gif"/><Relationship Id="rId100" Type="http://schemas.openxmlformats.org/officeDocument/2006/relationships/image" Target="media/image70.gif"/><Relationship Id="rId105" Type="http://schemas.openxmlformats.org/officeDocument/2006/relationships/image" Target="media/image75.gif"/><Relationship Id="rId126" Type="http://schemas.openxmlformats.org/officeDocument/2006/relationships/image" Target="media/image85.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gif"/><Relationship Id="rId72" Type="http://schemas.openxmlformats.org/officeDocument/2006/relationships/image" Target="media/image48.gif"/><Relationship Id="rId93" Type="http://schemas.openxmlformats.org/officeDocument/2006/relationships/image" Target="media/image65.gif"/><Relationship Id="rId98" Type="http://schemas.openxmlformats.org/officeDocument/2006/relationships/hyperlink" Target="https://mathworld.wolfram.com/Vector.html" TargetMode="External"/><Relationship Id="rId121" Type="http://schemas.openxmlformats.org/officeDocument/2006/relationships/image" Target="media/image80.jpg"/><Relationship Id="rId142" Type="http://schemas.openxmlformats.org/officeDocument/2006/relationships/hyperlink" Target="https://www.britannica.com/science/limit-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implements the processes of calculating the solutions of a differential equation using the Taylor and Power Series methods.</Abstract>
  <CompanyAddress/>
  <CompanyPhone/>
  <CompanyFax/>
  <CompanyEmail>RCarson10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F4B1D-0734-43C0-BDBC-64EDA4D3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3508</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Benchmark – Project 6 – Numeric Computations with Taylor Polynomials</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Benchmark – Project 6 – Numeric Computations with Taylor Polynomials</dc:title>
  <dc:subject>By Gaj Carson</dc:subject>
  <dc:creator>G C</dc:creator>
  <cp:keywords/>
  <dc:description/>
  <cp:lastModifiedBy>G C</cp:lastModifiedBy>
  <cp:revision>2</cp:revision>
  <dcterms:created xsi:type="dcterms:W3CDTF">2021-03-29T04:16:00Z</dcterms:created>
  <dcterms:modified xsi:type="dcterms:W3CDTF">2021-03-29T04:16:00Z</dcterms:modified>
</cp:coreProperties>
</file>