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9D" w:rsidRDefault="0065079D" w:rsidP="0065079D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ПОЛЬЗОВАТЕЛЯ ПО ВЗАИМОДЕЙСТВИЮ С СИСТЕМОЙ УЧЕТА СТАТИСТИКИ СПОРТИВНЫХ СОБЫТИЙ</w:t>
      </w:r>
    </w:p>
    <w:p w:rsidR="0065079D" w:rsidRDefault="0065079D" w:rsidP="00E866DB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Автоматизированная информационная система «</w:t>
      </w:r>
      <w:proofErr w:type="spellStart"/>
      <w:r w:rsidRPr="00DD11F5">
        <w:rPr>
          <w:rFonts w:ascii="Times New Roman" w:hAnsi="Times New Roman"/>
          <w:b/>
          <w:sz w:val="24"/>
          <w:szCs w:val="24"/>
          <w:lang w:val="en-US"/>
        </w:rPr>
        <w:t>SportsEventStatistics</w:t>
      </w:r>
      <w:proofErr w:type="spellEnd"/>
      <w:r>
        <w:rPr>
          <w:rFonts w:ascii="Times New Roman" w:hAnsi="Times New Roman"/>
          <w:sz w:val="24"/>
          <w:szCs w:val="24"/>
        </w:rPr>
        <w:t>» представляет собой систему, позволяющую собирать и анализировать статистику спортивных событий. Система включает в себя следующие основные функции:</w:t>
      </w:r>
    </w:p>
    <w:p w:rsidR="0065079D" w:rsidRDefault="0065079D" w:rsidP="0065079D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Сбор статистики по ресурсам лиги: </w:t>
      </w:r>
      <w:r w:rsidR="004B21E5">
        <w:rPr>
          <w:rFonts w:ascii="Times New Roman" w:hAnsi="Times New Roman"/>
          <w:sz w:val="24"/>
          <w:szCs w:val="24"/>
        </w:rPr>
        <w:t>тренеры, судьи, команды, города</w:t>
      </w:r>
    </w:p>
    <w:p w:rsidR="0065079D" w:rsidRDefault="0065079D" w:rsidP="0065079D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Редактирование имеющихся данных</w:t>
      </w:r>
      <w:r w:rsidR="004B21E5">
        <w:rPr>
          <w:rFonts w:ascii="Times New Roman" w:hAnsi="Times New Roman"/>
          <w:sz w:val="24"/>
          <w:szCs w:val="24"/>
        </w:rPr>
        <w:t xml:space="preserve"> в таблицах</w:t>
      </w:r>
    </w:p>
    <w:p w:rsidR="0065079D" w:rsidRDefault="0065079D" w:rsidP="0065079D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 и анализ статистики прошедших матчей</w:t>
      </w:r>
    </w:p>
    <w:p w:rsidR="0065079D" w:rsidRDefault="0065079D" w:rsidP="0065079D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Получение </w:t>
      </w:r>
      <w:r w:rsidR="004B21E5">
        <w:rPr>
          <w:rFonts w:ascii="Times New Roman" w:hAnsi="Times New Roman"/>
          <w:sz w:val="24"/>
          <w:szCs w:val="24"/>
        </w:rPr>
        <w:t>отчетов по заданным параметрам из собранной статистики</w:t>
      </w:r>
    </w:p>
    <w:p w:rsidR="0065079D" w:rsidRPr="0065079D" w:rsidRDefault="004B21E5" w:rsidP="0065079D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выгрузки базы данных</w:t>
      </w:r>
    </w:p>
    <w:p w:rsidR="0065079D" w:rsidRPr="0065079D" w:rsidRDefault="0065079D" w:rsidP="0065079D">
      <w:pPr>
        <w:jc w:val="both"/>
        <w:rPr>
          <w:rFonts w:ascii="Times New Roman" w:hAnsi="Times New Roman"/>
          <w:b/>
          <w:sz w:val="28"/>
          <w:szCs w:val="28"/>
        </w:rPr>
      </w:pPr>
      <w:r w:rsidRPr="0065079D">
        <w:rPr>
          <w:rFonts w:ascii="Times New Roman" w:hAnsi="Times New Roman"/>
          <w:b/>
          <w:sz w:val="28"/>
          <w:szCs w:val="28"/>
        </w:rPr>
        <w:t>Основные пользователи системы:</w:t>
      </w:r>
    </w:p>
    <w:p w:rsidR="0065079D" w:rsidRPr="0065079D" w:rsidRDefault="0065079D" w:rsidP="0065079D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5079D">
        <w:rPr>
          <w:rFonts w:ascii="Times New Roman" w:hAnsi="Times New Roman"/>
          <w:sz w:val="24"/>
          <w:szCs w:val="24"/>
        </w:rPr>
        <w:t>Администратор</w:t>
      </w:r>
    </w:p>
    <w:p w:rsidR="0065079D" w:rsidRPr="0065079D" w:rsidRDefault="0065079D" w:rsidP="0065079D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5079D">
        <w:rPr>
          <w:rFonts w:ascii="Times New Roman" w:hAnsi="Times New Roman"/>
          <w:sz w:val="24"/>
          <w:szCs w:val="24"/>
        </w:rPr>
        <w:t>Аналитик</w:t>
      </w:r>
    </w:p>
    <w:p w:rsidR="0065079D" w:rsidRDefault="0065079D" w:rsidP="0065079D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Основные функции администратора:</w:t>
      </w:r>
    </w:p>
    <w:p w:rsidR="0065079D" w:rsidRPr="0065079D" w:rsidRDefault="0065079D" w:rsidP="0065079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5079D">
        <w:rPr>
          <w:rFonts w:ascii="Times New Roman" w:hAnsi="Times New Roman"/>
          <w:sz w:val="24"/>
          <w:szCs w:val="24"/>
        </w:rPr>
        <w:t>Добавление новых пользователей.</w:t>
      </w:r>
    </w:p>
    <w:p w:rsidR="0065079D" w:rsidRPr="0065079D" w:rsidRDefault="0065079D" w:rsidP="0065079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5079D">
        <w:rPr>
          <w:rFonts w:ascii="Times New Roman" w:hAnsi="Times New Roman"/>
          <w:sz w:val="24"/>
          <w:szCs w:val="24"/>
        </w:rPr>
        <w:t>Изменение данных для авторизации имеющихся пользователей.</w:t>
      </w:r>
    </w:p>
    <w:p w:rsidR="0065079D" w:rsidRPr="0065079D" w:rsidRDefault="0065079D" w:rsidP="0065079D">
      <w:pPr>
        <w:pStyle w:val="a3"/>
        <w:numPr>
          <w:ilvl w:val="0"/>
          <w:numId w:val="6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65079D">
        <w:rPr>
          <w:rFonts w:ascii="Times New Roman" w:hAnsi="Times New Roman"/>
          <w:sz w:val="24"/>
          <w:szCs w:val="24"/>
        </w:rPr>
        <w:t>Удаление пользователей из системы.</w:t>
      </w:r>
    </w:p>
    <w:p w:rsidR="00571FD8" w:rsidRPr="00E866DB" w:rsidRDefault="0065079D">
      <w:pPr>
        <w:rPr>
          <w:rFonts w:ascii="Times New Roman" w:hAnsi="Times New Roman"/>
          <w:b/>
          <w:sz w:val="28"/>
          <w:szCs w:val="28"/>
        </w:rPr>
      </w:pPr>
      <w:r w:rsidRPr="00E866DB">
        <w:rPr>
          <w:rFonts w:ascii="Times New Roman" w:hAnsi="Times New Roman"/>
          <w:b/>
          <w:sz w:val="28"/>
          <w:szCs w:val="28"/>
        </w:rPr>
        <w:t>Основные функции аналитика:</w:t>
      </w:r>
    </w:p>
    <w:p w:rsidR="0065079D" w:rsidRPr="00E866DB" w:rsidRDefault="00E866DB" w:rsidP="0065079D">
      <w:pPr>
        <w:pStyle w:val="a3"/>
        <w:numPr>
          <w:ilvl w:val="0"/>
          <w:numId w:val="2"/>
        </w:numPr>
        <w:ind w:left="567" w:hanging="567"/>
      </w:pPr>
      <w:r>
        <w:rPr>
          <w:rFonts w:ascii="Times New Roman" w:hAnsi="Times New Roman" w:cs="Times New Roman"/>
          <w:sz w:val="24"/>
          <w:szCs w:val="24"/>
        </w:rPr>
        <w:t>Просмотр и редактирование имеющихся данных в таблицах</w:t>
      </w:r>
    </w:p>
    <w:p w:rsidR="00E866DB" w:rsidRPr="00E866DB" w:rsidRDefault="00E866DB" w:rsidP="0065079D">
      <w:pPr>
        <w:pStyle w:val="a3"/>
        <w:numPr>
          <w:ilvl w:val="0"/>
          <w:numId w:val="2"/>
        </w:numPr>
        <w:ind w:left="567" w:hanging="567"/>
      </w:pPr>
      <w:r>
        <w:rPr>
          <w:rFonts w:ascii="Times New Roman" w:hAnsi="Times New Roman" w:cs="Times New Roman"/>
          <w:sz w:val="24"/>
          <w:szCs w:val="24"/>
        </w:rPr>
        <w:t>Сбор и анализ статистики прошедших матчей</w:t>
      </w:r>
    </w:p>
    <w:p w:rsidR="00E866DB" w:rsidRPr="00E866DB" w:rsidRDefault="00E866DB" w:rsidP="0065079D">
      <w:pPr>
        <w:pStyle w:val="a3"/>
        <w:numPr>
          <w:ilvl w:val="0"/>
          <w:numId w:val="2"/>
        </w:numPr>
        <w:ind w:left="567" w:hanging="567"/>
      </w:pPr>
      <w:r>
        <w:rPr>
          <w:rFonts w:ascii="Times New Roman" w:hAnsi="Times New Roman" w:cs="Times New Roman"/>
          <w:sz w:val="24"/>
          <w:szCs w:val="24"/>
        </w:rPr>
        <w:t>Получение данных по заданным параметрам</w:t>
      </w:r>
    </w:p>
    <w:p w:rsidR="00E866DB" w:rsidRPr="00E866DB" w:rsidRDefault="00E866DB" w:rsidP="0065079D">
      <w:pPr>
        <w:pStyle w:val="a3"/>
        <w:numPr>
          <w:ilvl w:val="0"/>
          <w:numId w:val="2"/>
        </w:numPr>
        <w:ind w:left="567" w:hanging="567"/>
      </w:pPr>
      <w:r>
        <w:rPr>
          <w:rFonts w:ascii="Times New Roman" w:hAnsi="Times New Roman" w:cs="Times New Roman"/>
          <w:sz w:val="24"/>
          <w:szCs w:val="24"/>
        </w:rPr>
        <w:t>Получение отчетов по выбранным данным</w:t>
      </w:r>
    </w:p>
    <w:p w:rsidR="00E866DB" w:rsidRPr="00E866DB" w:rsidRDefault="00E866DB" w:rsidP="0065079D">
      <w:pPr>
        <w:pStyle w:val="a3"/>
        <w:numPr>
          <w:ilvl w:val="0"/>
          <w:numId w:val="2"/>
        </w:numPr>
        <w:ind w:left="567" w:hanging="567"/>
      </w:pPr>
      <w:r>
        <w:rPr>
          <w:rFonts w:ascii="Times New Roman" w:hAnsi="Times New Roman" w:cs="Times New Roman"/>
          <w:sz w:val="24"/>
          <w:szCs w:val="24"/>
        </w:rPr>
        <w:t>Выгрузка базы данных</w:t>
      </w:r>
    </w:p>
    <w:p w:rsidR="00E866DB" w:rsidRPr="00E866DB" w:rsidRDefault="00E866DB" w:rsidP="0065079D">
      <w:pPr>
        <w:pStyle w:val="a3"/>
        <w:numPr>
          <w:ilvl w:val="0"/>
          <w:numId w:val="2"/>
        </w:numPr>
        <w:ind w:left="567" w:hanging="567"/>
      </w:pPr>
      <w:r>
        <w:rPr>
          <w:rFonts w:ascii="Times New Roman" w:hAnsi="Times New Roman" w:cs="Times New Roman"/>
          <w:sz w:val="24"/>
          <w:szCs w:val="24"/>
        </w:rPr>
        <w:t>Формирование журнала изменений</w:t>
      </w:r>
    </w:p>
    <w:p w:rsidR="00E866DB" w:rsidRDefault="00166BA6" w:rsidP="00E86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руководство содержит следующие разделы:</w:t>
      </w:r>
    </w:p>
    <w:p w:rsidR="00166BA6" w:rsidRPr="00166BA6" w:rsidRDefault="00166BA6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таблицами базы данных через пользовательский интерфейс</w:t>
      </w:r>
    </w:p>
    <w:p w:rsidR="00166BA6" w:rsidRDefault="00166BA6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для работы администратора</w:t>
      </w:r>
    </w:p>
    <w:p w:rsidR="00166BA6" w:rsidRDefault="00166BA6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и получение детальной статистики</w:t>
      </w:r>
    </w:p>
    <w:p w:rsidR="00166BA6" w:rsidRDefault="00166BA6" w:rsidP="00166BA6">
      <w:pPr>
        <w:pStyle w:val="a3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Справочная система и руководство пользователя</w:t>
      </w:r>
    </w:p>
    <w:p w:rsidR="00166BA6" w:rsidRDefault="00166BA6" w:rsidP="00166BA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6BA6" w:rsidRPr="00166BA6" w:rsidRDefault="00166BA6" w:rsidP="00166BA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66DB" w:rsidRPr="00166BA6" w:rsidRDefault="00166BA6" w:rsidP="00166BA6">
      <w:pPr>
        <w:pStyle w:val="a3"/>
        <w:keepLines/>
        <w:pageBreakBefore/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166BA6">
        <w:rPr>
          <w:rFonts w:ascii="Times New Roman" w:hAnsi="Times New Roman" w:cs="Times New Roman"/>
          <w:b/>
          <w:sz w:val="28"/>
          <w:szCs w:val="28"/>
        </w:rPr>
        <w:lastRenderedPageBreak/>
        <w:t>Работа с таблицами базы данных через пользовательский интерфейс</w:t>
      </w:r>
    </w:p>
    <w:p w:rsidR="00166BA6" w:rsidRDefault="00166BA6" w:rsidP="00166BA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Автоматизированная система (АС) позволяет совершать следующие действия с базой данных для пользователя-аналитика:</w:t>
      </w:r>
    </w:p>
    <w:p w:rsidR="00166BA6" w:rsidRP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данных в таблицу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6BA6" w:rsidRP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Изменений данных по выбранной строке</w:t>
      </w:r>
      <w:r w:rsidRPr="00166BA6">
        <w:rPr>
          <w:rFonts w:ascii="Times New Roman" w:hAnsi="Times New Roman" w:cs="Times New Roman"/>
          <w:sz w:val="24"/>
          <w:szCs w:val="24"/>
        </w:rPr>
        <w:t>;</w:t>
      </w:r>
    </w:p>
    <w:p w:rsidR="00166BA6" w:rsidRP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данных по выбранной строке</w:t>
      </w:r>
      <w:r w:rsidRPr="00166BA6">
        <w:rPr>
          <w:rFonts w:ascii="Times New Roman" w:hAnsi="Times New Roman" w:cs="Times New Roman"/>
          <w:sz w:val="24"/>
          <w:szCs w:val="24"/>
        </w:rPr>
        <w:t>;</w:t>
      </w:r>
    </w:p>
    <w:p w:rsid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имеющихся данных в список</w:t>
      </w:r>
      <w:r w:rsidRPr="00166BA6">
        <w:rPr>
          <w:rFonts w:ascii="Times New Roman" w:hAnsi="Times New Roman" w:cs="Times New Roman"/>
          <w:sz w:val="24"/>
          <w:szCs w:val="24"/>
        </w:rPr>
        <w:t>;</w:t>
      </w:r>
    </w:p>
    <w:p w:rsidR="00166BA6" w:rsidRPr="00166BA6" w:rsidRDefault="00166BA6" w:rsidP="00166BA6">
      <w:pPr>
        <w:pStyle w:val="a3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выводимых данных по заданному параметру</w:t>
      </w:r>
      <w:r w:rsidRPr="00166BA6">
        <w:rPr>
          <w:rFonts w:ascii="Times New Roman" w:hAnsi="Times New Roman" w:cs="Times New Roman"/>
          <w:sz w:val="24"/>
          <w:szCs w:val="24"/>
        </w:rPr>
        <w:t>.</w:t>
      </w:r>
    </w:p>
    <w:p w:rsidR="00166BA6" w:rsidRPr="00ED5DF9" w:rsidRDefault="00166BA6" w:rsidP="00166BA6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166BA6" w:rsidRDefault="00166BA6" w:rsidP="00166BA6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данных в таблицу необходимо выделить пустую строку для добавления, либо в случае выделения определенной строки, нажать на кнопку «Очистить» (рис. 1).</w:t>
      </w:r>
      <w:r w:rsidR="00DD11F5">
        <w:rPr>
          <w:rFonts w:ascii="Times New Roman" w:hAnsi="Times New Roman" w:cs="Times New Roman"/>
          <w:sz w:val="24"/>
          <w:szCs w:val="24"/>
        </w:rPr>
        <w:t xml:space="preserve"> Для добавления, изменения или удаления данных из таблицы используются кнопки «Добавить», «Изменить» и «Удалить» соответственно.</w:t>
      </w:r>
    </w:p>
    <w:p w:rsidR="00166BA6" w:rsidRDefault="00946FA9" w:rsidP="00946FA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6775" cy="2571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71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A9" w:rsidRDefault="00946FA9" w:rsidP="00946FA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Интерфейс редактирования данных </w:t>
      </w:r>
    </w:p>
    <w:p w:rsidR="00946FA9" w:rsidRDefault="00946FA9" w:rsidP="00946FA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23D2B" w:rsidRDefault="00C23D2B" w:rsidP="00C23D2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учитывать, что в случае ввода некорректных данных, либо при наличии незаполненных полей, добавление новой записи будет невозможно и программа заблаговременно предупредит пользователя об этом. Соответствующее сообщение показано на рисунке 2.</w:t>
      </w:r>
    </w:p>
    <w:p w:rsidR="00C23D2B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52675" cy="15240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2B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Выводимая ошибка в случае некорректно ввода значений</w:t>
      </w:r>
    </w:p>
    <w:p w:rsidR="00C23D2B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23D2B" w:rsidRDefault="00C23D2B" w:rsidP="00DD11F5">
      <w:pPr>
        <w:pStyle w:val="a3"/>
        <w:keepLines/>
        <w:pageBreakBefore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Аналогично ошибки отображаются в случае некорректной попытки изменить данные, либо удалить что-либо из таблицы. В случае удаления, АС предварительно запросить подтверждение удаления данных (рис. 3).</w:t>
      </w:r>
    </w:p>
    <w:p w:rsidR="00C23D2B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14750" cy="14859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85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2B" w:rsidRPr="00946FA9" w:rsidRDefault="00C23D2B" w:rsidP="00C23D2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Подтверждение удаления записи из таблицы</w:t>
      </w:r>
    </w:p>
    <w:p w:rsidR="00166BA6" w:rsidRDefault="00ED5DF9" w:rsidP="00ED5DF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данные выводятся в таблицу согласно имеющимся в ней столбцам и автоматически обновляются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 добавления, изменения или удаления записей. Пример списка с возможностью сортировки данных представлен на рисунке 4.</w:t>
      </w:r>
    </w:p>
    <w:p w:rsidR="00ED5DF9" w:rsidRDefault="00ED5DF9" w:rsidP="00ED5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86075" cy="1123950"/>
            <wp:effectExtent l="19050" t="19050" r="28575" b="190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F9" w:rsidRDefault="00ED5DF9" w:rsidP="00ED5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Параметры сортировка списка из таблицы базы данных</w:t>
      </w:r>
    </w:p>
    <w:p w:rsidR="00ED5DF9" w:rsidRDefault="00952397" w:rsidP="0095239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Отчеты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формируются по заданным пользователям параметрами (конкретное значение или столбец, определенный временной интервал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Возможные отчеты, формируемые в системе, представлены в меню во вкладке «Статистика» (рис. 5). </w:t>
      </w:r>
    </w:p>
    <w:p w:rsidR="00952397" w:rsidRDefault="00085184" w:rsidP="009523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7560" cy="803275"/>
            <wp:effectExtent l="19050" t="19050" r="27940" b="1587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0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7E" w:rsidRDefault="00F1297E" w:rsidP="009523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Формируемые в системе отчеты по статистике</w:t>
      </w:r>
    </w:p>
    <w:p w:rsidR="00085184" w:rsidRDefault="00085184" w:rsidP="000851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вкладке «Доп.</w:t>
      </w:r>
      <w:r w:rsidR="004B2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возможности» представлены дополнительные функции для аналитика: выгрузка базы данных и получение журнала изменений в базе (рис. 6).</w:t>
      </w:r>
    </w:p>
    <w:p w:rsidR="00085184" w:rsidRDefault="00085184" w:rsidP="00085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49425" cy="620395"/>
            <wp:effectExtent l="19050" t="19050" r="22225" b="27305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620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84" w:rsidRDefault="00085184" w:rsidP="00085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Вкладка дополнительных возможностей в меню</w:t>
      </w:r>
    </w:p>
    <w:p w:rsidR="00085184" w:rsidRDefault="00085184" w:rsidP="00085184">
      <w:pPr>
        <w:rPr>
          <w:rFonts w:ascii="Times New Roman" w:hAnsi="Times New Roman" w:cs="Times New Roman"/>
          <w:sz w:val="24"/>
          <w:szCs w:val="24"/>
        </w:rPr>
      </w:pPr>
    </w:p>
    <w:p w:rsidR="00085184" w:rsidRDefault="00085184" w:rsidP="00085184">
      <w:pPr>
        <w:rPr>
          <w:rFonts w:ascii="Times New Roman" w:hAnsi="Times New Roman" w:cs="Times New Roman"/>
          <w:sz w:val="24"/>
          <w:szCs w:val="24"/>
        </w:rPr>
      </w:pPr>
    </w:p>
    <w:p w:rsidR="00085184" w:rsidRPr="00976CB2" w:rsidRDefault="00085184" w:rsidP="00085184">
      <w:pPr>
        <w:keepLines/>
        <w:pageBreakBefore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«Помощь» пользователь может вызвать справку или открыть данное руководство через интерфейс АС (рис. 7). Справка также вызывается через соответствующую кнопку на каждой форме интерфейса, либо через нажатие на клавишу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8518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в любой точке программы (рис. 8).</w:t>
      </w:r>
      <w:r w:rsidR="00976CB2" w:rsidRPr="00976CB2">
        <w:rPr>
          <w:rFonts w:ascii="Times New Roman" w:hAnsi="Times New Roman" w:cs="Times New Roman"/>
          <w:sz w:val="24"/>
          <w:szCs w:val="24"/>
        </w:rPr>
        <w:t xml:space="preserve"> </w:t>
      </w:r>
      <w:r w:rsidR="00976CB2">
        <w:rPr>
          <w:rFonts w:ascii="Times New Roman" w:hAnsi="Times New Roman" w:cs="Times New Roman"/>
          <w:sz w:val="24"/>
          <w:szCs w:val="24"/>
        </w:rPr>
        <w:t>Также есть возможность вызова окна с краткой информацией о разработке (рис. 9).</w:t>
      </w:r>
    </w:p>
    <w:p w:rsidR="00085184" w:rsidRDefault="005E46B3" w:rsidP="00976CB2">
      <w:pPr>
        <w:keepLine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90725" cy="819991"/>
            <wp:effectExtent l="19050" t="19050" r="28575" b="18209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199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B3" w:rsidRDefault="005E46B3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Вкладка «Помощь» для интерактивной поддержки пользователя</w:t>
      </w:r>
    </w:p>
    <w:p w:rsidR="005E46B3" w:rsidRDefault="005E46B3" w:rsidP="00085184">
      <w:pPr>
        <w:keepNext/>
        <w:keepLines/>
        <w:jc w:val="center"/>
        <w:rPr>
          <w:rFonts w:ascii="Times New Roman" w:hAnsi="Times New Roman" w:cs="Times New Roman"/>
          <w:sz w:val="24"/>
          <w:szCs w:val="24"/>
        </w:rPr>
      </w:pPr>
    </w:p>
    <w:p w:rsidR="005E46B3" w:rsidRDefault="00976CB2" w:rsidP="00976CB2">
      <w:pPr>
        <w:keepLine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76950" cy="2509388"/>
            <wp:effectExtent l="19050" t="19050" r="19050" b="24262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0938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B3" w:rsidRDefault="005E46B3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Справочная система приложения</w:t>
      </w:r>
    </w:p>
    <w:p w:rsidR="00976CB2" w:rsidRDefault="00976CB2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</w:p>
    <w:p w:rsidR="00976CB2" w:rsidRDefault="00976CB2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81425" cy="2367892"/>
            <wp:effectExtent l="19050" t="19050" r="28575" b="13358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6789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B2" w:rsidRDefault="00976CB2" w:rsidP="00976CB2">
      <w:pPr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Форма с выводимой информацией о программе</w:t>
      </w:r>
    </w:p>
    <w:p w:rsidR="00976CB2" w:rsidRPr="00976CB2" w:rsidRDefault="00976CB2" w:rsidP="00976CB2">
      <w:pPr>
        <w:pStyle w:val="a3"/>
        <w:keepNext/>
        <w:keepLines/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6CB2">
        <w:rPr>
          <w:rFonts w:ascii="Times New Roman" w:hAnsi="Times New Roman" w:cs="Times New Roman"/>
          <w:b/>
          <w:sz w:val="28"/>
          <w:szCs w:val="28"/>
        </w:rPr>
        <w:lastRenderedPageBreak/>
        <w:t>Функции для работы администратора</w:t>
      </w:r>
    </w:p>
    <w:p w:rsidR="00976CB2" w:rsidRDefault="00976CB2" w:rsidP="00976CB2">
      <w:pPr>
        <w:pStyle w:val="a3"/>
        <w:keepNext/>
        <w:keepLines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администратора в спроектированной системе реализована для обеспечения удобной работы пользователей системы. Администратор имеет возможность добавлять новых пользователей, определять их роли, изменять данные о существующих пользователях или удалять выделенных. Также администратор имеет доступ к списку ролей для пользователей и также может его редактировать. Основное ограничение для администратора – невозможность изменять или удалять данные других администраторов для корректной работы системы.</w:t>
      </w:r>
    </w:p>
    <w:p w:rsidR="00976CB2" w:rsidRDefault="00993C3F" w:rsidP="00976CB2">
      <w:pPr>
        <w:pStyle w:val="a3"/>
        <w:keepNext/>
        <w:keepLines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авторизации под ролью администратора открывается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админ-панель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списком всех доступных пользователей системы (рис. 10).</w:t>
      </w:r>
    </w:p>
    <w:p w:rsidR="00993C3F" w:rsidRDefault="00EB1B4D" w:rsidP="00EB1B4D">
      <w:pPr>
        <w:pStyle w:val="a3"/>
        <w:keepNext/>
        <w:keepLines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53075" cy="4265532"/>
            <wp:effectExtent l="19050" t="19050" r="28575" b="20718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655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4D" w:rsidRDefault="00EB1B4D" w:rsidP="00EB1B4D">
      <w:pPr>
        <w:pStyle w:val="a3"/>
        <w:keepNext/>
        <w:keepLines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Панель администратора</w:t>
      </w:r>
    </w:p>
    <w:p w:rsidR="00EB1B4D" w:rsidRDefault="00EB1B4D" w:rsidP="00EB1B4D">
      <w:pPr>
        <w:pStyle w:val="a3"/>
        <w:keepNext/>
        <w:keepLines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EB1B4D" w:rsidRDefault="00EB1B4D" w:rsidP="00EB1B4D">
      <w:pPr>
        <w:pStyle w:val="a3"/>
        <w:keepNext/>
        <w:keepLines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пользователями ничем не отличается от всех доступных действий с другими таблицами-справочниками. Но не стоит забывать о невозможности изменять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 администраторах. Для этого в системе предусмотрена соответствующая защита (рис. 11).</w:t>
      </w:r>
    </w:p>
    <w:p w:rsidR="00EB1B4D" w:rsidRPr="00EB1B4D" w:rsidRDefault="00EB1B4D" w:rsidP="00EB1B4D">
      <w:pPr>
        <w:pStyle w:val="a3"/>
        <w:keepNext/>
        <w:keepLines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86125" cy="1419225"/>
            <wp:effectExtent l="19050" t="19050" r="28575" b="28575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192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B2" w:rsidRDefault="00EB1B4D" w:rsidP="00085184">
      <w:pPr>
        <w:keepNext/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Предупреждение в случае нарушения ограничения по изменению данных об администраторах</w:t>
      </w:r>
    </w:p>
    <w:p w:rsidR="00976CB2" w:rsidRDefault="00EB1B4D" w:rsidP="00EB1B4D">
      <w:pPr>
        <w:keepNext/>
        <w:keepLines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перехода к списку возможных ролей есть соответствующая кнопка «Список ролей» (рис. 12). Действия с этим справочником аналогичны другим таблицам-справочникам.</w:t>
      </w:r>
    </w:p>
    <w:p w:rsidR="00EB1B4D" w:rsidRPr="00EB1B4D" w:rsidRDefault="00EB1B4D" w:rsidP="00EB1B4D">
      <w:pPr>
        <w:keepNext/>
        <w:keepLines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14900" cy="37338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33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B2" w:rsidRDefault="00EB1B4D" w:rsidP="00085184">
      <w:pPr>
        <w:keepNext/>
        <w:keepLine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Форма для работы с пользовательскими ролями</w:t>
      </w:r>
    </w:p>
    <w:p w:rsidR="00976CB2" w:rsidRDefault="00976CB2" w:rsidP="00085184">
      <w:pPr>
        <w:keepNext/>
        <w:keepLines/>
        <w:jc w:val="center"/>
        <w:rPr>
          <w:rFonts w:ascii="Times New Roman" w:hAnsi="Times New Roman" w:cs="Times New Roman"/>
          <w:sz w:val="24"/>
          <w:szCs w:val="24"/>
        </w:rPr>
      </w:pPr>
    </w:p>
    <w:p w:rsidR="00EB1B4D" w:rsidRPr="003D6AD3" w:rsidRDefault="00EB1B4D" w:rsidP="00EB1B4D">
      <w:pPr>
        <w:pStyle w:val="a3"/>
        <w:keepNext/>
        <w:keepLines/>
        <w:ind w:left="567"/>
        <w:rPr>
          <w:rFonts w:ascii="Times New Roman" w:hAnsi="Times New Roman" w:cs="Times New Roman"/>
          <w:sz w:val="24"/>
          <w:szCs w:val="24"/>
        </w:rPr>
      </w:pPr>
    </w:p>
    <w:sectPr w:rsidR="00EB1B4D" w:rsidRPr="003D6AD3" w:rsidSect="00426789">
      <w:pgSz w:w="11906" w:h="16838"/>
      <w:pgMar w:top="1134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2DEB"/>
    <w:multiLevelType w:val="hybridMultilevel"/>
    <w:tmpl w:val="3618B0FE"/>
    <w:lvl w:ilvl="0" w:tplc="2AF42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75889"/>
    <w:multiLevelType w:val="hybridMultilevel"/>
    <w:tmpl w:val="A002E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E64AE"/>
    <w:multiLevelType w:val="hybridMultilevel"/>
    <w:tmpl w:val="7DA6A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40A38"/>
    <w:multiLevelType w:val="hybridMultilevel"/>
    <w:tmpl w:val="FDCAC5A2"/>
    <w:lvl w:ilvl="0" w:tplc="63286A7E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C810CD6"/>
    <w:multiLevelType w:val="hybridMultilevel"/>
    <w:tmpl w:val="7E0AD1D6"/>
    <w:lvl w:ilvl="0" w:tplc="F280D56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24887"/>
    <w:multiLevelType w:val="hybridMultilevel"/>
    <w:tmpl w:val="6CFEE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02F23"/>
    <w:multiLevelType w:val="hybridMultilevel"/>
    <w:tmpl w:val="CE868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54C92"/>
    <w:multiLevelType w:val="hybridMultilevel"/>
    <w:tmpl w:val="E666914A"/>
    <w:lvl w:ilvl="0" w:tplc="BBA42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D5791"/>
    <w:multiLevelType w:val="hybridMultilevel"/>
    <w:tmpl w:val="20164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6394C"/>
    <w:multiLevelType w:val="hybridMultilevel"/>
    <w:tmpl w:val="CDD62B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F4AE1"/>
    <w:multiLevelType w:val="hybridMultilevel"/>
    <w:tmpl w:val="6ADCDDF6"/>
    <w:lvl w:ilvl="0" w:tplc="543AA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9D"/>
    <w:rsid w:val="00085184"/>
    <w:rsid w:val="00166BA6"/>
    <w:rsid w:val="003D6AD3"/>
    <w:rsid w:val="004B21E5"/>
    <w:rsid w:val="00571FD8"/>
    <w:rsid w:val="005E46B3"/>
    <w:rsid w:val="0065079D"/>
    <w:rsid w:val="00946FA9"/>
    <w:rsid w:val="00952397"/>
    <w:rsid w:val="00976CB2"/>
    <w:rsid w:val="00993C3F"/>
    <w:rsid w:val="00C23D2B"/>
    <w:rsid w:val="00CD27A5"/>
    <w:rsid w:val="00DD11F5"/>
    <w:rsid w:val="00E270B3"/>
    <w:rsid w:val="00E866DB"/>
    <w:rsid w:val="00EA64F7"/>
    <w:rsid w:val="00EB1B4D"/>
    <w:rsid w:val="00ED5DF9"/>
    <w:rsid w:val="00F1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9D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7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FA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46F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F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FA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46FA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46F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Chuprey</dc:creator>
  <cp:keywords/>
  <dc:description/>
  <cp:lastModifiedBy>Roman Chuprey</cp:lastModifiedBy>
  <cp:revision>17</cp:revision>
  <dcterms:created xsi:type="dcterms:W3CDTF">2022-05-19T18:46:00Z</dcterms:created>
  <dcterms:modified xsi:type="dcterms:W3CDTF">2022-06-10T08:45:00Z</dcterms:modified>
</cp:coreProperties>
</file>