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6EA4F2" w14:textId="77777777" w:rsidR="0073640C" w:rsidRPr="00E72FCA" w:rsidRDefault="0073640C" w:rsidP="00E72FCA">
      <w:pPr>
        <w:pStyle w:val="NoSpacing"/>
        <w:jc w:val="center"/>
        <w:rPr>
          <w:b/>
          <w:bCs/>
          <w:sz w:val="24"/>
          <w:szCs w:val="24"/>
          <w:lang w:val="en-US"/>
        </w:rPr>
      </w:pPr>
      <w:r w:rsidRPr="00E72FCA">
        <w:rPr>
          <w:b/>
          <w:bCs/>
          <w:sz w:val="24"/>
          <w:szCs w:val="24"/>
          <w:lang w:val="en-US"/>
        </w:rPr>
        <w:t>Amrita Vishwa Vidyapeetham</w:t>
      </w:r>
    </w:p>
    <w:p w14:paraId="2671719D" w14:textId="77777777" w:rsidR="0073640C" w:rsidRPr="0073640C" w:rsidRDefault="0073640C" w:rsidP="0073640C">
      <w:pPr>
        <w:jc w:val="center"/>
        <w:rPr>
          <w:b/>
          <w:bCs/>
          <w:lang w:val="en-US"/>
        </w:rPr>
      </w:pPr>
      <w:r w:rsidRPr="0073640C">
        <w:rPr>
          <w:b/>
          <w:bCs/>
          <w:lang w:val="en-US"/>
        </w:rPr>
        <w:t xml:space="preserve">Amrita School of Computing </w:t>
      </w:r>
    </w:p>
    <w:p w14:paraId="45E32F0E" w14:textId="4FB679F4" w:rsidR="0073640C" w:rsidRPr="0073640C" w:rsidRDefault="0073640C" w:rsidP="0073640C">
      <w:pPr>
        <w:jc w:val="center"/>
        <w:rPr>
          <w:b/>
          <w:bCs/>
          <w:lang w:val="en-US"/>
        </w:rPr>
      </w:pPr>
      <w:r w:rsidRPr="0073640C">
        <w:rPr>
          <w:b/>
          <w:bCs/>
          <w:lang w:val="en-US"/>
        </w:rPr>
        <w:t>Coimbatore</w:t>
      </w:r>
    </w:p>
    <w:p w14:paraId="5651DDD5" w14:textId="50F8D74A" w:rsidR="00302F8E" w:rsidRDefault="0073640C" w:rsidP="0073640C">
      <w:pPr>
        <w:tabs>
          <w:tab w:val="center" w:pos="4513"/>
          <w:tab w:val="left" w:pos="7567"/>
        </w:tabs>
        <w:rPr>
          <w:b/>
          <w:bCs/>
          <w:lang w:val="en-US"/>
        </w:rPr>
      </w:pPr>
      <w:r w:rsidRPr="0073640C">
        <w:rPr>
          <w:b/>
          <w:bCs/>
          <w:lang w:val="en-US"/>
        </w:rPr>
        <w:tab/>
        <w:t>2</w:t>
      </w:r>
      <w:r w:rsidR="00884084">
        <w:rPr>
          <w:b/>
          <w:bCs/>
          <w:lang w:val="en-US"/>
        </w:rPr>
        <w:t>4ASD641- Pattern Recognition</w:t>
      </w:r>
      <w:r w:rsidR="00302F8E">
        <w:rPr>
          <w:b/>
          <w:bCs/>
          <w:lang w:val="en-US"/>
        </w:rPr>
        <w:t xml:space="preserve"> </w:t>
      </w:r>
      <w:r w:rsidR="00E20C37">
        <w:rPr>
          <w:b/>
          <w:bCs/>
          <w:lang w:val="en-US"/>
        </w:rPr>
        <w:t>(2025-2026)</w:t>
      </w:r>
    </w:p>
    <w:p w14:paraId="224BD941" w14:textId="01ECA232" w:rsidR="007E5774" w:rsidRPr="008D31AA" w:rsidRDefault="0073640C" w:rsidP="008D31AA">
      <w:pPr>
        <w:tabs>
          <w:tab w:val="center" w:pos="4513"/>
          <w:tab w:val="left" w:pos="7567"/>
        </w:tabs>
        <w:jc w:val="center"/>
        <w:rPr>
          <w:sz w:val="28"/>
          <w:szCs w:val="28"/>
          <w:lang w:val="en-US"/>
        </w:rPr>
      </w:pPr>
      <w:r w:rsidRPr="008D31AA">
        <w:rPr>
          <w:b/>
          <w:bCs/>
          <w:sz w:val="28"/>
          <w:szCs w:val="28"/>
          <w:lang w:val="en-US"/>
        </w:rPr>
        <w:t>Case Study</w:t>
      </w:r>
    </w:p>
    <w:p w14:paraId="1AAB6CFE" w14:textId="73273499" w:rsidR="0073640C" w:rsidRDefault="0073640C" w:rsidP="0073640C">
      <w:pPr>
        <w:rPr>
          <w:b/>
          <w:bCs/>
          <w:lang w:val="en-US"/>
        </w:rPr>
      </w:pPr>
      <w:r w:rsidRPr="0094196F">
        <w:rPr>
          <w:b/>
          <w:bCs/>
          <w:lang w:val="en-US"/>
        </w:rPr>
        <w:t>Team No:</w:t>
      </w:r>
      <w:r w:rsidR="00DC6849">
        <w:rPr>
          <w:b/>
          <w:bCs/>
          <w:lang w:val="en-US"/>
        </w:rPr>
        <w:t xml:space="preserve"> 2 </w:t>
      </w:r>
    </w:p>
    <w:tbl>
      <w:tblPr>
        <w:tblStyle w:val="TableGrid"/>
        <w:tblW w:w="0" w:type="auto"/>
        <w:tblLook w:val="04A0" w:firstRow="1" w:lastRow="0" w:firstColumn="1" w:lastColumn="0" w:noHBand="0" w:noVBand="1"/>
      </w:tblPr>
      <w:tblGrid>
        <w:gridCol w:w="3114"/>
        <w:gridCol w:w="4252"/>
        <w:gridCol w:w="1650"/>
      </w:tblGrid>
      <w:tr w:rsidR="008D31AA" w14:paraId="1E1CB8FC" w14:textId="14E409D7" w:rsidTr="008D31AA">
        <w:tc>
          <w:tcPr>
            <w:tcW w:w="3114" w:type="dxa"/>
          </w:tcPr>
          <w:p w14:paraId="59E58691" w14:textId="6F0A9271" w:rsidR="008D31AA" w:rsidRDefault="008D31AA" w:rsidP="0073640C">
            <w:pPr>
              <w:rPr>
                <w:lang w:val="en-US"/>
              </w:rPr>
            </w:pPr>
            <w:r>
              <w:rPr>
                <w:lang w:val="en-US"/>
              </w:rPr>
              <w:t>Rollno</w:t>
            </w:r>
          </w:p>
        </w:tc>
        <w:tc>
          <w:tcPr>
            <w:tcW w:w="4252" w:type="dxa"/>
          </w:tcPr>
          <w:p w14:paraId="556851F3" w14:textId="499A8292" w:rsidR="008D31AA" w:rsidRDefault="008D31AA" w:rsidP="0073640C">
            <w:pPr>
              <w:rPr>
                <w:lang w:val="en-US"/>
              </w:rPr>
            </w:pPr>
            <w:r>
              <w:rPr>
                <w:lang w:val="en-US"/>
              </w:rPr>
              <w:t>Name</w:t>
            </w:r>
          </w:p>
        </w:tc>
        <w:tc>
          <w:tcPr>
            <w:tcW w:w="1650" w:type="dxa"/>
          </w:tcPr>
          <w:p w14:paraId="0B5A45DD" w14:textId="0EBA3A46" w:rsidR="008D31AA" w:rsidRDefault="008D31AA" w:rsidP="0073640C">
            <w:pPr>
              <w:rPr>
                <w:lang w:val="en-US"/>
              </w:rPr>
            </w:pPr>
            <w:r>
              <w:rPr>
                <w:lang w:val="en-US"/>
              </w:rPr>
              <w:t>Dept/Section</w:t>
            </w:r>
          </w:p>
        </w:tc>
      </w:tr>
      <w:tr w:rsidR="00DC6849" w14:paraId="47FA46BE" w14:textId="2136F113" w:rsidTr="008D31AA">
        <w:tc>
          <w:tcPr>
            <w:tcW w:w="3114" w:type="dxa"/>
          </w:tcPr>
          <w:p w14:paraId="5363C3AA" w14:textId="7DA8C866" w:rsidR="00DC6849" w:rsidRPr="00DC6849" w:rsidRDefault="00DC6849" w:rsidP="00DC6849">
            <w:pPr>
              <w:rPr>
                <w:lang w:val="en-US"/>
              </w:rPr>
            </w:pPr>
            <w:r w:rsidRPr="00DC6849">
              <w:rPr>
                <w:lang w:val="en-US"/>
              </w:rPr>
              <w:t>CB.PS.I5DAS22125</w:t>
            </w:r>
          </w:p>
        </w:tc>
        <w:tc>
          <w:tcPr>
            <w:tcW w:w="4252" w:type="dxa"/>
          </w:tcPr>
          <w:p w14:paraId="355639F5" w14:textId="0460090C" w:rsidR="00DC6849" w:rsidRDefault="00DC6849" w:rsidP="00DC6849">
            <w:pPr>
              <w:rPr>
                <w:lang w:val="en-US"/>
              </w:rPr>
            </w:pPr>
            <w:r w:rsidRPr="00DC6849">
              <w:t>Jayasri N.V</w:t>
            </w:r>
          </w:p>
        </w:tc>
        <w:tc>
          <w:tcPr>
            <w:tcW w:w="1650" w:type="dxa"/>
          </w:tcPr>
          <w:p w14:paraId="53CB2BCF" w14:textId="401ADA89" w:rsidR="00DC6849" w:rsidRDefault="00DC6849" w:rsidP="00DC6849">
            <w:pPr>
              <w:rPr>
                <w:lang w:val="en-US"/>
              </w:rPr>
            </w:pPr>
            <w:r w:rsidRPr="00DC6849">
              <w:rPr>
                <w:lang w:val="en-US"/>
              </w:rPr>
              <w:t>DAS - B</w:t>
            </w:r>
          </w:p>
        </w:tc>
      </w:tr>
      <w:tr w:rsidR="00DC6849" w14:paraId="00F460DB" w14:textId="345C9019" w:rsidTr="008D31AA">
        <w:tc>
          <w:tcPr>
            <w:tcW w:w="3114" w:type="dxa"/>
          </w:tcPr>
          <w:p w14:paraId="1D3D1B41" w14:textId="4F1CFE85" w:rsidR="00DC6849" w:rsidRPr="00DC6849" w:rsidRDefault="00DC6849" w:rsidP="00DC6849">
            <w:pPr>
              <w:rPr>
                <w:lang w:val="en-US"/>
              </w:rPr>
            </w:pPr>
            <w:r w:rsidRPr="00DC6849">
              <w:rPr>
                <w:lang w:val="en-US"/>
              </w:rPr>
              <w:t>CB.PS.I5DAS22130</w:t>
            </w:r>
          </w:p>
        </w:tc>
        <w:tc>
          <w:tcPr>
            <w:tcW w:w="4252" w:type="dxa"/>
          </w:tcPr>
          <w:p w14:paraId="4C4B5478" w14:textId="7347D3E5" w:rsidR="00DC6849" w:rsidRDefault="00DC6849" w:rsidP="00DC6849">
            <w:pPr>
              <w:rPr>
                <w:lang w:val="en-US"/>
              </w:rPr>
            </w:pPr>
            <w:r w:rsidRPr="00DC6849">
              <w:rPr>
                <w:lang w:val="en-US"/>
              </w:rPr>
              <w:t>M.S.Anjali</w:t>
            </w:r>
          </w:p>
        </w:tc>
        <w:tc>
          <w:tcPr>
            <w:tcW w:w="1650" w:type="dxa"/>
          </w:tcPr>
          <w:p w14:paraId="5E10D823" w14:textId="613E921C" w:rsidR="00DC6849" w:rsidRDefault="00DC6849" w:rsidP="00DC6849">
            <w:pPr>
              <w:rPr>
                <w:lang w:val="en-US"/>
              </w:rPr>
            </w:pPr>
            <w:r w:rsidRPr="00DC6849">
              <w:rPr>
                <w:lang w:val="en-US"/>
              </w:rPr>
              <w:t>DAS - B</w:t>
            </w:r>
          </w:p>
        </w:tc>
      </w:tr>
      <w:tr w:rsidR="00DC6849" w14:paraId="11536DDB" w14:textId="47409460" w:rsidTr="008D31AA">
        <w:tc>
          <w:tcPr>
            <w:tcW w:w="3114" w:type="dxa"/>
          </w:tcPr>
          <w:p w14:paraId="71D1C24E" w14:textId="265D0BC2" w:rsidR="00DC6849" w:rsidRPr="00DC6849" w:rsidRDefault="00DC6849" w:rsidP="00DC6849">
            <w:pPr>
              <w:rPr>
                <w:lang w:val="en-US"/>
              </w:rPr>
            </w:pPr>
            <w:r w:rsidRPr="00DC6849">
              <w:rPr>
                <w:lang w:val="en-US"/>
              </w:rPr>
              <w:t>CB.PS.I5DAS22133</w:t>
            </w:r>
          </w:p>
        </w:tc>
        <w:tc>
          <w:tcPr>
            <w:tcW w:w="4252" w:type="dxa"/>
          </w:tcPr>
          <w:p w14:paraId="17181111" w14:textId="2598DD6C" w:rsidR="00DC6849" w:rsidRDefault="00DC6849" w:rsidP="00DC6849">
            <w:pPr>
              <w:rPr>
                <w:lang w:val="en-US"/>
              </w:rPr>
            </w:pPr>
            <w:r w:rsidRPr="00DC6849">
              <w:rPr>
                <w:lang w:val="en-US"/>
              </w:rPr>
              <w:t>Nimisha R</w:t>
            </w:r>
          </w:p>
        </w:tc>
        <w:tc>
          <w:tcPr>
            <w:tcW w:w="1650" w:type="dxa"/>
          </w:tcPr>
          <w:p w14:paraId="138902AA" w14:textId="38781BEE" w:rsidR="00DC6849" w:rsidRDefault="00DC6849" w:rsidP="00DC6849">
            <w:pPr>
              <w:rPr>
                <w:lang w:val="en-US"/>
              </w:rPr>
            </w:pPr>
            <w:r w:rsidRPr="00DC6849">
              <w:rPr>
                <w:lang w:val="en-US"/>
              </w:rPr>
              <w:t>DAS - B</w:t>
            </w:r>
          </w:p>
        </w:tc>
      </w:tr>
      <w:tr w:rsidR="00DC6849" w14:paraId="72485E2F" w14:textId="0A37FACB" w:rsidTr="008D31AA">
        <w:tc>
          <w:tcPr>
            <w:tcW w:w="3114" w:type="dxa"/>
          </w:tcPr>
          <w:p w14:paraId="701AD61A" w14:textId="5A98EA57" w:rsidR="00DC6849" w:rsidRPr="00DC6849" w:rsidRDefault="00DC6849" w:rsidP="00DC6849">
            <w:pPr>
              <w:rPr>
                <w:lang w:val="en-US"/>
              </w:rPr>
            </w:pPr>
            <w:r w:rsidRPr="00DC6849">
              <w:rPr>
                <w:lang w:val="en-US"/>
              </w:rPr>
              <w:t>CB.PS.I5DAS22137</w:t>
            </w:r>
          </w:p>
        </w:tc>
        <w:tc>
          <w:tcPr>
            <w:tcW w:w="4252" w:type="dxa"/>
          </w:tcPr>
          <w:p w14:paraId="5094A9F1" w14:textId="74733AFE" w:rsidR="00DC6849" w:rsidRDefault="00DC6849" w:rsidP="00DC6849">
            <w:pPr>
              <w:rPr>
                <w:lang w:val="en-US"/>
              </w:rPr>
            </w:pPr>
            <w:r w:rsidRPr="00DC6849">
              <w:rPr>
                <w:lang w:val="en-US"/>
              </w:rPr>
              <w:t>R Chahana</w:t>
            </w:r>
          </w:p>
        </w:tc>
        <w:tc>
          <w:tcPr>
            <w:tcW w:w="1650" w:type="dxa"/>
          </w:tcPr>
          <w:p w14:paraId="209CF8B8" w14:textId="72D4588B" w:rsidR="00DC6849" w:rsidRDefault="00DC6849" w:rsidP="00DC6849">
            <w:pPr>
              <w:rPr>
                <w:lang w:val="en-US"/>
              </w:rPr>
            </w:pPr>
            <w:r w:rsidRPr="00DC6849">
              <w:rPr>
                <w:lang w:val="en-US"/>
              </w:rPr>
              <w:t>DAS - B</w:t>
            </w:r>
          </w:p>
        </w:tc>
      </w:tr>
    </w:tbl>
    <w:p w14:paraId="5D1C1C1D" w14:textId="77777777" w:rsidR="0073640C" w:rsidRPr="0094196F" w:rsidRDefault="0073640C" w:rsidP="0073640C">
      <w:pPr>
        <w:rPr>
          <w:b/>
          <w:bCs/>
          <w:lang w:val="en-US"/>
        </w:rPr>
      </w:pPr>
    </w:p>
    <w:p w14:paraId="32068293" w14:textId="598E55CD" w:rsidR="0073640C" w:rsidRDefault="0073640C" w:rsidP="0073640C">
      <w:pPr>
        <w:rPr>
          <w:lang w:val="en-US"/>
        </w:rPr>
      </w:pPr>
      <w:r w:rsidRPr="0094196F">
        <w:rPr>
          <w:b/>
          <w:bCs/>
          <w:lang w:val="en-US"/>
        </w:rPr>
        <w:t>Title of the Case Study:</w:t>
      </w:r>
      <w:r w:rsidR="00DC6849">
        <w:rPr>
          <w:b/>
          <w:bCs/>
          <w:lang w:val="en-US"/>
        </w:rPr>
        <w:t xml:space="preserve"> </w:t>
      </w:r>
      <w:r w:rsidR="006D0E57">
        <w:t>Yfinance-GDELT Integrated Portfolio Management System for Cross-Market Trend and Sentiment Analysis</w:t>
      </w:r>
    </w:p>
    <w:p w14:paraId="44B73F1E" w14:textId="61B56700" w:rsidR="007F7F18" w:rsidRDefault="007F7F18" w:rsidP="0073640C">
      <w:pPr>
        <w:rPr>
          <w:lang w:val="en-US"/>
        </w:rPr>
      </w:pPr>
      <w:r w:rsidRPr="007F7F18">
        <w:rPr>
          <w:b/>
          <w:bCs/>
          <w:lang w:val="en-US"/>
        </w:rPr>
        <w:t xml:space="preserve">Description of the </w:t>
      </w:r>
      <w:r>
        <w:rPr>
          <w:b/>
          <w:bCs/>
          <w:lang w:val="en-US"/>
        </w:rPr>
        <w:t xml:space="preserve">complete </w:t>
      </w:r>
      <w:r w:rsidRPr="007F7F18">
        <w:rPr>
          <w:b/>
          <w:bCs/>
          <w:lang w:val="en-US"/>
        </w:rPr>
        <w:t>work done</w:t>
      </w:r>
      <w:r>
        <w:rPr>
          <w:lang w:val="en-US"/>
        </w:rPr>
        <w:t xml:space="preserve"> : (atleast 10 lines)</w:t>
      </w:r>
    </w:p>
    <w:p w14:paraId="0091D5F1" w14:textId="2FF96066" w:rsidR="007F7F18" w:rsidRDefault="00DC6849" w:rsidP="0073640C">
      <w:pPr>
        <w:rPr>
          <w:lang w:val="en-US"/>
        </w:rPr>
      </w:pPr>
      <w:r w:rsidRPr="00DC6849">
        <w:rPr>
          <w:lang w:val="en-US"/>
        </w:rPr>
        <w:t>Collected historical stock data for 50 prominent companies from the US and Indian markets using the Yfinance API, spanning two years (2023-2024). After feature engineering key columns for portfolio management, trained various models, including LSTM, a hybrid LSTM-CNN approach, and RL algorithms (SAC and PPO). To evaluate performance, metrics like Sharpe Ratio, Sortino Ratio, Calmar Ratio, and Maximum Drawdown are calculated. Notably, the hybrid approach outperformed other models with a superior Sharpe Ratio, indicating effective risk-adjusted returns.</w:t>
      </w:r>
    </w:p>
    <w:p w14:paraId="0CF3E6CD" w14:textId="65D53F52" w:rsidR="00BF5F7E" w:rsidRDefault="00BF5F7E" w:rsidP="0073640C">
      <w:pPr>
        <w:rPr>
          <w:lang w:val="en-US"/>
        </w:rPr>
      </w:pPr>
      <w:r w:rsidRPr="00BF5F7E">
        <w:rPr>
          <w:lang w:val="en-US"/>
        </w:rPr>
        <w:t xml:space="preserve">Developed a comprehensive sentiment-driven portfolio management system for 50 US and 50 Indian companies. </w:t>
      </w:r>
      <w:r w:rsidRPr="00BF5F7E">
        <w:rPr>
          <w:b/>
          <w:bCs/>
          <w:lang w:val="en-US"/>
        </w:rPr>
        <w:t>For sentiment analysis (2024)</w:t>
      </w:r>
      <w:r w:rsidRPr="00BF5F7E">
        <w:rPr>
          <w:lang w:val="en-US"/>
        </w:rPr>
        <w:t xml:space="preserve">, collected historical news data (Q1 2024) using GDELT API, extracting article titles and metadata for all companies. Merged and preprocessed the datasets from both markets, removing duplicates and standardizing features. Applied </w:t>
      </w:r>
      <w:r w:rsidRPr="00BF5F7E">
        <w:rPr>
          <w:b/>
          <w:bCs/>
          <w:lang w:val="en-US"/>
        </w:rPr>
        <w:t>FinBERT</w:t>
      </w:r>
      <w:r w:rsidRPr="00BF5F7E">
        <w:rPr>
          <w:lang w:val="en-US"/>
        </w:rPr>
        <w:t xml:space="preserve">, a pre-trained financial sentiment analysis model, to classify news sentiment as positive, negative, or neutral, generating sentiment scores (-1 to +1) for each article. Validated the system using </w:t>
      </w:r>
      <w:r w:rsidRPr="00BF5F7E">
        <w:rPr>
          <w:b/>
          <w:bCs/>
          <w:lang w:val="en-US"/>
        </w:rPr>
        <w:t>NewsAPI</w:t>
      </w:r>
      <w:r w:rsidRPr="00BF5F7E">
        <w:rPr>
          <w:lang w:val="en-US"/>
        </w:rPr>
        <w:t xml:space="preserve"> for real-time testing on live data, demonstrating immediate sentiment classification capabilities. Evaluated performance through inference metrics including average confidence scores (&gt;0.70), sentiment distribution analysis, and processing speed (~20 articles/second), confirming the model's reliability for financial text analysis.</w:t>
      </w:r>
    </w:p>
    <w:p w14:paraId="32ABFFD5" w14:textId="46D241C1" w:rsidR="0073640C" w:rsidRPr="0094196F" w:rsidRDefault="0073640C" w:rsidP="0073640C">
      <w:pPr>
        <w:rPr>
          <w:b/>
          <w:bCs/>
          <w:lang w:val="en-US"/>
        </w:rPr>
      </w:pPr>
      <w:r w:rsidRPr="0094196F">
        <w:rPr>
          <w:b/>
          <w:bCs/>
          <w:lang w:val="en-US"/>
        </w:rPr>
        <w:t>Dataset</w:t>
      </w:r>
      <w:r w:rsidR="00302F8E" w:rsidRPr="0094196F">
        <w:rPr>
          <w:b/>
          <w:bCs/>
          <w:lang w:val="en-US"/>
        </w:rPr>
        <w:t>s used name with size</w:t>
      </w:r>
      <w:r w:rsidRPr="0094196F">
        <w:rPr>
          <w:b/>
          <w:bCs/>
          <w:lang w:val="en-US"/>
        </w:rPr>
        <w:t xml:space="preserve">: </w:t>
      </w:r>
    </w:p>
    <w:tbl>
      <w:tblPr>
        <w:tblStyle w:val="TableGrid"/>
        <w:tblW w:w="0" w:type="auto"/>
        <w:tblLook w:val="04A0" w:firstRow="1" w:lastRow="0" w:firstColumn="1" w:lastColumn="0" w:noHBand="0" w:noVBand="1"/>
      </w:tblPr>
      <w:tblGrid>
        <w:gridCol w:w="2279"/>
        <w:gridCol w:w="5440"/>
        <w:gridCol w:w="1297"/>
      </w:tblGrid>
      <w:tr w:rsidR="009031E5" w14:paraId="2EEF2045" w14:textId="77777777" w:rsidTr="007C44CD">
        <w:tc>
          <w:tcPr>
            <w:tcW w:w="2279" w:type="dxa"/>
          </w:tcPr>
          <w:p w14:paraId="5CA437ED" w14:textId="7FB0AD71" w:rsidR="009031E5" w:rsidRDefault="009031E5" w:rsidP="001E7969">
            <w:pPr>
              <w:rPr>
                <w:lang w:val="en-US"/>
              </w:rPr>
            </w:pPr>
            <w:r>
              <w:rPr>
                <w:lang w:val="en-US"/>
              </w:rPr>
              <w:t>Dataset Name</w:t>
            </w:r>
          </w:p>
        </w:tc>
        <w:tc>
          <w:tcPr>
            <w:tcW w:w="5440" w:type="dxa"/>
          </w:tcPr>
          <w:p w14:paraId="4B89A10D" w14:textId="51230012" w:rsidR="009031E5" w:rsidRDefault="009031E5" w:rsidP="001E7969">
            <w:pPr>
              <w:rPr>
                <w:lang w:val="en-US"/>
              </w:rPr>
            </w:pPr>
            <w:r>
              <w:rPr>
                <w:lang w:val="en-US"/>
              </w:rPr>
              <w:t>Link(If Livedata specify how much is free)</w:t>
            </w:r>
          </w:p>
        </w:tc>
        <w:tc>
          <w:tcPr>
            <w:tcW w:w="1297" w:type="dxa"/>
          </w:tcPr>
          <w:p w14:paraId="23026BD2" w14:textId="5DD18FE1" w:rsidR="009031E5" w:rsidRDefault="009031E5" w:rsidP="001E7969">
            <w:pPr>
              <w:rPr>
                <w:lang w:val="en-US"/>
              </w:rPr>
            </w:pPr>
            <w:r>
              <w:rPr>
                <w:lang w:val="en-US"/>
              </w:rPr>
              <w:t>Size</w:t>
            </w:r>
          </w:p>
        </w:tc>
      </w:tr>
      <w:tr w:rsidR="009031E5" w14:paraId="435B7B9F" w14:textId="77777777" w:rsidTr="007C44CD">
        <w:tc>
          <w:tcPr>
            <w:tcW w:w="2279" w:type="dxa"/>
          </w:tcPr>
          <w:p w14:paraId="26B5CDC3" w14:textId="4609C251" w:rsidR="009031E5" w:rsidRDefault="00DC6849" w:rsidP="001E7969">
            <w:pPr>
              <w:rPr>
                <w:lang w:val="en-US"/>
              </w:rPr>
            </w:pPr>
            <w:r w:rsidRPr="00DC6849">
              <w:t>Yfinance – 2023&amp;2024</w:t>
            </w:r>
          </w:p>
        </w:tc>
        <w:tc>
          <w:tcPr>
            <w:tcW w:w="5440" w:type="dxa"/>
          </w:tcPr>
          <w:p w14:paraId="2AA01788" w14:textId="40CC916B" w:rsidR="009031E5" w:rsidRDefault="00A70A89" w:rsidP="001E7969">
            <w:pPr>
              <w:rPr>
                <w:lang w:val="en-US"/>
              </w:rPr>
            </w:pPr>
            <w:hyperlink r:id="rId7" w:history="1">
              <w:r w:rsidR="005D4C4D" w:rsidRPr="006D4C7B">
                <w:rPr>
                  <w:rStyle w:val="Hyperlink"/>
                  <w:lang w:val="en-US"/>
                </w:rPr>
                <w:t>https://www.kaggle.com/datasets/rchahana19/yfinance-2023-and-2024</w:t>
              </w:r>
            </w:hyperlink>
            <w:r w:rsidR="005D4C4D">
              <w:rPr>
                <w:lang w:val="en-US"/>
              </w:rPr>
              <w:t xml:space="preserve"> </w:t>
            </w:r>
          </w:p>
        </w:tc>
        <w:tc>
          <w:tcPr>
            <w:tcW w:w="1297" w:type="dxa"/>
          </w:tcPr>
          <w:p w14:paraId="27A36B63" w14:textId="38820BAE" w:rsidR="009031E5" w:rsidRDefault="00DC6849" w:rsidP="001E7969">
            <w:pPr>
              <w:rPr>
                <w:lang w:val="en-US"/>
              </w:rPr>
            </w:pPr>
            <w:r w:rsidRPr="00DC6849">
              <w:rPr>
                <w:lang w:val="en-US"/>
              </w:rPr>
              <w:t>(49551, 9)</w:t>
            </w:r>
          </w:p>
        </w:tc>
      </w:tr>
      <w:tr w:rsidR="00BF5F7E" w14:paraId="3E01C1B7" w14:textId="77777777" w:rsidTr="007C44CD">
        <w:tc>
          <w:tcPr>
            <w:tcW w:w="2279" w:type="dxa"/>
          </w:tcPr>
          <w:p w14:paraId="27A2679E" w14:textId="0BF1B941" w:rsidR="00BF5F7E" w:rsidRDefault="00BF5F7E" w:rsidP="00BF5F7E">
            <w:pPr>
              <w:rPr>
                <w:lang w:val="en-US"/>
              </w:rPr>
            </w:pPr>
            <w:r>
              <w:t>GDELT 2.0</w:t>
            </w:r>
          </w:p>
        </w:tc>
        <w:tc>
          <w:tcPr>
            <w:tcW w:w="5440" w:type="dxa"/>
          </w:tcPr>
          <w:p w14:paraId="3333A79E" w14:textId="549965CA" w:rsidR="00BF5F7E" w:rsidRDefault="00A70A89" w:rsidP="00BF5F7E">
            <w:pPr>
              <w:rPr>
                <w:lang w:val="en-US"/>
              </w:rPr>
            </w:pPr>
            <w:hyperlink r:id="rId8" w:history="1">
              <w:r w:rsidR="00BF5F7E" w:rsidRPr="00A724E8">
                <w:rPr>
                  <w:rStyle w:val="Hyperlink"/>
                  <w:lang w:val="en-US"/>
                </w:rPr>
                <w:t>https://www.kaggle.com/datasets/rchahana19/sentiment-data-from-gdelt</w:t>
              </w:r>
            </w:hyperlink>
          </w:p>
        </w:tc>
        <w:tc>
          <w:tcPr>
            <w:tcW w:w="1297" w:type="dxa"/>
          </w:tcPr>
          <w:p w14:paraId="1C6DDE9C" w14:textId="0EE7349A" w:rsidR="00BF5F7E" w:rsidRDefault="00BF5F7E" w:rsidP="00BF5F7E">
            <w:pPr>
              <w:rPr>
                <w:lang w:val="en-US"/>
              </w:rPr>
            </w:pPr>
            <w:r>
              <w:rPr>
                <w:lang w:val="en-US"/>
              </w:rPr>
              <w:t>(162445,18)</w:t>
            </w:r>
            <w:r>
              <w:rPr>
                <w:lang w:val="en-US"/>
              </w:rPr>
              <w:br/>
              <w:t>merged csv.</w:t>
            </w:r>
          </w:p>
        </w:tc>
      </w:tr>
      <w:tr w:rsidR="009031E5" w14:paraId="681132D2" w14:textId="77777777" w:rsidTr="007C44CD">
        <w:tc>
          <w:tcPr>
            <w:tcW w:w="2279" w:type="dxa"/>
          </w:tcPr>
          <w:p w14:paraId="6471686A" w14:textId="46FCB824" w:rsidR="009031E5" w:rsidRDefault="00BF5F7E" w:rsidP="00BF5F7E">
            <w:pPr>
              <w:rPr>
                <w:lang w:val="en-US"/>
              </w:rPr>
            </w:pPr>
            <w:r>
              <w:rPr>
                <w:lang w:val="en-US"/>
              </w:rPr>
              <w:t>Finbert model result</w:t>
            </w:r>
          </w:p>
        </w:tc>
        <w:tc>
          <w:tcPr>
            <w:tcW w:w="5440" w:type="dxa"/>
          </w:tcPr>
          <w:p w14:paraId="4EF6C598" w14:textId="2AF8CBC4" w:rsidR="009031E5" w:rsidRDefault="00A70A89" w:rsidP="00BF5F7E">
            <w:pPr>
              <w:tabs>
                <w:tab w:val="left" w:pos="1245"/>
              </w:tabs>
              <w:rPr>
                <w:lang w:val="en-US"/>
              </w:rPr>
            </w:pPr>
            <w:hyperlink r:id="rId9" w:history="1">
              <w:r w:rsidR="00BF5F7E" w:rsidRPr="006D4C7B">
                <w:rPr>
                  <w:rStyle w:val="Hyperlink"/>
                  <w:lang w:val="en-US"/>
                </w:rPr>
                <w:t>https://www.kaggle.com/datasets/rchahana19/news-with-sentiment</w:t>
              </w:r>
            </w:hyperlink>
          </w:p>
        </w:tc>
        <w:tc>
          <w:tcPr>
            <w:tcW w:w="1297" w:type="dxa"/>
          </w:tcPr>
          <w:p w14:paraId="6DBF89AA" w14:textId="3E231C0E" w:rsidR="009031E5" w:rsidRDefault="00BF5F7E" w:rsidP="001E7969">
            <w:pPr>
              <w:rPr>
                <w:lang w:val="en-US"/>
              </w:rPr>
            </w:pPr>
            <w:r>
              <w:rPr>
                <w:lang w:val="en-US"/>
              </w:rPr>
              <w:t>(162445,21)</w:t>
            </w:r>
          </w:p>
        </w:tc>
      </w:tr>
    </w:tbl>
    <w:p w14:paraId="5B90CA0D" w14:textId="77777777" w:rsidR="009031E5" w:rsidRDefault="009031E5" w:rsidP="0073640C">
      <w:pPr>
        <w:rPr>
          <w:lang w:val="en-US"/>
        </w:rPr>
      </w:pPr>
    </w:p>
    <w:p w14:paraId="4FEAD898" w14:textId="3BC41D63" w:rsidR="00302F8E" w:rsidRPr="0094196F" w:rsidRDefault="00302F8E" w:rsidP="0073640C">
      <w:pPr>
        <w:rPr>
          <w:b/>
          <w:bCs/>
          <w:lang w:val="en-US"/>
        </w:rPr>
      </w:pPr>
      <w:r w:rsidRPr="0094196F">
        <w:rPr>
          <w:b/>
          <w:bCs/>
          <w:lang w:val="en-US"/>
        </w:rPr>
        <w:t>Literature</w:t>
      </w:r>
      <w:r w:rsidR="00763BD9" w:rsidRPr="0094196F">
        <w:rPr>
          <w:b/>
          <w:bCs/>
          <w:lang w:val="en-US"/>
        </w:rPr>
        <w:t xml:space="preserve"> Survey</w:t>
      </w:r>
      <w:r w:rsidRPr="0094196F">
        <w:rPr>
          <w:b/>
          <w:bCs/>
          <w:lang w:val="en-US"/>
        </w:rPr>
        <w:t xml:space="preserve"> paper title with author and journal details </w:t>
      </w:r>
      <w:r w:rsidR="009031E5" w:rsidRPr="0094196F">
        <w:rPr>
          <w:b/>
          <w:bCs/>
          <w:lang w:val="en-US"/>
        </w:rPr>
        <w:t>(minimum 6)</w:t>
      </w:r>
    </w:p>
    <w:p w14:paraId="33BE0AE8" w14:textId="77777777" w:rsidR="00DC6849" w:rsidRPr="00DC6849" w:rsidRDefault="00DC6849" w:rsidP="00DC6849">
      <w:pPr>
        <w:numPr>
          <w:ilvl w:val="0"/>
          <w:numId w:val="2"/>
        </w:numPr>
      </w:pPr>
      <w:r w:rsidRPr="00DC6849">
        <w:t>Trend Prediction of DJIA index based on News Extraction from Yahoo Finance</w:t>
      </w:r>
    </w:p>
    <w:p w14:paraId="1CB527D9" w14:textId="77777777" w:rsidR="00DC6849" w:rsidRPr="00DC6849" w:rsidRDefault="00DC6849" w:rsidP="00DC6849">
      <w:r w:rsidRPr="00DC6849">
        <w:rPr>
          <w:lang w:val="en-US"/>
        </w:rPr>
        <w:t xml:space="preserve">Author: </w:t>
      </w:r>
      <w:r w:rsidRPr="00DC6849">
        <w:t xml:space="preserve">Batool, K., Fatima, U., &amp; Ahmed, M.F. </w:t>
      </w:r>
    </w:p>
    <w:p w14:paraId="6CC660D5" w14:textId="77777777" w:rsidR="00DC6849" w:rsidRPr="00DC6849" w:rsidRDefault="00DC6849" w:rsidP="00DC6849">
      <w:r w:rsidRPr="00DC6849">
        <w:rPr>
          <w:lang w:val="en-US"/>
        </w:rPr>
        <w:lastRenderedPageBreak/>
        <w:t xml:space="preserve">Journal : </w:t>
      </w:r>
      <w:r w:rsidRPr="00DC6849">
        <w:t>International Journal of Computer Applications (0975 – 8887) – Q2</w:t>
      </w:r>
    </w:p>
    <w:p w14:paraId="117DC3A4" w14:textId="77777777" w:rsidR="00DC6849" w:rsidRPr="00DC6849" w:rsidRDefault="00DC6849" w:rsidP="00DC6849">
      <w:pPr>
        <w:numPr>
          <w:ilvl w:val="0"/>
          <w:numId w:val="2"/>
        </w:numPr>
      </w:pPr>
      <w:r w:rsidRPr="00DC6849">
        <w:t>Generative Adversarial Networks: A Systematic Review of Characteristics, Applications, and Challenges in Financial Data Generation and Market Modeling: 2019-2024</w:t>
      </w:r>
    </w:p>
    <w:p w14:paraId="20C73296" w14:textId="77777777" w:rsidR="00DC6849" w:rsidRPr="00DC6849" w:rsidRDefault="00DC6849" w:rsidP="00DC6849">
      <w:r w:rsidRPr="00DC6849">
        <w:rPr>
          <w:lang w:val="en-US"/>
        </w:rPr>
        <w:t xml:space="preserve">Author: </w:t>
      </w:r>
      <w:r w:rsidRPr="00DC6849">
        <w:t>D. Wilson*, A. Azmani</w:t>
      </w:r>
    </w:p>
    <w:p w14:paraId="14EC6D53" w14:textId="77777777" w:rsidR="00DC6849" w:rsidRPr="00DC6849" w:rsidRDefault="00DC6849" w:rsidP="00DC6849">
      <w:r w:rsidRPr="00DC6849">
        <w:rPr>
          <w:lang w:val="en-US"/>
        </w:rPr>
        <w:t xml:space="preserve">Journal : </w:t>
      </w:r>
      <w:r w:rsidRPr="00DC6849">
        <w:t>International Journal of Engineering-Q2</w:t>
      </w:r>
    </w:p>
    <w:p w14:paraId="4D2AD1E8" w14:textId="77777777" w:rsidR="00DC6849" w:rsidRPr="00DC6849" w:rsidRDefault="00DC6849" w:rsidP="00DC6849">
      <w:pPr>
        <w:numPr>
          <w:ilvl w:val="0"/>
          <w:numId w:val="2"/>
        </w:numPr>
      </w:pPr>
      <w:r w:rsidRPr="00DC6849">
        <w:t>A Novel RMS-Driven Deep Reinforcement Learning for Optimized Portfolio Management in Stock Trading</w:t>
      </w:r>
    </w:p>
    <w:p w14:paraId="7EC3996E" w14:textId="77777777" w:rsidR="00DC6849" w:rsidRPr="00DC6849" w:rsidRDefault="00DC6849" w:rsidP="00DC6849">
      <w:r w:rsidRPr="00DC6849">
        <w:t>Author: Asma Sattar, Amna Sarwar,Saira Gillani,Maryam Bukhari,Seungmin Rho,Muhammad Faseeh</w:t>
      </w:r>
    </w:p>
    <w:p w14:paraId="30E1FD3C" w14:textId="77777777" w:rsidR="00DC6849" w:rsidRPr="00DC6849" w:rsidRDefault="00DC6849" w:rsidP="00DC6849">
      <w:r w:rsidRPr="00DC6849">
        <w:t>Journal: IEEE Access, 2025-Q1</w:t>
      </w:r>
    </w:p>
    <w:p w14:paraId="68BCAC67" w14:textId="77777777" w:rsidR="00DC6849" w:rsidRPr="00DC6849" w:rsidRDefault="00DC6849" w:rsidP="00DC6849">
      <w:pPr>
        <w:numPr>
          <w:ilvl w:val="0"/>
          <w:numId w:val="2"/>
        </w:numPr>
      </w:pPr>
      <w:r w:rsidRPr="00DC6849">
        <w:t>AI-fused construction portfolio investment system with risk hedging using machine learning and long-short strategies</w:t>
      </w:r>
    </w:p>
    <w:p w14:paraId="292EE1CE" w14:textId="77777777" w:rsidR="00DC6849" w:rsidRPr="00DC6849" w:rsidRDefault="00DC6849" w:rsidP="00DC6849">
      <w:r w:rsidRPr="00DC6849">
        <w:t>Author: Jui-Sheng Chou,Kai-Chun Lin,Tran-Bao-Quyen Pham</w:t>
      </w:r>
    </w:p>
    <w:p w14:paraId="06997561" w14:textId="77777777" w:rsidR="00DC6849" w:rsidRPr="00DC6849" w:rsidRDefault="00DC6849" w:rsidP="00DC6849">
      <w:r w:rsidRPr="00DC6849">
        <w:t>Journal : Applied Soft Computing Journel, Elsevier, 2024-Q1</w:t>
      </w:r>
    </w:p>
    <w:p w14:paraId="7F78A920" w14:textId="77777777" w:rsidR="00BF5F7E" w:rsidRPr="00BF5F7E" w:rsidRDefault="00BF5F7E" w:rsidP="00BF5F7E">
      <w:pPr>
        <w:pStyle w:val="ListParagraph"/>
        <w:numPr>
          <w:ilvl w:val="0"/>
          <w:numId w:val="2"/>
        </w:numPr>
        <w:rPr>
          <w:lang w:val="en-US"/>
        </w:rPr>
      </w:pPr>
      <w:r>
        <w:rPr>
          <w:rStyle w:val="Strong"/>
        </w:rPr>
        <w:t>Title:</w:t>
      </w:r>
      <w:r>
        <w:t xml:space="preserve"> Sentiment index as a predictor of CPI: A lexicon-based approach using economic news data in Vietnam</w:t>
      </w:r>
      <w:r>
        <w:br/>
      </w:r>
      <w:r>
        <w:rPr>
          <w:rStyle w:val="Strong"/>
        </w:rPr>
        <w:t>Authors:</w:t>
      </w:r>
      <w:r>
        <w:t xml:space="preserve"> Dang Phong Nguyen, Dang Thi Viet Duc, Nguyen Thi Mai Trang, Vu Quang Ket, Nguyen Anh Hoang</w:t>
      </w:r>
      <w:r>
        <w:br/>
      </w:r>
      <w:r>
        <w:rPr>
          <w:rStyle w:val="Strong"/>
        </w:rPr>
        <w:t>Journal:</w:t>
      </w:r>
      <w:r>
        <w:t xml:space="preserve"> Journal of Open Innovation: Technology, Market and Complexity; </w:t>
      </w:r>
      <w:r w:rsidRPr="00BF5F7E">
        <w:rPr>
          <w:b/>
          <w:bCs/>
        </w:rPr>
        <w:t>Quartile- Q1</w:t>
      </w:r>
      <w:r>
        <w:br/>
      </w:r>
      <w:r>
        <w:rPr>
          <w:rStyle w:val="Strong"/>
        </w:rPr>
        <w:t>Year:</w:t>
      </w:r>
      <w:r>
        <w:t xml:space="preserve"> 2025</w:t>
      </w:r>
    </w:p>
    <w:p w14:paraId="1E5157B9" w14:textId="4432C8A5" w:rsidR="00302F8E" w:rsidRPr="00BF5F7E" w:rsidRDefault="00BF5F7E" w:rsidP="00BF5F7E">
      <w:pPr>
        <w:pStyle w:val="ListParagraph"/>
        <w:numPr>
          <w:ilvl w:val="0"/>
          <w:numId w:val="2"/>
        </w:numPr>
        <w:rPr>
          <w:lang w:val="en-US"/>
        </w:rPr>
      </w:pPr>
      <w:r>
        <w:rPr>
          <w:rStyle w:val="Strong"/>
        </w:rPr>
        <w:t>Title:</w:t>
      </w:r>
      <w:r>
        <w:t xml:space="preserve"> Measuring news media sentiment using big data for Chinese stock markets</w:t>
      </w:r>
      <w:r>
        <w:br/>
      </w:r>
      <w:r>
        <w:rPr>
          <w:rStyle w:val="Strong"/>
        </w:rPr>
        <w:t>Authors:</w:t>
      </w:r>
      <w:r>
        <w:t xml:space="preserve"> Shulin Shen, Le Xia, Yulin Shuai, Da Gao</w:t>
      </w:r>
      <w:r>
        <w:br/>
      </w:r>
      <w:r>
        <w:rPr>
          <w:rStyle w:val="Strong"/>
        </w:rPr>
        <w:t>Journal:</w:t>
      </w:r>
      <w:r>
        <w:t xml:space="preserve"> Pacific-Basin Finance Journal ;</w:t>
      </w:r>
      <w:r w:rsidRPr="00BF5F7E">
        <w:rPr>
          <w:b/>
          <w:bCs/>
        </w:rPr>
        <w:t xml:space="preserve"> Quartile- Q1</w:t>
      </w:r>
      <w:r>
        <w:br/>
      </w:r>
      <w:r>
        <w:rPr>
          <w:rStyle w:val="Strong"/>
        </w:rPr>
        <w:t>Year:</w:t>
      </w:r>
      <w:r>
        <w:t xml:space="preserve"> 2022</w:t>
      </w:r>
    </w:p>
    <w:p w14:paraId="29927C49" w14:textId="77777777" w:rsidR="00DC6849" w:rsidRPr="00DC6849" w:rsidRDefault="00DC6849" w:rsidP="00DC6849">
      <w:pPr>
        <w:rPr>
          <w:lang w:val="en-US"/>
        </w:rPr>
      </w:pPr>
      <w:r w:rsidRPr="00DC6849">
        <w:rPr>
          <w:b/>
          <w:bCs/>
          <w:lang w:val="en-US"/>
        </w:rPr>
        <w:t>Research Gaps in the allocated topic :</w:t>
      </w:r>
      <w:r w:rsidRPr="00DC6849">
        <w:rPr>
          <w:lang w:val="en-US"/>
        </w:rPr>
        <w:t xml:space="preserve"> (addressed in our project)</w:t>
      </w:r>
    </w:p>
    <w:p w14:paraId="73B6CA71" w14:textId="77777777" w:rsidR="00DC6849" w:rsidRPr="00DC6849" w:rsidRDefault="00DC6849" w:rsidP="00DC6849">
      <w:pPr>
        <w:rPr>
          <w:lang w:val="en-US"/>
        </w:rPr>
      </w:pPr>
      <w:r w:rsidRPr="00DC6849">
        <w:rPr>
          <w:lang w:val="en-US"/>
        </w:rPr>
        <w:t xml:space="preserve">1. </w:t>
      </w:r>
      <w:r w:rsidRPr="00DC6849">
        <w:t>Real-time prediction capabilities</w:t>
      </w:r>
    </w:p>
    <w:p w14:paraId="46814DA8" w14:textId="77777777" w:rsidR="00DC6849" w:rsidRPr="00DC6849" w:rsidRDefault="00DC6849" w:rsidP="00DC6849">
      <w:pPr>
        <w:rPr>
          <w:lang w:val="en-US"/>
        </w:rPr>
      </w:pPr>
      <w:r w:rsidRPr="00DC6849">
        <w:rPr>
          <w:lang w:val="en-US"/>
        </w:rPr>
        <w:t>2. Global dataset collected using api key (Yfinance)</w:t>
      </w:r>
    </w:p>
    <w:p w14:paraId="1750FCA2" w14:textId="77777777" w:rsidR="00BF5F7E" w:rsidRDefault="00DC6849" w:rsidP="00BF5F7E">
      <w:r w:rsidRPr="00DC6849">
        <w:rPr>
          <w:lang w:val="en-US"/>
        </w:rPr>
        <w:t xml:space="preserve">3. </w:t>
      </w:r>
      <w:r w:rsidRPr="00DC6849">
        <w:t>Not tested on live markets</w:t>
      </w:r>
    </w:p>
    <w:p w14:paraId="7ABAAD13" w14:textId="2B6CE01F" w:rsidR="00BF5F7E" w:rsidRPr="00BF5F7E" w:rsidRDefault="00BF5F7E" w:rsidP="00BF5F7E">
      <w:r>
        <w:t xml:space="preserve">4. </w:t>
      </w:r>
      <w:r w:rsidRPr="0016634E">
        <w:rPr>
          <w:rStyle w:val="agcmg"/>
        </w:rPr>
        <w:t>Reliance on a Singular News Source for Sentiment</w:t>
      </w:r>
      <w:r>
        <w:rPr>
          <w:rStyle w:val="agcmg"/>
        </w:rPr>
        <w:t>.</w:t>
      </w:r>
    </w:p>
    <w:p w14:paraId="668EA85D" w14:textId="1539C9BA" w:rsidR="00BF5F7E" w:rsidRDefault="00BF5F7E" w:rsidP="00BF5F7E">
      <w:pPr>
        <w:rPr>
          <w:lang w:val="en-US"/>
        </w:rPr>
      </w:pPr>
      <w:r>
        <w:rPr>
          <w:rStyle w:val="agcmg"/>
        </w:rPr>
        <w:t>5. Lacks generalization to global markets.</w:t>
      </w:r>
    </w:p>
    <w:p w14:paraId="09DDD85F" w14:textId="1C09D271" w:rsidR="00BF5F7E" w:rsidRPr="00732411" w:rsidRDefault="00BF5F7E" w:rsidP="00BF5F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agcmg"/>
        </w:rPr>
        <w:t xml:space="preserve">6. </w:t>
      </w:r>
      <w:r w:rsidRPr="002A35C5">
        <w:rPr>
          <w:rStyle w:val="agcmg"/>
        </w:rPr>
        <w:t xml:space="preserve">Lacks social media sentiment and </w:t>
      </w:r>
      <w:r w:rsidRPr="00732411">
        <w:rPr>
          <w:rStyle w:val="agcmg"/>
        </w:rPr>
        <w:t>No interpretability</w:t>
      </w:r>
      <w:r w:rsidRPr="002A35C5">
        <w:rPr>
          <w:rStyle w:val="agcmg"/>
        </w:rPr>
        <w:t>.</w:t>
      </w:r>
    </w:p>
    <w:p w14:paraId="3FA59756" w14:textId="562CBAAA" w:rsidR="00302F8E" w:rsidRDefault="00302F8E" w:rsidP="0073640C">
      <w:pPr>
        <w:rPr>
          <w:lang w:val="en-US"/>
        </w:rPr>
      </w:pPr>
      <w:r w:rsidRPr="0094196F">
        <w:rPr>
          <w:b/>
          <w:bCs/>
          <w:lang w:val="en-US"/>
        </w:rPr>
        <w:t>Proposed Work with Novelty</w:t>
      </w:r>
      <w:r>
        <w:rPr>
          <w:lang w:val="en-US"/>
        </w:rPr>
        <w:t xml:space="preserve"> : </w:t>
      </w:r>
    </w:p>
    <w:p w14:paraId="12B8FA08" w14:textId="57C00316" w:rsidR="00DC6849" w:rsidRPr="00DC6849" w:rsidRDefault="00DC6849" w:rsidP="0073640C">
      <w:r w:rsidRPr="00DC6849">
        <w:t>The proposed work introduces a hybrid model that analyzes numerical patterns across Indian and American stock markets. Using the yfinance API, real-time data is collected to identify meaningful cross-market trends. Unlike existing single-market studies, this approach combines multi-regional data for broader insights. The hybrid framework blends statistical and machine learning methods to enhance prediction accuracy. Its novelty lies in integrating diverse markets to uncover global financial relationships in a unified system.</w:t>
      </w:r>
    </w:p>
    <w:p w14:paraId="35BE0EA4" w14:textId="77777777" w:rsidR="0073640C" w:rsidRDefault="0073640C" w:rsidP="0073640C">
      <w:pPr>
        <w:rPr>
          <w:lang w:val="en-US"/>
        </w:rPr>
      </w:pPr>
    </w:p>
    <w:p w14:paraId="763C820A" w14:textId="45DC1D58" w:rsidR="0073640C" w:rsidRDefault="0073640C" w:rsidP="0073640C">
      <w:pPr>
        <w:rPr>
          <w:lang w:val="en-US"/>
        </w:rPr>
      </w:pPr>
      <w:r w:rsidRPr="0094196F">
        <w:rPr>
          <w:b/>
          <w:bCs/>
          <w:lang w:val="en-US"/>
        </w:rPr>
        <w:lastRenderedPageBreak/>
        <w:t xml:space="preserve">Algorithm /Methods </w:t>
      </w:r>
      <w:r w:rsidR="00302F8E" w:rsidRPr="0094196F">
        <w:rPr>
          <w:b/>
          <w:bCs/>
          <w:lang w:val="en-US"/>
        </w:rPr>
        <w:t xml:space="preserve">and Tools </w:t>
      </w:r>
      <w:r w:rsidRPr="0094196F">
        <w:rPr>
          <w:b/>
          <w:bCs/>
          <w:lang w:val="en-US"/>
        </w:rPr>
        <w:t>used</w:t>
      </w:r>
      <w:r>
        <w:rPr>
          <w:lang w:val="en-US"/>
        </w:rPr>
        <w:t>:</w:t>
      </w:r>
    </w:p>
    <w:p w14:paraId="34A8A721" w14:textId="3D9B6248" w:rsidR="00DC6849" w:rsidRPr="00BF5F7E" w:rsidRDefault="00DC6849" w:rsidP="00BF5F7E">
      <w:pPr>
        <w:jc w:val="center"/>
        <w:rPr>
          <w:b/>
          <w:bCs/>
          <w:sz w:val="24"/>
          <w:szCs w:val="24"/>
          <w:lang w:val="en-US"/>
        </w:rPr>
      </w:pPr>
      <w:r w:rsidRPr="00BF5F7E">
        <w:rPr>
          <w:b/>
          <w:bCs/>
          <w:sz w:val="24"/>
          <w:szCs w:val="24"/>
          <w:lang w:val="en-US"/>
        </w:rPr>
        <w:t>Numerical data</w:t>
      </w:r>
    </w:p>
    <w:p w14:paraId="452063DF" w14:textId="77777777" w:rsidR="00DC6849" w:rsidRPr="00DC6849" w:rsidRDefault="00DC6849" w:rsidP="00DC6849">
      <w:pPr>
        <w:rPr>
          <w:lang w:val="en-US"/>
        </w:rPr>
      </w:pPr>
      <w:r w:rsidRPr="00DC6849">
        <w:rPr>
          <w:lang w:val="en-US"/>
        </w:rPr>
        <w:t xml:space="preserve">Alg 1: </w:t>
      </w:r>
      <w:r w:rsidRPr="00DC6849">
        <w:t>Long Short-Term Memory (LSTM)</w:t>
      </w:r>
    </w:p>
    <w:p w14:paraId="06A43569" w14:textId="77777777" w:rsidR="00DC6849" w:rsidRPr="00DC6849" w:rsidRDefault="00DC6849" w:rsidP="00DC6849">
      <w:r w:rsidRPr="00DC6849">
        <w:rPr>
          <w:lang w:val="en-US"/>
        </w:rPr>
        <w:t xml:space="preserve">Alg 2: </w:t>
      </w:r>
      <w:r w:rsidRPr="00DC6849">
        <w:t>Hybrid of LSTM - CNN</w:t>
      </w:r>
    </w:p>
    <w:p w14:paraId="64A1B6FD" w14:textId="77777777" w:rsidR="00DC6849" w:rsidRPr="00DC6849" w:rsidRDefault="00DC6849" w:rsidP="00DC6849">
      <w:r w:rsidRPr="00DC6849">
        <w:t>Alg 3: Soft Actor – Critic (SAC)</w:t>
      </w:r>
    </w:p>
    <w:p w14:paraId="2AF5EA71" w14:textId="77777777" w:rsidR="00DC6849" w:rsidRPr="00DC6849" w:rsidRDefault="00DC6849" w:rsidP="00DC6849">
      <w:r w:rsidRPr="00DC6849">
        <w:t>Alg 4: Proximal Policy Optimization (PPO)</w:t>
      </w:r>
    </w:p>
    <w:p w14:paraId="2154B16A" w14:textId="77777777" w:rsidR="0094196F" w:rsidRDefault="0094196F" w:rsidP="0073640C">
      <w:pPr>
        <w:rPr>
          <w:lang w:val="en-US"/>
        </w:rPr>
      </w:pPr>
    </w:p>
    <w:p w14:paraId="3C5FD1B3" w14:textId="66510AC2" w:rsidR="00DC6849" w:rsidRPr="00DC6849" w:rsidRDefault="0094196F" w:rsidP="00DC6849">
      <w:r>
        <w:rPr>
          <w:lang w:val="en-US"/>
        </w:rPr>
        <w:t>Method 1 :</w:t>
      </w:r>
      <w:r w:rsidR="00DC6849">
        <w:rPr>
          <w:lang w:val="en-US"/>
        </w:rPr>
        <w:t xml:space="preserve"> </w:t>
      </w:r>
      <w:r w:rsidR="00DC6849" w:rsidRPr="00DC6849">
        <w:t>Time-Series Data Collection using yfinance</w:t>
      </w:r>
    </w:p>
    <w:p w14:paraId="42FC9898" w14:textId="3046DDAB" w:rsidR="00DC6849" w:rsidRPr="00DC6849" w:rsidRDefault="00DC6849" w:rsidP="00DC6849">
      <w:pPr>
        <w:rPr>
          <w:lang w:val="en-US"/>
        </w:rPr>
      </w:pPr>
      <w:r>
        <w:rPr>
          <w:lang w:val="en-US"/>
        </w:rPr>
        <w:t xml:space="preserve">Method 2: </w:t>
      </w:r>
      <w:r w:rsidRPr="00DC6849">
        <w:t>Multi-Market Comparative Pattern Analysis</w:t>
      </w:r>
    </w:p>
    <w:p w14:paraId="6F76CD84" w14:textId="3C898F61" w:rsidR="00DC6849" w:rsidRPr="00DC6849" w:rsidRDefault="00DC6849" w:rsidP="00DC6849">
      <w:pPr>
        <w:rPr>
          <w:lang w:val="en-US"/>
        </w:rPr>
      </w:pPr>
      <w:r>
        <w:rPr>
          <w:lang w:val="en-US"/>
        </w:rPr>
        <w:t xml:space="preserve">Method 3: </w:t>
      </w:r>
      <w:r w:rsidRPr="00DC6849">
        <w:t>Hybrid Deep Learning–based Forecasting</w:t>
      </w:r>
    </w:p>
    <w:p w14:paraId="3BB73A0A" w14:textId="517B98B8" w:rsidR="00DC6849" w:rsidRPr="00DC6849" w:rsidRDefault="00DC6849" w:rsidP="00DC6849">
      <w:pPr>
        <w:rPr>
          <w:lang w:val="en-US"/>
        </w:rPr>
      </w:pPr>
      <w:r>
        <w:rPr>
          <w:lang w:val="en-US"/>
        </w:rPr>
        <w:t xml:space="preserve">Method 4: </w:t>
      </w:r>
      <w:r w:rsidRPr="00DC6849">
        <w:t xml:space="preserve"> Reinforcement Learning–driven Optimization</w:t>
      </w:r>
    </w:p>
    <w:p w14:paraId="045B054C" w14:textId="77777777" w:rsidR="0094196F" w:rsidRDefault="0094196F" w:rsidP="0073640C">
      <w:pPr>
        <w:rPr>
          <w:lang w:val="en-US"/>
        </w:rPr>
      </w:pPr>
    </w:p>
    <w:p w14:paraId="3EF6FE40" w14:textId="7F0802BD" w:rsidR="00DC6849" w:rsidRPr="00DC6849" w:rsidRDefault="0094196F" w:rsidP="00DC6849">
      <w:r>
        <w:rPr>
          <w:lang w:val="en-US"/>
        </w:rPr>
        <w:t>Tool 1:</w:t>
      </w:r>
      <w:r w:rsidR="00DC6849">
        <w:rPr>
          <w:lang w:val="en-US"/>
        </w:rPr>
        <w:t xml:space="preserve"> </w:t>
      </w:r>
      <w:r w:rsidR="00DC6849" w:rsidRPr="00DC6849">
        <w:t xml:space="preserve"> Python</w:t>
      </w:r>
    </w:p>
    <w:p w14:paraId="2484B4EB" w14:textId="22E49843" w:rsidR="00DC6849" w:rsidRDefault="00DC6849" w:rsidP="00DC6849">
      <w:r>
        <w:rPr>
          <w:lang w:val="en-US"/>
        </w:rPr>
        <w:t xml:space="preserve">Tool 2 : </w:t>
      </w:r>
      <w:r w:rsidRPr="00DC6849">
        <w:t>TensorFlow / Keras</w:t>
      </w:r>
    </w:p>
    <w:p w14:paraId="5FA1A2D1" w14:textId="35590344" w:rsidR="0094196F" w:rsidRDefault="00DC6849" w:rsidP="0073640C">
      <w:pPr>
        <w:rPr>
          <w:lang w:val="en-US"/>
        </w:rPr>
      </w:pPr>
      <w:r>
        <w:rPr>
          <w:lang w:val="en-US"/>
        </w:rPr>
        <w:t>Tool 3 : Yfinance</w:t>
      </w:r>
    </w:p>
    <w:p w14:paraId="32DF24EA" w14:textId="350223B2" w:rsidR="00BF5F7E" w:rsidRPr="00BF5F7E" w:rsidRDefault="00BF5F7E" w:rsidP="00BF5F7E">
      <w:pPr>
        <w:jc w:val="center"/>
        <w:rPr>
          <w:b/>
          <w:bCs/>
          <w:sz w:val="24"/>
          <w:szCs w:val="24"/>
          <w:lang w:val="en-US"/>
        </w:rPr>
      </w:pPr>
      <w:r>
        <w:rPr>
          <w:b/>
          <w:bCs/>
          <w:sz w:val="24"/>
          <w:szCs w:val="24"/>
          <w:lang w:val="en-US"/>
        </w:rPr>
        <w:t>S</w:t>
      </w:r>
      <w:r w:rsidR="007C44CD">
        <w:rPr>
          <w:b/>
          <w:bCs/>
          <w:sz w:val="24"/>
          <w:szCs w:val="24"/>
          <w:lang w:val="en-US"/>
        </w:rPr>
        <w:t>entim</w:t>
      </w:r>
      <w:r w:rsidR="007819C4">
        <w:rPr>
          <w:b/>
          <w:bCs/>
          <w:sz w:val="24"/>
          <w:szCs w:val="24"/>
          <w:lang w:val="en-US"/>
        </w:rPr>
        <w:t>e</w:t>
      </w:r>
      <w:r w:rsidR="007C44CD">
        <w:rPr>
          <w:b/>
          <w:bCs/>
          <w:sz w:val="24"/>
          <w:szCs w:val="24"/>
          <w:lang w:val="en-US"/>
        </w:rPr>
        <w:t>nt</w:t>
      </w:r>
      <w:r w:rsidRPr="00BF5F7E">
        <w:rPr>
          <w:b/>
          <w:bCs/>
          <w:sz w:val="24"/>
          <w:szCs w:val="24"/>
          <w:lang w:val="en-US"/>
        </w:rPr>
        <w:t xml:space="preserve"> data</w:t>
      </w:r>
    </w:p>
    <w:p w14:paraId="182379C9" w14:textId="77777777" w:rsidR="00BF5F7E" w:rsidRDefault="00BF5F7E" w:rsidP="00BF5F7E">
      <w:pPr>
        <w:rPr>
          <w:lang w:val="en-US"/>
        </w:rPr>
      </w:pPr>
      <w:r w:rsidRPr="00E34559">
        <w:rPr>
          <w:b/>
          <w:bCs/>
          <w:lang w:val="en-US"/>
        </w:rPr>
        <w:t>Algorithm  1:</w:t>
      </w:r>
      <w:r w:rsidRPr="002A35C5">
        <w:t xml:space="preserve"> </w:t>
      </w:r>
      <w:r>
        <w:t xml:space="preserve">Data Collection Algorithm using GDELT API — the script iteratively queries the </w:t>
      </w:r>
      <w:r>
        <w:rPr>
          <w:rStyle w:val="Emphasis"/>
        </w:rPr>
        <w:t>GDELT DOC 2.0 API</w:t>
      </w:r>
      <w:r>
        <w:t xml:space="preserve"> for each companies (US and Indian) and month, retrieves English-language news articles, and stores them in structured form for further sentiment analysis</w:t>
      </w:r>
    </w:p>
    <w:p w14:paraId="2403D97B" w14:textId="77777777" w:rsidR="00BF5F7E" w:rsidRPr="00E34559" w:rsidRDefault="00BF5F7E" w:rsidP="00BF5F7E">
      <w:pPr>
        <w:rPr>
          <w:b/>
          <w:bCs/>
          <w:lang w:val="en-US"/>
        </w:rPr>
      </w:pPr>
      <w:r w:rsidRPr="00E34559">
        <w:rPr>
          <w:b/>
          <w:bCs/>
          <w:lang w:val="en-US"/>
        </w:rPr>
        <w:t xml:space="preserve">Method 1 : </w:t>
      </w:r>
    </w:p>
    <w:p w14:paraId="42BB05C5" w14:textId="77777777" w:rsidR="00BF5F7E" w:rsidRDefault="00BF5F7E" w:rsidP="00BF5F7E">
      <w:r>
        <w:t xml:space="preserve">Implemented </w:t>
      </w:r>
      <w:r>
        <w:rPr>
          <w:rStyle w:val="Strong"/>
        </w:rPr>
        <w:t>Automated Web Data Extraction and Cleaning</w:t>
      </w:r>
      <w:r>
        <w:t>, involving dynamic query formulation,</w:t>
      </w:r>
      <w:r w:rsidRPr="00E34559">
        <w:t xml:space="preserve"> </w:t>
      </w:r>
      <w:r>
        <w:t>API response parsing in JSON format,</w:t>
      </w:r>
      <w:r w:rsidRPr="00E34559">
        <w:t xml:space="preserve"> </w:t>
      </w:r>
      <w:r>
        <w:t>conversion into structured DataFrames.</w:t>
      </w:r>
    </w:p>
    <w:p w14:paraId="1BD9385A" w14:textId="77777777" w:rsidR="00BF5F7E" w:rsidRDefault="00BF5F7E" w:rsidP="00BF5F7E">
      <w:pPr>
        <w:rPr>
          <w:lang w:val="en-US"/>
        </w:rPr>
      </w:pPr>
      <w:r>
        <w:t xml:space="preserve">Used </w:t>
      </w:r>
      <w:r>
        <w:rPr>
          <w:rStyle w:val="Emphasis"/>
        </w:rPr>
        <w:t>HTTP requests</w:t>
      </w:r>
      <w:r>
        <w:t xml:space="preserve"> for API communication, </w:t>
      </w:r>
      <w:r>
        <w:rPr>
          <w:rStyle w:val="Emphasis"/>
        </w:rPr>
        <w:t>data parsing</w:t>
      </w:r>
      <w:r>
        <w:t xml:space="preserve"> and cleaning using </w:t>
      </w:r>
      <w:r>
        <w:rPr>
          <w:rStyle w:val="HTMLCode"/>
          <w:rFonts w:eastAsiaTheme="majorEastAsia"/>
        </w:rPr>
        <w:t>pandas</w:t>
      </w:r>
      <w:r>
        <w:t xml:space="preserve">, and </w:t>
      </w:r>
      <w:r>
        <w:rPr>
          <w:rStyle w:val="Emphasis"/>
        </w:rPr>
        <w:t>iterative looping</w:t>
      </w:r>
      <w:r>
        <w:t xml:space="preserve"> with error handling, rate limiting, and checkpoint saving to ensure reliable large-scale data collection.</w:t>
      </w:r>
    </w:p>
    <w:p w14:paraId="775389BE" w14:textId="77777777" w:rsidR="00BF5F7E" w:rsidRPr="00E34559" w:rsidRDefault="00BF5F7E" w:rsidP="00BF5F7E">
      <w:pPr>
        <w:rPr>
          <w:b/>
          <w:bCs/>
          <w:lang w:val="en-US"/>
        </w:rPr>
      </w:pPr>
      <w:r w:rsidRPr="00E34559">
        <w:rPr>
          <w:b/>
          <w:bCs/>
          <w:lang w:val="en-US"/>
        </w:rPr>
        <w:t>Tool</w:t>
      </w:r>
      <w:r>
        <w:rPr>
          <w:b/>
          <w:bCs/>
          <w:lang w:val="en-US"/>
        </w:rPr>
        <w:t>s</w:t>
      </w:r>
      <w:r w:rsidRPr="00E34559">
        <w:rPr>
          <w:b/>
          <w:bCs/>
          <w:lang w:val="en-US"/>
        </w:rPr>
        <w:t xml:space="preserve">: </w:t>
      </w:r>
    </w:p>
    <w:p w14:paraId="5AD82EF0" w14:textId="77777777" w:rsidR="00BF5F7E" w:rsidRDefault="00BF5F7E" w:rsidP="00BF5F7E">
      <w:pPr>
        <w:rPr>
          <w:lang w:val="en-US"/>
        </w:rPr>
      </w:pPr>
      <w:r>
        <w:t xml:space="preserve">Python (with </w:t>
      </w:r>
      <w:r>
        <w:rPr>
          <w:rStyle w:val="HTMLCode"/>
          <w:rFonts w:eastAsiaTheme="majorEastAsia"/>
        </w:rPr>
        <w:t>requests</w:t>
      </w:r>
      <w:r>
        <w:t xml:space="preserve">, </w:t>
      </w:r>
      <w:r>
        <w:rPr>
          <w:rStyle w:val="HTMLCode"/>
          <w:rFonts w:eastAsiaTheme="majorEastAsia"/>
        </w:rPr>
        <w:t>pandas</w:t>
      </w:r>
      <w:r>
        <w:t xml:space="preserve">, </w:t>
      </w:r>
      <w:r>
        <w:rPr>
          <w:rStyle w:val="HTMLCode"/>
          <w:rFonts w:eastAsiaTheme="majorEastAsia"/>
        </w:rPr>
        <w:t>datetime</w:t>
      </w:r>
      <w:r>
        <w:t xml:space="preserve">, </w:t>
      </w:r>
      <w:r>
        <w:rPr>
          <w:rStyle w:val="HTMLCode"/>
          <w:rFonts w:eastAsiaTheme="majorEastAsia"/>
        </w:rPr>
        <w:t>time</w:t>
      </w:r>
      <w:r>
        <w:t xml:space="preserve"> libraries) and </w:t>
      </w:r>
      <w:r>
        <w:rPr>
          <w:rStyle w:val="Emphasis"/>
        </w:rPr>
        <w:t>GDELT DOC 2.0 API</w:t>
      </w:r>
      <w:r>
        <w:t xml:space="preserve"> for real-time global news extraction and storage in CSV format.</w:t>
      </w:r>
    </w:p>
    <w:p w14:paraId="328DA333" w14:textId="77777777" w:rsidR="00BF5F7E" w:rsidRPr="00E34559" w:rsidRDefault="00BF5F7E" w:rsidP="00BF5F7E">
      <w:pPr>
        <w:pStyle w:val="NormalWeb"/>
        <w:rPr>
          <w:rFonts w:asciiTheme="minorHAnsi" w:hAnsiTheme="minorHAnsi" w:cstheme="minorBidi"/>
          <w:sz w:val="22"/>
          <w:szCs w:val="22"/>
        </w:rPr>
      </w:pPr>
      <w:r w:rsidRPr="00E34559">
        <w:rPr>
          <w:rFonts w:asciiTheme="minorHAnsi" w:hAnsiTheme="minorHAnsi" w:cstheme="minorBidi"/>
          <w:b/>
          <w:bCs/>
          <w:sz w:val="22"/>
          <w:szCs w:val="22"/>
        </w:rPr>
        <w:t>Algorithm 2:</w:t>
      </w:r>
      <w:r w:rsidRPr="00E34559">
        <w:rPr>
          <w:rFonts w:asciiTheme="minorHAnsi" w:hAnsiTheme="minorHAnsi" w:cstheme="minorBidi"/>
          <w:sz w:val="22"/>
          <w:szCs w:val="22"/>
        </w:rPr>
        <w:br/>
        <w:t>Batched sentiment analysis using FinBERT — each news headline is tokenized and passed through the FinBERT model to classify as positive, negative, or neutral. Results include sentiment labels, confidence scores, and sentiment scores (positive − negative). Aggregation is performed daily and monthly per company.</w:t>
      </w:r>
    </w:p>
    <w:p w14:paraId="7EBAB896" w14:textId="77777777" w:rsidR="00BF5F7E" w:rsidRPr="00E34559" w:rsidRDefault="00BF5F7E" w:rsidP="00BF5F7E">
      <w:pPr>
        <w:spacing w:before="100" w:beforeAutospacing="1" w:after="100" w:afterAutospacing="1" w:line="240" w:lineRule="auto"/>
        <w:rPr>
          <w:b/>
          <w:bCs/>
        </w:rPr>
      </w:pPr>
      <w:r w:rsidRPr="00E34559">
        <w:rPr>
          <w:b/>
          <w:bCs/>
        </w:rPr>
        <w:t>Method 2:</w:t>
      </w:r>
    </w:p>
    <w:p w14:paraId="5C484342" w14:textId="77777777" w:rsidR="00BF5F7E" w:rsidRPr="00E34559" w:rsidRDefault="00BF5F7E" w:rsidP="00BF5F7E">
      <w:pPr>
        <w:numPr>
          <w:ilvl w:val="0"/>
          <w:numId w:val="8"/>
        </w:numPr>
        <w:spacing w:before="100" w:beforeAutospacing="1" w:after="100" w:afterAutospacing="1" w:line="240" w:lineRule="auto"/>
      </w:pPr>
      <w:r w:rsidRPr="00E34559">
        <w:t>Data preprocessing and cleaning using pandas</w:t>
      </w:r>
    </w:p>
    <w:p w14:paraId="5B49230D" w14:textId="77777777" w:rsidR="00BF5F7E" w:rsidRPr="00E34559" w:rsidRDefault="00BF5F7E" w:rsidP="00BF5F7E">
      <w:pPr>
        <w:numPr>
          <w:ilvl w:val="0"/>
          <w:numId w:val="8"/>
        </w:numPr>
        <w:spacing w:before="100" w:beforeAutospacing="1" w:after="100" w:afterAutospacing="1" w:line="240" w:lineRule="auto"/>
      </w:pPr>
      <w:r w:rsidRPr="00E34559">
        <w:t>Batched inference with transformers tokenizer and FinBERT model</w:t>
      </w:r>
    </w:p>
    <w:p w14:paraId="1FD28F07" w14:textId="77777777" w:rsidR="00BF5F7E" w:rsidRPr="00E34559" w:rsidRDefault="00BF5F7E" w:rsidP="00BF5F7E">
      <w:pPr>
        <w:numPr>
          <w:ilvl w:val="0"/>
          <w:numId w:val="8"/>
        </w:numPr>
        <w:spacing w:before="100" w:beforeAutospacing="1" w:after="100" w:afterAutospacing="1" w:line="240" w:lineRule="auto"/>
      </w:pPr>
      <w:r w:rsidRPr="00E34559">
        <w:lastRenderedPageBreak/>
        <w:t>Softmax probability calculation to determine sentiment confidence</w:t>
      </w:r>
    </w:p>
    <w:p w14:paraId="6BC5C932" w14:textId="77777777" w:rsidR="00BF5F7E" w:rsidRPr="00E34559" w:rsidRDefault="00BF5F7E" w:rsidP="00BF5F7E">
      <w:pPr>
        <w:numPr>
          <w:ilvl w:val="0"/>
          <w:numId w:val="8"/>
        </w:numPr>
        <w:spacing w:before="100" w:beforeAutospacing="1" w:after="100" w:afterAutospacing="1" w:line="240" w:lineRule="auto"/>
      </w:pPr>
      <w:r w:rsidRPr="00E34559">
        <w:t>Aggregation of sentiment scores by day and month for trend analysis</w:t>
      </w:r>
    </w:p>
    <w:p w14:paraId="1DC47236" w14:textId="77777777" w:rsidR="00BF5F7E" w:rsidRDefault="00BF5F7E" w:rsidP="00BF5F7E">
      <w:pPr>
        <w:spacing w:before="100" w:beforeAutospacing="1" w:after="100" w:afterAutospacing="1" w:line="240" w:lineRule="auto"/>
      </w:pPr>
      <w:r w:rsidRPr="00E34559">
        <w:rPr>
          <w:b/>
          <w:bCs/>
        </w:rPr>
        <w:t>Tools:</w:t>
      </w:r>
      <w:r w:rsidRPr="00E34559">
        <w:br/>
        <w:t>Python libraries: pandas, numpy, torch, transformers, tqdm for batch processing, GPU acceleration (if available) for model inference, and CSV output for storing results</w:t>
      </w:r>
    </w:p>
    <w:p w14:paraId="145E3C97" w14:textId="77777777" w:rsidR="00BF5F7E" w:rsidRPr="00E34559" w:rsidRDefault="00BF5F7E" w:rsidP="00BF5F7E">
      <w:pPr>
        <w:spacing w:before="100" w:beforeAutospacing="1" w:after="100" w:afterAutospacing="1" w:line="240" w:lineRule="auto"/>
      </w:pPr>
      <w:r w:rsidRPr="00E34559">
        <w:rPr>
          <w:b/>
          <w:bCs/>
        </w:rPr>
        <w:t>Algorithm</w:t>
      </w:r>
      <w:r>
        <w:rPr>
          <w:b/>
          <w:bCs/>
        </w:rPr>
        <w:t xml:space="preserve"> 3</w:t>
      </w:r>
      <w:r w:rsidRPr="00E34559">
        <w:rPr>
          <w:b/>
          <w:bCs/>
        </w:rPr>
        <w:t>:</w:t>
      </w:r>
      <w:r w:rsidRPr="00E34559">
        <w:br/>
        <w:t>Descriptive and diagnostic analysis of sentiment-labeled news articles. Computes distribution, confidence metrics, score statistics, company- and market-level sentiment averages, and temporal trends. Includes visualizations and quality checks to assess model performance and data reliability.</w:t>
      </w:r>
    </w:p>
    <w:p w14:paraId="7E471E74" w14:textId="77777777" w:rsidR="00BF5F7E" w:rsidRPr="00E34559" w:rsidRDefault="00BF5F7E" w:rsidP="00BF5F7E">
      <w:pPr>
        <w:spacing w:before="100" w:beforeAutospacing="1" w:after="100" w:afterAutospacing="1" w:line="240" w:lineRule="auto"/>
      </w:pPr>
      <w:r w:rsidRPr="00E34559">
        <w:rPr>
          <w:b/>
          <w:bCs/>
        </w:rPr>
        <w:t>Method</w:t>
      </w:r>
      <w:r>
        <w:rPr>
          <w:b/>
          <w:bCs/>
        </w:rPr>
        <w:t xml:space="preserve"> 3</w:t>
      </w:r>
      <w:r w:rsidRPr="00E34559">
        <w:rPr>
          <w:b/>
          <w:bCs/>
        </w:rPr>
        <w:t>:</w:t>
      </w:r>
    </w:p>
    <w:p w14:paraId="096851CA" w14:textId="77777777" w:rsidR="00BF5F7E" w:rsidRPr="00E34559" w:rsidRDefault="00BF5F7E" w:rsidP="00BF5F7E">
      <w:pPr>
        <w:numPr>
          <w:ilvl w:val="0"/>
          <w:numId w:val="9"/>
        </w:numPr>
        <w:spacing w:before="100" w:beforeAutospacing="1" w:after="100" w:afterAutospacing="1" w:line="240" w:lineRule="auto"/>
      </w:pPr>
      <w:r w:rsidRPr="00E34559">
        <w:t>Statistical analysis using pandas and numpy (mean, std, quartiles, counts, ratios)</w:t>
      </w:r>
    </w:p>
    <w:p w14:paraId="0216596D" w14:textId="77777777" w:rsidR="00BF5F7E" w:rsidRPr="00E34559" w:rsidRDefault="00BF5F7E" w:rsidP="00BF5F7E">
      <w:pPr>
        <w:numPr>
          <w:ilvl w:val="0"/>
          <w:numId w:val="9"/>
        </w:numPr>
        <w:spacing w:before="100" w:beforeAutospacing="1" w:after="100" w:afterAutospacing="1" w:line="240" w:lineRule="auto"/>
      </w:pPr>
      <w:r w:rsidRPr="00E34559">
        <w:t>Classification performance metrics (confusion_matrix, classification_report)</w:t>
      </w:r>
    </w:p>
    <w:p w14:paraId="2E715010" w14:textId="77777777" w:rsidR="00BF5F7E" w:rsidRPr="00E34559" w:rsidRDefault="00BF5F7E" w:rsidP="00BF5F7E">
      <w:pPr>
        <w:numPr>
          <w:ilvl w:val="0"/>
          <w:numId w:val="9"/>
        </w:numPr>
        <w:spacing w:before="100" w:beforeAutospacing="1" w:after="100" w:afterAutospacing="1" w:line="240" w:lineRule="auto"/>
      </w:pPr>
      <w:r w:rsidRPr="00E34559">
        <w:t>Data visualization using matplotlib and seaborn (bar plots, histograms, scatter plots, line charts, boxplots)</w:t>
      </w:r>
    </w:p>
    <w:p w14:paraId="4C1948C3" w14:textId="77777777" w:rsidR="00BF5F7E" w:rsidRPr="00E34559" w:rsidRDefault="00BF5F7E" w:rsidP="00BF5F7E">
      <w:pPr>
        <w:numPr>
          <w:ilvl w:val="0"/>
          <w:numId w:val="9"/>
        </w:numPr>
        <w:spacing w:before="100" w:beforeAutospacing="1" w:after="100" w:afterAutospacing="1" w:line="240" w:lineRule="auto"/>
      </w:pPr>
      <w:r w:rsidRPr="00E34559">
        <w:t>Temporal aggregation for daily trends and sentiment stability</w:t>
      </w:r>
    </w:p>
    <w:p w14:paraId="01092E3F" w14:textId="77777777" w:rsidR="00BF5F7E" w:rsidRPr="00E34559" w:rsidRDefault="00BF5F7E" w:rsidP="00BF5F7E">
      <w:pPr>
        <w:numPr>
          <w:ilvl w:val="0"/>
          <w:numId w:val="9"/>
        </w:numPr>
        <w:spacing w:before="100" w:beforeAutospacing="1" w:after="100" w:afterAutospacing="1" w:line="240" w:lineRule="auto"/>
      </w:pPr>
      <w:r w:rsidRPr="00E34559">
        <w:t>Data quality checks for missing values and class imbalance</w:t>
      </w:r>
    </w:p>
    <w:p w14:paraId="583FCC5A" w14:textId="7AB381A4" w:rsidR="00BF5F7E" w:rsidRDefault="00BF5F7E" w:rsidP="00BF5F7E">
      <w:pPr>
        <w:spacing w:before="100" w:beforeAutospacing="1" w:after="100" w:afterAutospacing="1" w:line="240" w:lineRule="auto"/>
      </w:pPr>
      <w:r w:rsidRPr="00E34559">
        <w:rPr>
          <w:b/>
          <w:bCs/>
        </w:rPr>
        <w:t>Tools:</w:t>
      </w:r>
      <w:r w:rsidRPr="00E34559">
        <w:br/>
        <w:t>Python libraries: pandas, numpy, matplotlib, seaborn, scikit-learn for metrics, with warnings suppressed for clean outputs and CSV input as the data sourc</w:t>
      </w:r>
      <w:r w:rsidR="00E41598">
        <w:t>e.</w:t>
      </w:r>
    </w:p>
    <w:p w14:paraId="2546D7A2" w14:textId="77777777" w:rsidR="00E41598" w:rsidRPr="00F06AF0" w:rsidRDefault="00E41598" w:rsidP="00BF5F7E">
      <w:pPr>
        <w:spacing w:before="100" w:beforeAutospacing="1" w:after="100" w:afterAutospacing="1" w:line="240" w:lineRule="auto"/>
      </w:pPr>
    </w:p>
    <w:p w14:paraId="228F6BA5" w14:textId="00D712A6" w:rsidR="00BF5F7E" w:rsidRPr="00094768" w:rsidRDefault="00BF5F7E" w:rsidP="00BF5F7E">
      <w:pPr>
        <w:rPr>
          <w:b/>
          <w:bCs/>
          <w:lang w:val="en-US"/>
        </w:rPr>
      </w:pPr>
      <w:r w:rsidRPr="00094768">
        <w:rPr>
          <w:b/>
          <w:bCs/>
          <w:lang w:val="en-US"/>
        </w:rPr>
        <w:t xml:space="preserve">Github Code Link : </w:t>
      </w:r>
      <w:hyperlink r:id="rId10" w:history="1">
        <w:r w:rsidR="00111A7E" w:rsidRPr="006D4C7B">
          <w:rPr>
            <w:rStyle w:val="Hyperlink"/>
          </w:rPr>
          <w:t>https://github.com/RChahana/PR_Portfolio_Management</w:t>
        </w:r>
      </w:hyperlink>
      <w:r w:rsidR="00111A7E">
        <w:t xml:space="preserve"> </w:t>
      </w:r>
    </w:p>
    <w:p w14:paraId="33261D72" w14:textId="77777777" w:rsidR="00094768" w:rsidRDefault="00094768" w:rsidP="0073640C">
      <w:pPr>
        <w:rPr>
          <w:lang w:val="en-US"/>
        </w:rPr>
      </w:pPr>
    </w:p>
    <w:p w14:paraId="39E763EB" w14:textId="3E6D4464" w:rsidR="0073640C" w:rsidRDefault="0094196F" w:rsidP="0073640C">
      <w:pPr>
        <w:rPr>
          <w:b/>
          <w:bCs/>
          <w:lang w:val="en-US"/>
        </w:rPr>
      </w:pPr>
      <w:r w:rsidRPr="0094196F">
        <w:rPr>
          <w:b/>
          <w:bCs/>
          <w:lang w:val="en-US"/>
        </w:rPr>
        <w:t>Results :</w:t>
      </w:r>
      <w:r w:rsidR="00DC6849">
        <w:rPr>
          <w:b/>
          <w:bCs/>
          <w:lang w:val="en-US"/>
        </w:rPr>
        <w:t xml:space="preserve"> </w:t>
      </w:r>
    </w:p>
    <w:p w14:paraId="1B0EB322" w14:textId="6F3FED88" w:rsidR="00A34592" w:rsidRPr="00005EC9" w:rsidRDefault="00A34592" w:rsidP="00005EC9">
      <w:pPr>
        <w:jc w:val="center"/>
        <w:rPr>
          <w:lang w:val="en-US"/>
        </w:rPr>
      </w:pPr>
      <w:r w:rsidRPr="001E5599">
        <w:rPr>
          <w:b/>
          <w:bCs/>
          <w:sz w:val="26"/>
          <w:szCs w:val="28"/>
          <w:lang w:val="en-US"/>
        </w:rPr>
        <w:t xml:space="preserve">CASE </w:t>
      </w:r>
      <w:r>
        <w:rPr>
          <w:b/>
          <w:bCs/>
          <w:sz w:val="26"/>
          <w:szCs w:val="28"/>
          <w:lang w:val="en-US"/>
        </w:rPr>
        <w:t>1</w:t>
      </w:r>
      <w:r w:rsidRPr="001E5599">
        <w:rPr>
          <w:b/>
          <w:bCs/>
          <w:sz w:val="26"/>
          <w:szCs w:val="28"/>
          <w:lang w:val="en-US"/>
        </w:rPr>
        <w:t xml:space="preserve"> </w:t>
      </w:r>
      <w:r w:rsidR="00CA52B4">
        <w:rPr>
          <w:b/>
          <w:bCs/>
          <w:sz w:val="26"/>
          <w:szCs w:val="28"/>
          <w:lang w:val="en-US"/>
        </w:rPr>
        <w:t>–</w:t>
      </w:r>
      <w:r w:rsidRPr="001E5599">
        <w:rPr>
          <w:b/>
          <w:bCs/>
          <w:sz w:val="26"/>
          <w:szCs w:val="28"/>
          <w:lang w:val="en-US"/>
        </w:rPr>
        <w:t xml:space="preserve"> </w:t>
      </w:r>
      <w:r w:rsidR="00CA52B4">
        <w:rPr>
          <w:b/>
          <w:bCs/>
          <w:sz w:val="26"/>
          <w:szCs w:val="28"/>
          <w:lang w:val="en-US"/>
        </w:rPr>
        <w:t>Stock data analysis</w:t>
      </w:r>
    </w:p>
    <w:p w14:paraId="30411D80" w14:textId="39FE528F" w:rsidR="00DC6849" w:rsidRDefault="00DC6849" w:rsidP="0073640C">
      <w:pPr>
        <w:rPr>
          <w:b/>
          <w:bCs/>
          <w:lang w:val="en-US"/>
        </w:rPr>
      </w:pPr>
      <w:r>
        <w:rPr>
          <w:b/>
          <w:bCs/>
          <w:lang w:val="en-US"/>
        </w:rPr>
        <w:t>Numerical Stock data ( from yfinance)</w:t>
      </w:r>
    </w:p>
    <w:p w14:paraId="1DEC3E79" w14:textId="41D785E6" w:rsidR="001A565F" w:rsidRDefault="00DC6849" w:rsidP="0073640C">
      <w:pPr>
        <w:rPr>
          <w:b/>
          <w:bCs/>
          <w:lang w:val="en-US"/>
        </w:rPr>
      </w:pPr>
      <w:r>
        <w:rPr>
          <w:b/>
          <w:bCs/>
          <w:lang w:val="en-US"/>
        </w:rPr>
        <w:t>LSTM :                                                          Hybrid(LSTM-CNN)</w:t>
      </w:r>
      <w:r w:rsidR="001A565F">
        <w:rPr>
          <w:b/>
          <w:bCs/>
          <w:lang w:val="en-US"/>
        </w:rPr>
        <w:t>:                                             SAC:</w:t>
      </w:r>
    </w:p>
    <w:p w14:paraId="31D40AA7" w14:textId="1B7FFBD1" w:rsidR="00DC6849" w:rsidRDefault="00DC6849" w:rsidP="00DC6849">
      <w:r w:rsidRPr="00DC6849">
        <w:t>Sharpe: 3.3185</w:t>
      </w:r>
      <w:r>
        <w:t xml:space="preserve">                                          </w:t>
      </w:r>
      <w:r w:rsidR="001A565F" w:rsidRPr="001A565F">
        <w:t>Sharpe: 27.7289</w:t>
      </w:r>
      <w:r w:rsidR="001A565F">
        <w:t xml:space="preserve">                                           </w:t>
      </w:r>
      <w:r w:rsidR="001A565F" w:rsidRPr="001A565F">
        <w:t>Sharpe: 0.6088</w:t>
      </w:r>
    </w:p>
    <w:p w14:paraId="34C78C04" w14:textId="599E2E50" w:rsidR="00DC6849" w:rsidRDefault="00DC6849" w:rsidP="00DC6849">
      <w:r w:rsidRPr="00DC6849">
        <w:t xml:space="preserve">Sortino: 6.8958 </w:t>
      </w:r>
      <w:r w:rsidR="001A565F">
        <w:t xml:space="preserve">                                         </w:t>
      </w:r>
      <w:r w:rsidR="001A565F" w:rsidRPr="001A565F">
        <w:t>Sortino: 164.7323</w:t>
      </w:r>
      <w:r w:rsidR="001A565F">
        <w:t xml:space="preserve">                                        </w:t>
      </w:r>
      <w:r w:rsidR="001A565F" w:rsidRPr="001A565F">
        <w:t>Sortino: 0.9092</w:t>
      </w:r>
    </w:p>
    <w:p w14:paraId="240A6DF3" w14:textId="0994E9B8" w:rsidR="00DC6849" w:rsidRDefault="00DC6849" w:rsidP="00DC6849">
      <w:r w:rsidRPr="00DC6849">
        <w:t>Calmar: 0.0000</w:t>
      </w:r>
      <w:r w:rsidR="001A565F">
        <w:t xml:space="preserve">                                          </w:t>
      </w:r>
      <w:r w:rsidR="001A565F" w:rsidRPr="001A565F">
        <w:t>Calmar: 125.6955</w:t>
      </w:r>
      <w:r w:rsidR="001A565F">
        <w:t xml:space="preserve">                                      </w:t>
      </w:r>
      <w:r w:rsidR="001A565F" w:rsidRPr="001A565F">
        <w:t>Calmar: 0.4327</w:t>
      </w:r>
    </w:p>
    <w:p w14:paraId="4A008478" w14:textId="5AF6ACD9" w:rsidR="001A565F" w:rsidRDefault="00DC6849" w:rsidP="001A565F">
      <w:r w:rsidRPr="00DC6849">
        <w:t>Max Drawdown: -1.00%</w:t>
      </w:r>
      <w:r w:rsidR="001A565F">
        <w:t xml:space="preserve">                        </w:t>
      </w:r>
      <w:r w:rsidR="001A565F" w:rsidRPr="001A565F">
        <w:t>Max Drawdown: -3.50%</w:t>
      </w:r>
      <w:r w:rsidR="001A565F">
        <w:t xml:space="preserve">                          </w:t>
      </w:r>
      <w:r w:rsidR="001A565F" w:rsidRPr="001A565F">
        <w:t>Max Drawdown: 22.33%</w:t>
      </w:r>
    </w:p>
    <w:p w14:paraId="15BCED73" w14:textId="77777777" w:rsidR="001A565F" w:rsidRDefault="001A565F" w:rsidP="001A565F"/>
    <w:p w14:paraId="468E6DF9" w14:textId="30BA2672" w:rsidR="001A565F" w:rsidRDefault="001A565F" w:rsidP="001A565F">
      <w:pPr>
        <w:rPr>
          <w:b/>
          <w:bCs/>
        </w:rPr>
      </w:pPr>
      <w:r w:rsidRPr="001A565F">
        <w:rPr>
          <w:b/>
          <w:bCs/>
        </w:rPr>
        <w:t>PPO:</w:t>
      </w:r>
    </w:p>
    <w:p w14:paraId="670C1C32" w14:textId="77777777" w:rsidR="001A565F" w:rsidRPr="001A565F" w:rsidRDefault="001A565F" w:rsidP="001A565F">
      <w:r w:rsidRPr="001A565F">
        <w:t>Sharpe: 0.15368954149661015</w:t>
      </w:r>
    </w:p>
    <w:p w14:paraId="56A28919" w14:textId="77777777" w:rsidR="001A565F" w:rsidRPr="001A565F" w:rsidRDefault="001A565F" w:rsidP="001A565F">
      <w:r w:rsidRPr="001A565F">
        <w:t>Sortino: 0.212447991128546</w:t>
      </w:r>
    </w:p>
    <w:p w14:paraId="3472633E" w14:textId="77777777" w:rsidR="001A565F" w:rsidRPr="001A565F" w:rsidRDefault="001A565F" w:rsidP="001A565F">
      <w:r w:rsidRPr="001A565F">
        <w:t>Calmar: 0.07922509265734372</w:t>
      </w:r>
    </w:p>
    <w:p w14:paraId="02F1ABA2" w14:textId="7E3EE691" w:rsidR="00DC6849" w:rsidRPr="001A565F" w:rsidRDefault="001A565F" w:rsidP="00DC6849">
      <w:r w:rsidRPr="001A565F">
        <w:t>Max Drawdown: -30.79511148031176 %</w:t>
      </w:r>
    </w:p>
    <w:p w14:paraId="768900CB" w14:textId="77777777" w:rsidR="0094196F" w:rsidRDefault="0094196F" w:rsidP="0073640C">
      <w:pPr>
        <w:rPr>
          <w:lang w:val="en-US"/>
        </w:rPr>
      </w:pPr>
    </w:p>
    <w:p w14:paraId="1B734009" w14:textId="5B4ED6C6" w:rsidR="00302F8E" w:rsidRDefault="00302F8E" w:rsidP="0073640C">
      <w:pPr>
        <w:rPr>
          <w:b/>
          <w:bCs/>
          <w:lang w:val="en-US"/>
        </w:rPr>
      </w:pPr>
      <w:r w:rsidRPr="0094196F">
        <w:rPr>
          <w:b/>
          <w:bCs/>
          <w:lang w:val="en-US"/>
        </w:rPr>
        <w:t xml:space="preserve">Result Screen Shots : </w:t>
      </w:r>
      <w:r w:rsidR="00763BD9" w:rsidRPr="0094196F">
        <w:rPr>
          <w:b/>
          <w:bCs/>
          <w:lang w:val="en-US"/>
        </w:rPr>
        <w:t>(</w:t>
      </w:r>
      <w:r w:rsidRPr="0094196F">
        <w:rPr>
          <w:b/>
          <w:bCs/>
          <w:lang w:val="en-US"/>
        </w:rPr>
        <w:t>With Description for each module and each case</w:t>
      </w:r>
      <w:r w:rsidR="00763BD9" w:rsidRPr="0094196F">
        <w:rPr>
          <w:b/>
          <w:bCs/>
          <w:lang w:val="en-US"/>
        </w:rPr>
        <w:t>)</w:t>
      </w:r>
      <w:r w:rsidRPr="0094196F">
        <w:rPr>
          <w:b/>
          <w:bCs/>
          <w:lang w:val="en-US"/>
        </w:rPr>
        <w:t xml:space="preserve"> </w:t>
      </w:r>
    </w:p>
    <w:p w14:paraId="48AF84DE" w14:textId="322F39FC" w:rsidR="001A565F" w:rsidRDefault="001A565F" w:rsidP="0073640C">
      <w:pPr>
        <w:rPr>
          <w:b/>
          <w:bCs/>
          <w:lang w:val="en-US"/>
        </w:rPr>
      </w:pPr>
      <w:r>
        <w:rPr>
          <w:b/>
          <w:bCs/>
          <w:lang w:val="en-US"/>
        </w:rPr>
        <w:t>Numerical data (From Yfinance)</w:t>
      </w:r>
    </w:p>
    <w:p w14:paraId="19E32D5F" w14:textId="21D51148" w:rsidR="00BE323C" w:rsidRPr="00BE323C" w:rsidRDefault="00BE323C" w:rsidP="0073640C">
      <w:pPr>
        <w:rPr>
          <w:lang w:val="en-US"/>
        </w:rPr>
      </w:pPr>
      <w:r w:rsidRPr="00BE323C">
        <w:rPr>
          <w:lang w:val="en-US"/>
        </w:rPr>
        <w:t>About Dataset:</w:t>
      </w:r>
    </w:p>
    <w:p w14:paraId="2B70BB5F" w14:textId="0604BC65" w:rsidR="00BE323C" w:rsidRDefault="00BE323C" w:rsidP="0073640C">
      <w:pPr>
        <w:rPr>
          <w:b/>
          <w:bCs/>
          <w:lang w:val="en-US"/>
        </w:rPr>
      </w:pPr>
      <w:r w:rsidRPr="00BE323C">
        <w:rPr>
          <w:b/>
          <w:bCs/>
          <w:noProof/>
          <w:lang w:val="en-US"/>
        </w:rPr>
        <w:drawing>
          <wp:inline distT="0" distB="0" distL="0" distR="0" wp14:anchorId="26D1CC34" wp14:editId="1A9A39F5">
            <wp:extent cx="2727959" cy="2128061"/>
            <wp:effectExtent l="0" t="0" r="0" b="5715"/>
            <wp:docPr id="147419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98282" name=""/>
                    <pic:cNvPicPr/>
                  </pic:nvPicPr>
                  <pic:blipFill>
                    <a:blip r:embed="rId11"/>
                    <a:stretch>
                      <a:fillRect/>
                    </a:stretch>
                  </pic:blipFill>
                  <pic:spPr>
                    <a:xfrm>
                      <a:off x="0" y="0"/>
                      <a:ext cx="2731162" cy="2130559"/>
                    </a:xfrm>
                    <a:prstGeom prst="rect">
                      <a:avLst/>
                    </a:prstGeom>
                  </pic:spPr>
                </pic:pic>
              </a:graphicData>
            </a:graphic>
          </wp:inline>
        </w:drawing>
      </w:r>
    </w:p>
    <w:p w14:paraId="62BF60F8" w14:textId="741F0B64" w:rsidR="00BE323C" w:rsidRDefault="00BE323C" w:rsidP="0073640C">
      <w:pPr>
        <w:rPr>
          <w:lang w:val="en-US"/>
        </w:rPr>
      </w:pPr>
      <w:r w:rsidRPr="00BE323C">
        <w:rPr>
          <w:lang w:val="en-US"/>
        </w:rPr>
        <w:t>Feature engineered columns:</w:t>
      </w:r>
    </w:p>
    <w:p w14:paraId="64CB6943" w14:textId="695549C5" w:rsidR="00BE323C" w:rsidRDefault="00BE323C" w:rsidP="0073640C">
      <w:r w:rsidRPr="00BE323C">
        <w:t>Daily_Return</w:t>
      </w:r>
      <w:r>
        <w:t xml:space="preserve">, </w:t>
      </w:r>
      <w:r w:rsidRPr="00BE323C">
        <w:t>Log_Return</w:t>
      </w:r>
      <w:r>
        <w:t xml:space="preserve">, </w:t>
      </w:r>
      <w:r w:rsidRPr="00BE323C">
        <w:t>Rolling_Volatility</w:t>
      </w:r>
      <w:r>
        <w:t xml:space="preserve">, </w:t>
      </w:r>
      <w:r w:rsidRPr="00BE323C">
        <w:t>Annualized_Volatility</w:t>
      </w:r>
      <w:r>
        <w:t xml:space="preserve">, </w:t>
      </w:r>
      <w:r w:rsidRPr="00BE323C">
        <w:t>MA10</w:t>
      </w:r>
      <w:r>
        <w:t xml:space="preserve">, </w:t>
      </w:r>
      <w:r w:rsidRPr="00BE323C">
        <w:t>MA50</w:t>
      </w:r>
      <w:r>
        <w:t xml:space="preserve">, </w:t>
      </w:r>
      <w:r w:rsidRPr="00BE323C">
        <w:t>MA200</w:t>
      </w:r>
      <w:r>
        <w:t xml:space="preserve">, </w:t>
      </w:r>
      <w:r w:rsidRPr="00BE323C">
        <w:t>EMA20</w:t>
      </w:r>
      <w:r>
        <w:t xml:space="preserve">, </w:t>
      </w:r>
      <w:r w:rsidRPr="00BE323C">
        <w:t>Momentum_5</w:t>
      </w:r>
      <w:r>
        <w:t xml:space="preserve">, </w:t>
      </w:r>
      <w:r w:rsidRPr="00BE323C">
        <w:t>Momentum_10</w:t>
      </w:r>
      <w:r>
        <w:t>.</w:t>
      </w:r>
    </w:p>
    <w:p w14:paraId="67AC81F9" w14:textId="58B4275A" w:rsidR="00BE323C" w:rsidRDefault="00BE323C" w:rsidP="0073640C">
      <w:r>
        <w:t>Visualizations:</w:t>
      </w:r>
    </w:p>
    <w:p w14:paraId="1C49AFB8" w14:textId="1685EAEE" w:rsidR="00BE323C" w:rsidRPr="00BE323C" w:rsidRDefault="00BE323C" w:rsidP="0073640C">
      <w:r w:rsidRPr="00BE323C">
        <w:rPr>
          <w:noProof/>
          <w:lang w:val="en-US"/>
        </w:rPr>
        <w:drawing>
          <wp:inline distT="0" distB="0" distL="0" distR="0" wp14:anchorId="063D8113" wp14:editId="30499FBF">
            <wp:extent cx="2606040" cy="2189338"/>
            <wp:effectExtent l="0" t="0" r="3810" b="1905"/>
            <wp:docPr id="81079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94687" name=""/>
                    <pic:cNvPicPr/>
                  </pic:nvPicPr>
                  <pic:blipFill>
                    <a:blip r:embed="rId12"/>
                    <a:stretch>
                      <a:fillRect/>
                    </a:stretch>
                  </pic:blipFill>
                  <pic:spPr>
                    <a:xfrm>
                      <a:off x="0" y="0"/>
                      <a:ext cx="2610443" cy="2193037"/>
                    </a:xfrm>
                    <a:prstGeom prst="rect">
                      <a:avLst/>
                    </a:prstGeom>
                  </pic:spPr>
                </pic:pic>
              </a:graphicData>
            </a:graphic>
          </wp:inline>
        </w:drawing>
      </w:r>
      <w:r w:rsidRPr="00BE323C">
        <w:rPr>
          <w:noProof/>
          <w:lang w:val="en-US"/>
        </w:rPr>
        <w:drawing>
          <wp:inline distT="0" distB="0" distL="0" distR="0" wp14:anchorId="2A927405" wp14:editId="14ADB16B">
            <wp:extent cx="2590800" cy="2295833"/>
            <wp:effectExtent l="0" t="0" r="0" b="9525"/>
            <wp:docPr id="119068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80378" name=""/>
                    <pic:cNvPicPr/>
                  </pic:nvPicPr>
                  <pic:blipFill>
                    <a:blip r:embed="rId13"/>
                    <a:stretch>
                      <a:fillRect/>
                    </a:stretch>
                  </pic:blipFill>
                  <pic:spPr>
                    <a:xfrm>
                      <a:off x="0" y="0"/>
                      <a:ext cx="2602798" cy="2306465"/>
                    </a:xfrm>
                    <a:prstGeom prst="rect">
                      <a:avLst/>
                    </a:prstGeom>
                  </pic:spPr>
                </pic:pic>
              </a:graphicData>
            </a:graphic>
          </wp:inline>
        </w:drawing>
      </w:r>
    </w:p>
    <w:p w14:paraId="497442F7" w14:textId="4FAD7D38" w:rsidR="001A565F" w:rsidRPr="001A565F" w:rsidRDefault="001A565F" w:rsidP="001A565F">
      <w:pPr>
        <w:pStyle w:val="ListParagraph"/>
        <w:numPr>
          <w:ilvl w:val="0"/>
          <w:numId w:val="3"/>
        </w:numPr>
        <w:rPr>
          <w:lang w:val="en-US"/>
        </w:rPr>
      </w:pPr>
      <w:r>
        <w:rPr>
          <w:b/>
          <w:bCs/>
          <w:lang w:val="en-US"/>
        </w:rPr>
        <w:t>LSTM:</w:t>
      </w:r>
    </w:p>
    <w:p w14:paraId="007F87C0" w14:textId="77777777" w:rsidR="001A565F" w:rsidRPr="001A565F" w:rsidRDefault="001A565F" w:rsidP="001A565F">
      <w:pPr>
        <w:ind w:left="360"/>
        <w:rPr>
          <w:lang w:val="en-US"/>
        </w:rPr>
      </w:pPr>
    </w:p>
    <w:p w14:paraId="1FC35CEA" w14:textId="47DAE68D" w:rsidR="0094196F" w:rsidRDefault="00F57135" w:rsidP="0073640C">
      <w:pPr>
        <w:rPr>
          <w:b/>
          <w:bCs/>
          <w:lang w:val="en-US"/>
        </w:rPr>
      </w:pPr>
      <w:r w:rsidRPr="00F57135">
        <w:rPr>
          <w:b/>
          <w:bCs/>
          <w:noProof/>
          <w:lang w:val="en-US"/>
        </w:rPr>
        <w:drawing>
          <wp:inline distT="0" distB="0" distL="0" distR="0" wp14:anchorId="33CB993F" wp14:editId="24C2E08D">
            <wp:extent cx="5532599" cy="579170"/>
            <wp:effectExtent l="0" t="0" r="0" b="0"/>
            <wp:docPr id="87550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0960" name=""/>
                    <pic:cNvPicPr/>
                  </pic:nvPicPr>
                  <pic:blipFill>
                    <a:blip r:embed="rId14"/>
                    <a:stretch>
                      <a:fillRect/>
                    </a:stretch>
                  </pic:blipFill>
                  <pic:spPr>
                    <a:xfrm>
                      <a:off x="0" y="0"/>
                      <a:ext cx="5532599" cy="579170"/>
                    </a:xfrm>
                    <a:prstGeom prst="rect">
                      <a:avLst/>
                    </a:prstGeom>
                  </pic:spPr>
                </pic:pic>
              </a:graphicData>
            </a:graphic>
          </wp:inline>
        </w:drawing>
      </w:r>
    </w:p>
    <w:p w14:paraId="5CCF14B5" w14:textId="411D95B9" w:rsidR="00F57135" w:rsidRDefault="00F57135" w:rsidP="0073640C">
      <w:pPr>
        <w:rPr>
          <w:b/>
          <w:bCs/>
          <w:lang w:val="en-US"/>
        </w:rPr>
      </w:pPr>
      <w:r w:rsidRPr="00F57135">
        <w:rPr>
          <w:b/>
          <w:bCs/>
          <w:noProof/>
          <w:lang w:val="en-US"/>
        </w:rPr>
        <w:lastRenderedPageBreak/>
        <w:drawing>
          <wp:inline distT="0" distB="0" distL="0" distR="0" wp14:anchorId="2705BBC4" wp14:editId="220E8256">
            <wp:extent cx="4693949" cy="2134275"/>
            <wp:effectExtent l="0" t="0" r="0" b="0"/>
            <wp:docPr id="1174489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89579" name=""/>
                    <pic:cNvPicPr/>
                  </pic:nvPicPr>
                  <pic:blipFill>
                    <a:blip r:embed="rId15"/>
                    <a:stretch>
                      <a:fillRect/>
                    </a:stretch>
                  </pic:blipFill>
                  <pic:spPr>
                    <a:xfrm>
                      <a:off x="0" y="0"/>
                      <a:ext cx="4702625" cy="2138220"/>
                    </a:xfrm>
                    <a:prstGeom prst="rect">
                      <a:avLst/>
                    </a:prstGeom>
                  </pic:spPr>
                </pic:pic>
              </a:graphicData>
            </a:graphic>
          </wp:inline>
        </w:drawing>
      </w:r>
    </w:p>
    <w:p w14:paraId="4245EBAA" w14:textId="77777777" w:rsidR="00F57135" w:rsidRPr="00F57135" w:rsidRDefault="00F57135" w:rsidP="00F57135">
      <w:r w:rsidRPr="00F57135">
        <w:t>Max Drawdown: -1.00%</w:t>
      </w:r>
    </w:p>
    <w:p w14:paraId="24536E6E" w14:textId="4B3AD184" w:rsidR="00F57135" w:rsidRPr="00F57135" w:rsidRDefault="00F57135" w:rsidP="00F57135">
      <w:r w:rsidRPr="00F57135">
        <w:t>A value of -1.00% is exceptionally low, indicating the investment has been very stable and has avoided any significant or prolonged losses.</w:t>
      </w:r>
    </w:p>
    <w:p w14:paraId="320E05D9" w14:textId="77777777" w:rsidR="00F57135" w:rsidRPr="00F57135" w:rsidRDefault="00F57135" w:rsidP="00F57135">
      <w:r w:rsidRPr="00F57135">
        <w:t>Sharpe Ratio: 3.3185</w:t>
      </w:r>
    </w:p>
    <w:p w14:paraId="1900A2E2" w14:textId="2A847F22" w:rsidR="00F57135" w:rsidRPr="00F57135" w:rsidRDefault="00F57135" w:rsidP="00F57135">
      <w:r w:rsidRPr="00F57135">
        <w:t>A value above 2 is considered very good, and 3.3185 is excellent. It suggests the strategy is generating a high level of excess return (above the risk-free rate) relative to the total volatility it takes on.</w:t>
      </w:r>
    </w:p>
    <w:p w14:paraId="0990BB50" w14:textId="77777777" w:rsidR="00F57135" w:rsidRDefault="00F57135" w:rsidP="00F57135">
      <w:r w:rsidRPr="00F57135">
        <w:t>Sortino Ratio: 6.8958</w:t>
      </w:r>
    </w:p>
    <w:p w14:paraId="56CA2140" w14:textId="3E562330" w:rsidR="00F57135" w:rsidRPr="00F57135" w:rsidRDefault="00F57135" w:rsidP="00F57135">
      <w:r w:rsidRPr="00F57135">
        <w:t>A value of 6.8958 is exceptionally high, confirming that the high returns were generated with a remarkably small amount of harmful, negative price movement. This indicates the investment is very good at avoiding losses.</w:t>
      </w:r>
    </w:p>
    <w:p w14:paraId="5D4A52A8" w14:textId="77777777" w:rsidR="00F57135" w:rsidRPr="00F57135" w:rsidRDefault="00F57135" w:rsidP="00F57135">
      <w:r w:rsidRPr="00F57135">
        <w:t>Calmar Ratio: 0.0000</w:t>
      </w:r>
    </w:p>
    <w:p w14:paraId="6A23363D" w14:textId="77777777" w:rsidR="00F57135" w:rsidRPr="00F57135" w:rsidRDefault="00F57135" w:rsidP="00F57135">
      <w:r w:rsidRPr="00F57135">
        <w:t>A value of 0.0000 alongside a Max Drawdown of 1.00% is highly unusual, especially with such high Sharpe and Sortino ratios. This strongly suggests the Annualized Return was calculated to be zero (or near zero).</w:t>
      </w:r>
    </w:p>
    <w:p w14:paraId="5F945C21" w14:textId="447CFC6B" w:rsidR="00F57135" w:rsidRPr="00F57135" w:rsidRDefault="00F57135" w:rsidP="00F57135">
      <w:pPr>
        <w:pStyle w:val="ListParagraph"/>
        <w:numPr>
          <w:ilvl w:val="0"/>
          <w:numId w:val="3"/>
        </w:numPr>
        <w:rPr>
          <w:lang w:val="en-US"/>
        </w:rPr>
      </w:pPr>
      <w:r>
        <w:rPr>
          <w:b/>
          <w:bCs/>
          <w:lang w:val="en-US"/>
        </w:rPr>
        <w:t>Hybrid LSTM-CNN</w:t>
      </w:r>
      <w:r w:rsidRPr="00F57135">
        <w:rPr>
          <w:b/>
          <w:bCs/>
          <w:lang w:val="en-US"/>
        </w:rPr>
        <w:t>:</w:t>
      </w:r>
    </w:p>
    <w:p w14:paraId="5031B8D6" w14:textId="2013A1CD" w:rsidR="00F57135" w:rsidRDefault="00F57135" w:rsidP="00F57135">
      <w:pPr>
        <w:ind w:left="360"/>
        <w:rPr>
          <w:b/>
          <w:bCs/>
          <w:lang w:val="en-US"/>
        </w:rPr>
      </w:pPr>
      <w:r w:rsidRPr="00F57135">
        <w:rPr>
          <w:b/>
          <w:bCs/>
          <w:noProof/>
          <w:lang w:val="en-US"/>
        </w:rPr>
        <w:drawing>
          <wp:inline distT="0" distB="0" distL="0" distR="0" wp14:anchorId="2C330A25" wp14:editId="3D18EAA9">
            <wp:extent cx="1653683" cy="853514"/>
            <wp:effectExtent l="0" t="0" r="3810" b="3810"/>
            <wp:docPr id="156650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02340" name=""/>
                    <pic:cNvPicPr/>
                  </pic:nvPicPr>
                  <pic:blipFill>
                    <a:blip r:embed="rId16"/>
                    <a:stretch>
                      <a:fillRect/>
                    </a:stretch>
                  </pic:blipFill>
                  <pic:spPr>
                    <a:xfrm>
                      <a:off x="0" y="0"/>
                      <a:ext cx="1653683" cy="853514"/>
                    </a:xfrm>
                    <a:prstGeom prst="rect">
                      <a:avLst/>
                    </a:prstGeom>
                  </pic:spPr>
                </pic:pic>
              </a:graphicData>
            </a:graphic>
          </wp:inline>
        </w:drawing>
      </w:r>
    </w:p>
    <w:p w14:paraId="2800C2C8" w14:textId="304E8103" w:rsidR="00F57135" w:rsidRPr="00F57135" w:rsidRDefault="00F57135" w:rsidP="00632A9A">
      <w:r w:rsidRPr="00F57135">
        <w:t>High Sharpe Ratio (27.7) → Excellent risk-adjusted returns. Usually, &gt;1 is good, &gt;2 is excellent. 27 is extremely high — indicates your strategy is capturing returns efficiently relative to volatility.</w:t>
      </w:r>
    </w:p>
    <w:p w14:paraId="09258767" w14:textId="4EB80BBB" w:rsidR="00F57135" w:rsidRPr="00F57135" w:rsidRDefault="00F57135" w:rsidP="00632A9A">
      <w:r w:rsidRPr="00F57135">
        <w:t>High Sortino Ratio (164.7) → Suggests almost all returns are positive relative to downside volatility; the portfolio rarely experiences losses.</w:t>
      </w:r>
    </w:p>
    <w:p w14:paraId="3B455681" w14:textId="05A6F541" w:rsidR="00F57135" w:rsidRPr="00F57135" w:rsidRDefault="00F57135" w:rsidP="00632A9A">
      <w:r w:rsidRPr="00F57135">
        <w:t>Low Max Drawdown (-3.5%) → Very small historical peak-to-trough loss. Low drawdown means the portfolio is relatively safe in stress periods.</w:t>
      </w:r>
    </w:p>
    <w:p w14:paraId="6E147132" w14:textId="77777777" w:rsidR="00F57135" w:rsidRDefault="00F57135" w:rsidP="00632A9A">
      <w:r w:rsidRPr="00F57135">
        <w:t>High Calmar Ratio (125.7) → Confirms the annualized return outweighs drawdown; your portfolio is stable.</w:t>
      </w:r>
    </w:p>
    <w:p w14:paraId="0D98DEC3" w14:textId="7A6B8511" w:rsidR="00632A9A" w:rsidRDefault="00632A9A" w:rsidP="00F57135">
      <w:pPr>
        <w:ind w:left="360"/>
      </w:pPr>
      <w:r w:rsidRPr="00632A9A">
        <w:rPr>
          <w:b/>
          <w:bCs/>
          <w:noProof/>
          <w:lang w:val="en-US"/>
        </w:rPr>
        <w:lastRenderedPageBreak/>
        <w:drawing>
          <wp:inline distT="0" distB="0" distL="0" distR="0" wp14:anchorId="09DCE9D2" wp14:editId="25A37774">
            <wp:extent cx="4618267" cy="2476447"/>
            <wp:effectExtent l="0" t="0" r="0" b="635"/>
            <wp:docPr id="73678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82704" name=""/>
                    <pic:cNvPicPr/>
                  </pic:nvPicPr>
                  <pic:blipFill>
                    <a:blip r:embed="rId17"/>
                    <a:stretch>
                      <a:fillRect/>
                    </a:stretch>
                  </pic:blipFill>
                  <pic:spPr>
                    <a:xfrm>
                      <a:off x="0" y="0"/>
                      <a:ext cx="4626301" cy="2480755"/>
                    </a:xfrm>
                    <a:prstGeom prst="rect">
                      <a:avLst/>
                    </a:prstGeom>
                  </pic:spPr>
                </pic:pic>
              </a:graphicData>
            </a:graphic>
          </wp:inline>
        </w:drawing>
      </w:r>
    </w:p>
    <w:p w14:paraId="0306C157" w14:textId="28CAC45D" w:rsidR="00F57135" w:rsidRDefault="00F57135" w:rsidP="00F57135">
      <w:pPr>
        <w:ind w:left="360"/>
        <w:rPr>
          <w:b/>
          <w:bCs/>
        </w:rPr>
      </w:pPr>
      <w:r w:rsidRPr="00F57135">
        <w:rPr>
          <w:b/>
          <w:bCs/>
        </w:rPr>
        <w:t>Tested on Live data:</w:t>
      </w:r>
    </w:p>
    <w:p w14:paraId="31CB0C5F" w14:textId="5772D078" w:rsidR="00632A9A" w:rsidRDefault="00632A9A" w:rsidP="00F57135">
      <w:pPr>
        <w:ind w:left="360"/>
        <w:rPr>
          <w:b/>
          <w:bCs/>
        </w:rPr>
      </w:pPr>
      <w:r w:rsidRPr="00632A9A">
        <w:rPr>
          <w:b/>
          <w:bCs/>
          <w:noProof/>
          <w:lang w:val="en-US"/>
        </w:rPr>
        <w:drawing>
          <wp:inline distT="0" distB="0" distL="0" distR="0" wp14:anchorId="6AB475B1" wp14:editId="4B27DD5B">
            <wp:extent cx="1455420" cy="665335"/>
            <wp:effectExtent l="0" t="0" r="0" b="1905"/>
            <wp:docPr id="1107012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12087" name=""/>
                    <pic:cNvPicPr/>
                  </pic:nvPicPr>
                  <pic:blipFill>
                    <a:blip r:embed="rId18"/>
                    <a:stretch>
                      <a:fillRect/>
                    </a:stretch>
                  </pic:blipFill>
                  <pic:spPr>
                    <a:xfrm>
                      <a:off x="0" y="0"/>
                      <a:ext cx="1463386" cy="668977"/>
                    </a:xfrm>
                    <a:prstGeom prst="rect">
                      <a:avLst/>
                    </a:prstGeom>
                  </pic:spPr>
                </pic:pic>
              </a:graphicData>
            </a:graphic>
          </wp:inline>
        </w:drawing>
      </w:r>
    </w:p>
    <w:p w14:paraId="0AA0D58C" w14:textId="2610CD7B" w:rsidR="00632A9A" w:rsidRPr="00632A9A" w:rsidRDefault="00632A9A" w:rsidP="00632A9A">
      <w:r w:rsidRPr="00632A9A">
        <w:t>Sharpe = 27.7 → Extremely high risk-adjusted returns. Anything above 1 is considered good, so 27 is exceptional.</w:t>
      </w:r>
    </w:p>
    <w:p w14:paraId="753F5898" w14:textId="6DA7AD11" w:rsidR="00632A9A" w:rsidRPr="00632A9A" w:rsidRDefault="00632A9A" w:rsidP="00632A9A">
      <w:r w:rsidRPr="00632A9A">
        <w:t>Sortino = 164.7 → Excellent downside risk management. High Sortino means losses are minimal relative to gains.</w:t>
      </w:r>
    </w:p>
    <w:p w14:paraId="40774E20" w14:textId="54A746A8" w:rsidR="00632A9A" w:rsidRPr="00632A9A" w:rsidRDefault="00632A9A" w:rsidP="00632A9A">
      <w:r w:rsidRPr="00632A9A">
        <w:t>Calmar = 127.7 → Strong annualized return relative to drawdown.</w:t>
      </w:r>
    </w:p>
    <w:p w14:paraId="3BFCE74F" w14:textId="77777777" w:rsidR="00632A9A" w:rsidRDefault="00632A9A" w:rsidP="00632A9A">
      <w:r w:rsidRPr="00632A9A">
        <w:t>Max Drawdown = -6.89% → Very small peak-to-trough loss, meaning the strategy is quite stable.</w:t>
      </w:r>
    </w:p>
    <w:p w14:paraId="71711AEA" w14:textId="26054B73" w:rsidR="00632A9A" w:rsidRPr="00632A9A" w:rsidRDefault="00632A9A" w:rsidP="00632A9A">
      <w:pPr>
        <w:pStyle w:val="ListParagraph"/>
        <w:numPr>
          <w:ilvl w:val="0"/>
          <w:numId w:val="3"/>
        </w:numPr>
        <w:rPr>
          <w:lang w:val="en-US"/>
        </w:rPr>
      </w:pPr>
      <w:r>
        <w:rPr>
          <w:b/>
          <w:bCs/>
          <w:lang w:val="en-US"/>
        </w:rPr>
        <w:t>SAC</w:t>
      </w:r>
      <w:r w:rsidRPr="00F57135">
        <w:rPr>
          <w:b/>
          <w:bCs/>
          <w:lang w:val="en-US"/>
        </w:rPr>
        <w:t>:</w:t>
      </w:r>
    </w:p>
    <w:p w14:paraId="2061497B" w14:textId="418C3824" w:rsidR="00632A9A" w:rsidRPr="00632A9A" w:rsidRDefault="00632A9A" w:rsidP="00632A9A">
      <w:pPr>
        <w:ind w:left="360"/>
        <w:rPr>
          <w:lang w:val="en-US"/>
        </w:rPr>
      </w:pPr>
      <w:r w:rsidRPr="00632A9A">
        <w:rPr>
          <w:noProof/>
          <w:lang w:val="en-US"/>
        </w:rPr>
        <w:drawing>
          <wp:inline distT="0" distB="0" distL="0" distR="0" wp14:anchorId="3B528349" wp14:editId="5BBDA6E0">
            <wp:extent cx="1958340" cy="739987"/>
            <wp:effectExtent l="0" t="0" r="3810" b="3175"/>
            <wp:docPr id="104750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09122" name=""/>
                    <pic:cNvPicPr/>
                  </pic:nvPicPr>
                  <pic:blipFill rotWithShape="1">
                    <a:blip r:embed="rId19"/>
                    <a:srcRect t="22928"/>
                    <a:stretch>
                      <a:fillRect/>
                    </a:stretch>
                  </pic:blipFill>
                  <pic:spPr bwMode="auto">
                    <a:xfrm>
                      <a:off x="0" y="0"/>
                      <a:ext cx="1958510" cy="740051"/>
                    </a:xfrm>
                    <a:prstGeom prst="rect">
                      <a:avLst/>
                    </a:prstGeom>
                    <a:ln>
                      <a:noFill/>
                    </a:ln>
                    <a:extLst>
                      <a:ext uri="{53640926-AAD7-44D8-BBD7-CCE9431645EC}">
                        <a14:shadowObscured xmlns:a14="http://schemas.microsoft.com/office/drawing/2010/main"/>
                      </a:ext>
                    </a:extLst>
                  </pic:spPr>
                </pic:pic>
              </a:graphicData>
            </a:graphic>
          </wp:inline>
        </w:drawing>
      </w:r>
    </w:p>
    <w:p w14:paraId="704298B0" w14:textId="306DF5B8" w:rsidR="00632A9A" w:rsidRDefault="00632A9A" w:rsidP="00632A9A">
      <w:r w:rsidRPr="00632A9A">
        <w:t>Sharpe Ratio: 0.6088</w:t>
      </w:r>
      <w:r>
        <w:t xml:space="preserve"> : </w:t>
      </w:r>
      <w:r w:rsidRPr="00632A9A">
        <w:t>model yields some excess returns over risk, but not strongly optimized yet.</w:t>
      </w:r>
    </w:p>
    <w:p w14:paraId="117B76D0" w14:textId="5EB36FC6" w:rsidR="00632A9A" w:rsidRDefault="00632A9A" w:rsidP="00632A9A">
      <w:r w:rsidRPr="00632A9A">
        <w:t>Sortino Ratio: 0.9092</w:t>
      </w:r>
      <w:r>
        <w:t xml:space="preserve">: </w:t>
      </w:r>
      <w:r w:rsidRPr="00632A9A">
        <w:t>model performs better when focusing on downside protection.</w:t>
      </w:r>
    </w:p>
    <w:p w14:paraId="29AE95D8" w14:textId="68D47835" w:rsidR="00632A9A" w:rsidRDefault="00632A9A" w:rsidP="00632A9A">
      <w:r w:rsidRPr="00632A9A">
        <w:t>Calmar Ratio: 0.4327</w:t>
      </w:r>
      <w:r>
        <w:t xml:space="preserve">: </w:t>
      </w:r>
      <w:r w:rsidRPr="00632A9A">
        <w:t>model gives decent returns, but with noticeable drawdowns.</w:t>
      </w:r>
    </w:p>
    <w:p w14:paraId="258CEC1D" w14:textId="77777777" w:rsidR="00DF510D" w:rsidRPr="00DF510D" w:rsidRDefault="00632A9A" w:rsidP="00DF510D">
      <w:r w:rsidRPr="00632A9A">
        <w:t>Max Drawdown: -22.33%</w:t>
      </w:r>
      <w:r>
        <w:t xml:space="preserve"> : </w:t>
      </w:r>
      <w:r w:rsidR="00DF510D" w:rsidRPr="00DF510D">
        <w:rPr>
          <w:b/>
          <w:bCs/>
        </w:rPr>
        <w:t>largest observed loss</w:t>
      </w:r>
      <w:r w:rsidR="00DF510D" w:rsidRPr="00DF510D">
        <w:t xml:space="preserve"> from a peak to a trough during the test period.</w:t>
      </w:r>
    </w:p>
    <w:p w14:paraId="1757C8ED" w14:textId="77777777" w:rsidR="00DF510D" w:rsidRDefault="00DF510D" w:rsidP="00DF510D">
      <w:r w:rsidRPr="00DF510D">
        <w:rPr>
          <w:b/>
          <w:bCs/>
        </w:rPr>
        <w:t>-22.33%</w:t>
      </w:r>
      <w:r w:rsidRPr="00DF510D">
        <w:t xml:space="preserve"> means at worst, </w:t>
      </w:r>
      <w:r>
        <w:t>the</w:t>
      </w:r>
      <w:r w:rsidRPr="00DF510D">
        <w:t xml:space="preserve"> portfolio dropped by about </w:t>
      </w:r>
      <w:r w:rsidRPr="00DF510D">
        <w:rPr>
          <w:b/>
          <w:bCs/>
        </w:rPr>
        <w:t>22%</w:t>
      </w:r>
      <w:r w:rsidRPr="00DF510D">
        <w:t xml:space="preserve"> before recovering.</w:t>
      </w:r>
    </w:p>
    <w:p w14:paraId="6B3CEC36" w14:textId="4150B753" w:rsidR="00DF510D" w:rsidRDefault="00DF510D" w:rsidP="00DF510D">
      <w:r w:rsidRPr="00DF510D">
        <w:rPr>
          <w:noProof/>
          <w:lang w:val="en-US"/>
        </w:rPr>
        <w:lastRenderedPageBreak/>
        <w:drawing>
          <wp:inline distT="0" distB="0" distL="0" distR="0" wp14:anchorId="5095C0A5" wp14:editId="0846A056">
            <wp:extent cx="5088043" cy="2795436"/>
            <wp:effectExtent l="0" t="0" r="0" b="5080"/>
            <wp:docPr id="54700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09299" name=""/>
                    <pic:cNvPicPr/>
                  </pic:nvPicPr>
                  <pic:blipFill>
                    <a:blip r:embed="rId20"/>
                    <a:stretch>
                      <a:fillRect/>
                    </a:stretch>
                  </pic:blipFill>
                  <pic:spPr>
                    <a:xfrm>
                      <a:off x="0" y="0"/>
                      <a:ext cx="5095988" cy="2799801"/>
                    </a:xfrm>
                    <a:prstGeom prst="rect">
                      <a:avLst/>
                    </a:prstGeom>
                  </pic:spPr>
                </pic:pic>
              </a:graphicData>
            </a:graphic>
          </wp:inline>
        </w:drawing>
      </w:r>
    </w:p>
    <w:p w14:paraId="4A57A0F6" w14:textId="6246C22A" w:rsidR="00DF510D" w:rsidRPr="00DF510D" w:rsidRDefault="00DF510D" w:rsidP="00DF510D">
      <w:pPr>
        <w:pStyle w:val="ListParagraph"/>
        <w:numPr>
          <w:ilvl w:val="0"/>
          <w:numId w:val="3"/>
        </w:numPr>
        <w:rPr>
          <w:lang w:val="en-US"/>
        </w:rPr>
      </w:pPr>
      <w:r>
        <w:rPr>
          <w:b/>
          <w:bCs/>
          <w:lang w:val="en-US"/>
        </w:rPr>
        <w:t>PPO</w:t>
      </w:r>
      <w:r w:rsidRPr="00DF510D">
        <w:rPr>
          <w:b/>
          <w:bCs/>
          <w:lang w:val="en-US"/>
        </w:rPr>
        <w:t>:</w:t>
      </w:r>
    </w:p>
    <w:p w14:paraId="2A2B7893" w14:textId="4541E9B3" w:rsidR="00DF510D" w:rsidRDefault="005A464A" w:rsidP="00DF510D">
      <w:r w:rsidRPr="005A464A">
        <w:rPr>
          <w:noProof/>
          <w:lang w:val="en-US"/>
        </w:rPr>
        <w:drawing>
          <wp:inline distT="0" distB="0" distL="0" distR="0" wp14:anchorId="0CAF60C8" wp14:editId="16008CB3">
            <wp:extent cx="2258907" cy="673709"/>
            <wp:effectExtent l="0" t="0" r="0" b="0"/>
            <wp:docPr id="896756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56641" name=""/>
                    <pic:cNvPicPr/>
                  </pic:nvPicPr>
                  <pic:blipFill>
                    <a:blip r:embed="rId21"/>
                    <a:stretch>
                      <a:fillRect/>
                    </a:stretch>
                  </pic:blipFill>
                  <pic:spPr>
                    <a:xfrm>
                      <a:off x="0" y="0"/>
                      <a:ext cx="2263062" cy="674948"/>
                    </a:xfrm>
                    <a:prstGeom prst="rect">
                      <a:avLst/>
                    </a:prstGeom>
                  </pic:spPr>
                </pic:pic>
              </a:graphicData>
            </a:graphic>
          </wp:inline>
        </w:drawing>
      </w:r>
    </w:p>
    <w:p w14:paraId="01CE68E2" w14:textId="2873CDDA" w:rsidR="005A464A" w:rsidRDefault="005A464A" w:rsidP="00DF510D">
      <w:r w:rsidRPr="005A464A">
        <w:rPr>
          <w:noProof/>
          <w:lang w:val="en-US"/>
        </w:rPr>
        <w:drawing>
          <wp:inline distT="0" distB="0" distL="0" distR="0" wp14:anchorId="01229E03" wp14:editId="4611C55B">
            <wp:extent cx="4603439" cy="2523067"/>
            <wp:effectExtent l="0" t="0" r="6985" b="0"/>
            <wp:docPr id="143208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84506" name=""/>
                    <pic:cNvPicPr/>
                  </pic:nvPicPr>
                  <pic:blipFill>
                    <a:blip r:embed="rId22"/>
                    <a:stretch>
                      <a:fillRect/>
                    </a:stretch>
                  </pic:blipFill>
                  <pic:spPr>
                    <a:xfrm>
                      <a:off x="0" y="0"/>
                      <a:ext cx="4619438" cy="2531836"/>
                    </a:xfrm>
                    <a:prstGeom prst="rect">
                      <a:avLst/>
                    </a:prstGeom>
                  </pic:spPr>
                </pic:pic>
              </a:graphicData>
            </a:graphic>
          </wp:inline>
        </w:drawing>
      </w:r>
    </w:p>
    <w:p w14:paraId="7E091045" w14:textId="769081BF" w:rsidR="005A464A" w:rsidRPr="005A464A" w:rsidRDefault="005A464A" w:rsidP="005A464A">
      <w:r w:rsidRPr="005A464A">
        <w:t>Low Performance: The Sharpe (0.15) and Sortino (0.21) ratios are quite low, indicating poor returns relative to the risk taken.</w:t>
      </w:r>
    </w:p>
    <w:p w14:paraId="04BC88A8" w14:textId="62EB14D1" w:rsidR="0094196F" w:rsidRPr="005A464A" w:rsidRDefault="005A464A" w:rsidP="0073640C">
      <w:r w:rsidRPr="005A464A">
        <w:t>High Risk: The Max Drawdown of over 30% is a significant capital loss, and the low Calmar Ratio (0.079) confirms that the returns generated were very small in comparison to this maximum loss.</w:t>
      </w:r>
    </w:p>
    <w:p w14:paraId="2E44947D" w14:textId="0D337F1D" w:rsidR="005A464A" w:rsidRDefault="0094196F" w:rsidP="0094196F">
      <w:pPr>
        <w:rPr>
          <w:b/>
          <w:bCs/>
          <w:lang w:val="en-US"/>
        </w:rPr>
      </w:pPr>
      <w:r w:rsidRPr="0094196F">
        <w:rPr>
          <w:b/>
          <w:bCs/>
          <w:lang w:val="en-US"/>
        </w:rPr>
        <w:t>Performance Metrics used:</w:t>
      </w:r>
    </w:p>
    <w:p w14:paraId="1AB02A3C" w14:textId="7E6038BA" w:rsidR="0094196F" w:rsidRPr="005A464A" w:rsidRDefault="005A464A" w:rsidP="0094196F">
      <w:pPr>
        <w:rPr>
          <w:lang w:val="en-US"/>
        </w:rPr>
      </w:pPr>
      <w:r>
        <w:rPr>
          <w:lang w:val="en-US"/>
        </w:rPr>
        <w:t>Sharpe Ratio, Sortino Ratio, Calmer Ratio, Max DrawDown</w:t>
      </w:r>
    </w:p>
    <w:p w14:paraId="3D4B1F44" w14:textId="77777777" w:rsidR="0094196F" w:rsidRDefault="0094196F" w:rsidP="0073640C">
      <w:pPr>
        <w:rPr>
          <w:b/>
          <w:bCs/>
          <w:lang w:val="en-US"/>
        </w:rPr>
      </w:pPr>
    </w:p>
    <w:p w14:paraId="62C6CC5F" w14:textId="589C524B" w:rsidR="0094196F" w:rsidRDefault="0094196F" w:rsidP="0073640C">
      <w:pPr>
        <w:rPr>
          <w:b/>
          <w:bCs/>
          <w:lang w:val="en-US"/>
        </w:rPr>
      </w:pPr>
      <w:r>
        <w:rPr>
          <w:b/>
          <w:bCs/>
          <w:lang w:val="en-US"/>
        </w:rPr>
        <w:t>Performance measure result comparison Gra</w:t>
      </w:r>
      <w:r w:rsidR="00306C0F">
        <w:rPr>
          <w:b/>
          <w:bCs/>
          <w:lang w:val="en-US"/>
        </w:rPr>
        <w:t>p</w:t>
      </w:r>
      <w:r>
        <w:rPr>
          <w:b/>
          <w:bCs/>
          <w:lang w:val="en-US"/>
        </w:rPr>
        <w:t xml:space="preserve">h or table : </w:t>
      </w:r>
    </w:p>
    <w:tbl>
      <w:tblPr>
        <w:tblStyle w:val="TableGrid"/>
        <w:tblpPr w:leftFromText="180" w:rightFromText="180" w:vertAnchor="text" w:tblpY="1"/>
        <w:tblOverlap w:val="never"/>
        <w:tblW w:w="0" w:type="dxa"/>
        <w:tblLook w:val="04A0" w:firstRow="1" w:lastRow="0" w:firstColumn="1" w:lastColumn="0" w:noHBand="0" w:noVBand="1"/>
      </w:tblPr>
      <w:tblGrid>
        <w:gridCol w:w="1764"/>
        <w:gridCol w:w="1351"/>
        <w:gridCol w:w="1376"/>
        <w:gridCol w:w="1359"/>
        <w:gridCol w:w="1623"/>
      </w:tblGrid>
      <w:tr w:rsidR="005A464A" w:rsidRPr="005A464A" w14:paraId="14367B15" w14:textId="77777777" w:rsidTr="00DA64F5">
        <w:trPr>
          <w:trHeight w:val="315"/>
        </w:trPr>
        <w:tc>
          <w:tcPr>
            <w:tcW w:w="0" w:type="auto"/>
            <w:hideMark/>
          </w:tcPr>
          <w:p w14:paraId="7B57A109" w14:textId="77777777" w:rsidR="005A464A" w:rsidRPr="005A464A" w:rsidRDefault="005A464A" w:rsidP="00DA64F5">
            <w:pPr>
              <w:spacing w:after="160" w:line="259" w:lineRule="auto"/>
            </w:pPr>
            <w:r w:rsidRPr="005A464A">
              <w:t>Models</w:t>
            </w:r>
          </w:p>
        </w:tc>
        <w:tc>
          <w:tcPr>
            <w:tcW w:w="0" w:type="auto"/>
            <w:hideMark/>
          </w:tcPr>
          <w:p w14:paraId="6BC9D353" w14:textId="77777777" w:rsidR="005A464A" w:rsidRPr="005A464A" w:rsidRDefault="005A464A" w:rsidP="00DA64F5">
            <w:pPr>
              <w:spacing w:after="160" w:line="259" w:lineRule="auto"/>
            </w:pPr>
            <w:r w:rsidRPr="005A464A">
              <w:t>Sharpe Ratio</w:t>
            </w:r>
          </w:p>
        </w:tc>
        <w:tc>
          <w:tcPr>
            <w:tcW w:w="0" w:type="auto"/>
            <w:hideMark/>
          </w:tcPr>
          <w:p w14:paraId="38BCF723" w14:textId="77777777" w:rsidR="005A464A" w:rsidRPr="005A464A" w:rsidRDefault="005A464A" w:rsidP="00DA64F5">
            <w:pPr>
              <w:spacing w:after="160" w:line="259" w:lineRule="auto"/>
            </w:pPr>
            <w:r w:rsidRPr="005A464A">
              <w:t>Sortino Ratio</w:t>
            </w:r>
          </w:p>
        </w:tc>
        <w:tc>
          <w:tcPr>
            <w:tcW w:w="0" w:type="auto"/>
            <w:hideMark/>
          </w:tcPr>
          <w:p w14:paraId="4461C76A" w14:textId="77777777" w:rsidR="005A464A" w:rsidRPr="005A464A" w:rsidRDefault="005A464A" w:rsidP="00DA64F5">
            <w:pPr>
              <w:spacing w:after="160" w:line="259" w:lineRule="auto"/>
            </w:pPr>
            <w:r w:rsidRPr="005A464A">
              <w:t>Calmar Ratio</w:t>
            </w:r>
          </w:p>
        </w:tc>
        <w:tc>
          <w:tcPr>
            <w:tcW w:w="0" w:type="auto"/>
            <w:hideMark/>
          </w:tcPr>
          <w:p w14:paraId="762C1535" w14:textId="77777777" w:rsidR="005A464A" w:rsidRPr="005A464A" w:rsidRDefault="005A464A" w:rsidP="00DA64F5">
            <w:pPr>
              <w:spacing w:after="160" w:line="259" w:lineRule="auto"/>
            </w:pPr>
            <w:r w:rsidRPr="005A464A">
              <w:t>Max Drawdown</w:t>
            </w:r>
          </w:p>
        </w:tc>
      </w:tr>
      <w:tr w:rsidR="005A464A" w:rsidRPr="005A464A" w14:paraId="160B7864" w14:textId="77777777" w:rsidTr="00DA64F5">
        <w:trPr>
          <w:trHeight w:val="315"/>
        </w:trPr>
        <w:tc>
          <w:tcPr>
            <w:tcW w:w="0" w:type="auto"/>
            <w:hideMark/>
          </w:tcPr>
          <w:p w14:paraId="091C8C9B" w14:textId="77777777" w:rsidR="005A464A" w:rsidRPr="005A464A" w:rsidRDefault="005A464A" w:rsidP="00DA64F5">
            <w:pPr>
              <w:spacing w:after="160" w:line="259" w:lineRule="auto"/>
            </w:pPr>
            <w:r w:rsidRPr="005A464A">
              <w:t>Hybrid LSTM-Cnn</w:t>
            </w:r>
          </w:p>
        </w:tc>
        <w:tc>
          <w:tcPr>
            <w:tcW w:w="0" w:type="auto"/>
            <w:hideMark/>
          </w:tcPr>
          <w:p w14:paraId="274ABDB9" w14:textId="77777777" w:rsidR="005A464A" w:rsidRPr="005A464A" w:rsidRDefault="005A464A" w:rsidP="00DA64F5">
            <w:pPr>
              <w:spacing w:after="160" w:line="259" w:lineRule="auto"/>
            </w:pPr>
            <w:r w:rsidRPr="005A464A">
              <w:t>27.7289</w:t>
            </w:r>
          </w:p>
        </w:tc>
        <w:tc>
          <w:tcPr>
            <w:tcW w:w="0" w:type="auto"/>
            <w:hideMark/>
          </w:tcPr>
          <w:p w14:paraId="795D2A82" w14:textId="77777777" w:rsidR="005A464A" w:rsidRPr="005A464A" w:rsidRDefault="005A464A" w:rsidP="00DA64F5">
            <w:pPr>
              <w:spacing w:after="160" w:line="259" w:lineRule="auto"/>
            </w:pPr>
            <w:r w:rsidRPr="005A464A">
              <w:t>164.7323</w:t>
            </w:r>
          </w:p>
        </w:tc>
        <w:tc>
          <w:tcPr>
            <w:tcW w:w="0" w:type="auto"/>
            <w:hideMark/>
          </w:tcPr>
          <w:p w14:paraId="0634C84C" w14:textId="77777777" w:rsidR="005A464A" w:rsidRPr="005A464A" w:rsidRDefault="005A464A" w:rsidP="00DA64F5">
            <w:pPr>
              <w:spacing w:after="160" w:line="259" w:lineRule="auto"/>
            </w:pPr>
            <w:r w:rsidRPr="005A464A">
              <w:t>125.6955</w:t>
            </w:r>
          </w:p>
        </w:tc>
        <w:tc>
          <w:tcPr>
            <w:tcW w:w="0" w:type="auto"/>
            <w:hideMark/>
          </w:tcPr>
          <w:p w14:paraId="31F4C3E2" w14:textId="77777777" w:rsidR="005A464A" w:rsidRPr="005A464A" w:rsidRDefault="005A464A" w:rsidP="00DA64F5">
            <w:pPr>
              <w:spacing w:after="160" w:line="259" w:lineRule="auto"/>
            </w:pPr>
            <w:r w:rsidRPr="005A464A">
              <w:t>-3.50%</w:t>
            </w:r>
          </w:p>
        </w:tc>
      </w:tr>
      <w:tr w:rsidR="005A464A" w:rsidRPr="005A464A" w14:paraId="4EE6DF4A" w14:textId="77777777" w:rsidTr="00DA64F5">
        <w:trPr>
          <w:trHeight w:val="315"/>
        </w:trPr>
        <w:tc>
          <w:tcPr>
            <w:tcW w:w="0" w:type="auto"/>
            <w:hideMark/>
          </w:tcPr>
          <w:p w14:paraId="51164C26" w14:textId="77777777" w:rsidR="005A464A" w:rsidRPr="005A464A" w:rsidRDefault="005A464A" w:rsidP="00DA64F5">
            <w:pPr>
              <w:spacing w:after="160" w:line="259" w:lineRule="auto"/>
            </w:pPr>
            <w:r w:rsidRPr="005A464A">
              <w:lastRenderedPageBreak/>
              <w:t>PPO</w:t>
            </w:r>
          </w:p>
        </w:tc>
        <w:tc>
          <w:tcPr>
            <w:tcW w:w="0" w:type="auto"/>
            <w:hideMark/>
          </w:tcPr>
          <w:p w14:paraId="5F743401" w14:textId="77777777" w:rsidR="005A464A" w:rsidRPr="005A464A" w:rsidRDefault="005A464A" w:rsidP="00DA64F5">
            <w:pPr>
              <w:spacing w:after="160" w:line="259" w:lineRule="auto"/>
            </w:pPr>
            <w:r w:rsidRPr="005A464A">
              <w:t>0.1537</w:t>
            </w:r>
          </w:p>
        </w:tc>
        <w:tc>
          <w:tcPr>
            <w:tcW w:w="0" w:type="auto"/>
            <w:hideMark/>
          </w:tcPr>
          <w:p w14:paraId="07FC0147" w14:textId="77777777" w:rsidR="005A464A" w:rsidRPr="005A464A" w:rsidRDefault="005A464A" w:rsidP="00DA64F5">
            <w:pPr>
              <w:spacing w:after="160" w:line="259" w:lineRule="auto"/>
            </w:pPr>
            <w:r w:rsidRPr="005A464A">
              <w:t>0.2124</w:t>
            </w:r>
          </w:p>
        </w:tc>
        <w:tc>
          <w:tcPr>
            <w:tcW w:w="0" w:type="auto"/>
            <w:hideMark/>
          </w:tcPr>
          <w:p w14:paraId="69C9BE62" w14:textId="77777777" w:rsidR="005A464A" w:rsidRPr="005A464A" w:rsidRDefault="005A464A" w:rsidP="00DA64F5">
            <w:pPr>
              <w:spacing w:after="160" w:line="259" w:lineRule="auto"/>
            </w:pPr>
            <w:r w:rsidRPr="005A464A">
              <w:t>0.0792</w:t>
            </w:r>
          </w:p>
        </w:tc>
        <w:tc>
          <w:tcPr>
            <w:tcW w:w="0" w:type="auto"/>
            <w:hideMark/>
          </w:tcPr>
          <w:p w14:paraId="7B999B47" w14:textId="77777777" w:rsidR="005A464A" w:rsidRPr="005A464A" w:rsidRDefault="005A464A" w:rsidP="00DA64F5">
            <w:pPr>
              <w:spacing w:after="160" w:line="259" w:lineRule="auto"/>
            </w:pPr>
            <w:r w:rsidRPr="005A464A">
              <w:t>-30.79%</w:t>
            </w:r>
          </w:p>
        </w:tc>
      </w:tr>
      <w:tr w:rsidR="005A464A" w:rsidRPr="005A464A" w14:paraId="05F98A9B" w14:textId="77777777" w:rsidTr="00DA64F5">
        <w:trPr>
          <w:trHeight w:val="315"/>
        </w:trPr>
        <w:tc>
          <w:tcPr>
            <w:tcW w:w="0" w:type="auto"/>
            <w:hideMark/>
          </w:tcPr>
          <w:p w14:paraId="0A10F453" w14:textId="77777777" w:rsidR="005A464A" w:rsidRPr="005A464A" w:rsidRDefault="005A464A" w:rsidP="00DA64F5">
            <w:pPr>
              <w:spacing w:after="160" w:line="259" w:lineRule="auto"/>
            </w:pPr>
            <w:r w:rsidRPr="005A464A">
              <w:t>SAC</w:t>
            </w:r>
          </w:p>
        </w:tc>
        <w:tc>
          <w:tcPr>
            <w:tcW w:w="0" w:type="auto"/>
            <w:hideMark/>
          </w:tcPr>
          <w:p w14:paraId="4779D0D8" w14:textId="77777777" w:rsidR="005A464A" w:rsidRPr="005A464A" w:rsidRDefault="005A464A" w:rsidP="00DA64F5">
            <w:pPr>
              <w:spacing w:after="160" w:line="259" w:lineRule="auto"/>
            </w:pPr>
            <w:r w:rsidRPr="005A464A">
              <w:t>0.6088</w:t>
            </w:r>
          </w:p>
        </w:tc>
        <w:tc>
          <w:tcPr>
            <w:tcW w:w="0" w:type="auto"/>
            <w:hideMark/>
          </w:tcPr>
          <w:p w14:paraId="274DCD41" w14:textId="77777777" w:rsidR="005A464A" w:rsidRPr="005A464A" w:rsidRDefault="005A464A" w:rsidP="00DA64F5">
            <w:pPr>
              <w:spacing w:after="160" w:line="259" w:lineRule="auto"/>
            </w:pPr>
            <w:r w:rsidRPr="005A464A">
              <w:t>0.9092</w:t>
            </w:r>
          </w:p>
        </w:tc>
        <w:tc>
          <w:tcPr>
            <w:tcW w:w="0" w:type="auto"/>
            <w:hideMark/>
          </w:tcPr>
          <w:p w14:paraId="6EC807D5" w14:textId="77777777" w:rsidR="005A464A" w:rsidRPr="005A464A" w:rsidRDefault="005A464A" w:rsidP="00DA64F5">
            <w:pPr>
              <w:spacing w:after="160" w:line="259" w:lineRule="auto"/>
            </w:pPr>
            <w:r w:rsidRPr="005A464A">
              <w:t>0.4327</w:t>
            </w:r>
          </w:p>
        </w:tc>
        <w:tc>
          <w:tcPr>
            <w:tcW w:w="0" w:type="auto"/>
            <w:hideMark/>
          </w:tcPr>
          <w:p w14:paraId="0AE172B0" w14:textId="77777777" w:rsidR="005A464A" w:rsidRPr="005A464A" w:rsidRDefault="005A464A" w:rsidP="00DA64F5">
            <w:pPr>
              <w:spacing w:after="160" w:line="259" w:lineRule="auto"/>
            </w:pPr>
            <w:r w:rsidRPr="005A464A">
              <w:t>-22.33%</w:t>
            </w:r>
          </w:p>
        </w:tc>
      </w:tr>
      <w:tr w:rsidR="005A464A" w:rsidRPr="005A464A" w14:paraId="356F62A7" w14:textId="77777777" w:rsidTr="00DA64F5">
        <w:trPr>
          <w:trHeight w:val="315"/>
        </w:trPr>
        <w:tc>
          <w:tcPr>
            <w:tcW w:w="0" w:type="auto"/>
            <w:hideMark/>
          </w:tcPr>
          <w:p w14:paraId="5147066B" w14:textId="77777777" w:rsidR="005A464A" w:rsidRPr="005A464A" w:rsidRDefault="005A464A" w:rsidP="00DA64F5">
            <w:pPr>
              <w:spacing w:after="160" w:line="259" w:lineRule="auto"/>
            </w:pPr>
            <w:r w:rsidRPr="005A464A">
              <w:t>LSTM</w:t>
            </w:r>
          </w:p>
        </w:tc>
        <w:tc>
          <w:tcPr>
            <w:tcW w:w="0" w:type="auto"/>
            <w:hideMark/>
          </w:tcPr>
          <w:p w14:paraId="2CCE13DC" w14:textId="77777777" w:rsidR="005A464A" w:rsidRPr="005A464A" w:rsidRDefault="005A464A" w:rsidP="00DA64F5">
            <w:pPr>
              <w:spacing w:after="160" w:line="259" w:lineRule="auto"/>
            </w:pPr>
            <w:r w:rsidRPr="005A464A">
              <w:t>3.3185</w:t>
            </w:r>
          </w:p>
        </w:tc>
        <w:tc>
          <w:tcPr>
            <w:tcW w:w="0" w:type="auto"/>
            <w:hideMark/>
          </w:tcPr>
          <w:p w14:paraId="78DCA25B" w14:textId="77777777" w:rsidR="005A464A" w:rsidRPr="005A464A" w:rsidRDefault="005A464A" w:rsidP="00DA64F5">
            <w:pPr>
              <w:spacing w:after="160" w:line="259" w:lineRule="auto"/>
            </w:pPr>
            <w:r w:rsidRPr="005A464A">
              <w:t>6.8958</w:t>
            </w:r>
          </w:p>
        </w:tc>
        <w:tc>
          <w:tcPr>
            <w:tcW w:w="0" w:type="auto"/>
            <w:hideMark/>
          </w:tcPr>
          <w:p w14:paraId="434D692E" w14:textId="77777777" w:rsidR="005A464A" w:rsidRPr="005A464A" w:rsidRDefault="005A464A" w:rsidP="00DA64F5">
            <w:pPr>
              <w:spacing w:after="160" w:line="259" w:lineRule="auto"/>
            </w:pPr>
            <w:r w:rsidRPr="005A464A">
              <w:t>0</w:t>
            </w:r>
          </w:p>
        </w:tc>
        <w:tc>
          <w:tcPr>
            <w:tcW w:w="0" w:type="auto"/>
            <w:hideMark/>
          </w:tcPr>
          <w:p w14:paraId="0BC8E7C0" w14:textId="77777777" w:rsidR="005A464A" w:rsidRPr="005A464A" w:rsidRDefault="005A464A" w:rsidP="00DA64F5">
            <w:pPr>
              <w:spacing w:after="160" w:line="259" w:lineRule="auto"/>
            </w:pPr>
            <w:r w:rsidRPr="005A464A">
              <w:t>-1.00%</w:t>
            </w:r>
          </w:p>
        </w:tc>
      </w:tr>
    </w:tbl>
    <w:p w14:paraId="06D0762C" w14:textId="6A539AC2" w:rsidR="004E6FDD" w:rsidRPr="001E5599" w:rsidRDefault="00DA64F5" w:rsidP="004E6FDD">
      <w:pPr>
        <w:jc w:val="right"/>
        <w:rPr>
          <w:b/>
          <w:bCs/>
          <w:sz w:val="26"/>
          <w:szCs w:val="28"/>
          <w:lang w:val="en-US"/>
        </w:rPr>
      </w:pPr>
      <w:r>
        <w:rPr>
          <w:lang w:val="en-US"/>
        </w:rPr>
        <w:br w:type="textWrapping" w:clear="all"/>
      </w:r>
    </w:p>
    <w:p w14:paraId="3F82D6B0" w14:textId="0FDBB220" w:rsidR="001E5599" w:rsidRDefault="001E5599" w:rsidP="001E5599">
      <w:pPr>
        <w:jc w:val="center"/>
        <w:rPr>
          <w:lang w:val="en-US"/>
        </w:rPr>
      </w:pPr>
      <w:r w:rsidRPr="001E5599">
        <w:rPr>
          <w:b/>
          <w:bCs/>
          <w:sz w:val="26"/>
          <w:szCs w:val="28"/>
          <w:lang w:val="en-US"/>
        </w:rPr>
        <w:t xml:space="preserve">CASE 2 </w:t>
      </w:r>
      <w:r w:rsidR="00005EC9">
        <w:rPr>
          <w:b/>
          <w:bCs/>
          <w:sz w:val="26"/>
          <w:szCs w:val="28"/>
          <w:lang w:val="en-US"/>
        </w:rPr>
        <w:t>–</w:t>
      </w:r>
      <w:r w:rsidRPr="001E5599">
        <w:rPr>
          <w:b/>
          <w:bCs/>
          <w:sz w:val="26"/>
          <w:szCs w:val="28"/>
          <w:lang w:val="en-US"/>
        </w:rPr>
        <w:t xml:space="preserve"> </w:t>
      </w:r>
      <w:r w:rsidR="00005EC9">
        <w:rPr>
          <w:b/>
          <w:bCs/>
          <w:sz w:val="26"/>
          <w:szCs w:val="28"/>
          <w:lang w:val="en-US"/>
        </w:rPr>
        <w:t xml:space="preserve">Stock </w:t>
      </w:r>
      <w:r w:rsidRPr="001E5599">
        <w:rPr>
          <w:b/>
          <w:bCs/>
          <w:sz w:val="26"/>
          <w:szCs w:val="28"/>
          <w:lang w:val="en-US"/>
        </w:rPr>
        <w:t>Sentiment Analysis</w:t>
      </w:r>
    </w:p>
    <w:p w14:paraId="5C6C5B8A" w14:textId="7140FB73" w:rsidR="00831829" w:rsidRPr="00B12C73" w:rsidRDefault="001E5599" w:rsidP="00831829">
      <w:pPr>
        <w:rPr>
          <w:b/>
          <w:bCs/>
          <w:lang w:val="en-US"/>
        </w:rPr>
      </w:pPr>
      <w:r>
        <w:rPr>
          <w:b/>
          <w:bCs/>
          <w:lang w:val="en-US"/>
        </w:rPr>
        <w:t>1.</w:t>
      </w:r>
      <w:r w:rsidR="00831829">
        <w:rPr>
          <w:b/>
          <w:bCs/>
          <w:lang w:val="en-US"/>
        </w:rPr>
        <w:t xml:space="preserve"> </w:t>
      </w:r>
      <w:r w:rsidR="00831829" w:rsidRPr="00A74645">
        <w:rPr>
          <w:b/>
          <w:bCs/>
        </w:rPr>
        <w:t>News Data Pre-processing and Analysis</w:t>
      </w:r>
      <w:r w:rsidR="00831829" w:rsidRPr="00A74645">
        <w:t xml:space="preserve">: </w:t>
      </w:r>
    </w:p>
    <w:p w14:paraId="4400AFFF" w14:textId="77777777" w:rsidR="00831829" w:rsidRPr="00A74645" w:rsidRDefault="00831829" w:rsidP="00831829">
      <w:pPr>
        <w:pStyle w:val="whitespace-normal"/>
        <w:numPr>
          <w:ilvl w:val="0"/>
          <w:numId w:val="10"/>
        </w:numPr>
        <w:rPr>
          <w:rFonts w:asciiTheme="minorHAnsi" w:eastAsiaTheme="minorHAnsi" w:hAnsiTheme="minorHAnsi" w:cstheme="minorBidi"/>
          <w:kern w:val="2"/>
          <w:sz w:val="22"/>
          <w:szCs w:val="22"/>
          <w:lang w:eastAsia="en-US"/>
          <w14:ligatures w14:val="standardContextual"/>
        </w:rPr>
      </w:pPr>
      <w:r w:rsidRPr="00A74645">
        <w:rPr>
          <w:rFonts w:asciiTheme="minorHAnsi" w:eastAsiaTheme="minorHAnsi" w:hAnsiTheme="minorHAnsi" w:cstheme="minorBidi"/>
          <w:kern w:val="2"/>
          <w:sz w:val="22"/>
          <w:szCs w:val="22"/>
          <w:lang w:eastAsia="en-US"/>
          <w14:ligatures w14:val="standardContextual"/>
        </w:rPr>
        <w:t xml:space="preserve">The program successfully loads and merges news data collected from </w:t>
      </w:r>
      <w:r w:rsidRPr="00A74645">
        <w:rPr>
          <w:rFonts w:asciiTheme="minorHAnsi" w:eastAsiaTheme="minorHAnsi" w:hAnsiTheme="minorHAnsi" w:cstheme="minorBidi"/>
          <w:b/>
          <w:bCs/>
          <w:kern w:val="2"/>
          <w:sz w:val="22"/>
          <w:szCs w:val="22"/>
          <w:lang w:eastAsia="en-US"/>
          <w14:ligatures w14:val="standardContextual"/>
        </w:rPr>
        <w:t>GDELT 2.0</w:t>
      </w:r>
      <w:r w:rsidRPr="00A74645">
        <w:rPr>
          <w:rFonts w:asciiTheme="minorHAnsi" w:eastAsiaTheme="minorHAnsi" w:hAnsiTheme="minorHAnsi" w:cstheme="minorBidi"/>
          <w:kern w:val="2"/>
          <w:sz w:val="22"/>
          <w:szCs w:val="22"/>
          <w:lang w:eastAsia="en-US"/>
          <w14:ligatures w14:val="standardContextual"/>
        </w:rPr>
        <w:t xml:space="preserve"> for both </w:t>
      </w:r>
      <w:r w:rsidRPr="00A74645">
        <w:rPr>
          <w:rFonts w:asciiTheme="minorHAnsi" w:eastAsiaTheme="minorHAnsi" w:hAnsiTheme="minorHAnsi" w:cstheme="minorBidi"/>
          <w:b/>
          <w:bCs/>
          <w:kern w:val="2"/>
          <w:sz w:val="22"/>
          <w:szCs w:val="22"/>
          <w:lang w:eastAsia="en-US"/>
          <w14:ligatures w14:val="standardContextual"/>
        </w:rPr>
        <w:t>Indian</w:t>
      </w:r>
      <w:r w:rsidRPr="00A74645">
        <w:rPr>
          <w:rFonts w:asciiTheme="minorHAnsi" w:eastAsiaTheme="minorHAnsi" w:hAnsiTheme="minorHAnsi" w:cstheme="minorBidi"/>
          <w:kern w:val="2"/>
          <w:sz w:val="22"/>
          <w:szCs w:val="22"/>
          <w:lang w:eastAsia="en-US"/>
          <w14:ligatures w14:val="standardContextual"/>
        </w:rPr>
        <w:t xml:space="preserve"> and </w:t>
      </w:r>
      <w:r w:rsidRPr="00A74645">
        <w:rPr>
          <w:rFonts w:asciiTheme="minorHAnsi" w:eastAsiaTheme="minorHAnsi" w:hAnsiTheme="minorHAnsi" w:cstheme="minorBidi"/>
          <w:b/>
          <w:bCs/>
          <w:kern w:val="2"/>
          <w:sz w:val="22"/>
          <w:szCs w:val="22"/>
          <w:lang w:eastAsia="en-US"/>
          <w14:ligatures w14:val="standardContextual"/>
        </w:rPr>
        <w:t>US companies</w:t>
      </w:r>
      <w:r w:rsidRPr="00A74645">
        <w:rPr>
          <w:rFonts w:asciiTheme="minorHAnsi" w:eastAsiaTheme="minorHAnsi" w:hAnsiTheme="minorHAnsi" w:cstheme="minorBidi"/>
          <w:kern w:val="2"/>
          <w:sz w:val="22"/>
          <w:szCs w:val="22"/>
          <w:lang w:eastAsia="en-US"/>
          <w14:ligatures w14:val="standardContextual"/>
        </w:rPr>
        <w:t xml:space="preserve"> for the year </w:t>
      </w:r>
      <w:r w:rsidRPr="00A74645">
        <w:rPr>
          <w:rFonts w:asciiTheme="minorHAnsi" w:eastAsiaTheme="minorHAnsi" w:hAnsiTheme="minorHAnsi" w:cstheme="minorBidi"/>
          <w:b/>
          <w:bCs/>
          <w:kern w:val="2"/>
          <w:sz w:val="22"/>
          <w:szCs w:val="22"/>
          <w:lang w:eastAsia="en-US"/>
          <w14:ligatures w14:val="standardContextual"/>
        </w:rPr>
        <w:t>2024</w:t>
      </w:r>
      <w:r w:rsidRPr="00A74645">
        <w:rPr>
          <w:rFonts w:asciiTheme="minorHAnsi" w:eastAsiaTheme="minorHAnsi" w:hAnsiTheme="minorHAnsi" w:cstheme="minorBidi"/>
          <w:kern w:val="2"/>
          <w:sz w:val="22"/>
          <w:szCs w:val="22"/>
          <w:lang w:eastAsia="en-US"/>
          <w14:ligatures w14:val="standardContextual"/>
        </w:rPr>
        <w:t>.</w:t>
      </w:r>
    </w:p>
    <w:p w14:paraId="696CB4EF" w14:textId="77777777" w:rsidR="00831829" w:rsidRPr="00A74645" w:rsidRDefault="00831829" w:rsidP="00831829">
      <w:pPr>
        <w:pStyle w:val="whitespace-normal"/>
        <w:numPr>
          <w:ilvl w:val="0"/>
          <w:numId w:val="10"/>
        </w:numPr>
        <w:rPr>
          <w:rFonts w:asciiTheme="minorHAnsi" w:eastAsiaTheme="minorHAnsi" w:hAnsiTheme="minorHAnsi" w:cstheme="minorBidi"/>
          <w:kern w:val="2"/>
          <w:sz w:val="22"/>
          <w:szCs w:val="22"/>
          <w:lang w:eastAsia="en-US"/>
          <w14:ligatures w14:val="standardContextual"/>
        </w:rPr>
      </w:pPr>
      <w:r w:rsidRPr="00A74645">
        <w:rPr>
          <w:rFonts w:asciiTheme="minorHAnsi" w:eastAsiaTheme="minorHAnsi" w:hAnsiTheme="minorHAnsi" w:cstheme="minorBidi"/>
          <w:kern w:val="2"/>
          <w:sz w:val="22"/>
          <w:szCs w:val="22"/>
          <w:lang w:eastAsia="en-US"/>
          <w14:ligatures w14:val="standardContextual"/>
        </w:rPr>
        <w:t>Performs cleaning, standardization, and filtering, and outputs a unified dataset.</w:t>
      </w:r>
      <w:r w:rsidRPr="00A74645">
        <w:rPr>
          <w:rFonts w:asciiTheme="minorHAnsi" w:eastAsiaTheme="minorHAnsi" w:hAnsiTheme="minorHAnsi" w:cstheme="minorBidi"/>
          <w:kern w:val="2"/>
          <w:sz w:val="22"/>
          <w:szCs w:val="22"/>
          <w:lang w:eastAsia="en-US"/>
          <w14:ligatures w14:val="standardContextual"/>
        </w:rPr>
        <w:br/>
        <w:t>It removes duplicates, filters invalid entries, converts timestamps, and ensures uniform column structure across datasets.</w:t>
      </w:r>
    </w:p>
    <w:p w14:paraId="0A6612DD" w14:textId="77777777" w:rsidR="00831829" w:rsidRDefault="00831829" w:rsidP="00831829">
      <w:pPr>
        <w:rPr>
          <w:b/>
          <w:bCs/>
          <w:lang w:val="en-US"/>
        </w:rPr>
      </w:pPr>
      <w:r w:rsidRPr="0094196F">
        <w:rPr>
          <w:b/>
          <w:bCs/>
          <w:lang w:val="en-US"/>
        </w:rPr>
        <w:t xml:space="preserve">Result Screen Shots: (With Description for each module and each case) </w:t>
      </w:r>
    </w:p>
    <w:p w14:paraId="08EE5A31" w14:textId="77777777" w:rsidR="00831829" w:rsidRDefault="00831829" w:rsidP="00831829">
      <w:pPr>
        <w:rPr>
          <w:b/>
          <w:bCs/>
          <w:lang w:val="en-US"/>
        </w:rPr>
      </w:pPr>
      <w:r w:rsidRPr="00820D44">
        <w:rPr>
          <w:b/>
          <w:bCs/>
          <w:noProof/>
          <w:lang w:val="en-US"/>
        </w:rPr>
        <w:drawing>
          <wp:anchor distT="0" distB="0" distL="114300" distR="114300" simplePos="0" relativeHeight="251659264" behindDoc="0" locked="0" layoutInCell="1" allowOverlap="1" wp14:anchorId="28F4F0ED" wp14:editId="173D1929">
            <wp:simplePos x="0" y="0"/>
            <wp:positionH relativeFrom="column">
              <wp:posOffset>1374775</wp:posOffset>
            </wp:positionH>
            <wp:positionV relativeFrom="paragraph">
              <wp:posOffset>3175</wp:posOffset>
            </wp:positionV>
            <wp:extent cx="2667000" cy="1600200"/>
            <wp:effectExtent l="19050" t="19050" r="19050" b="19050"/>
            <wp:wrapThrough wrapText="bothSides">
              <wp:wrapPolygon edited="0">
                <wp:start x="-154" y="-257"/>
                <wp:lineTo x="-154" y="21600"/>
                <wp:lineTo x="21600" y="21600"/>
                <wp:lineTo x="21600" y="-257"/>
                <wp:lineTo x="-154" y="-257"/>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667000" cy="16002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B06BC3A" w14:textId="77777777" w:rsidR="00831829" w:rsidRDefault="00831829" w:rsidP="00831829">
      <w:pPr>
        <w:rPr>
          <w:noProof/>
        </w:rPr>
      </w:pPr>
      <w:r w:rsidRPr="00820D44">
        <w:rPr>
          <w:noProof/>
        </w:rPr>
        <w:t xml:space="preserve"> </w:t>
      </w:r>
    </w:p>
    <w:p w14:paraId="0C6FE047" w14:textId="77777777" w:rsidR="00831829" w:rsidRDefault="00831829" w:rsidP="00831829">
      <w:pPr>
        <w:rPr>
          <w:noProof/>
        </w:rPr>
      </w:pPr>
    </w:p>
    <w:p w14:paraId="3AFBCA27" w14:textId="5B47E95B" w:rsidR="00831829" w:rsidRDefault="00831829" w:rsidP="00831829">
      <w:pPr>
        <w:rPr>
          <w:noProof/>
        </w:rPr>
      </w:pPr>
    </w:p>
    <w:p w14:paraId="68870325" w14:textId="77777777" w:rsidR="00831829" w:rsidRDefault="00831829" w:rsidP="00831829">
      <w:pPr>
        <w:rPr>
          <w:noProof/>
        </w:rPr>
      </w:pPr>
    </w:p>
    <w:p w14:paraId="2BCE87FF" w14:textId="77777777" w:rsidR="0054562D" w:rsidRDefault="0054562D" w:rsidP="00831829">
      <w:pPr>
        <w:rPr>
          <w:noProof/>
        </w:rPr>
      </w:pPr>
    </w:p>
    <w:p w14:paraId="2D441901" w14:textId="26BE9249" w:rsidR="0054562D" w:rsidRDefault="0054562D" w:rsidP="00831829">
      <w:pPr>
        <w:rPr>
          <w:noProof/>
        </w:rPr>
      </w:pPr>
      <w:r w:rsidRPr="00820D44">
        <w:rPr>
          <w:b/>
          <w:bCs/>
          <w:noProof/>
          <w:lang w:val="en-US"/>
        </w:rPr>
        <w:drawing>
          <wp:anchor distT="0" distB="0" distL="114300" distR="114300" simplePos="0" relativeHeight="251660288" behindDoc="0" locked="0" layoutInCell="1" allowOverlap="1" wp14:anchorId="4B388A1E" wp14:editId="2ED3F376">
            <wp:simplePos x="0" y="0"/>
            <wp:positionH relativeFrom="column">
              <wp:posOffset>-457200</wp:posOffset>
            </wp:positionH>
            <wp:positionV relativeFrom="paragraph">
              <wp:posOffset>217170</wp:posOffset>
            </wp:positionV>
            <wp:extent cx="2901950" cy="3702050"/>
            <wp:effectExtent l="19050" t="19050" r="12700" b="12700"/>
            <wp:wrapThrough wrapText="bothSides">
              <wp:wrapPolygon edited="0">
                <wp:start x="-142" y="-111"/>
                <wp:lineTo x="-142" y="21563"/>
                <wp:lineTo x="21553" y="21563"/>
                <wp:lineTo x="21553" y="-111"/>
                <wp:lineTo x="-142" y="-111"/>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901950" cy="3702050"/>
                    </a:xfrm>
                    <a:prstGeom prst="rect">
                      <a:avLst/>
                    </a:prstGeom>
                    <a:ln>
                      <a:solidFill>
                        <a:schemeClr val="tx1"/>
                      </a:solidFill>
                    </a:ln>
                  </pic:spPr>
                </pic:pic>
              </a:graphicData>
            </a:graphic>
            <wp14:sizeRelV relativeFrom="margin">
              <wp14:pctHeight>0</wp14:pctHeight>
            </wp14:sizeRelV>
          </wp:anchor>
        </w:drawing>
      </w:r>
      <w:r w:rsidRPr="00A74645">
        <w:rPr>
          <w:noProof/>
          <w:lang w:val="en-US"/>
        </w:rPr>
        <w:drawing>
          <wp:anchor distT="0" distB="0" distL="114300" distR="114300" simplePos="0" relativeHeight="251661312" behindDoc="0" locked="0" layoutInCell="1" allowOverlap="1" wp14:anchorId="33200F41" wp14:editId="77FEB0B1">
            <wp:simplePos x="0" y="0"/>
            <wp:positionH relativeFrom="column">
              <wp:posOffset>2578735</wp:posOffset>
            </wp:positionH>
            <wp:positionV relativeFrom="paragraph">
              <wp:posOffset>216535</wp:posOffset>
            </wp:positionV>
            <wp:extent cx="3376930" cy="3705225"/>
            <wp:effectExtent l="19050" t="19050" r="13970" b="28575"/>
            <wp:wrapThrough wrapText="bothSides">
              <wp:wrapPolygon edited="0">
                <wp:start x="-122" y="-111"/>
                <wp:lineTo x="-122" y="21656"/>
                <wp:lineTo x="21568" y="21656"/>
                <wp:lineTo x="21568" y="-111"/>
                <wp:lineTo x="-122" y="-111"/>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376930" cy="37052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D8B284F" w14:textId="77777777" w:rsidR="00831829" w:rsidRDefault="00831829" w:rsidP="00831829">
      <w:pPr>
        <w:rPr>
          <w:noProof/>
        </w:rPr>
      </w:pPr>
    </w:p>
    <w:p w14:paraId="4E9624E8" w14:textId="77777777" w:rsidR="00831829" w:rsidRDefault="00831829" w:rsidP="00831829">
      <w:pPr>
        <w:rPr>
          <w:noProof/>
        </w:rPr>
      </w:pPr>
    </w:p>
    <w:p w14:paraId="7112B9AF" w14:textId="3E0234EB" w:rsidR="00831829" w:rsidRPr="00DF335C" w:rsidRDefault="00B32B8D" w:rsidP="00831829">
      <w:pPr>
        <w:pStyle w:val="whitespace-normal"/>
        <w:ind w:left="720"/>
        <w:rPr>
          <w:rFonts w:asciiTheme="minorHAnsi" w:eastAsiaTheme="minorHAnsi" w:hAnsiTheme="minorHAnsi" w:cstheme="minorBidi"/>
          <w:b/>
          <w:bCs/>
          <w:kern w:val="2"/>
          <w:sz w:val="22"/>
          <w:szCs w:val="22"/>
          <w:lang w:eastAsia="en-US"/>
          <w14:ligatures w14:val="standardContextual"/>
        </w:rPr>
      </w:pPr>
      <w:r>
        <w:rPr>
          <w:rFonts w:asciiTheme="minorHAnsi" w:eastAsiaTheme="minorHAnsi" w:hAnsiTheme="minorHAnsi" w:cstheme="minorBidi"/>
          <w:b/>
          <w:bCs/>
          <w:kern w:val="2"/>
          <w:sz w:val="22"/>
          <w:szCs w:val="22"/>
          <w:lang w:eastAsia="en-US"/>
          <w14:ligatures w14:val="standardContextual"/>
        </w:rPr>
        <w:t xml:space="preserve">2. </w:t>
      </w:r>
      <w:proofErr w:type="spellStart"/>
      <w:r w:rsidR="00831829" w:rsidRPr="00DF335C">
        <w:rPr>
          <w:rFonts w:asciiTheme="minorHAnsi" w:eastAsiaTheme="minorHAnsi" w:hAnsiTheme="minorHAnsi" w:cstheme="minorBidi"/>
          <w:b/>
          <w:bCs/>
          <w:kern w:val="2"/>
          <w:sz w:val="22"/>
          <w:szCs w:val="22"/>
          <w:lang w:eastAsia="en-US"/>
          <w14:ligatures w14:val="standardContextual"/>
        </w:rPr>
        <w:t>FinBERT</w:t>
      </w:r>
      <w:proofErr w:type="spellEnd"/>
      <w:r w:rsidR="00831829" w:rsidRPr="00DF335C">
        <w:rPr>
          <w:rFonts w:asciiTheme="minorHAnsi" w:eastAsiaTheme="minorHAnsi" w:hAnsiTheme="minorHAnsi" w:cstheme="minorBidi"/>
          <w:b/>
          <w:bCs/>
          <w:kern w:val="2"/>
          <w:sz w:val="22"/>
          <w:szCs w:val="22"/>
          <w:lang w:eastAsia="en-US"/>
          <w14:ligatures w14:val="standardContextual"/>
        </w:rPr>
        <w:t xml:space="preserve"> Sentiment Analysis on Global Financial News</w:t>
      </w:r>
    </w:p>
    <w:p w14:paraId="766A73DE" w14:textId="77777777" w:rsidR="00831829" w:rsidRPr="00673959" w:rsidRDefault="00831829" w:rsidP="00831829">
      <w:pPr>
        <w:pStyle w:val="NormalWeb"/>
        <w:numPr>
          <w:ilvl w:val="0"/>
          <w:numId w:val="11"/>
        </w:numPr>
        <w:spacing w:before="100" w:beforeAutospacing="1" w:after="100" w:afterAutospacing="1" w:line="240" w:lineRule="auto"/>
        <w:rPr>
          <w:rFonts w:asciiTheme="minorHAnsi" w:hAnsiTheme="minorHAnsi" w:cstheme="minorBidi"/>
          <w:sz w:val="22"/>
          <w:szCs w:val="22"/>
        </w:rPr>
      </w:pPr>
      <w:r w:rsidRPr="00673959">
        <w:rPr>
          <w:rFonts w:asciiTheme="minorHAnsi" w:hAnsiTheme="minorHAnsi" w:cstheme="minorBidi"/>
          <w:sz w:val="22"/>
          <w:szCs w:val="22"/>
        </w:rPr>
        <w:t xml:space="preserve">The sentiment analysis was performed on a merged GDELT news dataset containing </w:t>
      </w:r>
      <w:r w:rsidRPr="00673959">
        <w:rPr>
          <w:rFonts w:asciiTheme="minorHAnsi" w:hAnsiTheme="minorHAnsi" w:cstheme="minorBidi"/>
          <w:b/>
          <w:bCs/>
          <w:sz w:val="22"/>
          <w:szCs w:val="22"/>
        </w:rPr>
        <w:t>162,444 financial articles</w:t>
      </w:r>
      <w:r w:rsidRPr="00673959">
        <w:rPr>
          <w:rFonts w:asciiTheme="minorHAnsi" w:hAnsiTheme="minorHAnsi" w:cstheme="minorBidi"/>
          <w:sz w:val="22"/>
          <w:szCs w:val="22"/>
        </w:rPr>
        <w:t xml:space="preserve"> across </w:t>
      </w:r>
      <w:r w:rsidRPr="00673959">
        <w:rPr>
          <w:rFonts w:asciiTheme="minorHAnsi" w:hAnsiTheme="minorHAnsi" w:cstheme="minorBidi"/>
          <w:b/>
          <w:bCs/>
          <w:sz w:val="22"/>
          <w:szCs w:val="22"/>
        </w:rPr>
        <w:t>100 companies</w:t>
      </w:r>
      <w:r w:rsidRPr="00673959">
        <w:rPr>
          <w:rFonts w:asciiTheme="minorHAnsi" w:hAnsiTheme="minorHAnsi" w:cstheme="minorBidi"/>
          <w:sz w:val="22"/>
          <w:szCs w:val="22"/>
        </w:rPr>
        <w:t xml:space="preserve"> from both </w:t>
      </w:r>
      <w:r w:rsidRPr="00673959">
        <w:rPr>
          <w:rFonts w:asciiTheme="minorHAnsi" w:hAnsiTheme="minorHAnsi" w:cstheme="minorBidi"/>
          <w:b/>
          <w:bCs/>
          <w:sz w:val="22"/>
          <w:szCs w:val="22"/>
        </w:rPr>
        <w:t>U.S. (106,419 articles)</w:t>
      </w:r>
      <w:r w:rsidRPr="00673959">
        <w:rPr>
          <w:rFonts w:asciiTheme="minorHAnsi" w:hAnsiTheme="minorHAnsi" w:cstheme="minorBidi"/>
          <w:sz w:val="22"/>
          <w:szCs w:val="22"/>
        </w:rPr>
        <w:t xml:space="preserve"> and </w:t>
      </w:r>
      <w:r w:rsidRPr="00673959">
        <w:rPr>
          <w:rFonts w:asciiTheme="minorHAnsi" w:hAnsiTheme="minorHAnsi" w:cstheme="minorBidi"/>
          <w:b/>
          <w:bCs/>
          <w:sz w:val="22"/>
          <w:szCs w:val="22"/>
        </w:rPr>
        <w:t>Indian (56,025 articles)</w:t>
      </w:r>
      <w:r w:rsidRPr="00673959">
        <w:rPr>
          <w:rFonts w:asciiTheme="minorHAnsi" w:hAnsiTheme="minorHAnsi" w:cstheme="minorBidi"/>
          <w:sz w:val="22"/>
          <w:szCs w:val="22"/>
        </w:rPr>
        <w:t xml:space="preserve"> markets. After processing with the FinBERT model, the overall sentiment distribution showed </w:t>
      </w:r>
      <w:r w:rsidRPr="00673959">
        <w:rPr>
          <w:rFonts w:asciiTheme="minorHAnsi" w:hAnsiTheme="minorHAnsi" w:cstheme="minorBidi"/>
          <w:b/>
          <w:bCs/>
          <w:sz w:val="22"/>
          <w:szCs w:val="22"/>
        </w:rPr>
        <w:t>61.7% neutral</w:t>
      </w:r>
      <w:r w:rsidRPr="00673959">
        <w:rPr>
          <w:rFonts w:asciiTheme="minorHAnsi" w:hAnsiTheme="minorHAnsi" w:cstheme="minorBidi"/>
          <w:sz w:val="22"/>
          <w:szCs w:val="22"/>
        </w:rPr>
        <w:t xml:space="preserve">, </w:t>
      </w:r>
      <w:r w:rsidRPr="00673959">
        <w:rPr>
          <w:rFonts w:asciiTheme="minorHAnsi" w:hAnsiTheme="minorHAnsi" w:cstheme="minorBidi"/>
          <w:b/>
          <w:bCs/>
          <w:sz w:val="22"/>
          <w:szCs w:val="22"/>
        </w:rPr>
        <w:t>20.8% positive</w:t>
      </w:r>
      <w:r w:rsidRPr="00673959">
        <w:rPr>
          <w:rFonts w:asciiTheme="minorHAnsi" w:hAnsiTheme="minorHAnsi" w:cstheme="minorBidi"/>
          <w:sz w:val="22"/>
          <w:szCs w:val="22"/>
        </w:rPr>
        <w:t xml:space="preserve">, and </w:t>
      </w:r>
      <w:r w:rsidRPr="00673959">
        <w:rPr>
          <w:rFonts w:asciiTheme="minorHAnsi" w:hAnsiTheme="minorHAnsi" w:cstheme="minorBidi"/>
          <w:b/>
          <w:bCs/>
          <w:sz w:val="22"/>
          <w:szCs w:val="22"/>
        </w:rPr>
        <w:t>17.5% negative</w:t>
      </w:r>
      <w:r w:rsidRPr="00673959">
        <w:rPr>
          <w:rFonts w:asciiTheme="minorHAnsi" w:hAnsiTheme="minorHAnsi" w:cstheme="minorBidi"/>
          <w:sz w:val="22"/>
          <w:szCs w:val="22"/>
        </w:rPr>
        <w:t xml:space="preserve"> tones, with an </w:t>
      </w:r>
      <w:r w:rsidRPr="00673959">
        <w:rPr>
          <w:rFonts w:asciiTheme="minorHAnsi" w:hAnsiTheme="minorHAnsi" w:cstheme="minorBidi"/>
          <w:b/>
          <w:bCs/>
          <w:sz w:val="22"/>
          <w:szCs w:val="22"/>
        </w:rPr>
        <w:t>average model confidence of 0.845</w:t>
      </w:r>
      <w:r w:rsidRPr="00673959">
        <w:rPr>
          <w:rFonts w:asciiTheme="minorHAnsi" w:hAnsiTheme="minorHAnsi" w:cstheme="minorBidi"/>
          <w:sz w:val="22"/>
          <w:szCs w:val="22"/>
        </w:rPr>
        <w:t xml:space="preserve"> and an </w:t>
      </w:r>
      <w:r w:rsidRPr="00673959">
        <w:rPr>
          <w:rFonts w:asciiTheme="minorHAnsi" w:hAnsiTheme="minorHAnsi" w:cstheme="minorBidi"/>
          <w:b/>
          <w:bCs/>
          <w:sz w:val="22"/>
          <w:szCs w:val="22"/>
        </w:rPr>
        <w:t>average sentiment score of 0.047</w:t>
      </w:r>
      <w:r w:rsidRPr="00673959">
        <w:rPr>
          <w:rFonts w:asciiTheme="minorHAnsi" w:hAnsiTheme="minorHAnsi" w:cstheme="minorBidi"/>
          <w:sz w:val="22"/>
          <w:szCs w:val="22"/>
        </w:rPr>
        <w:t>.</w:t>
      </w:r>
    </w:p>
    <w:p w14:paraId="6CEC113E" w14:textId="77777777" w:rsidR="00831829" w:rsidRPr="00673959" w:rsidRDefault="00831829" w:rsidP="00831829">
      <w:pPr>
        <w:pStyle w:val="NormalWeb"/>
        <w:numPr>
          <w:ilvl w:val="0"/>
          <w:numId w:val="11"/>
        </w:numPr>
        <w:spacing w:before="100" w:beforeAutospacing="1" w:after="100" w:afterAutospacing="1" w:line="240" w:lineRule="auto"/>
        <w:rPr>
          <w:rFonts w:asciiTheme="minorHAnsi" w:hAnsiTheme="minorHAnsi" w:cstheme="minorBidi"/>
          <w:sz w:val="22"/>
          <w:szCs w:val="22"/>
        </w:rPr>
      </w:pPr>
      <w:r w:rsidRPr="00673959">
        <w:rPr>
          <w:rFonts w:asciiTheme="minorHAnsi" w:hAnsiTheme="minorHAnsi" w:cstheme="minorBidi"/>
          <w:sz w:val="22"/>
          <w:szCs w:val="22"/>
        </w:rPr>
        <w:t xml:space="preserve">The results indicate that most financial news headlines in 2024 were neutral, reflecting a balanced media tone toward market developments. The system also generated </w:t>
      </w:r>
      <w:r w:rsidRPr="00673959">
        <w:rPr>
          <w:rFonts w:asciiTheme="minorHAnsi" w:hAnsiTheme="minorHAnsi" w:cstheme="minorBidi"/>
          <w:b/>
          <w:bCs/>
          <w:sz w:val="22"/>
          <w:szCs w:val="22"/>
        </w:rPr>
        <w:t>30,096 daily sentiment records</w:t>
      </w:r>
      <w:r w:rsidRPr="00673959">
        <w:rPr>
          <w:rFonts w:asciiTheme="minorHAnsi" w:hAnsiTheme="minorHAnsi" w:cstheme="minorBidi"/>
          <w:sz w:val="22"/>
          <w:szCs w:val="22"/>
        </w:rPr>
        <w:t xml:space="preserve"> and </w:t>
      </w:r>
      <w:r w:rsidRPr="00673959">
        <w:rPr>
          <w:rFonts w:asciiTheme="minorHAnsi" w:hAnsiTheme="minorHAnsi" w:cstheme="minorBidi"/>
          <w:b/>
          <w:bCs/>
          <w:sz w:val="22"/>
          <w:szCs w:val="22"/>
        </w:rPr>
        <w:t>1,200 monthly aggregated records</w:t>
      </w:r>
      <w:r w:rsidRPr="00673959">
        <w:rPr>
          <w:rFonts w:asciiTheme="minorHAnsi" w:hAnsiTheme="minorHAnsi" w:cstheme="minorBidi"/>
          <w:sz w:val="22"/>
          <w:szCs w:val="22"/>
        </w:rPr>
        <w:t>, enabling trend analysis of company-wise sentiment variations over time.</w:t>
      </w:r>
    </w:p>
    <w:p w14:paraId="375E72A2" w14:textId="77777777" w:rsidR="00831829" w:rsidRPr="00DF335C" w:rsidRDefault="00831829" w:rsidP="00831829">
      <w:pPr>
        <w:rPr>
          <w:b/>
          <w:bCs/>
          <w:lang w:val="en-US"/>
        </w:rPr>
      </w:pPr>
      <w:r w:rsidRPr="00DF335C">
        <w:rPr>
          <w:b/>
          <w:bCs/>
          <w:lang w:val="en-US"/>
        </w:rPr>
        <w:t xml:space="preserve">Result Screen Shots: (With Description for each module and each case) </w:t>
      </w:r>
    </w:p>
    <w:p w14:paraId="3D60751D" w14:textId="77777777" w:rsidR="00831829" w:rsidRDefault="00831829" w:rsidP="00831829">
      <w:pPr>
        <w:rPr>
          <w:noProof/>
        </w:rPr>
      </w:pPr>
    </w:p>
    <w:p w14:paraId="38799F38" w14:textId="77777777" w:rsidR="00831829" w:rsidRDefault="00831829" w:rsidP="00831829">
      <w:pPr>
        <w:rPr>
          <w:noProof/>
        </w:rPr>
      </w:pPr>
      <w:r w:rsidRPr="00673959">
        <w:rPr>
          <w:noProof/>
          <w:lang w:val="en-US"/>
        </w:rPr>
        <w:drawing>
          <wp:inline distT="0" distB="0" distL="0" distR="0" wp14:anchorId="45F7BFE7" wp14:editId="4C89D85C">
            <wp:extent cx="3771900" cy="2800350"/>
            <wp:effectExtent l="19050" t="19050" r="19050"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9816"/>
                    <a:stretch/>
                  </pic:blipFill>
                  <pic:spPr bwMode="auto">
                    <a:xfrm>
                      <a:off x="0" y="0"/>
                      <a:ext cx="3772426" cy="280074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CDDFE56" w14:textId="0B02902E" w:rsidR="00831829" w:rsidRPr="00B12C73" w:rsidRDefault="00B32B8D" w:rsidP="00831829">
      <w:pPr>
        <w:pStyle w:val="ListParagraph"/>
        <w:rPr>
          <w:b/>
          <w:bCs/>
          <w:noProof/>
        </w:rPr>
      </w:pPr>
      <w:r>
        <w:rPr>
          <w:b/>
          <w:bCs/>
          <w:noProof/>
        </w:rPr>
        <w:t>3.</w:t>
      </w:r>
      <w:r w:rsidR="00831829">
        <w:rPr>
          <w:b/>
          <w:bCs/>
          <w:noProof/>
        </w:rPr>
        <w:t xml:space="preserve"> </w:t>
      </w:r>
      <w:r w:rsidR="00831829" w:rsidRPr="00B12C73">
        <w:rPr>
          <w:b/>
          <w:bCs/>
          <w:noProof/>
        </w:rPr>
        <w:t>Real Time Live API Testing</w:t>
      </w:r>
    </w:p>
    <w:p w14:paraId="5B72FEA9" w14:textId="77777777" w:rsidR="00831829" w:rsidRPr="00B12C73" w:rsidRDefault="00831829" w:rsidP="00831829">
      <w:pPr>
        <w:spacing w:before="100" w:beforeAutospacing="1" w:after="100" w:afterAutospacing="1" w:line="240" w:lineRule="auto"/>
      </w:pPr>
      <w:r w:rsidRPr="00B12C73">
        <w:t>The Live Sentiment Analysis successfully collected and analyzed the latest financial news articles for major technology companies such as Apple, Tesla, Microsoft, Google, and Amazon using the News API and FinBERT model. The system first attempted to fetch today’s news, and if unavailable, automatically retrieved articles from the past seven days.</w:t>
      </w:r>
    </w:p>
    <w:p w14:paraId="65A075EE" w14:textId="77777777" w:rsidR="00831829" w:rsidRPr="00B12C73" w:rsidRDefault="00831829" w:rsidP="00831829">
      <w:pPr>
        <w:spacing w:before="100" w:beforeAutospacing="1" w:after="100" w:afterAutospacing="1" w:line="240" w:lineRule="auto"/>
      </w:pPr>
      <w:r w:rsidRPr="00B12C73">
        <w:t>Each article’s headline and description were processed using FinBERT to determine its sentiment (positive, negative, or neutral), along with a confidence score and a sentiment score. The results showed that:</w:t>
      </w:r>
    </w:p>
    <w:p w14:paraId="57D911D0" w14:textId="77777777" w:rsidR="00831829" w:rsidRPr="00B12C73" w:rsidRDefault="00831829" w:rsidP="00831829">
      <w:pPr>
        <w:numPr>
          <w:ilvl w:val="0"/>
          <w:numId w:val="12"/>
        </w:numPr>
        <w:spacing w:before="100" w:beforeAutospacing="1" w:after="100" w:afterAutospacing="1" w:line="240" w:lineRule="auto"/>
      </w:pPr>
      <w:r w:rsidRPr="00B12C73">
        <w:t>Apple and Microsoft had overall positive to neutral sentiment trends.</w:t>
      </w:r>
    </w:p>
    <w:p w14:paraId="3D8D370C" w14:textId="77777777" w:rsidR="00831829" w:rsidRPr="00B12C73" w:rsidRDefault="00831829" w:rsidP="00831829">
      <w:pPr>
        <w:numPr>
          <w:ilvl w:val="0"/>
          <w:numId w:val="12"/>
        </w:numPr>
        <w:spacing w:before="100" w:beforeAutospacing="1" w:after="100" w:afterAutospacing="1" w:line="240" w:lineRule="auto"/>
      </w:pPr>
      <w:r w:rsidRPr="00B12C73">
        <w:t>Tesla exhibited a predominantly negative sentiment due to critical reports.</w:t>
      </w:r>
    </w:p>
    <w:p w14:paraId="6D85A312" w14:textId="77777777" w:rsidR="00831829" w:rsidRPr="00B12C73" w:rsidRDefault="00831829" w:rsidP="00831829">
      <w:pPr>
        <w:numPr>
          <w:ilvl w:val="0"/>
          <w:numId w:val="12"/>
        </w:numPr>
        <w:spacing w:before="100" w:beforeAutospacing="1" w:after="100" w:afterAutospacing="1" w:line="240" w:lineRule="auto"/>
      </w:pPr>
      <w:r w:rsidRPr="00B12C73">
        <w:t>Google and Amazon displayed mostly neutral coverage.</w:t>
      </w:r>
    </w:p>
    <w:p w14:paraId="3ACDCFF7" w14:textId="77777777" w:rsidR="00831829" w:rsidRDefault="00831829" w:rsidP="00831829">
      <w:pPr>
        <w:spacing w:before="100" w:beforeAutospacing="1" w:after="100" w:afterAutospacing="1" w:line="240" w:lineRule="auto"/>
      </w:pPr>
      <w:r w:rsidRPr="00B12C73">
        <w:t>An overall market sentiment summary was generated based on the average sentiment score across all companies. In this run, the model indicated a neutral to slightly positive (bullish) market mood, suggesting balanced investor sentiment across the technology sector.</w:t>
      </w:r>
    </w:p>
    <w:p w14:paraId="7338EE89" w14:textId="77777777" w:rsidR="00831829" w:rsidRPr="00F3302D" w:rsidRDefault="00831829" w:rsidP="00831829">
      <w:pPr>
        <w:rPr>
          <w:b/>
          <w:bCs/>
          <w:lang w:val="en-US"/>
        </w:rPr>
      </w:pPr>
      <w:r w:rsidRPr="00DF335C">
        <w:rPr>
          <w:b/>
          <w:bCs/>
          <w:lang w:val="en-US"/>
        </w:rPr>
        <w:lastRenderedPageBreak/>
        <w:t xml:space="preserve">Result Screen Shots: (With Description for each module and each case) </w:t>
      </w:r>
    </w:p>
    <w:p w14:paraId="6A23E073" w14:textId="77777777" w:rsidR="00831829" w:rsidRDefault="00831829" w:rsidP="00831829">
      <w:pPr>
        <w:spacing w:before="100" w:beforeAutospacing="1" w:after="100" w:afterAutospacing="1" w:line="240" w:lineRule="auto"/>
      </w:pPr>
      <w:r w:rsidRPr="00F3302D">
        <w:rPr>
          <w:noProof/>
          <w:color w:val="FF0000"/>
          <w:lang w:val="en-US"/>
        </w:rPr>
        <w:drawing>
          <wp:anchor distT="0" distB="0" distL="114300" distR="114300" simplePos="0" relativeHeight="251658239" behindDoc="0" locked="0" layoutInCell="1" allowOverlap="1" wp14:anchorId="5F3E1A49" wp14:editId="60627F54">
            <wp:simplePos x="0" y="0"/>
            <wp:positionH relativeFrom="column">
              <wp:posOffset>450215</wp:posOffset>
            </wp:positionH>
            <wp:positionV relativeFrom="paragraph">
              <wp:posOffset>26670</wp:posOffset>
            </wp:positionV>
            <wp:extent cx="3481705" cy="4034790"/>
            <wp:effectExtent l="19050" t="19050" r="23495" b="22860"/>
            <wp:wrapThrough wrapText="bothSides">
              <wp:wrapPolygon edited="0">
                <wp:start x="-118" y="-102"/>
                <wp:lineTo x="-118" y="21620"/>
                <wp:lineTo x="21628" y="21620"/>
                <wp:lineTo x="21628" y="-102"/>
                <wp:lineTo x="-118" y="-102"/>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481705" cy="40347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D667E28" w14:textId="77777777" w:rsidR="00831829" w:rsidRDefault="00831829" w:rsidP="00831829">
      <w:pPr>
        <w:spacing w:before="100" w:beforeAutospacing="1" w:after="100" w:afterAutospacing="1" w:line="240" w:lineRule="auto"/>
      </w:pPr>
    </w:p>
    <w:p w14:paraId="6002B153" w14:textId="77777777" w:rsidR="00831829" w:rsidRDefault="00831829" w:rsidP="00831829">
      <w:pPr>
        <w:spacing w:before="100" w:beforeAutospacing="1" w:after="100" w:afterAutospacing="1" w:line="240" w:lineRule="auto"/>
      </w:pPr>
    </w:p>
    <w:p w14:paraId="6259B376" w14:textId="77777777" w:rsidR="00831829" w:rsidRDefault="00831829" w:rsidP="00831829">
      <w:pPr>
        <w:spacing w:before="100" w:beforeAutospacing="1" w:after="100" w:afterAutospacing="1" w:line="240" w:lineRule="auto"/>
      </w:pPr>
    </w:p>
    <w:p w14:paraId="2646AECE" w14:textId="77777777" w:rsidR="00831829" w:rsidRDefault="00831829" w:rsidP="00831829">
      <w:pPr>
        <w:spacing w:before="100" w:beforeAutospacing="1" w:after="100" w:afterAutospacing="1" w:line="240" w:lineRule="auto"/>
      </w:pPr>
    </w:p>
    <w:p w14:paraId="00ACCEC2" w14:textId="77777777" w:rsidR="00831829" w:rsidRDefault="00831829" w:rsidP="00831829">
      <w:pPr>
        <w:spacing w:before="100" w:beforeAutospacing="1" w:after="100" w:afterAutospacing="1" w:line="240" w:lineRule="auto"/>
      </w:pPr>
    </w:p>
    <w:p w14:paraId="0084AB9E" w14:textId="77777777" w:rsidR="00831829" w:rsidRDefault="00831829" w:rsidP="00831829">
      <w:pPr>
        <w:spacing w:before="100" w:beforeAutospacing="1" w:after="100" w:afterAutospacing="1" w:line="240" w:lineRule="auto"/>
      </w:pPr>
    </w:p>
    <w:p w14:paraId="7CB87648" w14:textId="77777777" w:rsidR="00831829" w:rsidRDefault="00831829" w:rsidP="00831829">
      <w:pPr>
        <w:spacing w:before="100" w:beforeAutospacing="1" w:after="100" w:afterAutospacing="1" w:line="240" w:lineRule="auto"/>
      </w:pPr>
    </w:p>
    <w:p w14:paraId="4B9EA219" w14:textId="77777777" w:rsidR="00831829" w:rsidRDefault="00831829" w:rsidP="00831829">
      <w:pPr>
        <w:spacing w:before="100" w:beforeAutospacing="1" w:after="100" w:afterAutospacing="1" w:line="240" w:lineRule="auto"/>
      </w:pPr>
    </w:p>
    <w:p w14:paraId="6A2BEAF6" w14:textId="7280341F" w:rsidR="00CC774C" w:rsidRDefault="00CC774C" w:rsidP="00831829">
      <w:pPr>
        <w:spacing w:before="100" w:beforeAutospacing="1" w:after="100" w:afterAutospacing="1" w:line="240" w:lineRule="auto"/>
        <w:rPr>
          <w:noProof/>
          <w:lang w:val="en-US"/>
        </w:rPr>
      </w:pPr>
    </w:p>
    <w:p w14:paraId="1FBD8701" w14:textId="31BD0353" w:rsidR="00831829" w:rsidRDefault="00831829" w:rsidP="00831829">
      <w:pPr>
        <w:spacing w:before="100" w:beforeAutospacing="1" w:after="100" w:afterAutospacing="1" w:line="240" w:lineRule="auto"/>
      </w:pPr>
    </w:p>
    <w:p w14:paraId="5045F67D" w14:textId="3B35560D" w:rsidR="00CC774C" w:rsidRDefault="00CC774C" w:rsidP="00831829">
      <w:pPr>
        <w:spacing w:before="100" w:beforeAutospacing="1" w:after="100" w:afterAutospacing="1" w:line="240" w:lineRule="auto"/>
        <w:rPr>
          <w:noProof/>
          <w:lang w:val="en-US"/>
        </w:rPr>
      </w:pPr>
      <w:r w:rsidRPr="00B12C73">
        <w:rPr>
          <w:noProof/>
          <w:lang w:val="en-US"/>
        </w:rPr>
        <w:drawing>
          <wp:anchor distT="0" distB="0" distL="114300" distR="114300" simplePos="0" relativeHeight="251658752" behindDoc="0" locked="0" layoutInCell="1" allowOverlap="1" wp14:anchorId="04220AE8" wp14:editId="095A7E37">
            <wp:simplePos x="0" y="0"/>
            <wp:positionH relativeFrom="column">
              <wp:posOffset>449580</wp:posOffset>
            </wp:positionH>
            <wp:positionV relativeFrom="paragraph">
              <wp:posOffset>237490</wp:posOffset>
            </wp:positionV>
            <wp:extent cx="3482975" cy="472440"/>
            <wp:effectExtent l="19050" t="19050" r="22225" b="22860"/>
            <wp:wrapThrough wrapText="bothSides">
              <wp:wrapPolygon edited="0">
                <wp:start x="-118" y="-871"/>
                <wp:lineTo x="-118" y="21774"/>
                <wp:lineTo x="21620" y="21774"/>
                <wp:lineTo x="21620" y="-871"/>
                <wp:lineTo x="-118" y="-871"/>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28A0092B-C50C-407E-A947-70E740481C1C}">
                          <a14:useLocalDpi xmlns:a14="http://schemas.microsoft.com/office/drawing/2010/main" val="0"/>
                        </a:ext>
                      </a:extLst>
                    </a:blip>
                    <a:srcRect l="1" r="21421" b="88618"/>
                    <a:stretch/>
                  </pic:blipFill>
                  <pic:spPr bwMode="auto">
                    <a:xfrm>
                      <a:off x="0" y="0"/>
                      <a:ext cx="3482975" cy="47244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08FDA1" w14:textId="3E752CF1" w:rsidR="00CC774C" w:rsidRDefault="00CC774C" w:rsidP="00831829">
      <w:pPr>
        <w:spacing w:before="100" w:beforeAutospacing="1" w:after="100" w:afterAutospacing="1" w:line="240" w:lineRule="auto"/>
        <w:rPr>
          <w:noProof/>
          <w:lang w:val="en-US"/>
        </w:rPr>
      </w:pPr>
    </w:p>
    <w:p w14:paraId="44F0F6BF" w14:textId="3049FC4F" w:rsidR="00831829" w:rsidRDefault="00B32B8D" w:rsidP="00831829">
      <w:pPr>
        <w:spacing w:before="100" w:beforeAutospacing="1" w:after="100" w:afterAutospacing="1" w:line="240" w:lineRule="auto"/>
      </w:pPr>
      <w:r w:rsidRPr="00B12C73">
        <w:rPr>
          <w:noProof/>
          <w:lang w:val="en-US"/>
        </w:rPr>
        <w:drawing>
          <wp:anchor distT="0" distB="0" distL="114300" distR="114300" simplePos="0" relativeHeight="251670016" behindDoc="0" locked="0" layoutInCell="1" allowOverlap="1" wp14:anchorId="5AB59599" wp14:editId="7EACE43D">
            <wp:simplePos x="0" y="0"/>
            <wp:positionH relativeFrom="margin">
              <wp:posOffset>449580</wp:posOffset>
            </wp:positionH>
            <wp:positionV relativeFrom="paragraph">
              <wp:posOffset>208280</wp:posOffset>
            </wp:positionV>
            <wp:extent cx="3365500" cy="3094990"/>
            <wp:effectExtent l="19050" t="19050" r="25400" b="10160"/>
            <wp:wrapThrough wrapText="bothSides">
              <wp:wrapPolygon edited="0">
                <wp:start x="-122" y="-133"/>
                <wp:lineTo x="-122" y="21538"/>
                <wp:lineTo x="21641" y="21538"/>
                <wp:lineTo x="21641" y="-133"/>
                <wp:lineTo x="-122" y="-133"/>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28A0092B-C50C-407E-A947-70E740481C1C}">
                          <a14:useLocalDpi xmlns:a14="http://schemas.microsoft.com/office/drawing/2010/main" val="0"/>
                        </a:ext>
                      </a:extLst>
                    </a:blip>
                    <a:srcRect l="-918" t="11165" r="7406" b="-1247"/>
                    <a:stretch/>
                  </pic:blipFill>
                  <pic:spPr bwMode="auto">
                    <a:xfrm>
                      <a:off x="0" y="0"/>
                      <a:ext cx="3365500" cy="309499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B36DEDE" w14:textId="677BF635" w:rsidR="00831829" w:rsidRDefault="00831829" w:rsidP="00831829">
      <w:pPr>
        <w:spacing w:before="100" w:beforeAutospacing="1" w:after="100" w:afterAutospacing="1" w:line="240" w:lineRule="auto"/>
      </w:pPr>
    </w:p>
    <w:p w14:paraId="3310D08D" w14:textId="6EE62AAD" w:rsidR="00831829" w:rsidRDefault="00831829" w:rsidP="00831829">
      <w:pPr>
        <w:spacing w:before="100" w:beforeAutospacing="1" w:after="100" w:afterAutospacing="1" w:line="240" w:lineRule="auto"/>
      </w:pPr>
    </w:p>
    <w:p w14:paraId="271D8C43" w14:textId="4A0C6796" w:rsidR="00831829" w:rsidRDefault="00831829" w:rsidP="00831829">
      <w:pPr>
        <w:spacing w:before="100" w:beforeAutospacing="1" w:after="100" w:afterAutospacing="1" w:line="240" w:lineRule="auto"/>
      </w:pPr>
    </w:p>
    <w:p w14:paraId="339AB46B" w14:textId="34D6059D" w:rsidR="00831829" w:rsidRDefault="00831829" w:rsidP="00831829">
      <w:pPr>
        <w:spacing w:before="100" w:beforeAutospacing="1" w:after="100" w:afterAutospacing="1" w:line="240" w:lineRule="auto"/>
      </w:pPr>
    </w:p>
    <w:p w14:paraId="51082AB0" w14:textId="77777777" w:rsidR="00831829" w:rsidRDefault="00831829" w:rsidP="00831829">
      <w:pPr>
        <w:spacing w:before="100" w:beforeAutospacing="1" w:after="100" w:afterAutospacing="1" w:line="240" w:lineRule="auto"/>
      </w:pPr>
      <w:r w:rsidRPr="00B12C73">
        <w:rPr>
          <w:noProof/>
        </w:rPr>
        <w:t xml:space="preserve"> </w:t>
      </w:r>
    </w:p>
    <w:p w14:paraId="415A7628" w14:textId="77777777" w:rsidR="00831829" w:rsidRDefault="00831829" w:rsidP="00831829">
      <w:pPr>
        <w:spacing w:before="100" w:beforeAutospacing="1" w:after="100" w:afterAutospacing="1" w:line="240" w:lineRule="auto"/>
      </w:pPr>
      <w:r w:rsidRPr="00B12C73">
        <w:rPr>
          <w:noProof/>
          <w:lang w:val="en-US"/>
        </w:rPr>
        <w:lastRenderedPageBreak/>
        <w:drawing>
          <wp:anchor distT="0" distB="0" distL="114300" distR="114300" simplePos="0" relativeHeight="251665408" behindDoc="0" locked="0" layoutInCell="1" allowOverlap="1" wp14:anchorId="3CCB5FC8" wp14:editId="76570FB2">
            <wp:simplePos x="0" y="0"/>
            <wp:positionH relativeFrom="page">
              <wp:posOffset>3961130</wp:posOffset>
            </wp:positionH>
            <wp:positionV relativeFrom="paragraph">
              <wp:posOffset>491490</wp:posOffset>
            </wp:positionV>
            <wp:extent cx="3491865" cy="3086100"/>
            <wp:effectExtent l="19050" t="19050" r="13335" b="19050"/>
            <wp:wrapThrough wrapText="bothSides">
              <wp:wrapPolygon edited="0">
                <wp:start x="-118" y="-133"/>
                <wp:lineTo x="-118" y="21600"/>
                <wp:lineTo x="21565" y="21600"/>
                <wp:lineTo x="21565" y="-133"/>
                <wp:lineTo x="-118" y="-133"/>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extLst>
                        <a:ext uri="{28A0092B-C50C-407E-A947-70E740481C1C}">
                          <a14:useLocalDpi xmlns:a14="http://schemas.microsoft.com/office/drawing/2010/main" val="0"/>
                        </a:ext>
                      </a:extLst>
                    </a:blip>
                    <a:srcRect r="15455"/>
                    <a:stretch/>
                  </pic:blipFill>
                  <pic:spPr bwMode="auto">
                    <a:xfrm>
                      <a:off x="0" y="0"/>
                      <a:ext cx="3491865" cy="30861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12C73">
        <w:rPr>
          <w:noProof/>
          <w:lang w:val="en-US"/>
        </w:rPr>
        <w:drawing>
          <wp:anchor distT="0" distB="0" distL="114300" distR="114300" simplePos="0" relativeHeight="251664384" behindDoc="0" locked="0" layoutInCell="1" allowOverlap="1" wp14:anchorId="15ADDD32" wp14:editId="4A0B8282">
            <wp:simplePos x="0" y="0"/>
            <wp:positionH relativeFrom="margin">
              <wp:posOffset>-704850</wp:posOffset>
            </wp:positionH>
            <wp:positionV relativeFrom="paragraph">
              <wp:posOffset>300355</wp:posOffset>
            </wp:positionV>
            <wp:extent cx="3638550" cy="4181475"/>
            <wp:effectExtent l="19050" t="19050" r="19050" b="28575"/>
            <wp:wrapThrough wrapText="bothSides">
              <wp:wrapPolygon edited="0">
                <wp:start x="-113" y="-98"/>
                <wp:lineTo x="-113" y="21649"/>
                <wp:lineTo x="21600" y="21649"/>
                <wp:lineTo x="21600" y="-98"/>
                <wp:lineTo x="-113" y="-98"/>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638550" cy="41814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673BCAA" w14:textId="77777777" w:rsidR="00831829" w:rsidRDefault="00831829" w:rsidP="00831829">
      <w:pPr>
        <w:spacing w:before="100" w:beforeAutospacing="1" w:after="100" w:afterAutospacing="1" w:line="240" w:lineRule="auto"/>
        <w:rPr>
          <w:noProof/>
        </w:rPr>
      </w:pPr>
    </w:p>
    <w:p w14:paraId="6119A152" w14:textId="77777777" w:rsidR="00831829" w:rsidRDefault="00831829" w:rsidP="00831829">
      <w:pPr>
        <w:spacing w:before="100" w:beforeAutospacing="1" w:after="100" w:afterAutospacing="1" w:line="240" w:lineRule="auto"/>
      </w:pPr>
    </w:p>
    <w:p w14:paraId="2F4E9F48" w14:textId="77777777" w:rsidR="00831829" w:rsidRDefault="00831829" w:rsidP="00831829">
      <w:pPr>
        <w:spacing w:before="100" w:beforeAutospacing="1" w:after="100" w:afterAutospacing="1" w:line="240" w:lineRule="auto"/>
        <w:rPr>
          <w:noProof/>
        </w:rPr>
      </w:pPr>
      <w:r>
        <w:rPr>
          <w:noProof/>
        </w:rPr>
        <w:br/>
      </w:r>
    </w:p>
    <w:p w14:paraId="7641547C" w14:textId="77777777" w:rsidR="00831829" w:rsidRDefault="00831829" w:rsidP="00831829">
      <w:pPr>
        <w:spacing w:before="100" w:beforeAutospacing="1" w:after="100" w:afterAutospacing="1" w:line="240" w:lineRule="auto"/>
      </w:pPr>
      <w:r w:rsidRPr="005F6CD4">
        <w:rPr>
          <w:noProof/>
          <w:lang w:val="en-US"/>
        </w:rPr>
        <w:drawing>
          <wp:inline distT="0" distB="0" distL="0" distR="0" wp14:anchorId="369A89AC" wp14:editId="61A05A28">
            <wp:extent cx="5327650" cy="3190875"/>
            <wp:effectExtent l="19050" t="19050" r="25400" b="285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extLst>
                        <a:ext uri="{28A0092B-C50C-407E-A947-70E740481C1C}">
                          <a14:useLocalDpi xmlns:a14="http://schemas.microsoft.com/office/drawing/2010/main" val="0"/>
                        </a:ext>
                      </a:extLst>
                    </a:blip>
                    <a:srcRect t="5970"/>
                    <a:stretch/>
                  </pic:blipFill>
                  <pic:spPr bwMode="auto">
                    <a:xfrm>
                      <a:off x="0" y="0"/>
                      <a:ext cx="5327650" cy="319087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3531641" w14:textId="77777777" w:rsidR="00831829" w:rsidRDefault="00831829" w:rsidP="00831829">
      <w:pPr>
        <w:spacing w:before="100" w:beforeAutospacing="1" w:after="100" w:afterAutospacing="1" w:line="240" w:lineRule="auto"/>
      </w:pPr>
    </w:p>
    <w:p w14:paraId="6589832B" w14:textId="77777777" w:rsidR="00831829" w:rsidRDefault="00831829" w:rsidP="00831829">
      <w:pPr>
        <w:spacing w:before="100" w:beforeAutospacing="1" w:after="100" w:afterAutospacing="1" w:line="240" w:lineRule="auto"/>
      </w:pPr>
      <w:r w:rsidRPr="005F6CD4">
        <w:rPr>
          <w:noProof/>
          <w:lang w:val="en-US"/>
        </w:rPr>
        <w:lastRenderedPageBreak/>
        <w:drawing>
          <wp:inline distT="0" distB="0" distL="0" distR="0" wp14:anchorId="5FAFA618" wp14:editId="7083C055">
            <wp:extent cx="5048250" cy="2857894"/>
            <wp:effectExtent l="19050" t="19050" r="19050" b="190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56048" cy="2862309"/>
                    </a:xfrm>
                    <a:prstGeom prst="rect">
                      <a:avLst/>
                    </a:prstGeom>
                    <a:ln>
                      <a:solidFill>
                        <a:schemeClr val="tx1"/>
                      </a:solidFill>
                    </a:ln>
                  </pic:spPr>
                </pic:pic>
              </a:graphicData>
            </a:graphic>
          </wp:inline>
        </w:drawing>
      </w:r>
    </w:p>
    <w:p w14:paraId="6779F45E" w14:textId="77777777" w:rsidR="00831829" w:rsidRDefault="00831829" w:rsidP="00831829">
      <w:pPr>
        <w:spacing w:before="100" w:beforeAutospacing="1" w:after="100" w:afterAutospacing="1" w:line="240" w:lineRule="auto"/>
      </w:pPr>
      <w:r w:rsidRPr="005F6CD4">
        <w:rPr>
          <w:noProof/>
          <w:lang w:val="en-US"/>
        </w:rPr>
        <w:drawing>
          <wp:inline distT="0" distB="0" distL="0" distR="0" wp14:anchorId="09766003" wp14:editId="1D4E128E">
            <wp:extent cx="6432550" cy="2533636"/>
            <wp:effectExtent l="19050" t="19050" r="25400" b="196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491017" cy="2556665"/>
                    </a:xfrm>
                    <a:prstGeom prst="rect">
                      <a:avLst/>
                    </a:prstGeom>
                    <a:ln>
                      <a:solidFill>
                        <a:schemeClr val="tx1"/>
                      </a:solidFill>
                    </a:ln>
                  </pic:spPr>
                </pic:pic>
              </a:graphicData>
            </a:graphic>
          </wp:inline>
        </w:drawing>
      </w:r>
    </w:p>
    <w:p w14:paraId="4CA09BA1" w14:textId="77777777" w:rsidR="00831829" w:rsidRDefault="00831829" w:rsidP="00831829">
      <w:pPr>
        <w:spacing w:before="100" w:beforeAutospacing="1" w:after="100" w:afterAutospacing="1" w:line="240" w:lineRule="auto"/>
      </w:pPr>
      <w:r w:rsidRPr="005F6CD4">
        <w:rPr>
          <w:noProof/>
          <w:lang w:val="en-US"/>
        </w:rPr>
        <w:drawing>
          <wp:inline distT="0" distB="0" distL="0" distR="0" wp14:anchorId="572AA5A8" wp14:editId="1A21F03B">
            <wp:extent cx="5731510" cy="2927985"/>
            <wp:effectExtent l="19050" t="19050" r="21590" b="2476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2927985"/>
                    </a:xfrm>
                    <a:prstGeom prst="rect">
                      <a:avLst/>
                    </a:prstGeom>
                    <a:ln>
                      <a:solidFill>
                        <a:schemeClr val="tx1"/>
                      </a:solidFill>
                    </a:ln>
                  </pic:spPr>
                </pic:pic>
              </a:graphicData>
            </a:graphic>
          </wp:inline>
        </w:drawing>
      </w:r>
    </w:p>
    <w:p w14:paraId="487F5564" w14:textId="77777777" w:rsidR="00831829" w:rsidRDefault="00831829" w:rsidP="00831829">
      <w:pPr>
        <w:rPr>
          <w:b/>
          <w:bCs/>
          <w:lang w:val="en-US"/>
        </w:rPr>
      </w:pPr>
    </w:p>
    <w:p w14:paraId="57FBB85D" w14:textId="77777777" w:rsidR="00831829" w:rsidRPr="0094196F" w:rsidRDefault="00831829" w:rsidP="00831829">
      <w:pPr>
        <w:rPr>
          <w:b/>
          <w:bCs/>
          <w:lang w:val="en-US"/>
        </w:rPr>
      </w:pPr>
      <w:r w:rsidRPr="0094196F">
        <w:rPr>
          <w:b/>
          <w:bCs/>
          <w:lang w:val="en-US"/>
        </w:rPr>
        <w:lastRenderedPageBreak/>
        <w:t>Performance Metrics used:</w:t>
      </w:r>
    </w:p>
    <w:p w14:paraId="092BCE11" w14:textId="77777777" w:rsidR="00CC774C" w:rsidRDefault="00CC774C" w:rsidP="00831829">
      <w:pPr>
        <w:rPr>
          <w:noProof/>
          <w:lang w:val="en-US"/>
        </w:rPr>
      </w:pPr>
    </w:p>
    <w:p w14:paraId="791971E8" w14:textId="605A7448" w:rsidR="00831829" w:rsidRDefault="00C220EB" w:rsidP="00831829">
      <w:pPr>
        <w:rPr>
          <w:b/>
          <w:bCs/>
          <w:lang w:val="en-US"/>
        </w:rPr>
      </w:pPr>
      <w:r>
        <w:rPr>
          <w:noProof/>
          <w:lang w:val="en-US"/>
        </w:rPr>
        <w:drawing>
          <wp:inline distT="0" distB="0" distL="0" distR="0" wp14:anchorId="2148774B" wp14:editId="4B0A2C83">
            <wp:extent cx="6006465" cy="3174521"/>
            <wp:effectExtent l="0" t="0" r="0" b="6985"/>
            <wp:docPr id="18" name="Picture 18" descr="Performance Measure Results Table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erformance Measure Results Table (jpg)"/>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b="14960"/>
                    <a:stretch/>
                  </pic:blipFill>
                  <pic:spPr bwMode="auto">
                    <a:xfrm>
                      <a:off x="0" y="0"/>
                      <a:ext cx="6015161" cy="3179117"/>
                    </a:xfrm>
                    <a:prstGeom prst="rect">
                      <a:avLst/>
                    </a:prstGeom>
                    <a:noFill/>
                    <a:ln>
                      <a:noFill/>
                    </a:ln>
                    <a:extLst>
                      <a:ext uri="{53640926-AAD7-44D8-BBD7-CCE9431645EC}">
                        <a14:shadowObscured xmlns:a14="http://schemas.microsoft.com/office/drawing/2010/main"/>
                      </a:ext>
                    </a:extLst>
                  </pic:spPr>
                </pic:pic>
              </a:graphicData>
            </a:graphic>
          </wp:inline>
        </w:drawing>
      </w:r>
    </w:p>
    <w:p w14:paraId="4EDEB433" w14:textId="434A132E" w:rsidR="00C220EB" w:rsidRDefault="00C220EB" w:rsidP="00831829">
      <w:pPr>
        <w:rPr>
          <w:b/>
          <w:bCs/>
          <w:lang w:val="en-US"/>
        </w:rPr>
      </w:pPr>
    </w:p>
    <w:p w14:paraId="6033CF4F" w14:textId="77777777" w:rsidR="00831829" w:rsidRDefault="00831829" w:rsidP="00831829">
      <w:pPr>
        <w:ind w:left="2160" w:hanging="2160"/>
        <w:rPr>
          <w:b/>
          <w:bCs/>
          <w:lang w:val="en-US"/>
        </w:rPr>
      </w:pPr>
      <w:r w:rsidRPr="007F5E96">
        <w:rPr>
          <w:b/>
          <w:bCs/>
          <w:noProof/>
          <w:lang w:val="en-US"/>
        </w:rPr>
        <w:drawing>
          <wp:inline distT="0" distB="0" distL="0" distR="0" wp14:anchorId="2309C4E0" wp14:editId="48D29D1E">
            <wp:extent cx="6321425" cy="4127205"/>
            <wp:effectExtent l="19050" t="19050" r="22225" b="260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324464" cy="4129189"/>
                    </a:xfrm>
                    <a:prstGeom prst="rect">
                      <a:avLst/>
                    </a:prstGeom>
                    <a:ln>
                      <a:solidFill>
                        <a:schemeClr val="tx1"/>
                      </a:solidFill>
                    </a:ln>
                  </pic:spPr>
                </pic:pic>
              </a:graphicData>
            </a:graphic>
          </wp:inline>
        </w:drawing>
      </w:r>
    </w:p>
    <w:p w14:paraId="2844FEC7" w14:textId="77777777" w:rsidR="00511435" w:rsidRDefault="00831829" w:rsidP="00831829">
      <w:pPr>
        <w:rPr>
          <w:b/>
          <w:bCs/>
          <w:lang w:val="en-US"/>
        </w:rPr>
      </w:pPr>
      <w:r>
        <w:rPr>
          <w:b/>
          <w:bCs/>
          <w:lang w:val="en-US"/>
        </w:rPr>
        <w:br/>
      </w:r>
    </w:p>
    <w:p w14:paraId="5BC4D83E" w14:textId="77777777" w:rsidR="00CC774C" w:rsidRDefault="00831829" w:rsidP="00831829">
      <w:pPr>
        <w:rPr>
          <w:b/>
          <w:bCs/>
          <w:lang w:val="en-US"/>
        </w:rPr>
      </w:pPr>
      <w:r w:rsidRPr="007F5E96">
        <w:rPr>
          <w:b/>
          <w:bCs/>
          <w:noProof/>
          <w:lang w:val="en-US"/>
        </w:rPr>
        <w:lastRenderedPageBreak/>
        <w:drawing>
          <wp:inline distT="0" distB="0" distL="0" distR="0" wp14:anchorId="52E25646" wp14:editId="5014951E">
            <wp:extent cx="6353912" cy="2236470"/>
            <wp:effectExtent l="19050" t="19050" r="27940" b="114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355538" cy="2237042"/>
                    </a:xfrm>
                    <a:prstGeom prst="rect">
                      <a:avLst/>
                    </a:prstGeom>
                    <a:ln>
                      <a:solidFill>
                        <a:schemeClr val="tx1"/>
                      </a:solidFill>
                    </a:ln>
                  </pic:spPr>
                </pic:pic>
              </a:graphicData>
            </a:graphic>
          </wp:inline>
        </w:drawing>
      </w:r>
    </w:p>
    <w:p w14:paraId="46E4D20A" w14:textId="77777777" w:rsidR="00CC774C" w:rsidRDefault="00CC774C" w:rsidP="00831829">
      <w:pPr>
        <w:rPr>
          <w:b/>
          <w:bCs/>
          <w:lang w:val="en-US"/>
        </w:rPr>
      </w:pPr>
    </w:p>
    <w:p w14:paraId="496303C3" w14:textId="46418FF8" w:rsidR="00CC774C" w:rsidRPr="00CC774C" w:rsidRDefault="00C220EB" w:rsidP="00831829">
      <w:pPr>
        <w:rPr>
          <w:rFonts w:ascii="Calibri" w:hAnsi="Calibri" w:cs="Calibri"/>
          <w:b/>
          <w:bCs/>
          <w:sz w:val="32"/>
          <w:szCs w:val="32"/>
          <w:lang w:val="en-US"/>
        </w:rPr>
      </w:pPr>
      <w:r>
        <w:rPr>
          <w:b/>
          <w:bCs/>
          <w:lang w:val="en-US"/>
        </w:rPr>
        <w:br/>
      </w:r>
      <w:r w:rsidRPr="00CC774C">
        <w:rPr>
          <w:rFonts w:ascii="Calibri" w:hAnsi="Calibri" w:cs="Calibri"/>
          <w:b/>
          <w:bCs/>
          <w:sz w:val="28"/>
          <w:szCs w:val="24"/>
          <w:lang w:val="en-US"/>
        </w:rPr>
        <w:t>Comparison analysis:</w:t>
      </w:r>
    </w:p>
    <w:p w14:paraId="5C3CFB0D" w14:textId="2A781963" w:rsidR="00CC774C" w:rsidRDefault="00CC774C" w:rsidP="00831829">
      <w:pPr>
        <w:rPr>
          <w:b/>
          <w:bCs/>
          <w:lang w:val="en-US"/>
        </w:rPr>
      </w:pPr>
    </w:p>
    <w:p w14:paraId="5C72A183" w14:textId="77777777" w:rsidR="00CC774C" w:rsidRPr="00CC774C" w:rsidRDefault="00CC774C" w:rsidP="00831829">
      <w:pPr>
        <w:rPr>
          <w:b/>
          <w:bCs/>
          <w:lang w:val="en-US"/>
        </w:rPr>
      </w:pPr>
    </w:p>
    <w:p w14:paraId="3B42911F" w14:textId="1A8E7420" w:rsidR="00CC774C" w:rsidRDefault="00CC774C" w:rsidP="00CC774C">
      <w:pPr>
        <w:jc w:val="center"/>
        <w:rPr>
          <w:lang w:val="en-US"/>
        </w:rPr>
      </w:pPr>
      <w:r>
        <w:rPr>
          <w:noProof/>
          <w:lang w:val="en-US"/>
        </w:rPr>
        <w:drawing>
          <wp:inline distT="0" distB="0" distL="0" distR="0" wp14:anchorId="6BC59EB1" wp14:editId="45C00CD8">
            <wp:extent cx="6208290" cy="3735237"/>
            <wp:effectExtent l="0" t="0" r="2540" b="0"/>
            <wp:docPr id="14" name="Picture 14" descr="Complete Comparison Analysis Table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omplete Comparison Analysis Table (jpg)"/>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5032" t="2936" r="4396" b="15339"/>
                    <a:stretch/>
                  </pic:blipFill>
                  <pic:spPr bwMode="auto">
                    <a:xfrm>
                      <a:off x="0" y="0"/>
                      <a:ext cx="6261246" cy="3767098"/>
                    </a:xfrm>
                    <a:prstGeom prst="rect">
                      <a:avLst/>
                    </a:prstGeom>
                    <a:noFill/>
                    <a:ln>
                      <a:noFill/>
                    </a:ln>
                    <a:extLst>
                      <a:ext uri="{53640926-AAD7-44D8-BBD7-CCE9431645EC}">
                        <a14:shadowObscured xmlns:a14="http://schemas.microsoft.com/office/drawing/2010/main"/>
                      </a:ext>
                    </a:extLst>
                  </pic:spPr>
                </pic:pic>
              </a:graphicData>
            </a:graphic>
          </wp:inline>
        </w:drawing>
      </w:r>
    </w:p>
    <w:p w14:paraId="66099E14" w14:textId="72F98F33" w:rsidR="00CC774C" w:rsidRDefault="00CC774C" w:rsidP="00CC774C">
      <w:pPr>
        <w:jc w:val="center"/>
        <w:rPr>
          <w:lang w:val="en-US"/>
        </w:rPr>
      </w:pPr>
    </w:p>
    <w:p w14:paraId="6AF78957" w14:textId="355CCB83" w:rsidR="00CC774C" w:rsidRDefault="00CC774C" w:rsidP="00CC774C">
      <w:pPr>
        <w:jc w:val="center"/>
        <w:rPr>
          <w:lang w:val="en-US"/>
        </w:rPr>
      </w:pPr>
    </w:p>
    <w:p w14:paraId="43F832A3" w14:textId="23BB6D16" w:rsidR="00CC774C" w:rsidRDefault="00CC774C" w:rsidP="00CC774C">
      <w:pPr>
        <w:jc w:val="center"/>
        <w:rPr>
          <w:lang w:val="en-US"/>
        </w:rPr>
      </w:pPr>
    </w:p>
    <w:p w14:paraId="68549E9C" w14:textId="1155BAAA" w:rsidR="00CC774C" w:rsidRDefault="00CC774C" w:rsidP="00CC774C">
      <w:pPr>
        <w:jc w:val="center"/>
        <w:rPr>
          <w:lang w:val="en-US"/>
        </w:rPr>
      </w:pPr>
    </w:p>
    <w:p w14:paraId="20E6C621" w14:textId="504BA692" w:rsidR="00CC774C" w:rsidRDefault="00CC774C" w:rsidP="00CC774C">
      <w:pPr>
        <w:jc w:val="center"/>
        <w:rPr>
          <w:lang w:val="en-US"/>
        </w:rPr>
      </w:pPr>
    </w:p>
    <w:p w14:paraId="01420CEE" w14:textId="5DF6AA6D" w:rsidR="00CC774C" w:rsidRDefault="00CC774C" w:rsidP="00CC774C">
      <w:pPr>
        <w:jc w:val="center"/>
        <w:rPr>
          <w:lang w:val="en-US"/>
        </w:rPr>
      </w:pPr>
    </w:p>
    <w:p w14:paraId="5AF4F8A1" w14:textId="02F3266A" w:rsidR="00CC774C" w:rsidRDefault="00CC774C" w:rsidP="00CC774C">
      <w:pPr>
        <w:jc w:val="center"/>
        <w:rPr>
          <w:lang w:val="en-US"/>
        </w:rPr>
      </w:pPr>
    </w:p>
    <w:p w14:paraId="45154F87" w14:textId="4A5E4496" w:rsidR="00CC774C" w:rsidRPr="00CC774C" w:rsidRDefault="00CC774C" w:rsidP="00CC774C">
      <w:pPr>
        <w:jc w:val="center"/>
        <w:rPr>
          <w:rFonts w:ascii="Calibri" w:hAnsi="Calibri" w:cs="Calibri"/>
          <w:b/>
          <w:bCs/>
          <w:lang w:val="en-US"/>
        </w:rPr>
      </w:pPr>
      <w:r w:rsidRPr="00CC774C">
        <w:rPr>
          <w:rFonts w:ascii="Calibri" w:hAnsi="Calibri" w:cs="Calibri"/>
          <w:b/>
          <w:bCs/>
          <w:lang w:val="en-US"/>
        </w:rPr>
        <w:t>Sentiment analysis Performance Table</w:t>
      </w:r>
    </w:p>
    <w:p w14:paraId="59BC5425" w14:textId="77777777" w:rsidR="00831829" w:rsidRDefault="00CC774C" w:rsidP="00CC774C">
      <w:pPr>
        <w:rPr>
          <w:lang w:val="en-US"/>
        </w:rPr>
      </w:pPr>
      <w:r>
        <w:rPr>
          <w:noProof/>
          <w:lang w:val="en-US"/>
        </w:rPr>
        <w:drawing>
          <wp:inline distT="0" distB="0" distL="0" distR="0" wp14:anchorId="46B9A89D" wp14:editId="4805571C">
            <wp:extent cx="6334179" cy="32004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334179" cy="3200400"/>
                    </a:xfrm>
                    <a:prstGeom prst="rect">
                      <a:avLst/>
                    </a:prstGeom>
                  </pic:spPr>
                </pic:pic>
              </a:graphicData>
            </a:graphic>
          </wp:inline>
        </w:drawing>
      </w:r>
    </w:p>
    <w:p w14:paraId="0CAE74B5" w14:textId="77777777" w:rsidR="00DA64F5" w:rsidRDefault="00DA64F5" w:rsidP="00DA64F5">
      <w:pPr>
        <w:rPr>
          <w:lang w:val="en-US"/>
        </w:rPr>
      </w:pPr>
    </w:p>
    <w:p w14:paraId="09660E52" w14:textId="77777777" w:rsidR="004E6FDD" w:rsidRDefault="004E6FDD" w:rsidP="004E6FDD">
      <w:pPr>
        <w:jc w:val="right"/>
        <w:rPr>
          <w:lang w:val="en-US"/>
        </w:rPr>
      </w:pPr>
    </w:p>
    <w:p w14:paraId="6FEF2A71" w14:textId="73B91FD7" w:rsidR="0073640C" w:rsidRDefault="0073640C" w:rsidP="0073640C">
      <w:pPr>
        <w:rPr>
          <w:b/>
          <w:bCs/>
          <w:lang w:val="en-US"/>
        </w:rPr>
      </w:pPr>
      <w:r w:rsidRPr="0094196F">
        <w:rPr>
          <w:b/>
          <w:bCs/>
          <w:lang w:val="en-US"/>
        </w:rPr>
        <w:t>Future</w:t>
      </w:r>
      <w:r w:rsidR="00DC6849">
        <w:rPr>
          <w:b/>
          <w:bCs/>
          <w:lang w:val="en-US"/>
        </w:rPr>
        <w:t xml:space="preserve"> </w:t>
      </w:r>
      <w:r w:rsidRPr="0094196F">
        <w:rPr>
          <w:b/>
          <w:bCs/>
          <w:lang w:val="en-US"/>
        </w:rPr>
        <w:t>enhancements</w:t>
      </w:r>
      <w:r w:rsidR="00302F8E" w:rsidRPr="0094196F">
        <w:rPr>
          <w:b/>
          <w:bCs/>
          <w:lang w:val="en-US"/>
        </w:rPr>
        <w:t>:</w:t>
      </w:r>
    </w:p>
    <w:p w14:paraId="33D5DE07" w14:textId="4A9EFB9F" w:rsidR="005A464A" w:rsidRPr="00316C54" w:rsidRDefault="00316C54" w:rsidP="005A464A">
      <w:pPr>
        <w:pStyle w:val="ListParagraph"/>
        <w:numPr>
          <w:ilvl w:val="0"/>
          <w:numId w:val="7"/>
        </w:numPr>
      </w:pPr>
      <w:r w:rsidRPr="00316C54">
        <w:t>Add more evaluation metrics — Information Ratio, Omega, Tail-Value-at-Risk, turnover, hit rate per regime.</w:t>
      </w:r>
    </w:p>
    <w:p w14:paraId="524BCCF9" w14:textId="37A5C233" w:rsidR="00316C54" w:rsidRDefault="00316C54" w:rsidP="005A464A">
      <w:pPr>
        <w:pStyle w:val="ListParagraph"/>
        <w:numPr>
          <w:ilvl w:val="0"/>
          <w:numId w:val="7"/>
        </w:numPr>
      </w:pPr>
      <w:r w:rsidRPr="00316C54">
        <w:t>Hybrid ensembles with attention/transformers — combine LSTM–CNN with Transformer-based encoders for long-range dependencies.</w:t>
      </w:r>
    </w:p>
    <w:p w14:paraId="26886E8F" w14:textId="78BE8AD1" w:rsidR="00316C54" w:rsidRDefault="00316C54" w:rsidP="005A464A">
      <w:pPr>
        <w:pStyle w:val="ListParagraph"/>
        <w:numPr>
          <w:ilvl w:val="0"/>
          <w:numId w:val="7"/>
        </w:numPr>
      </w:pPr>
      <w:r w:rsidRPr="00316C54">
        <w:t>Model calibration for RL agents — shape rewards for SAC/PPO to penalize drawdowns and transaction frequency.</w:t>
      </w:r>
    </w:p>
    <w:p w14:paraId="37268C58" w14:textId="2265BE16" w:rsidR="00F772E6" w:rsidRPr="00F772E6" w:rsidRDefault="00F772E6" w:rsidP="00F772E6">
      <w:pPr>
        <w:numPr>
          <w:ilvl w:val="0"/>
          <w:numId w:val="7"/>
        </w:numPr>
        <w:spacing w:before="100" w:beforeAutospacing="1" w:after="100" w:afterAutospacing="1" w:line="240" w:lineRule="auto"/>
        <w:rPr>
          <w:rStyle w:val="agcmg"/>
        </w:rPr>
      </w:pPr>
      <w:r w:rsidRPr="00F772E6">
        <w:rPr>
          <w:rStyle w:val="agcmg"/>
        </w:rPr>
        <w:t>Develop a real-time sentiment dashboard.</w:t>
      </w:r>
      <w:r w:rsidR="00852E22" w:rsidRPr="00DF28B6">
        <w:rPr>
          <w:rStyle w:val="agcmg"/>
        </w:rPr>
        <w:t xml:space="preserve"> </w:t>
      </w:r>
      <w:r w:rsidRPr="00F772E6">
        <w:rPr>
          <w:rStyle w:val="agcmg"/>
        </w:rPr>
        <w:t>Integrate with price data APIs for correlation analysis</w:t>
      </w:r>
    </w:p>
    <w:p w14:paraId="5CD1DA0A" w14:textId="4171CEB0" w:rsidR="00F772E6" w:rsidRDefault="00DF28B6" w:rsidP="005A464A">
      <w:pPr>
        <w:pStyle w:val="ListParagraph"/>
        <w:numPr>
          <w:ilvl w:val="0"/>
          <w:numId w:val="7"/>
        </w:numPr>
        <w:rPr>
          <w:rStyle w:val="agcmg"/>
        </w:rPr>
      </w:pPr>
      <w:r>
        <w:rPr>
          <w:rStyle w:val="agcmg"/>
        </w:rPr>
        <w:t>Build machine learning models to predict future sentiment trends.</w:t>
      </w:r>
    </w:p>
    <w:p w14:paraId="3D26D3F5" w14:textId="24F92DCB" w:rsidR="007B5F36" w:rsidRPr="00316C54" w:rsidRDefault="007B5F36" w:rsidP="005A464A">
      <w:pPr>
        <w:pStyle w:val="ListParagraph"/>
        <w:numPr>
          <w:ilvl w:val="0"/>
          <w:numId w:val="7"/>
        </w:numPr>
      </w:pPr>
      <w:r>
        <w:rPr>
          <w:rStyle w:val="agcmg"/>
        </w:rPr>
        <w:t>Add multi-language support to expand global reach.</w:t>
      </w:r>
    </w:p>
    <w:p w14:paraId="593AC112" w14:textId="77777777" w:rsidR="00DC6849" w:rsidRPr="00316C54" w:rsidRDefault="00DC6849" w:rsidP="0073640C"/>
    <w:p w14:paraId="2D69DCF0" w14:textId="77777777" w:rsidR="00DC6849" w:rsidRDefault="00DC6849" w:rsidP="0073640C">
      <w:pPr>
        <w:rPr>
          <w:b/>
          <w:bCs/>
          <w:lang w:val="en-US"/>
        </w:rPr>
      </w:pPr>
    </w:p>
    <w:p w14:paraId="2B938729" w14:textId="77777777" w:rsidR="00DC6849" w:rsidRDefault="00DC6849" w:rsidP="0073640C">
      <w:pPr>
        <w:rPr>
          <w:b/>
          <w:bCs/>
          <w:lang w:val="en-US"/>
        </w:rPr>
      </w:pPr>
    </w:p>
    <w:p w14:paraId="1A8302A8" w14:textId="77777777" w:rsidR="00DC6849" w:rsidRDefault="00DC6849" w:rsidP="0073640C">
      <w:pPr>
        <w:rPr>
          <w:b/>
          <w:bCs/>
          <w:lang w:val="en-US"/>
        </w:rPr>
      </w:pPr>
    </w:p>
    <w:p w14:paraId="203C8A99" w14:textId="77777777" w:rsidR="00DC6849" w:rsidRDefault="00DC6849" w:rsidP="0073640C">
      <w:pPr>
        <w:rPr>
          <w:b/>
          <w:bCs/>
          <w:lang w:val="en-US"/>
        </w:rPr>
      </w:pPr>
    </w:p>
    <w:p w14:paraId="3905FFF9" w14:textId="77777777" w:rsidR="00DC6849" w:rsidRPr="0094196F" w:rsidRDefault="00DC6849" w:rsidP="0073640C">
      <w:pPr>
        <w:rPr>
          <w:b/>
          <w:bCs/>
          <w:lang w:val="en-US"/>
        </w:rPr>
      </w:pPr>
    </w:p>
    <w:sectPr w:rsidR="00DC6849" w:rsidRPr="0094196F" w:rsidSect="0073640C">
      <w:pgSz w:w="11906" w:h="16838"/>
      <w:pgMar w:top="709"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EB0394" w14:textId="77777777" w:rsidR="00A70A89" w:rsidRDefault="00A70A89" w:rsidP="0073640C">
      <w:pPr>
        <w:spacing w:after="0" w:line="240" w:lineRule="auto"/>
      </w:pPr>
      <w:r>
        <w:separator/>
      </w:r>
    </w:p>
  </w:endnote>
  <w:endnote w:type="continuationSeparator" w:id="0">
    <w:p w14:paraId="4FB63644" w14:textId="77777777" w:rsidR="00A70A89" w:rsidRDefault="00A70A89" w:rsidP="007364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00000001"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089584" w14:textId="77777777" w:rsidR="00A70A89" w:rsidRDefault="00A70A89" w:rsidP="0073640C">
      <w:pPr>
        <w:spacing w:after="0" w:line="240" w:lineRule="auto"/>
      </w:pPr>
      <w:r>
        <w:separator/>
      </w:r>
    </w:p>
  </w:footnote>
  <w:footnote w:type="continuationSeparator" w:id="0">
    <w:p w14:paraId="10E36058" w14:textId="77777777" w:rsidR="00A70A89" w:rsidRDefault="00A70A89" w:rsidP="007364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05AA1"/>
    <w:multiLevelType w:val="multilevel"/>
    <w:tmpl w:val="45E4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75271E"/>
    <w:multiLevelType w:val="hybridMultilevel"/>
    <w:tmpl w:val="09B0DE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3306569"/>
    <w:multiLevelType w:val="hybridMultilevel"/>
    <w:tmpl w:val="9F587B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5E23FA6"/>
    <w:multiLevelType w:val="multilevel"/>
    <w:tmpl w:val="1312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C03690"/>
    <w:multiLevelType w:val="multilevel"/>
    <w:tmpl w:val="CCDA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1610D8"/>
    <w:multiLevelType w:val="hybridMultilevel"/>
    <w:tmpl w:val="4AA299E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6" w15:restartNumberingAfterBreak="0">
    <w:nsid w:val="50D6794C"/>
    <w:multiLevelType w:val="hybridMultilevel"/>
    <w:tmpl w:val="81CC0D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5097929"/>
    <w:multiLevelType w:val="hybridMultilevel"/>
    <w:tmpl w:val="71949B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13621B4"/>
    <w:multiLevelType w:val="multilevel"/>
    <w:tmpl w:val="6380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B94E0B"/>
    <w:multiLevelType w:val="multilevel"/>
    <w:tmpl w:val="899C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ED7DF7"/>
    <w:multiLevelType w:val="hybridMultilevel"/>
    <w:tmpl w:val="A044D582"/>
    <w:lvl w:ilvl="0" w:tplc="40090001">
      <w:start w:val="1"/>
      <w:numFmt w:val="bullet"/>
      <w:lvlText w:val=""/>
      <w:lvlJc w:val="left"/>
      <w:pPr>
        <w:ind w:left="720" w:hanging="360"/>
      </w:pPr>
      <w:rPr>
        <w:rFonts w:ascii="Symbol" w:hAnsi="Symbol"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C2645E6"/>
    <w:multiLevelType w:val="hybridMultilevel"/>
    <w:tmpl w:val="98DCA1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6FC10F11"/>
    <w:multiLevelType w:val="hybridMultilevel"/>
    <w:tmpl w:val="09B0DE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F88628D"/>
    <w:multiLevelType w:val="multilevel"/>
    <w:tmpl w:val="0996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12"/>
  </w:num>
  <w:num w:numId="5">
    <w:abstractNumId w:val="4"/>
  </w:num>
  <w:num w:numId="6">
    <w:abstractNumId w:val="1"/>
  </w:num>
  <w:num w:numId="7">
    <w:abstractNumId w:val="7"/>
  </w:num>
  <w:num w:numId="8">
    <w:abstractNumId w:val="13"/>
  </w:num>
  <w:num w:numId="9">
    <w:abstractNumId w:val="9"/>
  </w:num>
  <w:num w:numId="10">
    <w:abstractNumId w:val="11"/>
  </w:num>
  <w:num w:numId="11">
    <w:abstractNumId w:val="10"/>
  </w:num>
  <w:num w:numId="12">
    <w:abstractNumId w:val="0"/>
  </w:num>
  <w:num w:numId="13">
    <w:abstractNumId w:val="3"/>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40C"/>
    <w:rsid w:val="00005EC9"/>
    <w:rsid w:val="000260A2"/>
    <w:rsid w:val="000761DC"/>
    <w:rsid w:val="00094768"/>
    <w:rsid w:val="00111A7E"/>
    <w:rsid w:val="00121191"/>
    <w:rsid w:val="001A565F"/>
    <w:rsid w:val="001E5599"/>
    <w:rsid w:val="00207BB3"/>
    <w:rsid w:val="00277F7E"/>
    <w:rsid w:val="00302F8E"/>
    <w:rsid w:val="00306C0F"/>
    <w:rsid w:val="00316C54"/>
    <w:rsid w:val="00325503"/>
    <w:rsid w:val="003825A8"/>
    <w:rsid w:val="004570F2"/>
    <w:rsid w:val="004E6FDD"/>
    <w:rsid w:val="00511435"/>
    <w:rsid w:val="00513D87"/>
    <w:rsid w:val="0054562D"/>
    <w:rsid w:val="00550509"/>
    <w:rsid w:val="005A464A"/>
    <w:rsid w:val="005D4C4D"/>
    <w:rsid w:val="005D7B85"/>
    <w:rsid w:val="00632A9A"/>
    <w:rsid w:val="006D0E57"/>
    <w:rsid w:val="00730C2E"/>
    <w:rsid w:val="0073640C"/>
    <w:rsid w:val="00763BD9"/>
    <w:rsid w:val="007719B5"/>
    <w:rsid w:val="007819C4"/>
    <w:rsid w:val="007B5F36"/>
    <w:rsid w:val="007C44CD"/>
    <w:rsid w:val="007E5774"/>
    <w:rsid w:val="007F7F18"/>
    <w:rsid w:val="00831829"/>
    <w:rsid w:val="00852E22"/>
    <w:rsid w:val="00884084"/>
    <w:rsid w:val="008C5B22"/>
    <w:rsid w:val="008D31AA"/>
    <w:rsid w:val="009031E5"/>
    <w:rsid w:val="0094196F"/>
    <w:rsid w:val="00997B84"/>
    <w:rsid w:val="00A11FD0"/>
    <w:rsid w:val="00A34592"/>
    <w:rsid w:val="00A70A89"/>
    <w:rsid w:val="00AF4132"/>
    <w:rsid w:val="00AF5DD5"/>
    <w:rsid w:val="00B11B6E"/>
    <w:rsid w:val="00B32B8D"/>
    <w:rsid w:val="00B44B1E"/>
    <w:rsid w:val="00B8633E"/>
    <w:rsid w:val="00BE0653"/>
    <w:rsid w:val="00BE323C"/>
    <w:rsid w:val="00BE63F4"/>
    <w:rsid w:val="00BF5F7E"/>
    <w:rsid w:val="00C220EB"/>
    <w:rsid w:val="00CA52B4"/>
    <w:rsid w:val="00CC774C"/>
    <w:rsid w:val="00CE0E14"/>
    <w:rsid w:val="00D365E3"/>
    <w:rsid w:val="00DA64F5"/>
    <w:rsid w:val="00DC6849"/>
    <w:rsid w:val="00DD39CB"/>
    <w:rsid w:val="00DF28B6"/>
    <w:rsid w:val="00DF510D"/>
    <w:rsid w:val="00E20C37"/>
    <w:rsid w:val="00E41598"/>
    <w:rsid w:val="00E72FCA"/>
    <w:rsid w:val="00F57135"/>
    <w:rsid w:val="00F772E6"/>
    <w:rsid w:val="00FF537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E75224"/>
  <w15:docId w15:val="{702FFDE6-2D00-40C4-9E9E-66D065407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64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64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64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64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64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64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4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4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4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4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64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64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64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64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64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4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4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40C"/>
    <w:rPr>
      <w:rFonts w:eastAsiaTheme="majorEastAsia" w:cstheme="majorBidi"/>
      <w:color w:val="272727" w:themeColor="text1" w:themeTint="D8"/>
    </w:rPr>
  </w:style>
  <w:style w:type="paragraph" w:styleId="Title">
    <w:name w:val="Title"/>
    <w:basedOn w:val="Normal"/>
    <w:next w:val="Normal"/>
    <w:link w:val="TitleChar"/>
    <w:uiPriority w:val="10"/>
    <w:qFormat/>
    <w:rsid w:val="007364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4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4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4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40C"/>
    <w:pPr>
      <w:spacing w:before="160"/>
      <w:jc w:val="center"/>
    </w:pPr>
    <w:rPr>
      <w:i/>
      <w:iCs/>
      <w:color w:val="404040" w:themeColor="text1" w:themeTint="BF"/>
    </w:rPr>
  </w:style>
  <w:style w:type="character" w:customStyle="1" w:styleId="QuoteChar">
    <w:name w:val="Quote Char"/>
    <w:basedOn w:val="DefaultParagraphFont"/>
    <w:link w:val="Quote"/>
    <w:uiPriority w:val="29"/>
    <w:rsid w:val="0073640C"/>
    <w:rPr>
      <w:i/>
      <w:iCs/>
      <w:color w:val="404040" w:themeColor="text1" w:themeTint="BF"/>
    </w:rPr>
  </w:style>
  <w:style w:type="paragraph" w:styleId="ListParagraph">
    <w:name w:val="List Paragraph"/>
    <w:basedOn w:val="Normal"/>
    <w:uiPriority w:val="34"/>
    <w:qFormat/>
    <w:rsid w:val="0073640C"/>
    <w:pPr>
      <w:ind w:left="720"/>
      <w:contextualSpacing/>
    </w:pPr>
  </w:style>
  <w:style w:type="character" w:styleId="IntenseEmphasis">
    <w:name w:val="Intense Emphasis"/>
    <w:basedOn w:val="DefaultParagraphFont"/>
    <w:uiPriority w:val="21"/>
    <w:qFormat/>
    <w:rsid w:val="0073640C"/>
    <w:rPr>
      <w:i/>
      <w:iCs/>
      <w:color w:val="0F4761" w:themeColor="accent1" w:themeShade="BF"/>
    </w:rPr>
  </w:style>
  <w:style w:type="paragraph" w:styleId="IntenseQuote">
    <w:name w:val="Intense Quote"/>
    <w:basedOn w:val="Normal"/>
    <w:next w:val="Normal"/>
    <w:link w:val="IntenseQuoteChar"/>
    <w:uiPriority w:val="30"/>
    <w:qFormat/>
    <w:rsid w:val="007364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640C"/>
    <w:rPr>
      <w:i/>
      <w:iCs/>
      <w:color w:val="0F4761" w:themeColor="accent1" w:themeShade="BF"/>
    </w:rPr>
  </w:style>
  <w:style w:type="character" w:styleId="IntenseReference">
    <w:name w:val="Intense Reference"/>
    <w:basedOn w:val="DefaultParagraphFont"/>
    <w:uiPriority w:val="32"/>
    <w:qFormat/>
    <w:rsid w:val="0073640C"/>
    <w:rPr>
      <w:b/>
      <w:bCs/>
      <w:smallCaps/>
      <w:color w:val="0F4761" w:themeColor="accent1" w:themeShade="BF"/>
      <w:spacing w:val="5"/>
    </w:rPr>
  </w:style>
  <w:style w:type="paragraph" w:styleId="Header">
    <w:name w:val="header"/>
    <w:basedOn w:val="Normal"/>
    <w:link w:val="HeaderChar"/>
    <w:uiPriority w:val="99"/>
    <w:unhideWhenUsed/>
    <w:rsid w:val="007364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640C"/>
  </w:style>
  <w:style w:type="paragraph" w:styleId="Footer">
    <w:name w:val="footer"/>
    <w:basedOn w:val="Normal"/>
    <w:link w:val="FooterChar"/>
    <w:uiPriority w:val="99"/>
    <w:unhideWhenUsed/>
    <w:rsid w:val="007364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640C"/>
  </w:style>
  <w:style w:type="table" w:styleId="TableGrid">
    <w:name w:val="Table Grid"/>
    <w:basedOn w:val="TableNormal"/>
    <w:uiPriority w:val="39"/>
    <w:rsid w:val="007364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84084"/>
    <w:pPr>
      <w:spacing w:after="0" w:line="240" w:lineRule="auto"/>
    </w:pPr>
  </w:style>
  <w:style w:type="paragraph" w:styleId="NormalWeb">
    <w:name w:val="Normal (Web)"/>
    <w:basedOn w:val="Normal"/>
    <w:uiPriority w:val="99"/>
    <w:semiHidden/>
    <w:unhideWhenUsed/>
    <w:rsid w:val="00DC6849"/>
    <w:rPr>
      <w:rFonts w:ascii="Times New Roman" w:hAnsi="Times New Roman" w:cs="Times New Roman"/>
      <w:sz w:val="24"/>
      <w:szCs w:val="24"/>
    </w:rPr>
  </w:style>
  <w:style w:type="character" w:styleId="Strong">
    <w:name w:val="Strong"/>
    <w:basedOn w:val="DefaultParagraphFont"/>
    <w:uiPriority w:val="22"/>
    <w:qFormat/>
    <w:rsid w:val="00BF5F7E"/>
    <w:rPr>
      <w:b/>
      <w:bCs/>
    </w:rPr>
  </w:style>
  <w:style w:type="character" w:styleId="Hyperlink">
    <w:name w:val="Hyperlink"/>
    <w:basedOn w:val="DefaultParagraphFont"/>
    <w:uiPriority w:val="99"/>
    <w:unhideWhenUsed/>
    <w:rsid w:val="00BF5F7E"/>
    <w:rPr>
      <w:color w:val="467886" w:themeColor="hyperlink"/>
      <w:u w:val="single"/>
    </w:rPr>
  </w:style>
  <w:style w:type="character" w:customStyle="1" w:styleId="UnresolvedMention1">
    <w:name w:val="Unresolved Mention1"/>
    <w:basedOn w:val="DefaultParagraphFont"/>
    <w:uiPriority w:val="99"/>
    <w:semiHidden/>
    <w:unhideWhenUsed/>
    <w:rsid w:val="00BF5F7E"/>
    <w:rPr>
      <w:color w:val="605E5C"/>
      <w:shd w:val="clear" w:color="auto" w:fill="E1DFDD"/>
    </w:rPr>
  </w:style>
  <w:style w:type="character" w:customStyle="1" w:styleId="agcmg">
    <w:name w:val="a_gcmg"/>
    <w:basedOn w:val="DefaultParagraphFont"/>
    <w:rsid w:val="00BF5F7E"/>
  </w:style>
  <w:style w:type="character" w:styleId="Emphasis">
    <w:name w:val="Emphasis"/>
    <w:basedOn w:val="DefaultParagraphFont"/>
    <w:uiPriority w:val="20"/>
    <w:qFormat/>
    <w:rsid w:val="00BF5F7E"/>
    <w:rPr>
      <w:i/>
      <w:iCs/>
    </w:rPr>
  </w:style>
  <w:style w:type="character" w:styleId="HTMLCode">
    <w:name w:val="HTML Code"/>
    <w:basedOn w:val="DefaultParagraphFont"/>
    <w:uiPriority w:val="99"/>
    <w:semiHidden/>
    <w:unhideWhenUsed/>
    <w:rsid w:val="00BF5F7E"/>
    <w:rPr>
      <w:rFonts w:ascii="Courier New" w:eastAsia="Times New Roman" w:hAnsi="Courier New" w:cs="Courier New"/>
      <w:sz w:val="20"/>
      <w:szCs w:val="20"/>
    </w:rPr>
  </w:style>
  <w:style w:type="paragraph" w:customStyle="1" w:styleId="whitespace-normal">
    <w:name w:val="whitespace-normal"/>
    <w:basedOn w:val="Normal"/>
    <w:rsid w:val="0083182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customStyle="1" w:styleId="PlainTable11">
    <w:name w:val="Plain Table 11"/>
    <w:basedOn w:val="TableNormal"/>
    <w:uiPriority w:val="41"/>
    <w:rsid w:val="0051143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TableNormal"/>
    <w:uiPriority w:val="40"/>
    <w:rsid w:val="00B44B1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21">
    <w:name w:val="Plain Table 21"/>
    <w:basedOn w:val="TableNormal"/>
    <w:uiPriority w:val="42"/>
    <w:rsid w:val="00B44B1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rsid w:val="00B44B1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B44B1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5456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562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8165605">
      <w:bodyDiv w:val="1"/>
      <w:marLeft w:val="0"/>
      <w:marRight w:val="0"/>
      <w:marTop w:val="0"/>
      <w:marBottom w:val="0"/>
      <w:divBdr>
        <w:top w:val="none" w:sz="0" w:space="0" w:color="auto"/>
        <w:left w:val="none" w:sz="0" w:space="0" w:color="auto"/>
        <w:bottom w:val="none" w:sz="0" w:space="0" w:color="auto"/>
        <w:right w:val="none" w:sz="0" w:space="0" w:color="auto"/>
      </w:divBdr>
    </w:div>
    <w:div w:id="1880311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hyperlink" Target="https://www.kaggle.com/datasets/rchahana19/yfinance-2023-and-2024"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yperlink" Target="https://github.com/RChahana/PR_Portfolio_Management"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hyperlink" Target="https://www.kaggle.com/datasets/rchahana19/news-with-sentiment"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hyperlink" Target="https://www.kaggle.com/datasets/rchahana19/sentiment-data-from-gdelt"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16</Pages>
  <Words>2291</Words>
  <Characters>13064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Bindu K.R (CSE)</dc:creator>
  <cp:lastModifiedBy>R.Chahana Ravikumar</cp:lastModifiedBy>
  <cp:revision>3</cp:revision>
  <dcterms:created xsi:type="dcterms:W3CDTF">2025-10-09T17:07:00Z</dcterms:created>
  <dcterms:modified xsi:type="dcterms:W3CDTF">2025-10-09T17:10:00Z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54796fd8-c9cc-4fda-9e68-1dad365d1f24</vt:lpwstr>
  </property>
</Properties>
</file>