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HomeCog</w:t>
      </w:r>
      <w:r>
        <w:t xml:space="preserve"> </w:t>
      </w:r>
      <w:r>
        <w:t xml:space="preserve">Batch1</w:t>
      </w:r>
      <w:r>
        <w:t xml:space="preserve"> </w:t>
      </w:r>
      <w:r>
        <w:t xml:space="preserve">Weekly</w:t>
      </w:r>
      <w:r>
        <w:t xml:space="preserve"> </w:t>
      </w:r>
      <w:r>
        <w:t xml:space="preserve">Reports</w:t>
      </w:r>
    </w:p>
    <w:p>
      <w:pPr>
        <w:pStyle w:val="FirstParagraph"/>
      </w:pPr>
      <w:r>
        <w:t xml:space="preserve">Coding for weekly audit of HomeCog Batch 1 data collection. The purpose of this document is to structure what will be circulated and reviewed by the HoPE Aim 1 team on a weekly basis.</w:t>
      </w:r>
    </w:p>
    <w:bookmarkStart w:id="20" w:name="X2312ad4a8aaa24d0aed5af948b3affb42359020"/>
    <w:p>
      <w:pPr>
        <w:pStyle w:val="Heading3"/>
      </w:pPr>
      <w:r>
        <w:t xml:space="preserve">Load the data -&gt; right now, using simulated data for code development.</w:t>
      </w:r>
    </w:p>
    <w:bookmarkEnd w:id="20"/>
    <w:bookmarkStart w:id="21" w:name="manipulation"/>
    <w:p>
      <w:pPr>
        <w:pStyle w:val="Heading1"/>
      </w:pPr>
      <w:r>
        <w:t xml:space="preserve">Manipulation:</w:t>
      </w:r>
    </w:p>
    <w:p>
      <w:pPr>
        <w:numPr>
          <w:ilvl w:val="0"/>
          <w:numId w:val="1001"/>
        </w:numPr>
        <w:pStyle w:val="Compact"/>
      </w:pPr>
      <w:r>
        <w:t xml:space="preserve">Create variable for</w:t>
      </w:r>
      <w:r>
        <w:t xml:space="preserve"> </w:t>
      </w:r>
      <w:r>
        <w:t xml:space="preserve">‘</w:t>
      </w:r>
      <w:r>
        <w:t xml:space="preserve">impaired cognition</w:t>
      </w:r>
      <w:r>
        <w:t xml:space="preserve">’</w:t>
      </w:r>
      <w:r>
        <w:t xml:space="preserve"> </w:t>
      </w:r>
      <w:r>
        <w:t xml:space="preserve">flag (&lt;/&gt;= -1.5 AC).</w:t>
      </w:r>
    </w:p>
    <w:p>
      <w:pPr>
        <w:pStyle w:val="SourceCode"/>
      </w:pPr>
      <w:r>
        <w:rPr>
          <w:rStyle w:val="CommentTok"/>
        </w:rPr>
        <w:t xml:space="preserve">#FAMCAT AC Safety Flag (&lt; -1.5 AC)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AC_Flag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FAMCAT_AC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</w:p>
    <w:p>
      <w:pPr>
        <w:numPr>
          <w:ilvl w:val="0"/>
          <w:numId w:val="1002"/>
        </w:numPr>
        <w:pStyle w:val="Compact"/>
      </w:pPr>
      <w:r>
        <w:t xml:space="preserve">Create variable for group membership.</w:t>
      </w:r>
    </w:p>
    <w:p>
      <w:pPr>
        <w:pStyle w:val="SourceCode"/>
      </w:pPr>
      <w:r>
        <w:rPr>
          <w:rStyle w:val="CommentTok"/>
        </w:rPr>
        <w:t xml:space="preserve">#Group1 - those with ADRD diagnoses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#Group2 - those without ADRD diagnosis but FAMCAT AC &lt; -1.5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AC_Flag)</w:t>
      </w:r>
      <w:r>
        <w:br/>
      </w:r>
      <w:r>
        <w:br/>
      </w:r>
      <w:r>
        <w:rPr>
          <w:rStyle w:val="CommentTok"/>
        </w:rPr>
        <w:t xml:space="preserve">#Group3 - those without ADRD and FAMCAT AC &gt;=-1.5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AC_Flag)</w:t>
      </w:r>
    </w:p>
    <w:p>
      <w:pPr>
        <w:numPr>
          <w:ilvl w:val="0"/>
          <w:numId w:val="1003"/>
        </w:numPr>
        <w:pStyle w:val="Compact"/>
      </w:pPr>
      <w:r>
        <w:t xml:space="preserve">Scale scores.</w:t>
      </w:r>
    </w:p>
    <w:p>
      <w:pPr>
        <w:numPr>
          <w:ilvl w:val="0"/>
          <w:numId w:val="1004"/>
        </w:numPr>
        <w:pStyle w:val="Compact"/>
      </w:pPr>
      <w:r>
        <w:t xml:space="preserve">PRO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PRO_SS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PerfO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PerfO_SS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data-cleaning."/>
    <w:p>
      <w:pPr>
        <w:pStyle w:val="Heading1"/>
      </w:pPr>
      <w:r>
        <w:t xml:space="preserve">Data Cleaning.</w:t>
      </w:r>
    </w:p>
    <w:p>
      <w:pPr>
        <w:numPr>
          <w:ilvl w:val="0"/>
          <w:numId w:val="1006"/>
        </w:numPr>
        <w:pStyle w:val="Compact"/>
      </w:pPr>
      <w:r>
        <w:t xml:space="preserve">Data recoding.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"Very Often"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"Often"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 little"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 lot"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(data[,var])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"Unable"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Out of range data.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PRO_OOR_Flag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(r){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PerfO_OOR_Flag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(r){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)})</w:t>
      </w:r>
    </w:p>
    <w:p>
      <w:pPr>
        <w:numPr>
          <w:ilvl w:val="0"/>
          <w:numId w:val="1008"/>
        </w:numPr>
        <w:pStyle w:val="Compact"/>
      </w:pPr>
      <w:r>
        <w:t xml:space="preserve">Unique values.</w:t>
      </w:r>
    </w:p>
    <w:p>
      <w:pPr>
        <w:pStyle w:val="SourceCode"/>
      </w:pPr>
      <w:r>
        <w:rPr>
          <w:rStyle w:val="CommentTok"/>
        </w:rPr>
        <w:t xml:space="preserve">#PROs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unique))))</w:t>
      </w:r>
    </w:p>
    <w:p>
      <w:pPr>
        <w:pStyle w:val="SourceCode"/>
      </w:pPr>
      <w:r>
        <w:rPr>
          <w:rStyle w:val="VerbatimChar"/>
        </w:rPr>
        <w:t xml:space="preserve">## [1] 4 3 2 5 1</w:t>
      </w:r>
    </w:p>
    <w:p>
      <w:pPr>
        <w:pStyle w:val="SourceCode"/>
      </w:pPr>
      <w:r>
        <w:rPr>
          <w:rStyle w:val="CommentTok"/>
        </w:rPr>
        <w:t xml:space="preserve">#PerfOs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unique))))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bookmarkEnd w:id="22"/>
    <w:bookmarkStart w:id="32" w:name="exploration-descriptives"/>
    <w:p>
      <w:pPr>
        <w:pStyle w:val="Heading1"/>
      </w:pPr>
      <w:r>
        <w:t xml:space="preserve">Exploration &amp; Descriptives:</w:t>
      </w:r>
    </w:p>
    <w:p>
      <w:pPr>
        <w:numPr>
          <w:ilvl w:val="0"/>
          <w:numId w:val="1009"/>
        </w:numPr>
        <w:pStyle w:val="Compact"/>
      </w:pPr>
      <w:r>
        <w:t xml:space="preserve">Recruitment Targets.</w:t>
      </w:r>
    </w:p>
    <w:p>
      <w:pPr>
        <w:numPr>
          <w:ilvl w:val="0"/>
          <w:numId w:val="1010"/>
        </w:numPr>
        <w:pStyle w:val="Compact"/>
      </w:pPr>
      <w:r>
        <w:t xml:space="preserve">Clinical Characteristics/Demographic breakdown (with targets).</w:t>
      </w:r>
    </w:p>
    <w:p>
      <w:pPr>
        <w:pStyle w:val="SourceCode"/>
      </w:pPr>
      <w:r>
        <w:rPr>
          <w:rStyle w:val="CommentTok"/>
        </w:rPr>
        <w:t xml:space="preserve">#ADRD diag &amp; those without ADRD diag but &lt;-1.5 AC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AC_Flag,data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ADRD)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        0 1 2 3 4 5</w:t>
      </w:r>
      <w:r>
        <w:br/>
      </w:r>
      <w:r>
        <w:rPr>
          <w:rStyle w:val="VerbatimChar"/>
        </w:rPr>
        <w:t xml:space="preserve">##   FALSE 9 9 2 4 7 4</w:t>
      </w:r>
      <w:r>
        <w:br/>
      </w:r>
      <w:r>
        <w:rPr>
          <w:rStyle w:val="VerbatimChar"/>
        </w:rPr>
        <w:t xml:space="preserve">##   TRUE  5 3 0 2 4 1</w:t>
      </w:r>
    </w:p>
    <w:p>
      <w:pPr>
        <w:pStyle w:val="SourceCode"/>
      </w:pPr>
      <w:r>
        <w:rPr>
          <w:rStyle w:val="CommentTok"/>
        </w:rPr>
        <w:t xml:space="preserve">#gender should be 50% female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    m </w:t>
      </w:r>
      <w:r>
        <w:br/>
      </w:r>
      <w:r>
        <w:rPr>
          <w:rStyle w:val="VerbatimChar"/>
        </w:rPr>
        <w:t xml:space="preserve">## 0.56 0.44</w:t>
      </w:r>
    </w:p>
    <w:p>
      <w:pPr>
        <w:numPr>
          <w:ilvl w:val="0"/>
          <w:numId w:val="1011"/>
        </w:numPr>
        <w:pStyle w:val="Compact"/>
      </w:pPr>
      <w:r>
        <w:t xml:space="preserve">Coordinator/administrator notes.</w:t>
      </w:r>
    </w:p>
    <w:p>
      <w:pPr>
        <w:numPr>
          <w:ilvl w:val="0"/>
          <w:numId w:val="1012"/>
        </w:numPr>
        <w:pStyle w:val="Compact"/>
      </w:pPr>
      <w:r>
        <w:t xml:space="preserve">Items.</w:t>
      </w:r>
    </w:p>
    <w:p>
      <w:pPr>
        <w:numPr>
          <w:ilvl w:val="0"/>
          <w:numId w:val="1013"/>
        </w:numPr>
        <w:pStyle w:val="Compact"/>
      </w:pPr>
      <w:r>
        <w:t xml:space="preserve">PRO Freq response tables.</w:t>
      </w:r>
    </w:p>
    <w:p>
      <w:pPr>
        <w:pStyle w:val="SourceCode"/>
      </w:pPr>
      <w:r>
        <w:rPr>
          <w:rStyle w:val="NormalTok"/>
        </w:rPr>
        <w:t xml:space="preserve">PROFreqTable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table)</w:t>
      </w:r>
      <w:r>
        <w:br/>
      </w:r>
      <w:r>
        <w:rPr>
          <w:rStyle w:val="NormalTok"/>
        </w:rPr>
        <w:t xml:space="preserve">PROFreqTable</w:t>
      </w:r>
    </w:p>
    <w:p>
      <w:pPr>
        <w:pStyle w:val="SourceCode"/>
      </w:pPr>
      <w:r>
        <w:rPr>
          <w:rStyle w:val="VerbatimChar"/>
        </w:rPr>
        <w:t xml:space="preserve">##   PRO1 PRO2 PRO3 PRO4 PRO5 PRO6 PRO7 PRO8 PRO9 PRO10 PRO11 PRO12 PRO13 PRO14</w:t>
      </w:r>
      <w:r>
        <w:br/>
      </w:r>
      <w:r>
        <w:rPr>
          <w:rStyle w:val="VerbatimChar"/>
        </w:rPr>
        <w:t xml:space="preserve">## 1    4    7    7    8   10   10    9    9   11    15     6    11    13     7</w:t>
      </w:r>
      <w:r>
        <w:br/>
      </w:r>
      <w:r>
        <w:rPr>
          <w:rStyle w:val="VerbatimChar"/>
        </w:rPr>
        <w:t xml:space="preserve">## 2   15    7    8   10    8    8   10   11    7    12    11     7    11    14</w:t>
      </w:r>
      <w:r>
        <w:br/>
      </w:r>
      <w:r>
        <w:rPr>
          <w:rStyle w:val="VerbatimChar"/>
        </w:rPr>
        <w:t xml:space="preserve">## 3    5   13   10    8   15   11   11    7   11     4    13    13    11    10</w:t>
      </w:r>
      <w:r>
        <w:br/>
      </w:r>
      <w:r>
        <w:rPr>
          <w:rStyle w:val="VerbatimChar"/>
        </w:rPr>
        <w:t xml:space="preserve">## 4   15   13   13   12    6   11    7   14   10     7     8     8    10    12</w:t>
      </w:r>
      <w:r>
        <w:br/>
      </w:r>
      <w:r>
        <w:rPr>
          <w:rStyle w:val="VerbatimChar"/>
        </w:rPr>
        <w:t xml:space="preserve">## 5   11   10   12   12   11   10   13    9   11    12    12    11     5     7</w:t>
      </w:r>
      <w:r>
        <w:br/>
      </w:r>
      <w:r>
        <w:rPr>
          <w:rStyle w:val="VerbatimChar"/>
        </w:rPr>
        <w:t xml:space="preserve">##   PRO15 PRO16 PRO17 PRO18 PRO19 PRO20 PRO21 PRO22 PRO23 PRO24 PRO25 PRO26 PRO27</w:t>
      </w:r>
      <w:r>
        <w:br/>
      </w:r>
      <w:r>
        <w:rPr>
          <w:rStyle w:val="VerbatimChar"/>
        </w:rPr>
        <w:t xml:space="preserve">## 1     9    13    12    14     9     7     7    10    10     9    10     9    11</w:t>
      </w:r>
      <w:r>
        <w:br/>
      </w:r>
      <w:r>
        <w:rPr>
          <w:rStyle w:val="VerbatimChar"/>
        </w:rPr>
        <w:t xml:space="preserve">## 2     7     8     8    10     9    12     6    12     8     7    12    12     7</w:t>
      </w:r>
      <w:r>
        <w:br/>
      </w:r>
      <w:r>
        <w:rPr>
          <w:rStyle w:val="VerbatimChar"/>
        </w:rPr>
        <w:t xml:space="preserve">## 3     5     6     7    10    16    13    18    11    13     8    12    13    12</w:t>
      </w:r>
      <w:r>
        <w:br/>
      </w:r>
      <w:r>
        <w:rPr>
          <w:rStyle w:val="VerbatimChar"/>
        </w:rPr>
        <w:t xml:space="preserve">## 4    14    11    13    10     4     9    12    10    13    12     7     8     6</w:t>
      </w:r>
      <w:r>
        <w:br/>
      </w:r>
      <w:r>
        <w:rPr>
          <w:rStyle w:val="VerbatimChar"/>
        </w:rPr>
        <w:t xml:space="preserve">## 5    15    12    10     6    12     9     7     7     6    14     9     8    14</w:t>
      </w:r>
      <w:r>
        <w:br/>
      </w:r>
      <w:r>
        <w:rPr>
          <w:rStyle w:val="VerbatimChar"/>
        </w:rPr>
        <w:t xml:space="preserve">##   PRO28 PRO29 PRO30 PRO31 PRO32 PRO33 PRO34 PRO35</w:t>
      </w:r>
      <w:r>
        <w:br/>
      </w:r>
      <w:r>
        <w:rPr>
          <w:rStyle w:val="VerbatimChar"/>
        </w:rPr>
        <w:t xml:space="preserve">## 1    12    12     3    14     7     6    10    15</w:t>
      </w:r>
      <w:r>
        <w:br/>
      </w:r>
      <w:r>
        <w:rPr>
          <w:rStyle w:val="VerbatimChar"/>
        </w:rPr>
        <w:t xml:space="preserve">## 2    10    14    15     8     8    10     8    13</w:t>
      </w:r>
      <w:r>
        <w:br/>
      </w:r>
      <w:r>
        <w:rPr>
          <w:rStyle w:val="VerbatimChar"/>
        </w:rPr>
        <w:t xml:space="preserve">## 3     9    12    14    10     9     9     8     6</w:t>
      </w:r>
      <w:r>
        <w:br/>
      </w:r>
      <w:r>
        <w:rPr>
          <w:rStyle w:val="VerbatimChar"/>
        </w:rPr>
        <w:t xml:space="preserve">## 4    12     6     6    11    17    11     9    10</w:t>
      </w:r>
      <w:r>
        <w:br/>
      </w:r>
      <w:r>
        <w:rPr>
          <w:rStyle w:val="VerbatimChar"/>
        </w:rPr>
        <w:t xml:space="preserve">## 5     7     6    12     7     9    14    15     6</w:t>
      </w:r>
    </w:p>
    <w:p>
      <w:pPr>
        <w:pStyle w:val="SourceCode"/>
      </w:pPr>
      <w:r>
        <w:rPr>
          <w:rStyle w:val="NormalTok"/>
        </w:rPr>
        <w:t xml:space="preserve">PROPropFreqTable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(PROFreqTable,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prop.table)</w:t>
      </w:r>
      <w:r>
        <w:br/>
      </w:r>
      <w:r>
        <w:rPr>
          <w:rStyle w:val="NormalTok"/>
        </w:rPr>
        <w:t xml:space="preserve">PROPropFreqTable</w:t>
      </w:r>
    </w:p>
    <w:p>
      <w:pPr>
        <w:pStyle w:val="SourceCode"/>
      </w:pPr>
      <w:r>
        <w:rPr>
          <w:rStyle w:val="VerbatimChar"/>
        </w:rPr>
        <w:t xml:space="preserve">##   PRO1 PRO2 PRO3 PRO4 PRO5 PRO6 PRO7 PRO8 PRO9 PRO10 PRO11 PRO12 PRO13 PRO14</w:t>
      </w:r>
      <w:r>
        <w:br/>
      </w:r>
      <w:r>
        <w:rPr>
          <w:rStyle w:val="VerbatimChar"/>
        </w:rPr>
        <w:t xml:space="preserve">## 1 0.08 0.14 0.14 0.16 0.20 0.20 0.18 0.18 0.22  0.30  0.12  0.22  0.26  0.14</w:t>
      </w:r>
      <w:r>
        <w:br/>
      </w:r>
      <w:r>
        <w:rPr>
          <w:rStyle w:val="VerbatimChar"/>
        </w:rPr>
        <w:t xml:space="preserve">## 2 0.30 0.14 0.16 0.20 0.16 0.16 0.20 0.22 0.14  0.24  0.22  0.14  0.22  0.28</w:t>
      </w:r>
      <w:r>
        <w:br/>
      </w:r>
      <w:r>
        <w:rPr>
          <w:rStyle w:val="VerbatimChar"/>
        </w:rPr>
        <w:t xml:space="preserve">## 3 0.10 0.26 0.20 0.16 0.30 0.22 0.22 0.14 0.22  0.08  0.26  0.26  0.22  0.20</w:t>
      </w:r>
      <w:r>
        <w:br/>
      </w:r>
      <w:r>
        <w:rPr>
          <w:rStyle w:val="VerbatimChar"/>
        </w:rPr>
        <w:t xml:space="preserve">## 4 0.30 0.26 0.26 0.24 0.12 0.22 0.14 0.28 0.20  0.14  0.16  0.16  0.20  0.24</w:t>
      </w:r>
      <w:r>
        <w:br/>
      </w:r>
      <w:r>
        <w:rPr>
          <w:rStyle w:val="VerbatimChar"/>
        </w:rPr>
        <w:t xml:space="preserve">## 5 0.22 0.20 0.24 0.24 0.22 0.20 0.26 0.18 0.22  0.24  0.24  0.22  0.10  0.14</w:t>
      </w:r>
      <w:r>
        <w:br/>
      </w:r>
      <w:r>
        <w:rPr>
          <w:rStyle w:val="VerbatimChar"/>
        </w:rPr>
        <w:t xml:space="preserve">##   PRO15 PRO16 PRO17 PRO18 PRO19 PRO20 PRO21 PRO22 PRO23 PRO24 PRO25 PRO26 PRO27</w:t>
      </w:r>
      <w:r>
        <w:br/>
      </w:r>
      <w:r>
        <w:rPr>
          <w:rStyle w:val="VerbatimChar"/>
        </w:rPr>
        <w:t xml:space="preserve">## 1  0.18  0.26  0.24  0.28  0.18  0.14  0.14  0.20  0.20  0.18  0.20  0.18  0.22</w:t>
      </w:r>
      <w:r>
        <w:br/>
      </w:r>
      <w:r>
        <w:rPr>
          <w:rStyle w:val="VerbatimChar"/>
        </w:rPr>
        <w:t xml:space="preserve">## 2  0.14  0.16  0.16  0.20  0.18  0.24  0.12  0.24  0.16  0.14  0.24  0.24  0.14</w:t>
      </w:r>
      <w:r>
        <w:br/>
      </w:r>
      <w:r>
        <w:rPr>
          <w:rStyle w:val="VerbatimChar"/>
        </w:rPr>
        <w:t xml:space="preserve">## 3  0.10  0.12  0.14  0.20  0.32  0.26  0.36  0.22  0.26  0.16  0.24  0.26  0.24</w:t>
      </w:r>
      <w:r>
        <w:br/>
      </w:r>
      <w:r>
        <w:rPr>
          <w:rStyle w:val="VerbatimChar"/>
        </w:rPr>
        <w:t xml:space="preserve">## 4  0.28  0.22  0.26  0.20  0.08  0.18  0.24  0.20  0.26  0.24  0.14  0.16  0.12</w:t>
      </w:r>
      <w:r>
        <w:br/>
      </w:r>
      <w:r>
        <w:rPr>
          <w:rStyle w:val="VerbatimChar"/>
        </w:rPr>
        <w:t xml:space="preserve">## 5  0.30  0.24  0.20  0.12  0.24  0.18  0.14  0.14  0.12  0.28  0.18  0.16  0.28</w:t>
      </w:r>
      <w:r>
        <w:br/>
      </w:r>
      <w:r>
        <w:rPr>
          <w:rStyle w:val="VerbatimChar"/>
        </w:rPr>
        <w:t xml:space="preserve">##   PRO28 PRO29 PRO30 PRO31 PRO32 PRO33 PRO34 PRO35</w:t>
      </w:r>
      <w:r>
        <w:br/>
      </w:r>
      <w:r>
        <w:rPr>
          <w:rStyle w:val="VerbatimChar"/>
        </w:rPr>
        <w:t xml:space="preserve">## 1  0.24  0.24  0.06  0.28  0.14  0.12  0.20  0.30</w:t>
      </w:r>
      <w:r>
        <w:br/>
      </w:r>
      <w:r>
        <w:rPr>
          <w:rStyle w:val="VerbatimChar"/>
        </w:rPr>
        <w:t xml:space="preserve">## 2  0.20  0.28  0.30  0.16  0.16  0.20  0.16  0.26</w:t>
      </w:r>
      <w:r>
        <w:br/>
      </w:r>
      <w:r>
        <w:rPr>
          <w:rStyle w:val="VerbatimChar"/>
        </w:rPr>
        <w:t xml:space="preserve">## 3  0.18  0.24  0.28  0.20  0.18  0.18  0.16  0.12</w:t>
      </w:r>
      <w:r>
        <w:br/>
      </w:r>
      <w:r>
        <w:rPr>
          <w:rStyle w:val="VerbatimChar"/>
        </w:rPr>
        <w:t xml:space="preserve">## 4  0.24  0.12  0.12  0.22  0.34  0.22  0.18  0.20</w:t>
      </w:r>
      <w:r>
        <w:br/>
      </w:r>
      <w:r>
        <w:rPr>
          <w:rStyle w:val="VerbatimChar"/>
        </w:rPr>
        <w:t xml:space="preserve">## 5  0.14  0.12  0.24  0.14  0.18  0.28  0.30  0.12</w:t>
      </w:r>
    </w:p>
    <w:p>
      <w:pPr>
        <w:numPr>
          <w:ilvl w:val="0"/>
          <w:numId w:val="1014"/>
        </w:numPr>
        <w:pStyle w:val="Compact"/>
      </w:pPr>
      <w:r>
        <w:t xml:space="preserve">Mean score by item.</w:t>
      </w:r>
    </w:p>
    <w:p>
      <w:pPr>
        <w:pStyle w:val="SourceCode"/>
      </w:pPr>
      <w:r>
        <w:rPr>
          <w:rStyle w:val="NormalTok"/>
        </w:rPr>
        <w:t xml:space="preserve">PRO_means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(PRO_means)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PRO_means</w:t>
      </w:r>
    </w:p>
    <w:p>
      <w:pPr>
        <w:pStyle w:val="SourceCode"/>
      </w:pPr>
      <w:r>
        <w:rPr>
          <w:rStyle w:val="VerbatimChar"/>
        </w:rPr>
        <w:t xml:space="preserve">##  PRO1  PRO2  PRO3  PRO4  PRO5  PRO6  PRO7  PRO8  PRO9 PRO10 PRO11 PRO12 PRO13 </w:t>
      </w:r>
      <w:r>
        <w:br/>
      </w:r>
      <w:r>
        <w:rPr>
          <w:rStyle w:val="VerbatimChar"/>
        </w:rPr>
        <w:t xml:space="preserve">##  3.28  3.24  3.30  3.20  3.00  3.06  3.10  3.06  3.06  2.78  3.18  3.02  2.66 </w:t>
      </w:r>
      <w:r>
        <w:br/>
      </w:r>
      <w:r>
        <w:rPr>
          <w:rStyle w:val="VerbatimChar"/>
        </w:rPr>
        <w:t xml:space="preserve">## PRO14 PRO15 PRO16 PRO17 PRO18 PRO19 PRO20 PRO21 PRO22 PRO23 PRO24 PRO25 PRO26 </w:t>
      </w:r>
      <w:r>
        <w:br/>
      </w:r>
      <w:r>
        <w:rPr>
          <w:rStyle w:val="VerbatimChar"/>
        </w:rPr>
        <w:t xml:space="preserve">##  2.96  3.38  3.02  3.02  2.68  3.02  3.02  3.12  2.84  2.94  3.30  2.86  2.88 </w:t>
      </w:r>
      <w:r>
        <w:br/>
      </w:r>
      <w:r>
        <w:rPr>
          <w:rStyle w:val="VerbatimChar"/>
        </w:rPr>
        <w:t xml:space="preserve">## PRO27 PRO28 PRO29 PRO30 PRO31 PRO32 PRO33 PRO34 PRO35 </w:t>
      </w:r>
      <w:r>
        <w:br/>
      </w:r>
      <w:r>
        <w:rPr>
          <w:rStyle w:val="VerbatimChar"/>
        </w:rPr>
        <w:t xml:space="preserve">##  3.10  2.84  2.60  3.18  2.78  3.26  3.34  3.22  2.58</w:t>
      </w:r>
    </w:p>
    <w:p>
      <w:pPr>
        <w:pStyle w:val="SourceCode"/>
      </w:pPr>
      <w:r>
        <w:rPr>
          <w:rStyle w:val="NormalTok"/>
        </w:rPr>
        <w:t xml:space="preserve">PerfO_means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(PRO_means)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PerfO_means</w:t>
      </w:r>
    </w:p>
    <w:p>
      <w:pPr>
        <w:pStyle w:val="SourceCode"/>
      </w:pPr>
      <w:r>
        <w:rPr>
          <w:rStyle w:val="VerbatimChar"/>
        </w:rPr>
        <w:t xml:space="preserve">##  PerfO1  PerfO2  PerfO3  PerfO4  PerfO5  PerfO6  PerfO7  PerfO8  PerfO9 PerfO10 </w:t>
      </w:r>
      <w:r>
        <w:br/>
      </w:r>
      <w:r>
        <w:rPr>
          <w:rStyle w:val="VerbatimChar"/>
        </w:rPr>
        <w:t xml:space="preserve">##    0.44    0.54    0.52    0.52    0.52    0.48    0.46    0.50    0.42    0.44 </w:t>
      </w:r>
      <w:r>
        <w:br/>
      </w:r>
      <w:r>
        <w:rPr>
          <w:rStyle w:val="VerbatimChar"/>
        </w:rPr>
        <w:t xml:space="preserve">## PerfO11 PerfO12 PerfO13 PerfO14 PerfO15 PerfO16 PerfO17 PerfO18 PerfO19 PerfO20 </w:t>
      </w:r>
      <w:r>
        <w:br/>
      </w:r>
      <w:r>
        <w:rPr>
          <w:rStyle w:val="VerbatimChar"/>
        </w:rPr>
        <w:t xml:space="preserve">##    0.48    0.40    0.48    0.44    0.46    0.32    0.46    0.68    0.48    0.54 </w:t>
      </w:r>
      <w:r>
        <w:br/>
      </w:r>
      <w:r>
        <w:rPr>
          <w:rStyle w:val="VerbatimChar"/>
        </w:rPr>
        <w:t xml:space="preserve">## PerfO21 PerfO22 PerfO23 PerfO24 PerfO25 PerfO26 PerfO27 PerfO28 PerfO29 PerfO30 </w:t>
      </w:r>
      <w:r>
        <w:br/>
      </w:r>
      <w:r>
        <w:rPr>
          <w:rStyle w:val="VerbatimChar"/>
        </w:rPr>
        <w:t xml:space="preserve">##    0.42    0.44    0.62    0.50    0.46    0.62    0.44    0.40    0.52    0.52 </w:t>
      </w:r>
      <w:r>
        <w:br/>
      </w:r>
      <w:r>
        <w:rPr>
          <w:rStyle w:val="VerbatimChar"/>
        </w:rPr>
        <w:t xml:space="preserve">## PerfO31 PerfO32 PerfO33 PerfO34 PerfO35 </w:t>
      </w:r>
      <w:r>
        <w:br/>
      </w:r>
      <w:r>
        <w:rPr>
          <w:rStyle w:val="VerbatimChar"/>
        </w:rPr>
        <w:t xml:space="preserve">##    0.56    0.54    0.52    0.42    0.48</w:t>
      </w:r>
    </w:p>
    <w:p>
      <w:pPr>
        <w:numPr>
          <w:ilvl w:val="0"/>
          <w:numId w:val="1015"/>
        </w:numPr>
        <w:pStyle w:val="Compact"/>
      </w:pPr>
      <w:r>
        <w:t xml:space="preserve">item-total correlation.</w:t>
      </w:r>
    </w:p>
    <w:p>
      <w:pPr>
        <w:pStyle w:val="SourceCode"/>
      </w:pPr>
      <w:r>
        <w:rPr>
          <w:rStyle w:val="NormalTok"/>
        </w:rPr>
        <w:t xml:space="preserve">PRO_ItemTotalCorr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PRO_SS,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)})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(PRO_ItemTotalCorr,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PRO1  PRO2  PRO3  PRO4  PRO5  PRO6  PRO7  PRO8  PRO9 PRO10 PRO11 PRO12 PRO13 </w:t>
      </w:r>
      <w:r>
        <w:br/>
      </w:r>
      <w:r>
        <w:rPr>
          <w:rStyle w:val="VerbatimChar"/>
        </w:rPr>
        <w:t xml:space="preserve">##  0.35  0.19  0.32  0.06  0.33  0.23  0.38  0.08  0.06  0.02  0.08 -0.17  0.26 </w:t>
      </w:r>
      <w:r>
        <w:br/>
      </w:r>
      <w:r>
        <w:rPr>
          <w:rStyle w:val="VerbatimChar"/>
        </w:rPr>
        <w:t xml:space="preserve">## PRO14 PRO15 PRO16 PRO17 PRO18 PRO19 PRO20 PRO21 PRO22 PRO23 PRO24 PRO25 PRO26 </w:t>
      </w:r>
      <w:r>
        <w:br/>
      </w:r>
      <w:r>
        <w:rPr>
          <w:rStyle w:val="VerbatimChar"/>
        </w:rPr>
        <w:t xml:space="preserve">##  0.17  0.34  0.11  0.37  0.20  0.05  0.03  0.36  0.21 -0.03  0.14  0.27  0.22 </w:t>
      </w:r>
      <w:r>
        <w:br/>
      </w:r>
      <w:r>
        <w:rPr>
          <w:rStyle w:val="VerbatimChar"/>
        </w:rPr>
        <w:t xml:space="preserve">## PRO27 PRO28 PRO29 PRO30 PRO31 PRO32 PRO33 PRO34 PRO35 </w:t>
      </w:r>
      <w:r>
        <w:br/>
      </w:r>
      <w:r>
        <w:rPr>
          <w:rStyle w:val="VerbatimChar"/>
        </w:rPr>
        <w:t xml:space="preserve">##  0.07  0.24 -0.23  0.10  0.23  0.09  0.42  0.07  0.44</w:t>
      </w:r>
    </w:p>
    <w:p>
      <w:pPr>
        <w:pStyle w:val="SourceCode"/>
      </w:pPr>
      <w:r>
        <w:rPr>
          <w:rStyle w:val="NormalTok"/>
        </w:rPr>
        <w:t xml:space="preserve">PerfO_ItemTotalCorr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PerfO_SS,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)})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(PerfO_ItemTotalCorr,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PerfO1  PerfO2  PerfO3  PerfO4  PerfO5  PerfO6  PerfO7  PerfO8  PerfO9 PerfO10 </w:t>
      </w:r>
      <w:r>
        <w:br/>
      </w:r>
      <w:r>
        <w:rPr>
          <w:rStyle w:val="VerbatimChar"/>
        </w:rPr>
        <w:t xml:space="preserve">##    0.32   -0.03    0.01    0.22    0.37    0.10    0.22    0.15    0.38   -0.07 </w:t>
      </w:r>
      <w:r>
        <w:br/>
      </w:r>
      <w:r>
        <w:rPr>
          <w:rStyle w:val="VerbatimChar"/>
        </w:rPr>
        <w:t xml:space="preserve">## PerfO11 PerfO12 PerfO13 PerfO14 PerfO15 PerfO16 PerfO17 PerfO18 PerfO19 PerfO20 </w:t>
      </w:r>
      <w:r>
        <w:br/>
      </w:r>
      <w:r>
        <w:rPr>
          <w:rStyle w:val="VerbatimChar"/>
        </w:rPr>
        <w:t xml:space="preserve">##    0.30    0.35    0.07    0.14    0.09    0.12    0.08    0.22    0.25    0.09 </w:t>
      </w:r>
      <w:r>
        <w:br/>
      </w:r>
      <w:r>
        <w:rPr>
          <w:rStyle w:val="VerbatimChar"/>
        </w:rPr>
        <w:t xml:space="preserve">## PerfO21 PerfO22 PerfO23 PerfO24 PerfO25 PerfO26 PerfO27 PerfO28 PerfO29 PerfO30 </w:t>
      </w:r>
      <w:r>
        <w:br/>
      </w:r>
      <w:r>
        <w:rPr>
          <w:rStyle w:val="VerbatimChar"/>
        </w:rPr>
        <w:t xml:space="preserve">##    0.20    0.24    0.24    0.33    0.02   -0.02    0.17    0.19    0.06   -0.02 </w:t>
      </w:r>
      <w:r>
        <w:br/>
      </w:r>
      <w:r>
        <w:rPr>
          <w:rStyle w:val="VerbatimChar"/>
        </w:rPr>
        <w:t xml:space="preserve">## PerfO31 PerfO32 PerfO33 PerfO34 PerfO35 </w:t>
      </w:r>
      <w:r>
        <w:br/>
      </w:r>
      <w:r>
        <w:rPr>
          <w:rStyle w:val="VerbatimChar"/>
        </w:rPr>
        <w:t xml:space="preserve">##   -0.05    0.21   -0.02    0.30    0.21</w:t>
      </w:r>
    </w:p>
    <w:p>
      <w:pPr>
        <w:numPr>
          <w:ilvl w:val="0"/>
          <w:numId w:val="1016"/>
        </w:numPr>
        <w:pStyle w:val="Compact"/>
      </w:pPr>
      <w:r>
        <w:t xml:space="preserve">Bivariate correlation.</w:t>
      </w:r>
    </w:p>
    <w:p>
      <w:pPr>
        <w:pStyle w:val="SourceCode"/>
      </w:pPr>
      <w:r>
        <w:rPr>
          <w:rStyle w:val="NormalTok"/>
        </w:rPr>
        <w:t xml:space="preserve">BVCorrTable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"^PRO[1-9].*|^PerfO[1-9].*|*._SS.*"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(BVCorrTable[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(BVCorrTable)])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Cog_Batch1_Weekly_Reports_files/figure-docx/BivariateCor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PROCorrTable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BVCorrTable[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"^PRO[1-9].*|^PRO_SS.*"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(BVCorrTable)),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"^PRO[1-9].*|^PRO_SS.*"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(BVCorrTable))]</w:t>
      </w:r>
      <w:r>
        <w:br/>
      </w:r>
      <w:r>
        <w:br/>
      </w:r>
      <w:r>
        <w:rPr>
          <w:rStyle w:val="NormalTok"/>
        </w:rPr>
        <w:t xml:space="preserve">PerfOCorrTable</w:t>
      </w:r>
      <w:r>
        <w:rPr>
          <w:rStyle w:val="OtherTok"/>
        </w:rPr>
        <w:t xml:space="preserve">=</w:t>
      </w:r>
      <w:r>
        <w:rPr>
          <w:rStyle w:val="NormalTok"/>
        </w:rPr>
        <w:t xml:space="preserve">BVCorrTable[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"^PerfO[1-9].*|^PerfO_SS.*"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(BVCorrTable)),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"^PerfO[1-9].*|^PerfO_SS.*"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(BVCorrTable))]</w:t>
      </w:r>
    </w:p>
    <w:p>
      <w:pPr>
        <w:numPr>
          <w:ilvl w:val="0"/>
          <w:numId w:val="1017"/>
        </w:numPr>
        <w:pStyle w:val="Compact"/>
      </w:pPr>
      <w:r>
        <w:t xml:space="preserve">Persons.</w:t>
      </w:r>
    </w:p>
    <w:p>
      <w:pPr>
        <w:numPr>
          <w:ilvl w:val="0"/>
          <w:numId w:val="1018"/>
        </w:numPr>
        <w:pStyle w:val="Compact"/>
      </w:pPr>
      <w:r>
        <w:t xml:space="preserve">Scale scores.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PRO_SS,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"PRO Sum Score 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Cog_Batch1_Weekly_Reports_files/figure-docx/Person_ScaleScore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PerfO_SS,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"PerfO Sum Score 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Cog_Batch1_Weekly_Reports_files/figure-docx/Person_ScaleScore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Time distribution per items.</w:t>
      </w:r>
    </w:p>
    <w:p>
      <w:pPr>
        <w:numPr>
          <w:ilvl w:val="0"/>
          <w:numId w:val="1019"/>
        </w:numPr>
        <w:pStyle w:val="Compact"/>
      </w:pPr>
      <w:r>
        <w:t xml:space="preserve">Time to complete test.</w:t>
      </w:r>
    </w:p>
    <w:p>
      <w:pPr>
        <w:numPr>
          <w:ilvl w:val="0"/>
          <w:numId w:val="1019"/>
        </w:numPr>
        <w:pStyle w:val="Compact"/>
      </w:pPr>
      <w:r>
        <w:t xml:space="preserve">Characteristics (Clin/Demo) by items/scales</w:t>
      </w:r>
    </w:p>
    <w:p>
      <w:pPr>
        <w:numPr>
          <w:ilvl w:val="0"/>
          <w:numId w:val="1020"/>
        </w:numPr>
        <w:pStyle w:val="Compact"/>
      </w:pPr>
      <w:r>
        <w:t xml:space="preserve">Missing data by item and persons.</w:t>
      </w:r>
    </w:p>
    <w:p>
      <w:pPr>
        <w:pStyle w:val="SourceCode"/>
      </w:pPr>
      <w:r>
        <w:rPr>
          <w:rStyle w:val="NormalTok"/>
        </w:rPr>
        <w:t xml:space="preserve">PRO_Missing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(x))})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(PRO_Missing)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"^PRO[1-9]+"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PRO_Missing</w:t>
      </w:r>
    </w:p>
    <w:p>
      <w:pPr>
        <w:pStyle w:val="SourceCode"/>
      </w:pPr>
      <w:r>
        <w:rPr>
          <w:rStyle w:val="VerbatimChar"/>
        </w:rPr>
        <w:t xml:space="preserve">##  PRO1  PRO2  PRO3  PRO4  PRO5  PRO6  PRO7  PRO8  PRO9 PRO10 PRO11 PRO12 PRO13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PRO14 PRO15 PRO16 PRO17 PRO18 PRO19 PRO20 PRO21 PRO22 PRO23 PRO24 PRO25 PRO26 </w:t>
      </w:r>
      <w:r>
        <w:br/>
      </w:r>
      <w:r>
        <w:rPr>
          <w:rStyle w:val="VerbatimChar"/>
        </w:rPr>
        <w:t xml:space="preserve">##     0     0     0     0     0     0     0     0     0     0     0     0     0 </w:t>
      </w:r>
      <w:r>
        <w:br/>
      </w:r>
      <w:r>
        <w:rPr>
          <w:rStyle w:val="VerbatimChar"/>
        </w:rPr>
        <w:t xml:space="preserve">## PRO27 PRO28 PRO29 PRO30 PRO31 PRO32 PRO33 PRO34 PRO35 </w:t>
      </w:r>
      <w:r>
        <w:br/>
      </w:r>
      <w:r>
        <w:rPr>
          <w:rStyle w:val="VerbatimChar"/>
        </w:rPr>
        <w:t xml:space="preserve">##     0     0     0     0     0     0     0     0     0</w:t>
      </w:r>
    </w:p>
    <w:p>
      <w:pPr>
        <w:pStyle w:val="SourceCode"/>
      </w:pPr>
      <w:r>
        <w:rPr>
          <w:rStyle w:val="NormalTok"/>
        </w:rPr>
        <w:t xml:space="preserve">PerfO_Missing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(x))})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(PerfO_Missing)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"^PerfO[1-9]+"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PerfO_Missing</w:t>
      </w:r>
    </w:p>
    <w:p>
      <w:pPr>
        <w:pStyle w:val="SourceCode"/>
      </w:pPr>
      <w:r>
        <w:rPr>
          <w:rStyle w:val="VerbatimChar"/>
        </w:rPr>
        <w:t xml:space="preserve">##  PerfO1  PerfO2  PerfO3  PerfO4  PerfO5  PerfO6  PerfO7  PerfO8  PerfO9 PerfO10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PerfO11 PerfO12 PerfO13 PerfO14 PerfO15 PerfO16 PerfO17 PerfO18 PerfO19 PerfO20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PerfO21 PerfO22 PerfO23 PerfO24 PerfO25 PerfO26 PerfO27 PerfO28 PerfO29 PerfO30 </w:t>
      </w:r>
      <w:r>
        <w:br/>
      </w:r>
      <w:r>
        <w:rPr>
          <w:rStyle w:val="VerbatimChar"/>
        </w:rPr>
        <w:t xml:space="preserve">##       0       0       0       0       0       0       0       0       0       0 </w:t>
      </w:r>
      <w:r>
        <w:br/>
      </w:r>
      <w:r>
        <w:rPr>
          <w:rStyle w:val="VerbatimChar"/>
        </w:rPr>
        <w:t xml:space="preserve">## PerfO31 PerfO32 PerfO33 PerfO34 PerfO35 </w:t>
      </w:r>
      <w:r>
        <w:br/>
      </w:r>
      <w:r>
        <w:rPr>
          <w:rStyle w:val="VerbatimChar"/>
        </w:rPr>
        <w:t xml:space="preserve">##       0       0       0       0       0</w:t>
      </w:r>
    </w:p>
    <w:p>
      <w:pPr>
        <w:numPr>
          <w:ilvl w:val="0"/>
          <w:numId w:val="1021"/>
        </w:numPr>
        <w:pStyle w:val="Compact"/>
      </w:pPr>
      <w:r>
        <w:t xml:space="preserve">Track over time.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HomeCog Batch1 Weekly Reports</dc:title>
  <dc:creator/>
  <cp:keywords/>
  <dcterms:created xsi:type="dcterms:W3CDTF">2023-11-16T03:08:40Z</dcterms:created>
  <dcterms:modified xsi:type="dcterms:W3CDTF">2023-11-16T03:08:40Z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