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DC690" w14:textId="77777777" w:rsidR="009B5D46" w:rsidRPr="009B5D46" w:rsidRDefault="009B5D46">
      <w:pPr>
        <w:pStyle w:val="Heading4"/>
        <w:rPr>
          <w:rFonts w:ascii="Helvetica" w:hAnsi="Helvetica"/>
          <w:b/>
          <w:sz w:val="20"/>
        </w:rPr>
      </w:pPr>
      <w:r w:rsidRPr="009B5D46">
        <w:rPr>
          <w:rFonts w:ascii="Helvetica" w:hAnsi="Helvetica"/>
          <w:b/>
          <w:noProof/>
          <w:sz w:val="20"/>
        </w:rPr>
        <w:drawing>
          <wp:inline distT="0" distB="0" distL="0" distR="0" wp14:anchorId="314185BD" wp14:editId="5AE398D2">
            <wp:extent cx="723900" cy="622300"/>
            <wp:effectExtent l="0" t="0" r="0" b="0"/>
            <wp:docPr id="1" name="Picture 1" descr="A picture containing food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ood, ligh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BB8C" w14:textId="5B29B7A4" w:rsidR="008D43ED" w:rsidRPr="009B5D46" w:rsidRDefault="00585854">
      <w:pPr>
        <w:pStyle w:val="Heading4"/>
        <w:rPr>
          <w:rFonts w:ascii="Helvetica" w:hAnsi="Helvetica"/>
          <w:b/>
          <w:sz w:val="20"/>
        </w:rPr>
      </w:pPr>
      <w:r w:rsidRPr="009B5D46">
        <w:rPr>
          <w:rFonts w:ascii="Helvetica" w:hAnsi="Helvetica"/>
          <w:b/>
          <w:sz w:val="20"/>
        </w:rPr>
        <w:t>P</w:t>
      </w:r>
      <w:r w:rsidR="009B5D46" w:rsidRPr="009B5D46">
        <w:rPr>
          <w:rFonts w:ascii="Helvetica" w:hAnsi="Helvetica"/>
          <w:b/>
          <w:sz w:val="20"/>
        </w:rPr>
        <w:t>H</w:t>
      </w:r>
      <w:r w:rsidRPr="009B5D46">
        <w:rPr>
          <w:rFonts w:ascii="Helvetica" w:hAnsi="Helvetica"/>
          <w:b/>
          <w:sz w:val="20"/>
        </w:rPr>
        <w:t>USE</w:t>
      </w:r>
      <w:r w:rsidR="008D43ED" w:rsidRPr="009B5D46">
        <w:rPr>
          <w:rFonts w:ascii="Helvetica" w:hAnsi="Helvetica"/>
          <w:b/>
          <w:sz w:val="20"/>
        </w:rPr>
        <w:t xml:space="preserve"> </w:t>
      </w:r>
      <w:r w:rsidR="009B5D46" w:rsidRPr="009B5D46">
        <w:rPr>
          <w:rFonts w:ascii="Helvetica" w:hAnsi="Helvetica"/>
          <w:b/>
          <w:sz w:val="20"/>
        </w:rPr>
        <w:t xml:space="preserve">New </w:t>
      </w:r>
      <w:r w:rsidR="008D43ED" w:rsidRPr="009B5D46">
        <w:rPr>
          <w:rFonts w:ascii="Helvetica" w:hAnsi="Helvetica"/>
          <w:b/>
          <w:sz w:val="20"/>
        </w:rPr>
        <w:t xml:space="preserve">Project </w:t>
      </w:r>
      <w:r w:rsidR="0041190A" w:rsidRPr="009B5D46">
        <w:rPr>
          <w:rFonts w:ascii="Helvetica" w:hAnsi="Helvetica"/>
          <w:b/>
          <w:sz w:val="20"/>
        </w:rPr>
        <w:t>Request</w:t>
      </w:r>
      <w:r w:rsidR="009B5D46" w:rsidRPr="009B5D46">
        <w:rPr>
          <w:rFonts w:ascii="Helvetica" w:hAnsi="Helvetica"/>
          <w:b/>
          <w:sz w:val="20"/>
        </w:rPr>
        <w:t xml:space="preserve"> Template</w:t>
      </w:r>
    </w:p>
    <w:p w14:paraId="4CE203C5" w14:textId="15B769AC" w:rsidR="009B5D46" w:rsidRPr="009B5D46" w:rsidRDefault="009B5D46" w:rsidP="009B5D46">
      <w:pPr>
        <w:rPr>
          <w:rFonts w:ascii="Helvetica" w:hAnsi="Helvetica"/>
          <w:sz w:val="20"/>
        </w:rPr>
      </w:pPr>
    </w:p>
    <w:p w14:paraId="6D33308A" w14:textId="77777777" w:rsidR="009B5D46" w:rsidRPr="009B5D46" w:rsidRDefault="009B5D46" w:rsidP="009B5D46">
      <w:pPr>
        <w:rPr>
          <w:rFonts w:ascii="Helvetica" w:hAnsi="Helvetica"/>
          <w:sz w:val="20"/>
        </w:rPr>
      </w:pPr>
      <w:r w:rsidRPr="009B5D46">
        <w:rPr>
          <w:rFonts w:ascii="Helvetica" w:hAnsi="Helvetica"/>
          <w:sz w:val="20"/>
        </w:rPr>
        <w:t>PHUSE collaborations are organised into a number of Working Groups, each with a broad topic area. Each Working Group has specific projects designed to achieve a set of specific objectives.</w:t>
      </w:r>
    </w:p>
    <w:p w14:paraId="5FDA12DF" w14:textId="77777777" w:rsidR="009B5D46" w:rsidRPr="009B5D46" w:rsidRDefault="009B5D46" w:rsidP="009B5D46">
      <w:pPr>
        <w:rPr>
          <w:rFonts w:ascii="Helvetica" w:hAnsi="Helvetica"/>
          <w:sz w:val="20"/>
        </w:rPr>
      </w:pPr>
    </w:p>
    <w:p w14:paraId="4C12CEDA" w14:textId="217B59CB" w:rsidR="009B5D46" w:rsidRPr="009B5D46" w:rsidRDefault="009B5D46" w:rsidP="009B5D46">
      <w:pPr>
        <w:rPr>
          <w:rFonts w:ascii="Helvetica" w:hAnsi="Helvetica"/>
          <w:sz w:val="20"/>
        </w:rPr>
      </w:pPr>
      <w:r w:rsidRPr="009B5D46">
        <w:rPr>
          <w:rFonts w:ascii="Helvetica" w:hAnsi="Helvetica"/>
          <w:sz w:val="20"/>
        </w:rPr>
        <w:t xml:space="preserve">Working Groups include volunteers from major stakeholders </w:t>
      </w:r>
      <w:r w:rsidR="004862DD">
        <w:rPr>
          <w:rFonts w:ascii="Helvetica" w:hAnsi="Helvetica"/>
          <w:sz w:val="20"/>
        </w:rPr>
        <w:t>such as</w:t>
      </w:r>
      <w:r w:rsidRPr="009B5D46">
        <w:rPr>
          <w:rFonts w:ascii="Helvetica" w:hAnsi="Helvetica"/>
          <w:sz w:val="20"/>
        </w:rPr>
        <w:t xml:space="preserve"> academia, the pharmaceutical industry, </w:t>
      </w:r>
      <w:r w:rsidR="004862DD">
        <w:rPr>
          <w:rFonts w:ascii="Helvetica" w:hAnsi="Helvetica"/>
          <w:sz w:val="20"/>
        </w:rPr>
        <w:t xml:space="preserve">the </w:t>
      </w:r>
      <w:r w:rsidRPr="009B5D46">
        <w:rPr>
          <w:rFonts w:ascii="Helvetica" w:hAnsi="Helvetica"/>
          <w:sz w:val="20"/>
        </w:rPr>
        <w:t xml:space="preserve">biologics industry, </w:t>
      </w:r>
      <w:r w:rsidR="004862DD">
        <w:rPr>
          <w:rFonts w:ascii="Helvetica" w:hAnsi="Helvetica"/>
          <w:sz w:val="20"/>
        </w:rPr>
        <w:t xml:space="preserve">the </w:t>
      </w:r>
      <w:r w:rsidRPr="009B5D46">
        <w:rPr>
          <w:rFonts w:ascii="Helvetica" w:hAnsi="Helvetica"/>
          <w:sz w:val="20"/>
        </w:rPr>
        <w:t>device industry, contract research organisations, core laboratory organisations, technology vendors, SDOs and interested regulatory agencies. Participation is open to anyone who wants to contribute.</w:t>
      </w:r>
    </w:p>
    <w:p w14:paraId="089652DF" w14:textId="77777777" w:rsidR="009B5D46" w:rsidRPr="009B5D46" w:rsidRDefault="009B5D46" w:rsidP="009B5D46">
      <w:pPr>
        <w:rPr>
          <w:rFonts w:ascii="Helvetica" w:hAnsi="Helvetica"/>
          <w:sz w:val="20"/>
        </w:rPr>
      </w:pPr>
    </w:p>
    <w:p w14:paraId="385D9B70" w14:textId="5E6AE6A9" w:rsidR="009B5D46" w:rsidRPr="009B5D46" w:rsidRDefault="004862DD" w:rsidP="009B5D46">
      <w:p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The process </w:t>
      </w:r>
      <w:r w:rsidR="009B5D46" w:rsidRPr="009B5D46">
        <w:rPr>
          <w:rFonts w:ascii="Helvetica" w:hAnsi="Helvetica"/>
          <w:sz w:val="20"/>
        </w:rPr>
        <w:t xml:space="preserve">New Project Requests follow can be found at </w:t>
      </w:r>
      <w:hyperlink r:id="rId12" w:history="1">
        <w:r w:rsidR="00842F0F">
          <w:rPr>
            <w:rStyle w:val="Hyperlink"/>
            <w:rFonts w:ascii="Helvetica" w:hAnsi="Helvetica"/>
            <w:sz w:val="20"/>
          </w:rPr>
          <w:t>www.phuse.global/useful-information</w:t>
        </w:r>
      </w:hyperlink>
      <w:r w:rsidR="009B5D46" w:rsidRPr="009B5D46">
        <w:rPr>
          <w:rFonts w:ascii="Helvetica" w:hAnsi="Helvetica"/>
          <w:sz w:val="20"/>
        </w:rPr>
        <w:t>. They are reviewed on a monthly basis by the PHUSE Working Groups Steering Committee using the criteria described</w:t>
      </w:r>
      <w:r>
        <w:rPr>
          <w:rFonts w:ascii="Helvetica" w:hAnsi="Helvetica"/>
          <w:sz w:val="20"/>
        </w:rPr>
        <w:t>,</w:t>
      </w:r>
      <w:r w:rsidR="009B5D46" w:rsidRPr="009B5D46">
        <w:rPr>
          <w:rFonts w:ascii="Helvetica" w:hAnsi="Helvetica"/>
          <w:sz w:val="20"/>
        </w:rPr>
        <w:t xml:space="preserve"> to ensure all projects meet the needs of our community, as well as our objectives of addressing unmet computational science needs in support of health product development and regulatory review.</w:t>
      </w:r>
    </w:p>
    <w:p w14:paraId="45A9BC81" w14:textId="77777777" w:rsidR="008D43ED" w:rsidRPr="009B5D46" w:rsidRDefault="00FE764E">
      <w:pPr>
        <w:pStyle w:val="Heading5-BoldNumbered"/>
        <w:keepNext/>
        <w:rPr>
          <w:rFonts w:ascii="Helvetica" w:hAnsi="Helvetica"/>
          <w:sz w:val="20"/>
          <w:szCs w:val="20"/>
        </w:rPr>
      </w:pPr>
      <w:r w:rsidRPr="009B5D46">
        <w:rPr>
          <w:rFonts w:ascii="Helvetica" w:hAnsi="Helvetica"/>
          <w:sz w:val="20"/>
          <w:szCs w:val="20"/>
        </w:rPr>
        <w:t>Project Title</w:t>
      </w:r>
      <w:r w:rsidR="008D43ED" w:rsidRPr="009B5D46">
        <w:rPr>
          <w:rFonts w:ascii="Helvetica" w:hAnsi="Helvetica"/>
          <w:sz w:val="20"/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1190A" w:rsidRPr="009B5D46" w14:paraId="474CD2A1" w14:textId="77777777" w:rsidTr="00B67A89">
        <w:trPr>
          <w:trHeight w:val="557"/>
        </w:trPr>
        <w:tc>
          <w:tcPr>
            <w:tcW w:w="10188" w:type="dxa"/>
          </w:tcPr>
          <w:p w14:paraId="1BB1881E" w14:textId="57D4F5A4" w:rsidR="0041190A" w:rsidRPr="00AC1F6D" w:rsidRDefault="00AC1F6D">
            <w:pPr>
              <w:jc w:val="left"/>
              <w:rPr>
                <w:rFonts w:ascii="Helvetica" w:hAnsi="Helvetica"/>
                <w:sz w:val="20"/>
              </w:rPr>
            </w:pPr>
            <w:r w:rsidRPr="00AC1F6D">
              <w:rPr>
                <w:rFonts w:ascii="Helvetica" w:hAnsi="Helvetica"/>
                <w:sz w:val="20"/>
              </w:rPr>
              <w:t>R Pilot Submission for eCTD Compliance</w:t>
            </w:r>
          </w:p>
          <w:p w14:paraId="04BFA5EB" w14:textId="77777777" w:rsidR="0041190A" w:rsidRPr="009B5D46" w:rsidRDefault="0041190A">
            <w:pPr>
              <w:jc w:val="left"/>
              <w:rPr>
                <w:rFonts w:ascii="Helvetica" w:hAnsi="Helvetica"/>
                <w:sz w:val="20"/>
              </w:rPr>
            </w:pPr>
          </w:p>
        </w:tc>
      </w:tr>
    </w:tbl>
    <w:p w14:paraId="69395569" w14:textId="36DB5297" w:rsidR="005551D6" w:rsidRPr="009B5D46" w:rsidRDefault="005551D6">
      <w:pPr>
        <w:pStyle w:val="Heading5-BoldNumbered"/>
        <w:keepNext/>
        <w:rPr>
          <w:rFonts w:ascii="Helvetica" w:hAnsi="Helvetica"/>
          <w:sz w:val="20"/>
          <w:szCs w:val="20"/>
        </w:rPr>
      </w:pPr>
      <w:r w:rsidRPr="009B5D46">
        <w:rPr>
          <w:rFonts w:ascii="Helvetica" w:hAnsi="Helvetica"/>
          <w:sz w:val="20"/>
          <w:szCs w:val="20"/>
        </w:rPr>
        <w:t>Work</w:t>
      </w:r>
      <w:r w:rsidR="009B5D46">
        <w:rPr>
          <w:rFonts w:ascii="Helvetica" w:hAnsi="Helvetica"/>
          <w:sz w:val="20"/>
          <w:szCs w:val="20"/>
        </w:rPr>
        <w:t>ing Group</w:t>
      </w:r>
      <w:r w:rsidR="008F165C" w:rsidRPr="009B5D46">
        <w:rPr>
          <w:rFonts w:ascii="Helvetica" w:hAnsi="Helvetica"/>
          <w:sz w:val="20"/>
          <w:szCs w:val="20"/>
        </w:rPr>
        <w:t>:</w:t>
      </w:r>
    </w:p>
    <w:p w14:paraId="45F04D57" w14:textId="77777777" w:rsidR="009B5D46" w:rsidRPr="00CC1CE2" w:rsidRDefault="00660B64" w:rsidP="009B5D46">
      <w:pPr>
        <w:rPr>
          <w:rFonts w:ascii="Helvetica" w:hAnsi="Helvetica"/>
          <w:b/>
          <w:bCs/>
          <w:sz w:val="20"/>
        </w:rPr>
      </w:pPr>
      <w:r w:rsidRPr="00CC1CE2">
        <w:rPr>
          <w:rFonts w:ascii="Helvetica" w:hAnsi="Helvetica"/>
          <w:b/>
          <w:bCs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Pr="00CC1CE2">
        <w:rPr>
          <w:rFonts w:ascii="Helvetica" w:hAnsi="Helvetica"/>
          <w:b/>
          <w:bCs/>
          <w:sz w:val="20"/>
        </w:rPr>
        <w:instrText xml:space="preserve"> FORMCHECKBOX </w:instrText>
      </w:r>
      <w:r w:rsidR="0088612C">
        <w:rPr>
          <w:rFonts w:ascii="Helvetica" w:hAnsi="Helvetica"/>
          <w:b/>
          <w:bCs/>
          <w:sz w:val="20"/>
        </w:rPr>
      </w:r>
      <w:r w:rsidR="0088612C">
        <w:rPr>
          <w:rFonts w:ascii="Helvetica" w:hAnsi="Helvetica"/>
          <w:b/>
          <w:bCs/>
          <w:sz w:val="20"/>
        </w:rPr>
        <w:fldChar w:fldCharType="separate"/>
      </w:r>
      <w:r w:rsidRPr="00CC1CE2">
        <w:rPr>
          <w:rFonts w:ascii="Helvetica" w:hAnsi="Helvetica"/>
          <w:b/>
          <w:bCs/>
          <w:sz w:val="20"/>
        </w:rPr>
        <w:fldChar w:fldCharType="end"/>
      </w:r>
      <w:bookmarkEnd w:id="0"/>
      <w:r w:rsidRPr="00CC1CE2">
        <w:rPr>
          <w:rFonts w:ascii="Helvetica" w:hAnsi="Helvetica"/>
          <w:b/>
          <w:bCs/>
          <w:sz w:val="20"/>
        </w:rPr>
        <w:t xml:space="preserve"> </w:t>
      </w:r>
      <w:r w:rsidR="009B5D46" w:rsidRPr="00CC1CE2">
        <w:rPr>
          <w:rFonts w:ascii="Helvetica" w:hAnsi="Helvetica"/>
          <w:sz w:val="20"/>
        </w:rPr>
        <w:t>Data Transparency</w:t>
      </w:r>
    </w:p>
    <w:p w14:paraId="34DDFE11" w14:textId="129B1969" w:rsidR="009B5D46" w:rsidRPr="00CC1CE2" w:rsidRDefault="00AC1F6D" w:rsidP="009B5D46">
      <w:pPr>
        <w:rPr>
          <w:rFonts w:ascii="Helvetica" w:hAnsi="Helvetica"/>
          <w:b/>
          <w:bCs/>
          <w:sz w:val="20"/>
        </w:rPr>
      </w:pPr>
      <w:r>
        <w:rPr>
          <w:rFonts w:ascii="Helvetica" w:hAnsi="Helvetica"/>
          <w:b/>
          <w:bCs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Helvetica" w:hAnsi="Helvetica"/>
          <w:b/>
          <w:bCs/>
          <w:sz w:val="20"/>
        </w:rPr>
        <w:instrText xml:space="preserve"> FORMCHECKBOX </w:instrText>
      </w:r>
      <w:r w:rsidR="0088612C">
        <w:rPr>
          <w:rFonts w:ascii="Helvetica" w:hAnsi="Helvetica"/>
          <w:b/>
          <w:bCs/>
          <w:sz w:val="20"/>
        </w:rPr>
      </w:r>
      <w:r w:rsidR="0088612C">
        <w:rPr>
          <w:rFonts w:ascii="Helvetica" w:hAnsi="Helvetica"/>
          <w:b/>
          <w:bCs/>
          <w:sz w:val="20"/>
        </w:rPr>
        <w:fldChar w:fldCharType="separate"/>
      </w:r>
      <w:r>
        <w:rPr>
          <w:rFonts w:ascii="Helvetica" w:hAnsi="Helvetica"/>
          <w:b/>
          <w:bCs/>
          <w:sz w:val="20"/>
        </w:rPr>
        <w:fldChar w:fldCharType="end"/>
      </w:r>
      <w:r w:rsidR="009B5D46" w:rsidRPr="00CC1CE2">
        <w:rPr>
          <w:rFonts w:ascii="Helvetica" w:hAnsi="Helvetica"/>
          <w:b/>
          <w:bCs/>
          <w:sz w:val="20"/>
        </w:rPr>
        <w:t xml:space="preserve"> </w:t>
      </w:r>
      <w:r w:rsidR="009B5D46" w:rsidRPr="00CC1CE2">
        <w:rPr>
          <w:rFonts w:ascii="Helvetica" w:hAnsi="Helvetica"/>
          <w:sz w:val="20"/>
        </w:rPr>
        <w:t>Data Visualisation and Open Source Technology</w:t>
      </w:r>
    </w:p>
    <w:p w14:paraId="6EC8DEDC" w14:textId="4368B4A2" w:rsidR="009B5D46" w:rsidRPr="00CC1CE2" w:rsidRDefault="009B5D46" w:rsidP="00660B64">
      <w:pPr>
        <w:rPr>
          <w:rFonts w:ascii="Helvetica" w:hAnsi="Helvetica"/>
          <w:b/>
          <w:bCs/>
          <w:sz w:val="20"/>
        </w:rPr>
      </w:pPr>
      <w:r w:rsidRPr="00CC1CE2">
        <w:rPr>
          <w:rFonts w:ascii="Helvetica" w:hAnsi="Helvetica"/>
          <w:b/>
          <w:bCs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CE2">
        <w:rPr>
          <w:rFonts w:ascii="Helvetica" w:hAnsi="Helvetica"/>
          <w:b/>
          <w:bCs/>
          <w:sz w:val="20"/>
        </w:rPr>
        <w:instrText xml:space="preserve"> FORMCHECKBOX </w:instrText>
      </w:r>
      <w:r w:rsidR="0088612C">
        <w:rPr>
          <w:rFonts w:ascii="Helvetica" w:hAnsi="Helvetica"/>
          <w:b/>
          <w:bCs/>
          <w:sz w:val="20"/>
        </w:rPr>
      </w:r>
      <w:r w:rsidR="0088612C">
        <w:rPr>
          <w:rFonts w:ascii="Helvetica" w:hAnsi="Helvetica"/>
          <w:b/>
          <w:bCs/>
          <w:sz w:val="20"/>
        </w:rPr>
        <w:fldChar w:fldCharType="separate"/>
      </w:r>
      <w:r w:rsidRPr="00CC1CE2">
        <w:rPr>
          <w:rFonts w:ascii="Helvetica" w:hAnsi="Helvetica"/>
          <w:b/>
          <w:bCs/>
          <w:sz w:val="20"/>
        </w:rPr>
        <w:fldChar w:fldCharType="end"/>
      </w:r>
      <w:r w:rsidRPr="00CC1CE2">
        <w:rPr>
          <w:rFonts w:ascii="Helvetica" w:hAnsi="Helvetica"/>
          <w:b/>
          <w:bCs/>
          <w:sz w:val="20"/>
        </w:rPr>
        <w:t xml:space="preserve"> </w:t>
      </w:r>
      <w:r w:rsidRPr="00CC1CE2">
        <w:rPr>
          <w:rFonts w:ascii="Helvetica" w:hAnsi="Helvetica"/>
          <w:sz w:val="20"/>
        </w:rPr>
        <w:t>Emerging Trends &amp; Technologies</w:t>
      </w:r>
    </w:p>
    <w:p w14:paraId="52E09F78" w14:textId="649DAD28" w:rsidR="00660B64" w:rsidRPr="00CC1CE2" w:rsidRDefault="00660B64" w:rsidP="00660B64">
      <w:pPr>
        <w:rPr>
          <w:rFonts w:ascii="Helvetica" w:hAnsi="Helvetica"/>
          <w:b/>
          <w:bCs/>
          <w:sz w:val="20"/>
        </w:rPr>
      </w:pPr>
      <w:r w:rsidRPr="00CC1CE2">
        <w:rPr>
          <w:rFonts w:ascii="Helvetica" w:hAnsi="Helvetica"/>
          <w:b/>
          <w:bCs/>
          <w:sz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Pr="00CC1CE2">
        <w:rPr>
          <w:rFonts w:ascii="Helvetica" w:hAnsi="Helvetica"/>
          <w:b/>
          <w:bCs/>
          <w:sz w:val="20"/>
        </w:rPr>
        <w:instrText xml:space="preserve"> FORMCHECKBOX </w:instrText>
      </w:r>
      <w:r w:rsidR="0088612C">
        <w:rPr>
          <w:rFonts w:ascii="Helvetica" w:hAnsi="Helvetica"/>
          <w:b/>
          <w:bCs/>
          <w:sz w:val="20"/>
        </w:rPr>
      </w:r>
      <w:r w:rsidR="0088612C">
        <w:rPr>
          <w:rFonts w:ascii="Helvetica" w:hAnsi="Helvetica"/>
          <w:b/>
          <w:bCs/>
          <w:sz w:val="20"/>
        </w:rPr>
        <w:fldChar w:fldCharType="separate"/>
      </w:r>
      <w:r w:rsidRPr="00CC1CE2">
        <w:rPr>
          <w:rFonts w:ascii="Helvetica" w:hAnsi="Helvetica"/>
          <w:b/>
          <w:bCs/>
          <w:sz w:val="20"/>
        </w:rPr>
        <w:fldChar w:fldCharType="end"/>
      </w:r>
      <w:bookmarkEnd w:id="1"/>
      <w:r w:rsidRPr="00CC1CE2">
        <w:rPr>
          <w:rFonts w:ascii="Helvetica" w:hAnsi="Helvetica"/>
          <w:b/>
          <w:bCs/>
          <w:sz w:val="20"/>
        </w:rPr>
        <w:t xml:space="preserve"> </w:t>
      </w:r>
      <w:r w:rsidR="003F3963" w:rsidRPr="00CC1CE2">
        <w:rPr>
          <w:rFonts w:ascii="Helvetica" w:hAnsi="Helvetica"/>
          <w:sz w:val="20"/>
        </w:rPr>
        <w:t>Optimizing</w:t>
      </w:r>
      <w:r w:rsidRPr="00CC1CE2">
        <w:rPr>
          <w:rFonts w:ascii="Helvetica" w:hAnsi="Helvetica"/>
          <w:sz w:val="20"/>
        </w:rPr>
        <w:t xml:space="preserve"> </w:t>
      </w:r>
      <w:r w:rsidR="00625966" w:rsidRPr="00CC1CE2">
        <w:rPr>
          <w:rFonts w:ascii="Helvetica" w:hAnsi="Helvetica"/>
          <w:sz w:val="20"/>
        </w:rPr>
        <w:t xml:space="preserve">the </w:t>
      </w:r>
      <w:r w:rsidRPr="00CC1CE2">
        <w:rPr>
          <w:rFonts w:ascii="Helvetica" w:hAnsi="Helvetica"/>
          <w:sz w:val="20"/>
        </w:rPr>
        <w:t>Use of Data Standards</w:t>
      </w:r>
      <w:r w:rsidRPr="00CC1CE2">
        <w:rPr>
          <w:rFonts w:ascii="Helvetica" w:hAnsi="Helvetica"/>
          <w:b/>
          <w:bCs/>
          <w:sz w:val="20"/>
        </w:rPr>
        <w:t xml:space="preserve"> </w:t>
      </w:r>
    </w:p>
    <w:p w14:paraId="15B97D71" w14:textId="372C9958" w:rsidR="00B67A89" w:rsidRPr="00CC1CE2" w:rsidRDefault="00660B64" w:rsidP="00660B64">
      <w:pPr>
        <w:rPr>
          <w:rFonts w:ascii="Helvetica" w:hAnsi="Helvetica"/>
          <w:b/>
          <w:bCs/>
          <w:sz w:val="20"/>
        </w:rPr>
      </w:pPr>
      <w:r w:rsidRPr="00CC1CE2">
        <w:rPr>
          <w:rFonts w:ascii="Helvetica" w:hAnsi="Helvetica"/>
          <w:b/>
          <w:bCs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 w:rsidRPr="00CC1CE2">
        <w:rPr>
          <w:rFonts w:ascii="Helvetica" w:hAnsi="Helvetica"/>
          <w:b/>
          <w:bCs/>
          <w:sz w:val="20"/>
        </w:rPr>
        <w:instrText xml:space="preserve"> FORMCHECKBOX </w:instrText>
      </w:r>
      <w:r w:rsidR="0088612C">
        <w:rPr>
          <w:rFonts w:ascii="Helvetica" w:hAnsi="Helvetica"/>
          <w:b/>
          <w:bCs/>
          <w:sz w:val="20"/>
        </w:rPr>
      </w:r>
      <w:r w:rsidR="0088612C">
        <w:rPr>
          <w:rFonts w:ascii="Helvetica" w:hAnsi="Helvetica"/>
          <w:b/>
          <w:bCs/>
          <w:sz w:val="20"/>
        </w:rPr>
        <w:fldChar w:fldCharType="separate"/>
      </w:r>
      <w:r w:rsidRPr="00CC1CE2">
        <w:rPr>
          <w:rFonts w:ascii="Helvetica" w:hAnsi="Helvetica"/>
          <w:b/>
          <w:bCs/>
          <w:sz w:val="20"/>
        </w:rPr>
        <w:fldChar w:fldCharType="end"/>
      </w:r>
      <w:bookmarkEnd w:id="2"/>
      <w:r w:rsidRPr="00CC1CE2">
        <w:rPr>
          <w:rFonts w:ascii="Helvetica" w:hAnsi="Helvetica"/>
          <w:b/>
          <w:bCs/>
          <w:sz w:val="20"/>
        </w:rPr>
        <w:t xml:space="preserve"> </w:t>
      </w:r>
      <w:r w:rsidR="00B67A89" w:rsidRPr="00CC1CE2">
        <w:rPr>
          <w:rFonts w:ascii="Helvetica" w:hAnsi="Helvetica"/>
          <w:sz w:val="20"/>
        </w:rPr>
        <w:t>Nonc</w:t>
      </w:r>
      <w:r w:rsidRPr="00CC1CE2">
        <w:rPr>
          <w:rFonts w:ascii="Helvetica" w:hAnsi="Helvetica"/>
          <w:sz w:val="20"/>
        </w:rPr>
        <w:t xml:space="preserve">linical </w:t>
      </w:r>
      <w:r w:rsidR="00B67A89" w:rsidRPr="00CC1CE2">
        <w:rPr>
          <w:rFonts w:ascii="Helvetica" w:hAnsi="Helvetica"/>
          <w:sz w:val="20"/>
        </w:rPr>
        <w:t>Topics</w:t>
      </w:r>
    </w:p>
    <w:p w14:paraId="71EAC2FB" w14:textId="77777777" w:rsidR="009B5D46" w:rsidRPr="00CC1CE2" w:rsidRDefault="00585854" w:rsidP="009B5D46">
      <w:pPr>
        <w:rPr>
          <w:rFonts w:ascii="Helvetica" w:hAnsi="Helvetica"/>
          <w:b/>
          <w:bCs/>
          <w:sz w:val="20"/>
        </w:rPr>
      </w:pPr>
      <w:r w:rsidRPr="00CC1CE2">
        <w:rPr>
          <w:rFonts w:ascii="Helvetica" w:hAnsi="Helvetica"/>
          <w:b/>
          <w:bCs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CC1CE2">
        <w:rPr>
          <w:rFonts w:ascii="Helvetica" w:hAnsi="Helvetica"/>
          <w:b/>
          <w:bCs/>
          <w:sz w:val="20"/>
        </w:rPr>
        <w:instrText xml:space="preserve"> FORMCHECKBOX </w:instrText>
      </w:r>
      <w:r w:rsidR="0088612C">
        <w:rPr>
          <w:rFonts w:ascii="Helvetica" w:hAnsi="Helvetica"/>
          <w:b/>
          <w:bCs/>
          <w:sz w:val="20"/>
        </w:rPr>
      </w:r>
      <w:r w:rsidR="0088612C">
        <w:rPr>
          <w:rFonts w:ascii="Helvetica" w:hAnsi="Helvetica"/>
          <w:b/>
          <w:bCs/>
          <w:sz w:val="20"/>
        </w:rPr>
        <w:fldChar w:fldCharType="separate"/>
      </w:r>
      <w:r w:rsidRPr="00CC1CE2">
        <w:rPr>
          <w:rFonts w:ascii="Helvetica" w:hAnsi="Helvetica"/>
          <w:b/>
          <w:bCs/>
          <w:sz w:val="20"/>
        </w:rPr>
        <w:fldChar w:fldCharType="end"/>
      </w:r>
      <w:r w:rsidRPr="00CC1CE2">
        <w:rPr>
          <w:rFonts w:ascii="Helvetica" w:hAnsi="Helvetica"/>
          <w:b/>
          <w:bCs/>
          <w:sz w:val="20"/>
        </w:rPr>
        <w:t xml:space="preserve"> </w:t>
      </w:r>
      <w:r w:rsidR="009B5D46" w:rsidRPr="00CC1CE2">
        <w:rPr>
          <w:rFonts w:ascii="Helvetica" w:hAnsi="Helvetica"/>
          <w:sz w:val="20"/>
        </w:rPr>
        <w:t>Safety Analytics</w:t>
      </w:r>
    </w:p>
    <w:p w14:paraId="290EA949" w14:textId="48A6C506" w:rsidR="009B5D46" w:rsidRPr="00CC1CE2" w:rsidRDefault="009B5D46" w:rsidP="009B5D46">
      <w:pPr>
        <w:rPr>
          <w:rFonts w:ascii="Helvetica" w:hAnsi="Helvetica"/>
          <w:b/>
          <w:bCs/>
          <w:sz w:val="20"/>
        </w:rPr>
      </w:pPr>
      <w:r w:rsidRPr="00CC1CE2">
        <w:rPr>
          <w:rFonts w:ascii="Helvetica" w:hAnsi="Helvetica"/>
          <w:b/>
          <w:bCs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CC1CE2">
        <w:rPr>
          <w:rFonts w:ascii="Helvetica" w:hAnsi="Helvetica"/>
          <w:b/>
          <w:bCs/>
          <w:sz w:val="20"/>
        </w:rPr>
        <w:instrText xml:space="preserve"> FORMCHECKBOX </w:instrText>
      </w:r>
      <w:r w:rsidR="0088612C">
        <w:rPr>
          <w:rFonts w:ascii="Helvetica" w:hAnsi="Helvetica"/>
          <w:b/>
          <w:bCs/>
          <w:sz w:val="20"/>
        </w:rPr>
      </w:r>
      <w:r w:rsidR="0088612C">
        <w:rPr>
          <w:rFonts w:ascii="Helvetica" w:hAnsi="Helvetica"/>
          <w:b/>
          <w:bCs/>
          <w:sz w:val="20"/>
        </w:rPr>
        <w:fldChar w:fldCharType="separate"/>
      </w:r>
      <w:r w:rsidRPr="00CC1CE2">
        <w:rPr>
          <w:rFonts w:ascii="Helvetica" w:hAnsi="Helvetica"/>
          <w:b/>
          <w:bCs/>
          <w:sz w:val="20"/>
        </w:rPr>
        <w:fldChar w:fldCharType="end"/>
      </w:r>
      <w:r w:rsidRPr="00CC1CE2">
        <w:rPr>
          <w:rFonts w:ascii="Helvetica" w:hAnsi="Helvetica"/>
          <w:b/>
          <w:bCs/>
          <w:sz w:val="20"/>
        </w:rPr>
        <w:t xml:space="preserve"> </w:t>
      </w:r>
      <w:r w:rsidRPr="00CC1CE2">
        <w:rPr>
          <w:rFonts w:ascii="Helvetica" w:hAnsi="Helvetica"/>
          <w:sz w:val="20"/>
        </w:rPr>
        <w:t>Other</w:t>
      </w:r>
    </w:p>
    <w:p w14:paraId="080E17AB" w14:textId="32810DDE" w:rsidR="00585854" w:rsidRPr="009B5D46" w:rsidRDefault="00585854" w:rsidP="00585854">
      <w:pPr>
        <w:rPr>
          <w:rFonts w:ascii="Helvetica" w:hAnsi="Helvetica"/>
          <w:b/>
          <w:sz w:val="20"/>
        </w:rPr>
      </w:pPr>
    </w:p>
    <w:p w14:paraId="1FAEB6C4" w14:textId="77777777" w:rsidR="00B67A89" w:rsidRPr="009B5D46" w:rsidRDefault="00B67A89" w:rsidP="00B67A89">
      <w:pPr>
        <w:rPr>
          <w:rFonts w:ascii="Helvetica" w:hAnsi="Helvetica"/>
          <w:color w:val="C0C0C0"/>
          <w:sz w:val="20"/>
        </w:rPr>
      </w:pPr>
    </w:p>
    <w:p w14:paraId="0CA64729" w14:textId="5A2AC9D0" w:rsidR="00585854" w:rsidRPr="009B5D46" w:rsidRDefault="00B67A89" w:rsidP="00B6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C0C0C0"/>
          <w:sz w:val="20"/>
        </w:rPr>
      </w:pPr>
      <w:r w:rsidRPr="009B5D46">
        <w:rPr>
          <w:rFonts w:ascii="Helvetica" w:hAnsi="Helvetica"/>
          <w:color w:val="C0C0C0"/>
          <w:sz w:val="20"/>
        </w:rPr>
        <w:t xml:space="preserve">Please </w:t>
      </w:r>
      <w:r w:rsidR="004862DD">
        <w:rPr>
          <w:rFonts w:ascii="Helvetica" w:hAnsi="Helvetica"/>
          <w:color w:val="C0C0C0"/>
          <w:sz w:val="20"/>
        </w:rPr>
        <w:t>s</w:t>
      </w:r>
      <w:r w:rsidRPr="009B5D46">
        <w:rPr>
          <w:rFonts w:ascii="Helvetica" w:hAnsi="Helvetica"/>
          <w:color w:val="C0C0C0"/>
          <w:sz w:val="20"/>
        </w:rPr>
        <w:t>tate</w:t>
      </w:r>
      <w:r w:rsidR="00DD6051">
        <w:rPr>
          <w:rFonts w:ascii="Helvetica" w:hAnsi="Helvetica"/>
          <w:color w:val="C0C0C0"/>
          <w:sz w:val="20"/>
        </w:rPr>
        <w:t>.</w:t>
      </w:r>
    </w:p>
    <w:p w14:paraId="373005E8" w14:textId="0D68859D" w:rsidR="009B5D46" w:rsidRPr="009B5D46" w:rsidRDefault="009B5D46" w:rsidP="009B5D46">
      <w:pPr>
        <w:pStyle w:val="Heading5-BoldNumbered"/>
        <w:keepNext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Problem Statement: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9B5D46" w:rsidRPr="009B5D46" w14:paraId="4441BE53" w14:textId="77777777" w:rsidTr="00205E4D">
        <w:tc>
          <w:tcPr>
            <w:tcW w:w="10188" w:type="dxa"/>
          </w:tcPr>
          <w:p w14:paraId="485F73D7" w14:textId="53E08B67" w:rsidR="009B5D46" w:rsidRDefault="00AC1F6D" w:rsidP="00205E4D">
            <w:pPr>
              <w:jc w:val="left"/>
              <w:rPr>
                <w:rFonts w:ascii="Helvetica" w:hAnsi="Helvetica"/>
                <w:noProof/>
                <w:sz w:val="20"/>
              </w:rPr>
            </w:pPr>
            <w:r w:rsidRPr="00AC1F6D">
              <w:rPr>
                <w:rFonts w:ascii="Helvetica" w:hAnsi="Helvetica"/>
                <w:noProof/>
                <w:sz w:val="20"/>
              </w:rPr>
              <w:t xml:space="preserve">Interest in R has been growing steadily over the last few years, and several companies have their eyes set of producing a regulatory submission with significant portions of the analysis written in R. </w:t>
            </w:r>
            <w:r w:rsidR="0044462D">
              <w:rPr>
                <w:rFonts w:ascii="Helvetica" w:hAnsi="Helvetica"/>
                <w:noProof/>
                <w:sz w:val="20"/>
              </w:rPr>
              <w:t>While we know that this is acceptable given the Statistical Software Clarifying Statement, there are still several challenges to overcome. M</w:t>
            </w:r>
            <w:r w:rsidRPr="00AC1F6D">
              <w:rPr>
                <w:rFonts w:ascii="Helvetica" w:hAnsi="Helvetica"/>
                <w:noProof/>
                <w:sz w:val="20"/>
              </w:rPr>
              <w:t xml:space="preserve">any inititiatives across industry </w:t>
            </w:r>
            <w:r w:rsidR="0044462D">
              <w:rPr>
                <w:rFonts w:ascii="Helvetica" w:hAnsi="Helvetica"/>
                <w:noProof/>
                <w:sz w:val="20"/>
              </w:rPr>
              <w:t xml:space="preserve">are </w:t>
            </w:r>
            <w:r w:rsidRPr="00AC1F6D">
              <w:rPr>
                <w:rFonts w:ascii="Helvetica" w:hAnsi="Helvetica"/>
                <w:noProof/>
                <w:sz w:val="20"/>
              </w:rPr>
              <w:t xml:space="preserve">focused on different aspects </w:t>
            </w:r>
            <w:r>
              <w:rPr>
                <w:rFonts w:ascii="Helvetica" w:hAnsi="Helvetica"/>
                <w:noProof/>
                <w:sz w:val="20"/>
              </w:rPr>
              <w:t xml:space="preserve">of this challenge, including the R Validation Hub, PHUSE Clinical Statistical Reporting in a Multilingual World, R Package Validation, the R Consortium R for Regualtory submission, and the R Consortium R Tables for Regulatory Submissions. Most of these initiatives focus on topics like validation, production of expected outputs, and anticipated questions that may arise when interfacing with a regulatory agency, but one question relatively unexplored is the physical delivery of code to the agency. </w:t>
            </w:r>
          </w:p>
          <w:p w14:paraId="788E9EED" w14:textId="1273D28D" w:rsidR="00AC1F6D" w:rsidRDefault="00AC1F6D" w:rsidP="00205E4D">
            <w:pPr>
              <w:jc w:val="left"/>
              <w:rPr>
                <w:rFonts w:ascii="Helvetica" w:hAnsi="Helvetica"/>
                <w:noProof/>
                <w:sz w:val="20"/>
              </w:rPr>
            </w:pPr>
          </w:p>
          <w:p w14:paraId="006126CB" w14:textId="1CBDF803" w:rsidR="00AC1F6D" w:rsidRPr="00AC1F6D" w:rsidRDefault="00AC1F6D" w:rsidP="00205E4D">
            <w:pPr>
              <w:jc w:val="left"/>
              <w:rPr>
                <w:rFonts w:ascii="Helvetica" w:hAnsi="Helvetica"/>
                <w:noProof/>
                <w:sz w:val="20"/>
              </w:rPr>
            </w:pPr>
            <w:r>
              <w:rPr>
                <w:rFonts w:ascii="Helvetica" w:hAnsi="Helvetica"/>
                <w:noProof/>
                <w:sz w:val="20"/>
              </w:rPr>
              <w:t xml:space="preserve">The FDA has strict submission guidelines within documents like Technical Conformance Guide, and strict expectations </w:t>
            </w:r>
            <w:r w:rsidR="0044462D">
              <w:rPr>
                <w:rFonts w:ascii="Helvetica" w:hAnsi="Helvetica"/>
                <w:noProof/>
                <w:sz w:val="20"/>
              </w:rPr>
              <w:t xml:space="preserve">of delivery format following the eCTD. Aspects of these requirements can make the delivery of R code non-trivial, particularly when it comes to R packages. Most R packages exist in open-source, accesible through sources like GitHub or the Comprehensive R Archive Network (CRAN), but it is inevitable that sponsors submitting to the FDA will need a method of delivering a package that cannot be generally accesible to the public. This project will address this challenge in the context of a pilot </w:t>
            </w:r>
            <w:commentRangeStart w:id="3"/>
            <w:r w:rsidR="0044462D">
              <w:rPr>
                <w:rFonts w:ascii="Helvetica" w:hAnsi="Helvetica"/>
                <w:noProof/>
                <w:sz w:val="20"/>
              </w:rPr>
              <w:t>submission</w:t>
            </w:r>
            <w:commentRangeEnd w:id="3"/>
            <w:r w:rsidR="00CB4758">
              <w:rPr>
                <w:rStyle w:val="CommentReference"/>
                <w:rFonts w:ascii="Times New Roman" w:hAnsi="Times New Roman"/>
                <w:lang w:val="en-US"/>
              </w:rPr>
              <w:commentReference w:id="3"/>
            </w:r>
            <w:r w:rsidR="0044462D">
              <w:rPr>
                <w:rFonts w:ascii="Helvetica" w:hAnsi="Helvetica"/>
                <w:noProof/>
                <w:sz w:val="20"/>
              </w:rPr>
              <w:t xml:space="preserve">. </w:t>
            </w:r>
          </w:p>
          <w:p w14:paraId="10EBE1CA" w14:textId="77777777" w:rsidR="009B5D46" w:rsidRPr="009B5D46" w:rsidRDefault="009B5D46" w:rsidP="00205E4D">
            <w:pPr>
              <w:jc w:val="left"/>
              <w:rPr>
                <w:rFonts w:ascii="Helvetica" w:hAnsi="Helvetica"/>
                <w:color w:val="008000"/>
                <w:sz w:val="20"/>
              </w:rPr>
            </w:pPr>
          </w:p>
        </w:tc>
      </w:tr>
    </w:tbl>
    <w:p w14:paraId="6204AE15" w14:textId="41077ACD" w:rsidR="008D43ED" w:rsidRPr="009B5D46" w:rsidRDefault="009B5D46">
      <w:pPr>
        <w:pStyle w:val="Heading5-BoldNumbered"/>
        <w:keepNext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Problem Impact:</w:t>
      </w:r>
      <w:r w:rsidR="008F165C" w:rsidRPr="009B5D46">
        <w:rPr>
          <w:rFonts w:ascii="Helvetica" w:hAnsi="Helvetica"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8D43ED" w:rsidRPr="009B5D46" w14:paraId="52D47173" w14:textId="77777777">
        <w:tc>
          <w:tcPr>
            <w:tcW w:w="10188" w:type="dxa"/>
          </w:tcPr>
          <w:p w14:paraId="104C1BD5" w14:textId="0A23755C" w:rsidR="0041190A" w:rsidRPr="002E7DB5" w:rsidRDefault="0044462D" w:rsidP="00F50C08">
            <w:pPr>
              <w:jc w:val="left"/>
              <w:rPr>
                <w:rFonts w:ascii="Helvetica" w:hAnsi="Helvetica"/>
                <w:sz w:val="20"/>
              </w:rPr>
            </w:pPr>
            <w:r w:rsidRPr="002E7DB5">
              <w:rPr>
                <w:rFonts w:ascii="Helvetica" w:hAnsi="Helvetica"/>
                <w:sz w:val="20"/>
              </w:rPr>
              <w:t xml:space="preserve">This project has the potential to give a roadmap to submitting sponsors actively working towards R submissions. Many questions about the process of submitting R code to the FDA will be answered, and </w:t>
            </w:r>
            <w:r w:rsidR="002E7DB5" w:rsidRPr="002E7DB5">
              <w:rPr>
                <w:rFonts w:ascii="Helvetica" w:hAnsi="Helvetica"/>
                <w:sz w:val="20"/>
              </w:rPr>
              <w:t xml:space="preserve">there is a large potential to identify questions that must be explored in more detail. </w:t>
            </w:r>
          </w:p>
        </w:tc>
      </w:tr>
    </w:tbl>
    <w:p w14:paraId="3B113606" w14:textId="77777777" w:rsidR="008D43ED" w:rsidRPr="009B5D46" w:rsidRDefault="008D43ED">
      <w:pPr>
        <w:pStyle w:val="Heading5-BoldNumbered"/>
        <w:keepNext/>
        <w:rPr>
          <w:rFonts w:ascii="Helvetica" w:hAnsi="Helvetica"/>
          <w:sz w:val="20"/>
          <w:szCs w:val="20"/>
        </w:rPr>
      </w:pPr>
      <w:r w:rsidRPr="009B5D46">
        <w:rPr>
          <w:rFonts w:ascii="Helvetica" w:hAnsi="Helvetica"/>
          <w:sz w:val="20"/>
          <w:szCs w:val="20"/>
        </w:rPr>
        <w:lastRenderedPageBreak/>
        <w:t>Project Scope: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8D43ED" w:rsidRPr="009B5D46" w14:paraId="65B90842" w14:textId="77777777">
        <w:tc>
          <w:tcPr>
            <w:tcW w:w="10188" w:type="dxa"/>
          </w:tcPr>
          <w:p w14:paraId="1E525794" w14:textId="3DD1D28B" w:rsidR="008F165C" w:rsidRDefault="002E7DB5" w:rsidP="008F165C">
            <w:pPr>
              <w:pStyle w:val="BodyText3"/>
              <w:rPr>
                <w:rFonts w:ascii="Helvetica" w:hAnsi="Helvetica"/>
              </w:rPr>
            </w:pPr>
            <w:commentRangeStart w:id="4"/>
            <w:r>
              <w:rPr>
                <w:rFonts w:ascii="Helvetica" w:hAnsi="Helvetica"/>
              </w:rPr>
              <w:t>Fortunately</w:t>
            </w:r>
            <w:commentRangeEnd w:id="4"/>
            <w:r w:rsidR="00CB4758">
              <w:rPr>
                <w:rStyle w:val="CommentReference"/>
                <w:rFonts w:ascii="Times New Roman" w:hAnsi="Times New Roman"/>
                <w:noProof w:val="0"/>
                <w:lang w:val="en-US"/>
              </w:rPr>
              <w:commentReference w:id="4"/>
            </w:r>
            <w:r>
              <w:rPr>
                <w:rFonts w:ascii="Helvetica" w:hAnsi="Helvetica"/>
              </w:rPr>
              <w:t xml:space="preserve"> there is a solid foundation already in existense on which to build this project:</w:t>
            </w:r>
          </w:p>
          <w:p w14:paraId="431D7836" w14:textId="206BB1AA" w:rsidR="0043746B" w:rsidRDefault="0088612C" w:rsidP="0043746B">
            <w:pPr>
              <w:pStyle w:val="BodyText3"/>
              <w:numPr>
                <w:ilvl w:val="0"/>
                <w:numId w:val="17"/>
              </w:numPr>
              <w:rPr>
                <w:rFonts w:ascii="Helvetica" w:hAnsi="Helvetica"/>
              </w:rPr>
            </w:pPr>
            <w:hyperlink r:id="rId16" w:history="1">
              <w:r w:rsidR="0043746B" w:rsidRPr="0043746B">
                <w:rPr>
                  <w:rStyle w:val="Hyperlink"/>
                  <w:rFonts w:ascii="Helvetica" w:hAnsi="Helvetica"/>
                </w:rPr>
                <w:t>The PHUSE Test Data Factory project upversion of the CDISC Pilot Data</w:t>
              </w:r>
            </w:hyperlink>
          </w:p>
          <w:p w14:paraId="3586E2FB" w14:textId="6560DE39" w:rsidR="002E7DB5" w:rsidRDefault="0088612C" w:rsidP="002E7DB5">
            <w:pPr>
              <w:pStyle w:val="BodyText3"/>
              <w:numPr>
                <w:ilvl w:val="0"/>
                <w:numId w:val="17"/>
              </w:numPr>
              <w:rPr>
                <w:rFonts w:ascii="Helvetica" w:hAnsi="Helvetica"/>
              </w:rPr>
            </w:pPr>
            <w:hyperlink r:id="rId17" w:history="1">
              <w:r w:rsidR="002E7DB5" w:rsidRPr="002E7DB5">
                <w:rPr>
                  <w:rStyle w:val="Hyperlink"/>
                  <w:rFonts w:ascii="Helvetica" w:hAnsi="Helvetica"/>
                </w:rPr>
                <w:t>The Atorus replication of the CDISC Pilot Project in R</w:t>
              </w:r>
            </w:hyperlink>
          </w:p>
          <w:commentRangeStart w:id="5"/>
          <w:p w14:paraId="497E1EF3" w14:textId="3C27BA91" w:rsidR="002E7DB5" w:rsidRDefault="0088612C" w:rsidP="002E7DB5">
            <w:pPr>
              <w:pStyle w:val="BodyText3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fldChar w:fldCharType="begin"/>
            </w:r>
            <w:r>
              <w:instrText xml:space="preserve"> HYPERLINK "https://merck.github.io/pkglite/" </w:instrText>
            </w:r>
            <w:r>
              <w:fldChar w:fldCharType="separate"/>
            </w:r>
            <w:r w:rsidR="002E7DB5" w:rsidRPr="002E7DB5">
              <w:rPr>
                <w:rStyle w:val="Hyperlink"/>
                <w:rFonts w:ascii="Helvetica" w:hAnsi="Helvetica"/>
              </w:rPr>
              <w:t>Merck’s open-source R package pkglite</w:t>
            </w:r>
            <w:r>
              <w:rPr>
                <w:rStyle w:val="Hyperlink"/>
                <w:rFonts w:ascii="Helvetica" w:hAnsi="Helvetica"/>
              </w:rPr>
              <w:fldChar w:fldCharType="end"/>
            </w:r>
            <w:commentRangeEnd w:id="5"/>
            <w:r>
              <w:rPr>
                <w:rStyle w:val="CommentReference"/>
                <w:rFonts w:ascii="Times New Roman" w:hAnsi="Times New Roman"/>
                <w:noProof w:val="0"/>
                <w:lang w:val="en-US"/>
              </w:rPr>
              <w:commentReference w:id="5"/>
            </w:r>
          </w:p>
          <w:p w14:paraId="68272356" w14:textId="40839473" w:rsidR="002E7DB5" w:rsidRDefault="002E7DB5" w:rsidP="002E7DB5">
            <w:pPr>
              <w:pStyle w:val="BodyText3"/>
              <w:rPr>
                <w:rFonts w:ascii="Helvetica" w:hAnsi="Helvetica"/>
              </w:rPr>
            </w:pPr>
          </w:p>
          <w:p w14:paraId="12E2E36F" w14:textId="209634AB" w:rsidR="002E7DB5" w:rsidRDefault="002E7DB5" w:rsidP="002E7DB5">
            <w:pPr>
              <w:pStyle w:val="BodyText3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Atorus’ replication of the CDISC pilot gives us a baseline of code to utilize as a starting place. This project replicated the original CDISC pilot’s outputs, and thus gives a solid foundation of analyis programs to submit as a test case.</w:t>
            </w:r>
          </w:p>
          <w:p w14:paraId="3D6F527F" w14:textId="72BCABD3" w:rsidR="002E7DB5" w:rsidRDefault="002E7DB5" w:rsidP="002E7DB5">
            <w:pPr>
              <w:pStyle w:val="BodyText3"/>
              <w:rPr>
                <w:rFonts w:ascii="Helvetica" w:hAnsi="Helvetica"/>
              </w:rPr>
            </w:pPr>
          </w:p>
          <w:p w14:paraId="4B18A7C0" w14:textId="063CAAD5" w:rsidR="002E7DB5" w:rsidRDefault="002E7DB5" w:rsidP="002E7DB5">
            <w:pPr>
              <w:pStyle w:val="BodyText3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Merck’s R package pkglite was specifically developed to enable the delivery of an R package through the eCTD. This package is able to package the code into a submittable format, and then unpack the code and restore its state to an installable R package, enabling the agency to utilize the delivered code as expected. </w:t>
            </w:r>
          </w:p>
          <w:p w14:paraId="607266FF" w14:textId="1FE638A1" w:rsidR="002E7DB5" w:rsidRDefault="002E7DB5" w:rsidP="002E7DB5">
            <w:pPr>
              <w:pStyle w:val="BodyText3"/>
              <w:rPr>
                <w:rFonts w:ascii="Helvetica" w:hAnsi="Helvetica"/>
              </w:rPr>
            </w:pPr>
          </w:p>
          <w:p w14:paraId="5E1732DB" w14:textId="399F1325" w:rsidR="002E7DB5" w:rsidRDefault="002E7DB5" w:rsidP="002E7DB5">
            <w:pPr>
              <w:pStyle w:val="BodyText3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 goal of this project is to conduct a pilot submission using these available tools. The CDISC pilot replication will be submitted, and an R package </w:t>
            </w:r>
            <w:r w:rsidR="009348BE">
              <w:rPr>
                <w:rFonts w:ascii="Helvetica" w:hAnsi="Helvetica"/>
              </w:rPr>
              <w:t xml:space="preserve">will be delivered through the eCTD to evaluate if all compliance checks relevant to the programs can be met. </w:t>
            </w:r>
          </w:p>
          <w:p w14:paraId="26AE4DA2" w14:textId="07E4F581" w:rsidR="009348BE" w:rsidRDefault="009348BE" w:rsidP="002E7DB5">
            <w:pPr>
              <w:pStyle w:val="BodyText3"/>
              <w:rPr>
                <w:rFonts w:ascii="Helvetica" w:hAnsi="Helvetica"/>
              </w:rPr>
            </w:pPr>
          </w:p>
          <w:p w14:paraId="75AB0B6F" w14:textId="1A5817A0" w:rsidR="009348BE" w:rsidRDefault="009348BE" w:rsidP="002E7DB5">
            <w:pPr>
              <w:pStyle w:val="BodyText3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The scope of this project is limited to evaluating the consumability of the code. Rather than evaluate the entire submission package, we intend to verify that: </w:t>
            </w:r>
          </w:p>
          <w:p w14:paraId="408F11E0" w14:textId="7C1B2463" w:rsidR="009348BE" w:rsidRDefault="009348BE" w:rsidP="009348BE">
            <w:pPr>
              <w:pStyle w:val="BodyText3"/>
              <w:numPr>
                <w:ilvl w:val="0"/>
                <w:numId w:val="18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 packaged code is compliant with the eCTD</w:t>
            </w:r>
          </w:p>
          <w:p w14:paraId="384FD484" w14:textId="7BEE8B12" w:rsidR="009348BE" w:rsidRDefault="009348BE" w:rsidP="009348BE">
            <w:pPr>
              <w:pStyle w:val="BodyText3"/>
              <w:numPr>
                <w:ilvl w:val="0"/>
                <w:numId w:val="18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 consumer of the eCTD on the agency side is able to unpack and install the delivered R package</w:t>
            </w:r>
          </w:p>
          <w:p w14:paraId="74CBD80C" w14:textId="5C318E3C" w:rsidR="009348BE" w:rsidRDefault="009348BE" w:rsidP="009348BE">
            <w:pPr>
              <w:pStyle w:val="BodyText3"/>
              <w:numPr>
                <w:ilvl w:val="0"/>
                <w:numId w:val="18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 consumer of the eCTD on the agency side is able to rerun the analaysis package delivered and replicate the results</w:t>
            </w:r>
          </w:p>
          <w:p w14:paraId="742A8982" w14:textId="1EEA27C8" w:rsidR="009348BE" w:rsidRDefault="009348BE" w:rsidP="009348BE">
            <w:pPr>
              <w:pStyle w:val="BodyText3"/>
              <w:rPr>
                <w:rFonts w:ascii="Helvetica" w:hAnsi="Helvetica"/>
              </w:rPr>
            </w:pPr>
          </w:p>
          <w:p w14:paraId="1804D855" w14:textId="664A310A" w:rsidR="009348BE" w:rsidRPr="002E7DB5" w:rsidRDefault="009348BE" w:rsidP="009348BE">
            <w:pPr>
              <w:pStyle w:val="BodyText3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Different questions may arise during this process, but those questions will be left for further exploration in follow-ups to this project</w:t>
            </w:r>
          </w:p>
          <w:p w14:paraId="57F6829C" w14:textId="77777777" w:rsidR="008D43ED" w:rsidRPr="009B5D46" w:rsidRDefault="008D43ED">
            <w:pPr>
              <w:pStyle w:val="BodyText3"/>
              <w:rPr>
                <w:rFonts w:ascii="Helvetica" w:hAnsi="Helvetica"/>
              </w:rPr>
            </w:pPr>
          </w:p>
          <w:p w14:paraId="26FD7D34" w14:textId="4B1B9990" w:rsidR="0041190A" w:rsidRPr="009B5D46" w:rsidRDefault="007760DB">
            <w:pPr>
              <w:pStyle w:val="BodyText3"/>
              <w:rPr>
                <w:rFonts w:ascii="Helvetica" w:hAnsi="Helvetica"/>
                <w:color w:val="008000"/>
              </w:rPr>
            </w:pPr>
            <w:r w:rsidRPr="007760DB">
              <w:rPr>
                <w:rFonts w:ascii="Helvetica" w:hAnsi="Helvetica"/>
              </w:rPr>
              <w:t>This project is a prime candidate for additional collaboration with the R Consortium as well, as the idea was born out of discussions in the R for Regulatory Submissions project, and seen as an excellent opportunity to leverage PHUSE’s relationship with the agency.</w:t>
            </w:r>
            <w:r>
              <w:rPr>
                <w:rFonts w:ascii="Helvetica" w:hAnsi="Helvetica"/>
                <w:color w:val="008000"/>
              </w:rPr>
              <w:t xml:space="preserve"> </w:t>
            </w:r>
          </w:p>
        </w:tc>
        <w:bookmarkStart w:id="6" w:name="_GoBack"/>
        <w:bookmarkEnd w:id="6"/>
      </w:tr>
    </w:tbl>
    <w:p w14:paraId="067EBA0D" w14:textId="05D2ECFE" w:rsidR="008D43ED" w:rsidRPr="009B5D46" w:rsidRDefault="008D43ED">
      <w:pPr>
        <w:pStyle w:val="Heading5-BoldNumbered"/>
        <w:keepNext/>
        <w:rPr>
          <w:rFonts w:ascii="Helvetica" w:hAnsi="Helvetica"/>
          <w:sz w:val="20"/>
          <w:szCs w:val="20"/>
        </w:rPr>
      </w:pPr>
      <w:r w:rsidRPr="009B5D46">
        <w:rPr>
          <w:rFonts w:ascii="Helvetica" w:hAnsi="Helvetica"/>
          <w:sz w:val="20"/>
          <w:szCs w:val="20"/>
        </w:rPr>
        <w:t xml:space="preserve">Project </w:t>
      </w:r>
      <w:r w:rsidR="007A1BFD">
        <w:rPr>
          <w:rFonts w:ascii="Helvetica" w:hAnsi="Helvetica"/>
          <w:sz w:val="20"/>
          <w:szCs w:val="20"/>
        </w:rPr>
        <w:t>Deliverable(s) and Timeline(s)</w:t>
      </w:r>
      <w:r w:rsidRPr="009B5D46">
        <w:rPr>
          <w:rFonts w:ascii="Helvetica" w:hAnsi="Helvetica"/>
          <w:sz w:val="20"/>
          <w:szCs w:val="20"/>
        </w:rPr>
        <w:t>: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1190A" w:rsidRPr="009B5D46" w14:paraId="59F1576E" w14:textId="77777777" w:rsidTr="007A1BFD">
        <w:trPr>
          <w:cantSplit/>
        </w:trPr>
        <w:tc>
          <w:tcPr>
            <w:tcW w:w="10188" w:type="dxa"/>
          </w:tcPr>
          <w:p w14:paraId="281F5C8F" w14:textId="77777777" w:rsidR="0041190A" w:rsidRPr="00890424" w:rsidRDefault="009348BE" w:rsidP="009348BE">
            <w:pPr>
              <w:pStyle w:val="CommentText"/>
              <w:numPr>
                <w:ilvl w:val="0"/>
                <w:numId w:val="19"/>
              </w:numPr>
              <w:rPr>
                <w:rFonts w:ascii="Helvetica" w:hAnsi="Helvetica"/>
              </w:rPr>
            </w:pPr>
            <w:r w:rsidRPr="00890424">
              <w:rPr>
                <w:rFonts w:ascii="Helvetica" w:hAnsi="Helvetica"/>
              </w:rPr>
              <w:t>Submission of pilot ~6 months</w:t>
            </w:r>
          </w:p>
          <w:p w14:paraId="09E2B974" w14:textId="6EB3606A" w:rsidR="009348BE" w:rsidRPr="00890424" w:rsidRDefault="009348BE" w:rsidP="009348BE">
            <w:pPr>
              <w:pStyle w:val="CommentText"/>
              <w:numPr>
                <w:ilvl w:val="0"/>
                <w:numId w:val="19"/>
              </w:numPr>
              <w:rPr>
                <w:rFonts w:ascii="Helvetica" w:hAnsi="Helvetica"/>
              </w:rPr>
            </w:pPr>
            <w:r w:rsidRPr="00890424">
              <w:rPr>
                <w:rFonts w:ascii="Helvetica" w:hAnsi="Helvetica"/>
              </w:rPr>
              <w:t>White paper outlining the process and lessons learned</w:t>
            </w:r>
            <w:r w:rsidR="00890424" w:rsidRPr="00890424">
              <w:rPr>
                <w:rFonts w:ascii="Helvetica" w:hAnsi="Helvetica"/>
              </w:rPr>
              <w:t xml:space="preserve"> ~ 10 months</w:t>
            </w:r>
          </w:p>
        </w:tc>
      </w:tr>
    </w:tbl>
    <w:p w14:paraId="1EB9160C" w14:textId="36AF297B" w:rsidR="007A1BFD" w:rsidRPr="009B5D46" w:rsidRDefault="007A1BFD" w:rsidP="007A1BFD">
      <w:pPr>
        <w:pStyle w:val="Heading5-BoldNumbered"/>
        <w:keepNext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Tools </w:t>
      </w:r>
      <w:r w:rsidR="004862DD">
        <w:rPr>
          <w:rFonts w:ascii="Helvetica" w:hAnsi="Helvetica"/>
          <w:sz w:val="20"/>
          <w:szCs w:val="20"/>
        </w:rPr>
        <w:t>R</w:t>
      </w:r>
      <w:r>
        <w:rPr>
          <w:rFonts w:ascii="Helvetica" w:hAnsi="Helvetica"/>
          <w:sz w:val="20"/>
          <w:szCs w:val="20"/>
        </w:rPr>
        <w:t>equired/</w:t>
      </w:r>
      <w:r w:rsidR="004862DD">
        <w:rPr>
          <w:rFonts w:ascii="Helvetica" w:hAnsi="Helvetica"/>
          <w:sz w:val="20"/>
          <w:szCs w:val="20"/>
        </w:rPr>
        <w:t>P</w:t>
      </w:r>
      <w:r>
        <w:rPr>
          <w:rFonts w:ascii="Helvetica" w:hAnsi="Helvetica"/>
          <w:sz w:val="20"/>
          <w:szCs w:val="20"/>
        </w:rPr>
        <w:t xml:space="preserve">lanned to be </w:t>
      </w:r>
      <w:r w:rsidR="004862DD">
        <w:rPr>
          <w:rFonts w:ascii="Helvetica" w:hAnsi="Helvetica"/>
          <w:sz w:val="20"/>
          <w:szCs w:val="20"/>
        </w:rPr>
        <w:t>D</w:t>
      </w:r>
      <w:r>
        <w:rPr>
          <w:rFonts w:ascii="Helvetica" w:hAnsi="Helvetica"/>
          <w:sz w:val="20"/>
          <w:szCs w:val="20"/>
        </w:rPr>
        <w:t>eveloped: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7A1BFD" w:rsidRPr="009B5D46" w14:paraId="62876CC1" w14:textId="77777777" w:rsidTr="00890424">
        <w:trPr>
          <w:cantSplit/>
          <w:trHeight w:val="467"/>
        </w:trPr>
        <w:tc>
          <w:tcPr>
            <w:tcW w:w="10188" w:type="dxa"/>
          </w:tcPr>
          <w:p w14:paraId="48E05E1D" w14:textId="327EA15E" w:rsidR="007A1BFD" w:rsidRPr="00890424" w:rsidRDefault="00890424" w:rsidP="00890424">
            <w:pPr>
              <w:pStyle w:val="CommentText"/>
              <w:rPr>
                <w:rFonts w:ascii="Helvetica" w:hAnsi="Helvetica"/>
                <w:color w:val="008000"/>
              </w:rPr>
            </w:pPr>
            <w:r w:rsidRPr="00890424">
              <w:rPr>
                <w:rFonts w:ascii="Helvetica" w:hAnsi="Helvetica"/>
              </w:rPr>
              <w:t xml:space="preserve">Primary tools have been developed. Project requires a pilot submission process through the eCTD, so need collaboration with FDA. </w:t>
            </w:r>
          </w:p>
        </w:tc>
      </w:tr>
    </w:tbl>
    <w:p w14:paraId="4AF8F6DC" w14:textId="77777777" w:rsidR="00986DD4" w:rsidRPr="009B5D46" w:rsidRDefault="00986DD4" w:rsidP="00986DD4">
      <w:pPr>
        <w:pStyle w:val="Heading5-BoldNumbered"/>
        <w:keepNext/>
        <w:rPr>
          <w:rFonts w:ascii="Helvetica" w:hAnsi="Helvetica"/>
          <w:sz w:val="20"/>
          <w:szCs w:val="20"/>
        </w:rPr>
      </w:pPr>
      <w:r w:rsidRPr="009B5D46">
        <w:rPr>
          <w:rFonts w:ascii="Helvetica" w:hAnsi="Helvetica"/>
          <w:sz w:val="20"/>
          <w:szCs w:val="20"/>
        </w:rPr>
        <w:t>Project Lead(s):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986DD4" w:rsidRPr="009B5D46" w14:paraId="05A57612" w14:textId="77777777" w:rsidTr="00527610">
        <w:trPr>
          <w:cantSplit/>
        </w:trPr>
        <w:tc>
          <w:tcPr>
            <w:tcW w:w="10188" w:type="dxa"/>
          </w:tcPr>
          <w:p w14:paraId="4C2320A0" w14:textId="57834F67" w:rsidR="00986DD4" w:rsidRPr="00890424" w:rsidRDefault="00890424" w:rsidP="00890424">
            <w:pPr>
              <w:pStyle w:val="BodyText3"/>
              <w:rPr>
                <w:rFonts w:ascii="Helvetica" w:hAnsi="Helvetica"/>
              </w:rPr>
            </w:pPr>
            <w:r w:rsidRPr="00890424">
              <w:rPr>
                <w:rFonts w:ascii="Helvetica" w:hAnsi="Helvetica"/>
              </w:rPr>
              <w:t>Need to recruit – at least one lead should be an expert in the submission process</w:t>
            </w:r>
          </w:p>
          <w:p w14:paraId="7AA777A2" w14:textId="77777777" w:rsidR="00986DD4" w:rsidRPr="009B5D46" w:rsidRDefault="00986DD4" w:rsidP="00527610">
            <w:pPr>
              <w:jc w:val="left"/>
              <w:rPr>
                <w:rFonts w:ascii="Helvetica" w:hAnsi="Helvetica"/>
                <w:color w:val="008000"/>
                <w:sz w:val="20"/>
              </w:rPr>
            </w:pPr>
          </w:p>
        </w:tc>
      </w:tr>
    </w:tbl>
    <w:p w14:paraId="37AF3987" w14:textId="77777777" w:rsidR="001C2165" w:rsidRPr="009B5D46" w:rsidRDefault="001C2165" w:rsidP="001C2165">
      <w:pPr>
        <w:pStyle w:val="Heading5-BoldNumbered"/>
        <w:keepNext/>
        <w:rPr>
          <w:rFonts w:ascii="Helvetica" w:hAnsi="Helvetica"/>
          <w:sz w:val="20"/>
          <w:szCs w:val="20"/>
        </w:rPr>
      </w:pPr>
      <w:r w:rsidRPr="009B5D46">
        <w:rPr>
          <w:rFonts w:ascii="Helvetica" w:hAnsi="Helvetica"/>
          <w:sz w:val="20"/>
          <w:szCs w:val="20"/>
        </w:rPr>
        <w:t>Project Requestor(s):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1C2165" w:rsidRPr="009B5D46" w14:paraId="4B4CD34A" w14:textId="77777777" w:rsidTr="007A1BFD">
        <w:trPr>
          <w:cantSplit/>
        </w:trPr>
        <w:tc>
          <w:tcPr>
            <w:tcW w:w="10188" w:type="dxa"/>
          </w:tcPr>
          <w:p w14:paraId="583EB13B" w14:textId="2038BA1A" w:rsidR="001C2165" w:rsidRPr="00890424" w:rsidRDefault="00890424" w:rsidP="00890424">
            <w:pPr>
              <w:pStyle w:val="BodyText3"/>
              <w:rPr>
                <w:rFonts w:ascii="Helvetica" w:hAnsi="Helvetica"/>
              </w:rPr>
            </w:pPr>
            <w:r w:rsidRPr="00890424">
              <w:rPr>
                <w:rFonts w:ascii="Helvetica" w:hAnsi="Helvetica"/>
              </w:rPr>
              <w:t>Mike Stackhouse, Yilong Zhang</w:t>
            </w:r>
          </w:p>
          <w:p w14:paraId="7821FF52" w14:textId="77777777" w:rsidR="001C2165" w:rsidRPr="009B5D46" w:rsidRDefault="001C2165" w:rsidP="009E4728">
            <w:pPr>
              <w:jc w:val="left"/>
              <w:rPr>
                <w:rFonts w:ascii="Helvetica" w:hAnsi="Helvetica"/>
                <w:color w:val="008000"/>
                <w:sz w:val="20"/>
              </w:rPr>
            </w:pPr>
          </w:p>
        </w:tc>
      </w:tr>
    </w:tbl>
    <w:p w14:paraId="3E18172E" w14:textId="44AE2C59" w:rsidR="007A1BFD" w:rsidRPr="009B5D46" w:rsidRDefault="007A1BFD" w:rsidP="007A1BFD">
      <w:pPr>
        <w:pStyle w:val="Heading5-BoldNumbered"/>
        <w:keepNext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Stakeholders: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7A1BFD" w:rsidRPr="009B5D46" w14:paraId="2208F6D2" w14:textId="77777777" w:rsidTr="007A1BFD">
        <w:trPr>
          <w:cantSplit/>
        </w:trPr>
        <w:tc>
          <w:tcPr>
            <w:tcW w:w="10188" w:type="dxa"/>
          </w:tcPr>
          <w:p w14:paraId="3D3E02C6" w14:textId="6686D634" w:rsidR="007A1BFD" w:rsidRPr="00890424" w:rsidRDefault="00890424" w:rsidP="00890424">
            <w:pPr>
              <w:pStyle w:val="BodyText3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Pharma, CRO, regulators, tech companies</w:t>
            </w:r>
          </w:p>
          <w:p w14:paraId="0EFD2F36" w14:textId="77777777" w:rsidR="007A1BFD" w:rsidRPr="009B5D46" w:rsidRDefault="007A1BFD" w:rsidP="00205E4D">
            <w:pPr>
              <w:jc w:val="left"/>
              <w:rPr>
                <w:rFonts w:ascii="Helvetica" w:hAnsi="Helvetica"/>
                <w:color w:val="008000"/>
                <w:sz w:val="20"/>
              </w:rPr>
            </w:pPr>
          </w:p>
        </w:tc>
      </w:tr>
    </w:tbl>
    <w:p w14:paraId="55F324F5" w14:textId="0013CFF8" w:rsidR="007A1BFD" w:rsidRPr="009B5D46" w:rsidRDefault="007A1BFD" w:rsidP="007A1BFD">
      <w:pPr>
        <w:pStyle w:val="Heading5-BoldNumbered"/>
        <w:keepNext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Email Address: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7A1BFD" w:rsidRPr="009B5D46" w14:paraId="0E2E88AF" w14:textId="77777777" w:rsidTr="00205E4D">
        <w:trPr>
          <w:cantSplit/>
        </w:trPr>
        <w:tc>
          <w:tcPr>
            <w:tcW w:w="10188" w:type="dxa"/>
          </w:tcPr>
          <w:p w14:paraId="6BDD9C86" w14:textId="6CDEFEC3" w:rsidR="007A1BFD" w:rsidRPr="009B5D46" w:rsidRDefault="0088612C" w:rsidP="00205E4D">
            <w:pPr>
              <w:pStyle w:val="CommentText"/>
              <w:rPr>
                <w:rFonts w:ascii="Helvetica" w:hAnsi="Helvetica"/>
                <w:color w:val="C0C0C0"/>
                <w:lang w:val="en-CA"/>
              </w:rPr>
            </w:pPr>
            <w:hyperlink r:id="rId18" w:history="1">
              <w:r w:rsidR="00890424" w:rsidRPr="00E146E1">
                <w:rPr>
                  <w:rStyle w:val="Hyperlink"/>
                  <w:rFonts w:ascii="Helvetica" w:hAnsi="Helvetica"/>
                  <w:lang w:val="en-CA"/>
                </w:rPr>
                <w:t>Mike.Stackhouse@AtorusResearch.com</w:t>
              </w:r>
            </w:hyperlink>
            <w:r w:rsidR="00890424">
              <w:rPr>
                <w:rFonts w:ascii="Helvetica" w:hAnsi="Helvetica"/>
                <w:color w:val="C0C0C0"/>
                <w:lang w:val="en-CA"/>
              </w:rPr>
              <w:t xml:space="preserve">, </w:t>
            </w:r>
            <w:hyperlink r:id="rId19" w:history="1">
              <w:r w:rsidR="00890424" w:rsidRPr="00890424">
                <w:rPr>
                  <w:rStyle w:val="Hyperlink"/>
                  <w:rFonts w:ascii="Helvetica" w:hAnsi="Helvetica"/>
                  <w:lang w:val="en-CA"/>
                </w:rPr>
                <w:t>yilong.zhang@merck.com</w:t>
              </w:r>
            </w:hyperlink>
            <w:r w:rsidR="00557F77" w:rsidRPr="00890424">
              <w:rPr>
                <w:rStyle w:val="Hyperlink"/>
              </w:rPr>
              <w:t>.</w:t>
            </w:r>
          </w:p>
          <w:p w14:paraId="2FCAB27F" w14:textId="77777777" w:rsidR="007A1BFD" w:rsidRPr="009B5D46" w:rsidRDefault="007A1BFD" w:rsidP="00205E4D">
            <w:pPr>
              <w:jc w:val="left"/>
              <w:rPr>
                <w:rFonts w:ascii="Helvetica" w:hAnsi="Helvetica"/>
                <w:color w:val="008000"/>
                <w:sz w:val="20"/>
              </w:rPr>
            </w:pPr>
          </w:p>
        </w:tc>
      </w:tr>
    </w:tbl>
    <w:p w14:paraId="5D52AA4D" w14:textId="77777777" w:rsidR="008D43ED" w:rsidRPr="009B5D46" w:rsidRDefault="008D43ED" w:rsidP="0039063D">
      <w:pPr>
        <w:pStyle w:val="Heading5-BoldNumbered"/>
        <w:numPr>
          <w:ilvl w:val="0"/>
          <w:numId w:val="0"/>
        </w:numPr>
        <w:rPr>
          <w:rFonts w:ascii="Helvetica" w:hAnsi="Helvetica"/>
          <w:sz w:val="20"/>
          <w:szCs w:val="20"/>
        </w:rPr>
      </w:pPr>
    </w:p>
    <w:sectPr w:rsidR="008D43ED" w:rsidRPr="009B5D46">
      <w:pgSz w:w="12240" w:h="15840"/>
      <w:pgMar w:top="1080" w:right="1080" w:bottom="1080" w:left="10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Zhang, Yilong" w:date="2021-04-05T12:19:00Z" w:initials="ZY">
    <w:p w14:paraId="7263E7DD" w14:textId="5250B6D3" w:rsidR="00CB4758" w:rsidRDefault="00CB4758">
      <w:pPr>
        <w:pStyle w:val="CommentText"/>
      </w:pPr>
      <w:r>
        <w:rPr>
          <w:rStyle w:val="CommentReference"/>
        </w:rPr>
        <w:annotationRef/>
      </w:r>
      <w:r>
        <w:t xml:space="preserve">Highlight potential risk of pack/unpack ? </w:t>
      </w:r>
    </w:p>
    <w:p w14:paraId="3CE5ADFE" w14:textId="77777777" w:rsidR="00CB4758" w:rsidRDefault="00CB4758">
      <w:pPr>
        <w:pStyle w:val="CommentText"/>
      </w:pPr>
    </w:p>
    <w:p w14:paraId="6290AD3D" w14:textId="7DC3000B" w:rsidR="00CB4758" w:rsidRDefault="00CB4758">
      <w:pPr>
        <w:pStyle w:val="CommentText"/>
      </w:pPr>
    </w:p>
  </w:comment>
  <w:comment w:id="4" w:author="Zhang, Yilong" w:date="2021-04-05T12:25:00Z" w:initials="ZY">
    <w:p w14:paraId="16A38097" w14:textId="70AE9E65" w:rsidR="00CB4758" w:rsidRDefault="00CB4758">
      <w:pPr>
        <w:pStyle w:val="CommentText"/>
      </w:pPr>
      <w:r>
        <w:rPr>
          <w:rStyle w:val="CommentReference"/>
        </w:rPr>
        <w:annotationRef/>
      </w:r>
      <w:r>
        <w:t>Highlight this is an open source collaboration across industry.</w:t>
      </w:r>
    </w:p>
    <w:p w14:paraId="3015E043" w14:textId="77777777" w:rsidR="00CB4758" w:rsidRDefault="00CB4758">
      <w:pPr>
        <w:pStyle w:val="CommentText"/>
      </w:pPr>
    </w:p>
    <w:p w14:paraId="42012E91" w14:textId="77777777" w:rsidR="00CB4758" w:rsidRDefault="00CB4758">
      <w:pPr>
        <w:pStyle w:val="CommentText"/>
      </w:pPr>
      <w:r>
        <w:t xml:space="preserve">And a collaborate project for R Consotirum and Phuse </w:t>
      </w:r>
    </w:p>
    <w:p w14:paraId="1E9C63D5" w14:textId="77777777" w:rsidR="00CB4758" w:rsidRDefault="00CB4758">
      <w:pPr>
        <w:pStyle w:val="CommentText"/>
      </w:pPr>
    </w:p>
    <w:p w14:paraId="101A8B30" w14:textId="77777777" w:rsidR="00CB4758" w:rsidRDefault="00CB4758">
      <w:pPr>
        <w:pStyle w:val="CommentText"/>
      </w:pPr>
      <w:r>
        <w:t xml:space="preserve">Only refer the location of the work instaed of metion company name. </w:t>
      </w:r>
    </w:p>
    <w:p w14:paraId="58A66EF2" w14:textId="77777777" w:rsidR="00CB4758" w:rsidRDefault="00CB4758">
      <w:pPr>
        <w:pStyle w:val="CommentText"/>
      </w:pPr>
    </w:p>
    <w:p w14:paraId="7D82966A" w14:textId="2AF3CEF2" w:rsidR="00CB4758" w:rsidRDefault="00CB4758">
      <w:pPr>
        <w:pStyle w:val="CommentText"/>
      </w:pPr>
      <w:r>
        <w:t xml:space="preserve">List company/organization who joined this project. </w:t>
      </w:r>
    </w:p>
  </w:comment>
  <w:comment w:id="5" w:author="Zhang, Yilong" w:date="2021-04-05T12:58:00Z" w:initials="ZY">
    <w:p w14:paraId="57FE9422" w14:textId="10A587BC" w:rsidR="0088612C" w:rsidRDefault="0088612C">
      <w:pPr>
        <w:pStyle w:val="CommentText"/>
      </w:pPr>
      <w:r>
        <w:rPr>
          <w:rStyle w:val="CommentReference"/>
        </w:rPr>
        <w:annotationRef/>
      </w:r>
      <w:r>
        <w:t>For eCTD submisson based on open source programming language, what’s the unique challenge in current process compared with closed source language (e.g. SAS)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90AD3D" w15:done="0"/>
  <w15:commentEx w15:paraId="7D82966A" w15:done="0"/>
  <w15:commentEx w15:paraId="57FE94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90AD3D" w16cid:durableId="24157ED3"/>
  <w16cid:commentId w16cid:paraId="7D82966A" w16cid:durableId="2415802B"/>
  <w16cid:commentId w16cid:paraId="57FE9422" w16cid:durableId="241588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92DAC" w14:textId="77777777" w:rsidR="00F029EC" w:rsidRDefault="00F029EC">
      <w:r>
        <w:separator/>
      </w:r>
    </w:p>
  </w:endnote>
  <w:endnote w:type="continuationSeparator" w:id="0">
    <w:p w14:paraId="56AAA222" w14:textId="77777777" w:rsidR="00F029EC" w:rsidRDefault="00F0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376F9" w14:textId="77777777" w:rsidR="00F029EC" w:rsidRDefault="00F029EC">
      <w:r>
        <w:separator/>
      </w:r>
    </w:p>
  </w:footnote>
  <w:footnote w:type="continuationSeparator" w:id="0">
    <w:p w14:paraId="6F2BB193" w14:textId="77777777" w:rsidR="00F029EC" w:rsidRDefault="00F02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91A"/>
    <w:multiLevelType w:val="hybridMultilevel"/>
    <w:tmpl w:val="2BFA5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486A"/>
    <w:multiLevelType w:val="multilevel"/>
    <w:tmpl w:val="00925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E32466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F5E4809"/>
    <w:multiLevelType w:val="hybridMultilevel"/>
    <w:tmpl w:val="43603598"/>
    <w:lvl w:ilvl="0" w:tplc="51626C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BE33EA"/>
    <w:multiLevelType w:val="hybridMultilevel"/>
    <w:tmpl w:val="BD7E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A1B48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247139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157A48"/>
    <w:multiLevelType w:val="multilevel"/>
    <w:tmpl w:val="F670E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77327E9"/>
    <w:multiLevelType w:val="multilevel"/>
    <w:tmpl w:val="461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36EB9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7473965"/>
    <w:multiLevelType w:val="hybridMultilevel"/>
    <w:tmpl w:val="0D88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251D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57982A6E"/>
    <w:multiLevelType w:val="hybridMultilevel"/>
    <w:tmpl w:val="2BFA5F84"/>
    <w:lvl w:ilvl="0" w:tplc="E4704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7270F"/>
    <w:multiLevelType w:val="hybridMultilevel"/>
    <w:tmpl w:val="B4443B96"/>
    <w:lvl w:ilvl="0" w:tplc="6C7A26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585CF0"/>
    <w:multiLevelType w:val="multilevel"/>
    <w:tmpl w:val="46DA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ableBulletList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015489D"/>
    <w:multiLevelType w:val="hybridMultilevel"/>
    <w:tmpl w:val="F85A1836"/>
    <w:lvl w:ilvl="0" w:tplc="F386E0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1D6913"/>
    <w:multiLevelType w:val="hybridMultilevel"/>
    <w:tmpl w:val="8ACC371A"/>
    <w:lvl w:ilvl="0" w:tplc="4344FF32">
      <w:start w:val="1"/>
      <w:numFmt w:val="decimal"/>
      <w:pStyle w:val="Heading5-BoldNumbered"/>
      <w:lvlText w:val="%1."/>
      <w:lvlJc w:val="left"/>
      <w:pPr>
        <w:tabs>
          <w:tab w:val="num" w:pos="360"/>
        </w:tabs>
        <w:ind w:left="360" w:hanging="360"/>
      </w:pPr>
    </w:lvl>
    <w:lvl w:ilvl="1" w:tplc="BD3C510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6D52978"/>
    <w:multiLevelType w:val="hybridMultilevel"/>
    <w:tmpl w:val="F85A1836"/>
    <w:lvl w:ilvl="0" w:tplc="308E3B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0421B9"/>
    <w:multiLevelType w:val="hybridMultilevel"/>
    <w:tmpl w:val="F67E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11"/>
  </w:num>
  <w:num w:numId="7">
    <w:abstractNumId w:val="16"/>
  </w:num>
  <w:num w:numId="8">
    <w:abstractNumId w:val="13"/>
  </w:num>
  <w:num w:numId="9">
    <w:abstractNumId w:val="3"/>
  </w:num>
  <w:num w:numId="10">
    <w:abstractNumId w:val="7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7"/>
  </w:num>
  <w:num w:numId="16">
    <w:abstractNumId w:val="14"/>
  </w:num>
  <w:num w:numId="17">
    <w:abstractNumId w:val="4"/>
  </w:num>
  <w:num w:numId="18">
    <w:abstractNumId w:val="18"/>
  </w:num>
  <w:num w:numId="1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ang, Yilong">
    <w15:presenceInfo w15:providerId="AD" w15:userId="S::zhanyilo@merck.com::21cdef4c-b671-4230-84fe-ed856e5ab2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BD"/>
    <w:rsid w:val="00002248"/>
    <w:rsid w:val="00021BA2"/>
    <w:rsid w:val="000356CC"/>
    <w:rsid w:val="00073C8B"/>
    <w:rsid w:val="000A1ABD"/>
    <w:rsid w:val="000B6119"/>
    <w:rsid w:val="00120333"/>
    <w:rsid w:val="00181EC4"/>
    <w:rsid w:val="001C2165"/>
    <w:rsid w:val="0029225A"/>
    <w:rsid w:val="002E2579"/>
    <w:rsid w:val="002E7DB5"/>
    <w:rsid w:val="002F0AEE"/>
    <w:rsid w:val="0039063D"/>
    <w:rsid w:val="003B6861"/>
    <w:rsid w:val="003D16A1"/>
    <w:rsid w:val="003F3963"/>
    <w:rsid w:val="0041190A"/>
    <w:rsid w:val="0043746B"/>
    <w:rsid w:val="0044462D"/>
    <w:rsid w:val="00450423"/>
    <w:rsid w:val="004862DD"/>
    <w:rsid w:val="004C6260"/>
    <w:rsid w:val="004F3873"/>
    <w:rsid w:val="00527610"/>
    <w:rsid w:val="00552F0D"/>
    <w:rsid w:val="005551D6"/>
    <w:rsid w:val="00557F77"/>
    <w:rsid w:val="00585854"/>
    <w:rsid w:val="00625966"/>
    <w:rsid w:val="00660B64"/>
    <w:rsid w:val="00676C21"/>
    <w:rsid w:val="006B32E8"/>
    <w:rsid w:val="007760DB"/>
    <w:rsid w:val="007A1BFD"/>
    <w:rsid w:val="007B21C6"/>
    <w:rsid w:val="007D5B04"/>
    <w:rsid w:val="00805AE6"/>
    <w:rsid w:val="00842F0F"/>
    <w:rsid w:val="0088612C"/>
    <w:rsid w:val="00890424"/>
    <w:rsid w:val="00896039"/>
    <w:rsid w:val="008D43ED"/>
    <w:rsid w:val="008F165C"/>
    <w:rsid w:val="00930AAD"/>
    <w:rsid w:val="00934390"/>
    <w:rsid w:val="009348BE"/>
    <w:rsid w:val="00963BF9"/>
    <w:rsid w:val="00972ABA"/>
    <w:rsid w:val="00986DD4"/>
    <w:rsid w:val="009B5D46"/>
    <w:rsid w:val="009D46C5"/>
    <w:rsid w:val="009E4728"/>
    <w:rsid w:val="00A4223C"/>
    <w:rsid w:val="00A94737"/>
    <w:rsid w:val="00AC1F6D"/>
    <w:rsid w:val="00AC53AA"/>
    <w:rsid w:val="00AD0F25"/>
    <w:rsid w:val="00B170D5"/>
    <w:rsid w:val="00B67A89"/>
    <w:rsid w:val="00BD3E66"/>
    <w:rsid w:val="00BE5A52"/>
    <w:rsid w:val="00C35B9E"/>
    <w:rsid w:val="00CA1A89"/>
    <w:rsid w:val="00CB4758"/>
    <w:rsid w:val="00CC1CE2"/>
    <w:rsid w:val="00DB64AF"/>
    <w:rsid w:val="00DD6051"/>
    <w:rsid w:val="00E23C60"/>
    <w:rsid w:val="00F029EC"/>
    <w:rsid w:val="00F06D38"/>
    <w:rsid w:val="00F24F2F"/>
    <w:rsid w:val="00F30B3A"/>
    <w:rsid w:val="00F46464"/>
    <w:rsid w:val="00F50C08"/>
    <w:rsid w:val="00F84295"/>
    <w:rsid w:val="00FA55B8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8B2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  <w:ind w:left="360"/>
      <w:jc w:val="left"/>
    </w:pPr>
    <w:rPr>
      <w:rFonts w:ascii="Times New Roman" w:hAnsi="Times New Roman"/>
      <w:sz w:val="20"/>
      <w:lang w:val="en-US"/>
    </w:rPr>
  </w:style>
  <w:style w:type="paragraph" w:customStyle="1" w:styleId="TableBulletList">
    <w:name w:val="Table Bullet List"/>
    <w:basedOn w:val="Normal"/>
    <w:pPr>
      <w:keepNext/>
      <w:keepLines/>
      <w:numPr>
        <w:ilvl w:val="2"/>
        <w:numId w:val="16"/>
      </w:numPr>
      <w:tabs>
        <w:tab w:val="left" w:pos="702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02"/>
      <w:jc w:val="left"/>
    </w:pPr>
    <w:rPr>
      <w:sz w:val="16"/>
      <w:lang w:val="en-US"/>
    </w:rPr>
  </w:style>
  <w:style w:type="paragraph" w:customStyle="1" w:styleId="EDITORNOTES">
    <w:name w:val="EDITOR NOTES"/>
    <w:basedOn w:val="Normal"/>
    <w:pPr>
      <w:pBdr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Bdr>
      <w:spacing w:after="120"/>
      <w:ind w:left="648" w:hanging="360"/>
      <w:jc w:val="left"/>
    </w:pPr>
    <w:rPr>
      <w:rFonts w:ascii="Times New Roman" w:hAnsi="Times New Roman"/>
      <w:sz w:val="20"/>
      <w:lang w:val="en-US"/>
    </w:rPr>
  </w:style>
  <w:style w:type="paragraph" w:customStyle="1" w:styleId="BodyBullet">
    <w:name w:val="Body Bullet"/>
    <w:basedOn w:val="Normal"/>
    <w:pPr>
      <w:keepNext/>
      <w:keepLines/>
      <w:tabs>
        <w:tab w:val="left" w:pos="720"/>
        <w:tab w:val="left" w:pos="1440"/>
        <w:tab w:val="left" w:pos="1800"/>
        <w:tab w:val="num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20" w:hanging="720"/>
      <w:jc w:val="left"/>
    </w:pPr>
    <w:rPr>
      <w:rFonts w:ascii="Times New Roman" w:hAnsi="Times New Roman"/>
      <w:sz w:val="20"/>
      <w:lang w:val="en-US"/>
    </w:rPr>
  </w:style>
  <w:style w:type="paragraph" w:styleId="BodyTextIndent">
    <w:name w:val="Body Text Indent"/>
    <w:basedOn w:val="Normal"/>
    <w:pPr>
      <w:ind w:left="720"/>
    </w:pPr>
    <w:rPr>
      <w:color w:val="008000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Pr>
      <w:color w:val="008000"/>
      <w:sz w:val="16"/>
    </w:rPr>
  </w:style>
  <w:style w:type="paragraph" w:customStyle="1" w:styleId="Heading5-BoldNumbered">
    <w:name w:val="Heading 5 - Bold Numbered"/>
    <w:basedOn w:val="Heading5"/>
    <w:next w:val="Normal"/>
    <w:pPr>
      <w:numPr>
        <w:numId w:val="7"/>
      </w:numPr>
    </w:pPr>
    <w:rPr>
      <w:b/>
      <w:sz w:val="24"/>
      <w:szCs w:val="24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rFonts w:ascii="Times New Roman" w:hAnsi="Times New Roman"/>
      <w:sz w:val="20"/>
      <w:lang w:val="en-US"/>
    </w:rPr>
  </w:style>
  <w:style w:type="paragraph" w:customStyle="1" w:styleId="FieldNormal">
    <w:name w:val="FieldNormal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left"/>
      <w:outlineLvl w:val="0"/>
    </w:pPr>
    <w:rPr>
      <w:rFonts w:ascii="Times New Roman" w:hAnsi="Times New Roman"/>
      <w:kern w:val="28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left"/>
    </w:pPr>
    <w:rPr>
      <w:rFonts w:ascii="Times New Roman" w:hAnsi="Times New Roman"/>
      <w:szCs w:val="24"/>
      <w:lang w:val="en-US"/>
    </w:rPr>
  </w:style>
  <w:style w:type="paragraph" w:styleId="FootnoteText">
    <w:name w:val="footnote text"/>
    <w:basedOn w:val="Normal"/>
    <w:semiHidden/>
    <w:pPr>
      <w:jc w:val="left"/>
    </w:pPr>
    <w:rPr>
      <w:rFonts w:ascii="Times New Roman" w:hAnsi="Times New Roman"/>
      <w:sz w:val="20"/>
      <w:lang w:val="en-US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jc w:val="left"/>
    </w:pPr>
    <w:rPr>
      <w:noProof/>
      <w:sz w:val="20"/>
    </w:rPr>
  </w:style>
  <w:style w:type="character" w:styleId="UnresolvedMention">
    <w:name w:val="Unresolved Mention"/>
    <w:basedOn w:val="DefaultParagraphFont"/>
    <w:rsid w:val="009B5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862D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4862D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4862DD"/>
    <w:pPr>
      <w:jc w:val="both"/>
    </w:pPr>
    <w:rPr>
      <w:rFonts w:ascii="Arial" w:hAnsi="Arial"/>
      <w:b/>
      <w:bCs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4862DD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4862DD"/>
    <w:rPr>
      <w:rFonts w:ascii="Arial" w:hAnsi="Arial"/>
      <w:b/>
      <w:bCs/>
      <w:lang w:val="en-CA" w:eastAsia="en-US"/>
    </w:rPr>
  </w:style>
  <w:style w:type="paragraph" w:styleId="BalloonText">
    <w:name w:val="Balloon Text"/>
    <w:basedOn w:val="Normal"/>
    <w:link w:val="BalloonTextChar"/>
    <w:semiHidden/>
    <w:unhideWhenUsed/>
    <w:rsid w:val="004862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862DD"/>
    <w:rPr>
      <w:rFonts w:ascii="Segoe UI" w:hAnsi="Segoe UI" w:cs="Segoe UI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rsid w:val="00CB47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B4758"/>
    <w:rPr>
      <w:rFonts w:ascii="Arial" w:hAnsi="Arial"/>
      <w:sz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yperlink" Target="mailto:Mike.Stackhouse@AtorusResearch.com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hyperlink" Target="https://advance.phuse.global/display/WEL/Useful+Information" TargetMode="External"/><Relationship Id="rId17" Type="http://schemas.openxmlformats.org/officeDocument/2006/relationships/hyperlink" Target="https://github.com/atorus-research/CDISC_pilot_replic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huse-org/TestDataFactory/tree/main/Update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hyperlink" Target="mailto:yilong.zhang@merck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79005B7D05F54396704887D459AA84" ma:contentTypeVersion="13" ma:contentTypeDescription="Create a new document." ma:contentTypeScope="" ma:versionID="41393b4fb6932e107b5bb3dd312fe5c0">
  <xsd:schema xmlns:xsd="http://www.w3.org/2001/XMLSchema" xmlns:xs="http://www.w3.org/2001/XMLSchema" xmlns:p="http://schemas.microsoft.com/office/2006/metadata/properties" xmlns:ns3="379ce3db-38b9-40a2-bbde-20b75a499583" xmlns:ns4="bc181dd4-0e04-48a8-ae0b-3cc85ef6ad4a" targetNamespace="http://schemas.microsoft.com/office/2006/metadata/properties" ma:root="true" ma:fieldsID="7a3f3c6c899ba38af4b48eaab2594c7a" ns3:_="" ns4:_="">
    <xsd:import namespace="379ce3db-38b9-40a2-bbde-20b75a499583"/>
    <xsd:import namespace="bc181dd4-0e04-48a8-ae0b-3cc85ef6ad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ce3db-38b9-40a2-bbde-20b75a4995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81dd4-0e04-48a8-ae0b-3cc85ef6a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4A65BC-4763-44D2-BAF2-4E708EF8B627}">
  <ds:schemaRefs>
    <ds:schemaRef ds:uri="http://purl.org/dc/elements/1.1/"/>
    <ds:schemaRef ds:uri="http://schemas.microsoft.com/office/2006/metadata/properties"/>
    <ds:schemaRef ds:uri="bc181dd4-0e04-48a8-ae0b-3cc85ef6ad4a"/>
    <ds:schemaRef ds:uri="http://schemas.microsoft.com/office/infopath/2007/PartnerControls"/>
    <ds:schemaRef ds:uri="http://purl.org/dc/terms/"/>
    <ds:schemaRef ds:uri="http://schemas.microsoft.com/office/2006/documentManagement/types"/>
    <ds:schemaRef ds:uri="379ce3db-38b9-40a2-bbde-20b75a49958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BF7A0A4-ADBD-4F56-AF25-010321380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6D5EA-BB1F-4371-96A7-8B3E8242DA30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A1F409B3-E16A-4853-A02B-89680E3C3D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ce3db-38b9-40a2-bbde-20b75a499583"/>
    <ds:schemaRef ds:uri="bc181dd4-0e04-48a8-ae0b-3cc85ef6a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872</Words>
  <Characters>5249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HL7 Project Scope Statement</vt:lpstr>
    </vt:vector>
  </TitlesOfParts>
  <Company>Celgene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Project Scope Statement</dc:title>
  <dc:subject/>
  <dc:creator>g028171</dc:creator>
  <cp:keywords/>
  <cp:lastModifiedBy>Zhang, Yilong</cp:lastModifiedBy>
  <cp:revision>2</cp:revision>
  <cp:lastPrinted>1900-01-01T05:00:00Z</cp:lastPrinted>
  <dcterms:created xsi:type="dcterms:W3CDTF">2021-04-05T16:59:00Z</dcterms:created>
  <dcterms:modified xsi:type="dcterms:W3CDTF">2021-04-05T16:59:00Z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0x010100C279005B7D05F54396704887D459AA84</vt:lpwstr>
  </property>
  <property fmtid="{D5CDD505-2E9C-101B-9397-08002B2CF9AE}" pid="3" name="docIndexRef">
    <vt:lpwstr>eb11bcba-75e5-4b18-a6c2-ff5678f91df5</vt:lpwstr>
  </property>
  <property fmtid="{D5CDD505-2E9C-101B-9397-08002B2CF9AE}" pid="4" name="bjSaver">
    <vt:lpwstr>nVbR7qhQVHQp/BBULgb7bWTGod6W+2nM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6" name="bjDocumentLabelXML-0">
    <vt:lpwstr>ames.com/2008/01/sie/internal/label"&gt;&lt;element uid="9920fcc9-9f43-4d43-9e3e-b98a219cfd55" value="" /&gt;&lt;/sisl&gt;</vt:lpwstr>
  </property>
  <property fmtid="{D5CDD505-2E9C-101B-9397-08002B2CF9AE}" pid="7" name="bjDocumentSecurityLabel">
    <vt:lpwstr>Not Classified</vt:lpwstr>
  </property>
</Properties>
</file>