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70" w:type="dxa"/>
          <w:right w:w="70" w:type="dxa"/>
        </w:tblCellMar>
        <w:tblLook w:val="04A0" w:firstRow="1" w:lastRow="0" w:firstColumn="1" w:lastColumn="0" w:noHBand="0" w:noVBand="1"/>
      </w:tblPr>
      <w:tblGrid>
        <w:gridCol w:w="1731"/>
        <w:gridCol w:w="2102"/>
        <w:gridCol w:w="1727"/>
        <w:gridCol w:w="4218"/>
      </w:tblGrid>
      <w:tr w:rsidR="00601E68" w:rsidRPr="00601E68" w:rsidTr="00601E68">
        <w:trPr>
          <w:trHeight w:val="255"/>
        </w:trPr>
        <w:tc>
          <w:tcPr>
            <w:tcW w:w="5000" w:type="pct"/>
            <w:gridSpan w:val="4"/>
            <w:vMerge w:val="restart"/>
            <w:tcBorders>
              <w:top w:val="single" w:sz="4" w:space="0" w:color="auto"/>
              <w:left w:val="single" w:sz="4" w:space="0" w:color="auto"/>
              <w:bottom w:val="single" w:sz="4" w:space="0" w:color="auto"/>
              <w:right w:val="nil"/>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INPUTS (12)</w:t>
            </w:r>
          </w:p>
        </w:tc>
      </w:tr>
      <w:tr w:rsidR="00601E68" w:rsidRPr="00601E68" w:rsidTr="00601E68">
        <w:trPr>
          <w:trHeight w:val="255"/>
        </w:trPr>
        <w:tc>
          <w:tcPr>
            <w:tcW w:w="5000" w:type="pct"/>
            <w:gridSpan w:val="4"/>
            <w:vMerge/>
            <w:tcBorders>
              <w:top w:val="single" w:sz="4" w:space="0" w:color="auto"/>
              <w:left w:val="single" w:sz="4" w:space="0" w:color="auto"/>
              <w:bottom w:val="single" w:sz="4" w:space="0" w:color="auto"/>
              <w:right w:val="nil"/>
            </w:tcBorders>
            <w:vAlign w:val="center"/>
            <w:hideMark/>
          </w:tcPr>
          <w:p w:rsidR="00601E68" w:rsidRPr="00601E68" w:rsidRDefault="00601E68" w:rsidP="00601E68">
            <w:pPr>
              <w:spacing w:after="0" w:line="240" w:lineRule="auto"/>
              <w:jc w:val="center"/>
              <w:rPr>
                <w:rFonts w:ascii="Arial" w:eastAsia="Times New Roman" w:hAnsi="Arial" w:cs="Arial"/>
                <w:b/>
                <w:bCs/>
                <w:sz w:val="20"/>
                <w:szCs w:val="20"/>
                <w:lang w:eastAsia="fr-FR"/>
              </w:rPr>
            </w:pPr>
          </w:p>
        </w:tc>
      </w:tr>
      <w:tr w:rsidR="00601E68" w:rsidRPr="00F82415" w:rsidTr="00601E68">
        <w:trPr>
          <w:trHeight w:val="255"/>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Description</w:t>
            </w:r>
          </w:p>
        </w:tc>
        <w:tc>
          <w:tcPr>
            <w:tcW w:w="1075"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Intitulé</w:t>
            </w:r>
          </w:p>
        </w:tc>
        <w:tc>
          <w:tcPr>
            <w:tcW w:w="883"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Valeur par défaut</w:t>
            </w:r>
          </w:p>
        </w:tc>
        <w:tc>
          <w:tcPr>
            <w:tcW w:w="2157"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Valeurs testées dans l’analyse de sensibilité</w:t>
            </w:r>
          </w:p>
        </w:tc>
      </w:tr>
      <w:tr w:rsidR="00F82415" w:rsidRPr="00601E68" w:rsidTr="00F8241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Espace du modèle</w:t>
            </w:r>
          </w:p>
        </w:tc>
      </w:tr>
      <w:tr w:rsidR="00601E68" w:rsidRPr="00F82415" w:rsidTr="00601E68">
        <w:trPr>
          <w:trHeight w:val="765"/>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16"/>
                <w:szCs w:val="16"/>
                <w:lang w:eastAsia="fr-FR"/>
              </w:rPr>
            </w:pPr>
            <w:r w:rsidRPr="00601E68">
              <w:rPr>
                <w:rFonts w:ascii="Arial" w:eastAsia="Times New Roman" w:hAnsi="Arial" w:cs="Arial"/>
                <w:sz w:val="16"/>
                <w:szCs w:val="16"/>
                <w:lang w:eastAsia="fr-FR"/>
              </w:rPr>
              <w:t>Dimensions de l’espace du modèle en km de côté. (Une marge de 1km de large est ôtée dans les simulations afin d'éviter les effets de bord).</w:t>
            </w:r>
          </w:p>
        </w:tc>
        <w:tc>
          <w:tcPr>
            <w:tcW w:w="1075"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taille_</w:t>
            </w:r>
            <w:bookmarkStart w:id="0" w:name="_GoBack"/>
            <w:bookmarkEnd w:id="0"/>
            <w:r w:rsidRPr="00601E68">
              <w:rPr>
                <w:rFonts w:ascii="Arial" w:eastAsia="Times New Roman" w:hAnsi="Arial" w:cs="Arial"/>
                <w:sz w:val="20"/>
                <w:szCs w:val="20"/>
                <w:lang w:eastAsia="fr-FR"/>
              </w:rPr>
              <w:t>cote_monde</w:t>
            </w:r>
            <w:proofErr w:type="spellEnd"/>
          </w:p>
        </w:tc>
        <w:tc>
          <w:tcPr>
            <w:tcW w:w="883"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80</w:t>
            </w:r>
          </w:p>
        </w:tc>
        <w:tc>
          <w:tcPr>
            <w:tcW w:w="2157"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[50</w:t>
            </w:r>
            <w:proofErr w:type="gramStart"/>
            <w:r w:rsidRPr="00601E68">
              <w:rPr>
                <w:rFonts w:ascii="Arial" w:eastAsia="Times New Roman" w:hAnsi="Arial" w:cs="Arial"/>
                <w:sz w:val="20"/>
                <w:szCs w:val="20"/>
                <w:lang w:eastAsia="fr-FR"/>
              </w:rPr>
              <w:t>,75,100,125,150</w:t>
            </w:r>
            <w:proofErr w:type="gramEnd"/>
            <w:r w:rsidRPr="00601E68">
              <w:rPr>
                <w:rFonts w:ascii="Arial" w:eastAsia="Times New Roman" w:hAnsi="Arial" w:cs="Arial"/>
                <w:sz w:val="20"/>
                <w:szCs w:val="20"/>
                <w:lang w:eastAsia="fr-FR"/>
              </w:rPr>
              <w:t>]</w:t>
            </w:r>
          </w:p>
        </w:tc>
      </w:tr>
      <w:tr w:rsidR="00F82415" w:rsidRPr="00601E68" w:rsidTr="00F8241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Foyers paysans</w:t>
            </w:r>
          </w:p>
        </w:tc>
      </w:tr>
      <w:tr w:rsidR="00601E68" w:rsidRPr="00F82415" w:rsidTr="00601E68">
        <w:trPr>
          <w:trHeight w:val="510"/>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16"/>
                <w:szCs w:val="16"/>
                <w:lang w:eastAsia="fr-FR"/>
              </w:rPr>
            </w:pPr>
            <w:r w:rsidRPr="00601E68">
              <w:rPr>
                <w:rFonts w:ascii="Arial" w:eastAsia="Times New Roman" w:hAnsi="Arial" w:cs="Arial"/>
                <w:sz w:val="16"/>
                <w:szCs w:val="16"/>
                <w:lang w:eastAsia="fr-FR"/>
              </w:rPr>
              <w:t>Nombre de foyers paysans dans la région modélisée</w:t>
            </w:r>
          </w:p>
        </w:tc>
        <w:tc>
          <w:tcPr>
            <w:tcW w:w="1075"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init_nb_total_fp</w:t>
            </w:r>
            <w:proofErr w:type="spellEnd"/>
          </w:p>
        </w:tc>
        <w:tc>
          <w:tcPr>
            <w:tcW w:w="883"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50000</w:t>
            </w:r>
          </w:p>
        </w:tc>
        <w:tc>
          <w:tcPr>
            <w:tcW w:w="2157"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[10000</w:t>
            </w:r>
            <w:proofErr w:type="gramStart"/>
            <w:r w:rsidRPr="00601E68">
              <w:rPr>
                <w:rFonts w:ascii="Arial" w:eastAsia="Times New Roman" w:hAnsi="Arial" w:cs="Arial"/>
                <w:sz w:val="20"/>
                <w:szCs w:val="20"/>
                <w:lang w:eastAsia="fr-FR"/>
              </w:rPr>
              <w:t>,25000,50000,75000,10000</w:t>
            </w:r>
            <w:proofErr w:type="gramEnd"/>
            <w:r w:rsidRPr="00601E68">
              <w:rPr>
                <w:rFonts w:ascii="Arial" w:eastAsia="Times New Roman" w:hAnsi="Arial" w:cs="Arial"/>
                <w:sz w:val="20"/>
                <w:szCs w:val="20"/>
                <w:lang w:eastAsia="fr-FR"/>
              </w:rPr>
              <w:t>]</w:t>
            </w:r>
          </w:p>
        </w:tc>
      </w:tr>
      <w:tr w:rsidR="00F82415" w:rsidRPr="00601E68" w:rsidTr="00F8241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Agrégats de foyers paysans</w:t>
            </w:r>
          </w:p>
        </w:tc>
      </w:tr>
      <w:tr w:rsidR="00601E68" w:rsidRPr="00F82415" w:rsidTr="00601E68">
        <w:trPr>
          <w:trHeight w:val="510"/>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de petites villes (agglomérations secondaires antiques)</w:t>
            </w:r>
          </w:p>
        </w:tc>
        <w:tc>
          <w:tcPr>
            <w:tcW w:w="1075"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init_nb_agglos</w:t>
            </w:r>
            <w:proofErr w:type="spellEnd"/>
          </w:p>
        </w:tc>
        <w:tc>
          <w:tcPr>
            <w:tcW w:w="883"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8</w:t>
            </w:r>
          </w:p>
        </w:tc>
        <w:tc>
          <w:tcPr>
            <w:tcW w:w="2157"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[2</w:t>
            </w:r>
            <w:proofErr w:type="gramStart"/>
            <w:r w:rsidRPr="00601E68">
              <w:rPr>
                <w:rFonts w:ascii="Arial" w:eastAsia="Times New Roman" w:hAnsi="Arial" w:cs="Arial"/>
                <w:sz w:val="20"/>
                <w:szCs w:val="20"/>
                <w:lang w:eastAsia="fr-FR"/>
              </w:rPr>
              <w:t>,5,8,10,15</w:t>
            </w:r>
            <w:proofErr w:type="gramEnd"/>
            <w:r w:rsidRPr="00601E68">
              <w:rPr>
                <w:rFonts w:ascii="Arial" w:eastAsia="Times New Roman" w:hAnsi="Arial" w:cs="Arial"/>
                <w:sz w:val="20"/>
                <w:szCs w:val="20"/>
                <w:lang w:eastAsia="fr-FR"/>
              </w:rPr>
              <w:t>]</w:t>
            </w:r>
          </w:p>
        </w:tc>
      </w:tr>
      <w:tr w:rsidR="00601E68" w:rsidRPr="00F82415" w:rsidTr="00601E68">
        <w:trPr>
          <w:trHeight w:val="510"/>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de foyers paysans contenus dans chaque petite ville</w:t>
            </w:r>
          </w:p>
        </w:tc>
        <w:tc>
          <w:tcPr>
            <w:tcW w:w="1075"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init_nb_fp_agglo</w:t>
            </w:r>
            <w:proofErr w:type="spellEnd"/>
          </w:p>
        </w:tc>
        <w:tc>
          <w:tcPr>
            <w:tcW w:w="883"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30</w:t>
            </w:r>
          </w:p>
        </w:tc>
        <w:tc>
          <w:tcPr>
            <w:tcW w:w="2157"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[10</w:t>
            </w:r>
            <w:proofErr w:type="gramStart"/>
            <w:r w:rsidRPr="00601E68">
              <w:rPr>
                <w:rFonts w:ascii="Arial" w:eastAsia="Times New Roman" w:hAnsi="Arial" w:cs="Arial"/>
                <w:sz w:val="20"/>
                <w:szCs w:val="20"/>
                <w:lang w:eastAsia="fr-FR"/>
              </w:rPr>
              <w:t>,20,30,40,50</w:t>
            </w:r>
            <w:proofErr w:type="gramEnd"/>
            <w:r w:rsidRPr="00601E68">
              <w:rPr>
                <w:rFonts w:ascii="Arial" w:eastAsia="Times New Roman" w:hAnsi="Arial" w:cs="Arial"/>
                <w:sz w:val="20"/>
                <w:szCs w:val="20"/>
                <w:lang w:eastAsia="fr-FR"/>
              </w:rPr>
              <w:t>]</w:t>
            </w:r>
          </w:p>
        </w:tc>
      </w:tr>
      <w:tr w:rsidR="00601E68" w:rsidRPr="00F82415" w:rsidTr="00601E68">
        <w:trPr>
          <w:trHeight w:val="255"/>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de villages</w:t>
            </w:r>
          </w:p>
        </w:tc>
        <w:tc>
          <w:tcPr>
            <w:tcW w:w="1075"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init_nb_villages</w:t>
            </w:r>
            <w:proofErr w:type="spellEnd"/>
          </w:p>
        </w:tc>
        <w:tc>
          <w:tcPr>
            <w:tcW w:w="883"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20</w:t>
            </w:r>
          </w:p>
        </w:tc>
        <w:tc>
          <w:tcPr>
            <w:tcW w:w="2157"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w:t>
            </w:r>
            <w:proofErr w:type="gramStart"/>
            <w:r w:rsidRPr="00601E68">
              <w:rPr>
                <w:rFonts w:ascii="Arial" w:eastAsia="Times New Roman" w:hAnsi="Arial" w:cs="Arial"/>
                <w:sz w:val="20"/>
                <w:szCs w:val="20"/>
                <w:lang w:eastAsia="fr-FR"/>
              </w:rPr>
              <w:t>,10,20,30,50</w:t>
            </w:r>
            <w:proofErr w:type="gramEnd"/>
            <w:r w:rsidRPr="00601E68">
              <w:rPr>
                <w:rFonts w:ascii="Arial" w:eastAsia="Times New Roman" w:hAnsi="Arial" w:cs="Arial"/>
                <w:sz w:val="20"/>
                <w:szCs w:val="20"/>
                <w:lang w:eastAsia="fr-FR"/>
              </w:rPr>
              <w:t>]</w:t>
            </w:r>
          </w:p>
        </w:tc>
      </w:tr>
      <w:tr w:rsidR="00601E68" w:rsidRPr="00F82415" w:rsidTr="00601E68">
        <w:trPr>
          <w:trHeight w:val="510"/>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de foyers paysans contenus dans chaque village</w:t>
            </w:r>
          </w:p>
        </w:tc>
        <w:tc>
          <w:tcPr>
            <w:tcW w:w="1075"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init_nb_fp_village</w:t>
            </w:r>
            <w:proofErr w:type="spellEnd"/>
          </w:p>
        </w:tc>
        <w:tc>
          <w:tcPr>
            <w:tcW w:w="883"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10</w:t>
            </w:r>
          </w:p>
        </w:tc>
        <w:tc>
          <w:tcPr>
            <w:tcW w:w="2157"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w:t>
            </w:r>
            <w:proofErr w:type="gramStart"/>
            <w:r w:rsidRPr="00601E68">
              <w:rPr>
                <w:rFonts w:ascii="Arial" w:eastAsia="Times New Roman" w:hAnsi="Arial" w:cs="Arial"/>
                <w:sz w:val="20"/>
                <w:szCs w:val="20"/>
                <w:lang w:eastAsia="fr-FR"/>
              </w:rPr>
              <w:t>,10,15,20,25</w:t>
            </w:r>
            <w:proofErr w:type="gramEnd"/>
            <w:r w:rsidRPr="00601E68">
              <w:rPr>
                <w:rFonts w:ascii="Arial" w:eastAsia="Times New Roman" w:hAnsi="Arial" w:cs="Arial"/>
                <w:sz w:val="20"/>
                <w:szCs w:val="20"/>
                <w:lang w:eastAsia="fr-FR"/>
              </w:rPr>
              <w:t>]</w:t>
            </w:r>
          </w:p>
        </w:tc>
      </w:tr>
      <w:tr w:rsidR="00F82415" w:rsidRPr="00601E68" w:rsidTr="00F8241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Seigneurs</w:t>
            </w:r>
            <w:r w:rsidRPr="00601E68">
              <w:rPr>
                <w:rFonts w:ascii="Arial" w:eastAsia="Times New Roman" w:hAnsi="Arial" w:cs="Arial"/>
                <w:sz w:val="20"/>
                <w:szCs w:val="20"/>
                <w:lang w:eastAsia="fr-FR"/>
              </w:rPr>
              <w:t xml:space="preserve"> (note : aucun château et seigneur châtelain)</w:t>
            </w:r>
          </w:p>
        </w:tc>
      </w:tr>
      <w:tr w:rsidR="00601E68" w:rsidRPr="00F82415" w:rsidTr="00601E68">
        <w:trPr>
          <w:trHeight w:val="255"/>
        </w:trPr>
        <w:tc>
          <w:tcPr>
            <w:tcW w:w="885" w:type="pct"/>
            <w:tcBorders>
              <w:top w:val="nil"/>
              <w:left w:val="single" w:sz="4" w:space="0" w:color="auto"/>
              <w:bottom w:val="single" w:sz="4" w:space="0" w:color="auto"/>
              <w:right w:val="single" w:sz="4" w:space="0" w:color="auto"/>
            </w:tcBorders>
            <w:shd w:val="clear" w:color="7D7D7D" w:fill="888A85"/>
            <w:vAlign w:val="center"/>
            <w:hideMark/>
          </w:tcPr>
          <w:p w:rsidR="00601E68" w:rsidRPr="00601E68" w:rsidRDefault="00601E68"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de grands seigneurs</w:t>
            </w:r>
          </w:p>
        </w:tc>
        <w:tc>
          <w:tcPr>
            <w:tcW w:w="1075" w:type="pct"/>
            <w:tcBorders>
              <w:top w:val="nil"/>
              <w:left w:val="nil"/>
              <w:bottom w:val="single" w:sz="4" w:space="0" w:color="auto"/>
              <w:right w:val="single" w:sz="4" w:space="0" w:color="auto"/>
            </w:tcBorders>
            <w:shd w:val="clear" w:color="7D7D7D" w:fill="888A85"/>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init_nb_gs</w:t>
            </w:r>
            <w:proofErr w:type="spellEnd"/>
          </w:p>
        </w:tc>
        <w:tc>
          <w:tcPr>
            <w:tcW w:w="883" w:type="pct"/>
            <w:tcBorders>
              <w:top w:val="nil"/>
              <w:left w:val="nil"/>
              <w:bottom w:val="single" w:sz="4" w:space="0" w:color="auto"/>
              <w:right w:val="single" w:sz="4" w:space="0" w:color="auto"/>
            </w:tcBorders>
            <w:shd w:val="clear" w:color="7D7D7D" w:fill="888A85"/>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2</w:t>
            </w:r>
          </w:p>
        </w:tc>
        <w:tc>
          <w:tcPr>
            <w:tcW w:w="2157" w:type="pct"/>
            <w:tcBorders>
              <w:top w:val="nil"/>
              <w:left w:val="nil"/>
              <w:bottom w:val="single" w:sz="4" w:space="0" w:color="auto"/>
              <w:right w:val="single" w:sz="4" w:space="0" w:color="auto"/>
            </w:tcBorders>
            <w:shd w:val="clear" w:color="7D7D7D" w:fill="888A85"/>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Non testé</w:t>
            </w:r>
          </w:p>
        </w:tc>
      </w:tr>
      <w:tr w:rsidR="00601E68" w:rsidRPr="00F82415" w:rsidTr="00601E68">
        <w:trPr>
          <w:trHeight w:val="510"/>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Puissance relative des grands seigneurs.</w:t>
            </w:r>
            <w:r w:rsidRPr="00601E68">
              <w:rPr>
                <w:rFonts w:ascii="Arial" w:eastAsia="Times New Roman" w:hAnsi="Arial" w:cs="Arial"/>
                <w:color w:val="3333FF"/>
                <w:sz w:val="16"/>
                <w:szCs w:val="20"/>
                <w:lang w:eastAsia="fr-FR"/>
              </w:rPr>
              <w:t xml:space="preserve"> </w:t>
            </w:r>
            <w:r w:rsidRPr="00601E68">
              <w:rPr>
                <w:rFonts w:ascii="Arial" w:eastAsia="Times New Roman" w:hAnsi="Arial" w:cs="Arial"/>
                <w:sz w:val="16"/>
                <w:szCs w:val="20"/>
                <w:lang w:eastAsia="fr-FR"/>
              </w:rPr>
              <w:t>(La somme des puissances est égale à 1)</w:t>
            </w:r>
          </w:p>
        </w:tc>
        <w:tc>
          <w:tcPr>
            <w:tcW w:w="1075" w:type="pct"/>
            <w:tcBorders>
              <w:top w:val="nil"/>
              <w:left w:val="nil"/>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puissance_grand_seigneur1</w:t>
            </w:r>
            <w:r w:rsidRPr="00601E68">
              <w:rPr>
                <w:rFonts w:ascii="Arial" w:eastAsia="Times New Roman" w:hAnsi="Arial" w:cs="Arial"/>
                <w:sz w:val="20"/>
                <w:szCs w:val="20"/>
                <w:lang w:eastAsia="fr-FR"/>
              </w:rPr>
              <w:br/>
              <w:t>puissance_grand_seigneur2</w:t>
            </w:r>
          </w:p>
        </w:tc>
        <w:tc>
          <w:tcPr>
            <w:tcW w:w="883" w:type="pct"/>
            <w:tcBorders>
              <w:top w:val="nil"/>
              <w:left w:val="nil"/>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0.5</w:t>
            </w:r>
            <w:r w:rsidRPr="00601E68">
              <w:rPr>
                <w:rFonts w:ascii="Arial" w:eastAsia="Times New Roman" w:hAnsi="Arial" w:cs="Arial"/>
                <w:sz w:val="20"/>
                <w:szCs w:val="20"/>
                <w:lang w:eastAsia="fr-FR"/>
              </w:rPr>
              <w:br/>
              <w:t>0.5</w:t>
            </w:r>
          </w:p>
        </w:tc>
        <w:tc>
          <w:tcPr>
            <w:tcW w:w="2157" w:type="pct"/>
            <w:tcBorders>
              <w:top w:val="nil"/>
              <w:left w:val="nil"/>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[0.1</w:t>
            </w:r>
            <w:proofErr w:type="gramStart"/>
            <w:r w:rsidRPr="00601E68">
              <w:rPr>
                <w:rFonts w:ascii="Arial" w:eastAsia="Times New Roman" w:hAnsi="Arial" w:cs="Arial"/>
                <w:sz w:val="20"/>
                <w:szCs w:val="20"/>
                <w:lang w:eastAsia="fr-FR"/>
              </w:rPr>
              <w:t>,0.2,0.3,0.4,0.5</w:t>
            </w:r>
            <w:proofErr w:type="gramEnd"/>
            <w:r w:rsidRPr="00601E68">
              <w:rPr>
                <w:rFonts w:ascii="Arial" w:eastAsia="Times New Roman" w:hAnsi="Arial" w:cs="Arial"/>
                <w:sz w:val="20"/>
                <w:szCs w:val="20"/>
                <w:lang w:eastAsia="fr-FR"/>
              </w:rPr>
              <w:t>]</w:t>
            </w:r>
            <w:r w:rsidRPr="00601E68">
              <w:rPr>
                <w:rFonts w:ascii="Arial" w:eastAsia="Times New Roman" w:hAnsi="Arial" w:cs="Arial"/>
                <w:sz w:val="20"/>
                <w:szCs w:val="20"/>
                <w:lang w:eastAsia="fr-FR"/>
              </w:rPr>
              <w:br/>
              <w:t>(puissance_grand_seigneur1)</w:t>
            </w:r>
          </w:p>
        </w:tc>
      </w:tr>
      <w:tr w:rsidR="00601E68" w:rsidRPr="00F82415" w:rsidTr="00601E68">
        <w:trPr>
          <w:trHeight w:val="255"/>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de petits seigneurs</w:t>
            </w:r>
          </w:p>
        </w:tc>
        <w:tc>
          <w:tcPr>
            <w:tcW w:w="1075"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init_nb_ps</w:t>
            </w:r>
            <w:proofErr w:type="spellEnd"/>
          </w:p>
        </w:tc>
        <w:tc>
          <w:tcPr>
            <w:tcW w:w="883"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18</w:t>
            </w:r>
          </w:p>
        </w:tc>
        <w:tc>
          <w:tcPr>
            <w:tcW w:w="2157"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w:t>
            </w:r>
            <w:proofErr w:type="gramStart"/>
            <w:r w:rsidRPr="00601E68">
              <w:rPr>
                <w:rFonts w:ascii="Arial" w:eastAsia="Times New Roman" w:hAnsi="Arial" w:cs="Arial"/>
                <w:sz w:val="20"/>
                <w:szCs w:val="20"/>
                <w:lang w:eastAsia="fr-FR"/>
              </w:rPr>
              <w:t>,10,15,20,25</w:t>
            </w:r>
            <w:proofErr w:type="gramEnd"/>
            <w:r w:rsidRPr="00601E68">
              <w:rPr>
                <w:rFonts w:ascii="Arial" w:eastAsia="Times New Roman" w:hAnsi="Arial" w:cs="Arial"/>
                <w:sz w:val="20"/>
                <w:szCs w:val="20"/>
                <w:lang w:eastAsia="fr-FR"/>
              </w:rPr>
              <w:t>]</w:t>
            </w:r>
          </w:p>
        </w:tc>
      </w:tr>
      <w:tr w:rsidR="00F82415" w:rsidRPr="00601E68" w:rsidTr="00F8241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Eglises</w:t>
            </w:r>
          </w:p>
        </w:tc>
      </w:tr>
      <w:tr w:rsidR="00601E68" w:rsidRPr="00F82415" w:rsidTr="00601E68">
        <w:trPr>
          <w:trHeight w:val="255"/>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total d’églises</w:t>
            </w:r>
          </w:p>
        </w:tc>
        <w:tc>
          <w:tcPr>
            <w:tcW w:w="1075"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init_nb_eglises</w:t>
            </w:r>
            <w:proofErr w:type="spellEnd"/>
          </w:p>
        </w:tc>
        <w:tc>
          <w:tcPr>
            <w:tcW w:w="883"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150</w:t>
            </w:r>
          </w:p>
        </w:tc>
        <w:tc>
          <w:tcPr>
            <w:tcW w:w="2157"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[50</w:t>
            </w:r>
            <w:proofErr w:type="gramStart"/>
            <w:r w:rsidRPr="00601E68">
              <w:rPr>
                <w:rFonts w:ascii="Arial" w:eastAsia="Times New Roman" w:hAnsi="Arial" w:cs="Arial"/>
                <w:sz w:val="20"/>
                <w:szCs w:val="20"/>
                <w:lang w:eastAsia="fr-FR"/>
              </w:rPr>
              <w:t>,100,150,200,250</w:t>
            </w:r>
            <w:proofErr w:type="gramEnd"/>
            <w:r w:rsidRPr="00601E68">
              <w:rPr>
                <w:rFonts w:ascii="Arial" w:eastAsia="Times New Roman" w:hAnsi="Arial" w:cs="Arial"/>
                <w:sz w:val="20"/>
                <w:szCs w:val="20"/>
                <w:lang w:eastAsia="fr-FR"/>
              </w:rPr>
              <w:t>]</w:t>
            </w:r>
          </w:p>
        </w:tc>
      </w:tr>
      <w:tr w:rsidR="00601E68" w:rsidRPr="00F82415" w:rsidTr="00601E68">
        <w:trPr>
          <w:trHeight w:val="255"/>
        </w:trPr>
        <w:tc>
          <w:tcPr>
            <w:tcW w:w="885" w:type="pct"/>
            <w:tcBorders>
              <w:top w:val="nil"/>
              <w:left w:val="single" w:sz="4" w:space="0" w:color="auto"/>
              <w:bottom w:val="single" w:sz="4" w:space="0" w:color="auto"/>
              <w:right w:val="single" w:sz="4" w:space="0" w:color="auto"/>
            </w:tcBorders>
            <w:shd w:val="clear" w:color="auto" w:fill="auto"/>
            <w:vAlign w:val="center"/>
            <w:hideMark/>
          </w:tcPr>
          <w:p w:rsidR="00601E68" w:rsidRPr="00601E68" w:rsidRDefault="00601E68"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d'églises paroissiales</w:t>
            </w:r>
          </w:p>
        </w:tc>
        <w:tc>
          <w:tcPr>
            <w:tcW w:w="1075"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init_nb_eglises_paroissiales</w:t>
            </w:r>
            <w:proofErr w:type="spellEnd"/>
          </w:p>
        </w:tc>
        <w:tc>
          <w:tcPr>
            <w:tcW w:w="883"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50</w:t>
            </w:r>
          </w:p>
        </w:tc>
        <w:tc>
          <w:tcPr>
            <w:tcW w:w="2157" w:type="pct"/>
            <w:tcBorders>
              <w:top w:val="nil"/>
              <w:left w:val="nil"/>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[10, 30, 50, 70, 90]</w:t>
            </w:r>
          </w:p>
        </w:tc>
      </w:tr>
    </w:tbl>
    <w:p w:rsidR="00601E68" w:rsidRPr="00F82415" w:rsidRDefault="00601E68">
      <w:pPr>
        <w:rPr>
          <w:rFonts w:ascii="Arial" w:hAnsi="Arial" w:cs="Arial"/>
        </w:rPr>
      </w:pPr>
    </w:p>
    <w:tbl>
      <w:tblPr>
        <w:tblW w:w="5000" w:type="pct"/>
        <w:tblLayout w:type="fixed"/>
        <w:tblCellMar>
          <w:left w:w="70" w:type="dxa"/>
          <w:right w:w="70" w:type="dxa"/>
        </w:tblCellMar>
        <w:tblLook w:val="04A0" w:firstRow="1" w:lastRow="0" w:firstColumn="1" w:lastColumn="0" w:noHBand="0" w:noVBand="1"/>
      </w:tblPr>
      <w:tblGrid>
        <w:gridCol w:w="1880"/>
        <w:gridCol w:w="2108"/>
        <w:gridCol w:w="2106"/>
        <w:gridCol w:w="3684"/>
      </w:tblGrid>
      <w:tr w:rsidR="00601E68" w:rsidRPr="00F82415" w:rsidTr="00601E68">
        <w:trPr>
          <w:trHeight w:val="5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E68" w:rsidRPr="00601E68" w:rsidRDefault="00601E68" w:rsidP="00601E68">
            <w:pPr>
              <w:spacing w:after="0" w:line="240" w:lineRule="auto"/>
              <w:jc w:val="center"/>
              <w:rPr>
                <w:rFonts w:ascii="Arial" w:eastAsia="Times New Roman" w:hAnsi="Arial" w:cs="Arial"/>
                <w:b/>
                <w:bCs/>
                <w:lang w:eastAsia="fr-FR"/>
              </w:rPr>
            </w:pPr>
            <w:r w:rsidRPr="00F82415">
              <w:rPr>
                <w:rFonts w:ascii="Arial" w:hAnsi="Arial" w:cs="Arial"/>
              </w:rPr>
              <w:br w:type="page"/>
            </w:r>
            <w:r w:rsidRPr="00601E68">
              <w:rPr>
                <w:rFonts w:ascii="Arial" w:eastAsia="Times New Roman" w:hAnsi="Arial" w:cs="Arial"/>
                <w:b/>
                <w:bCs/>
                <w:lang w:eastAsia="fr-FR"/>
              </w:rPr>
              <w:t>Paramètres de contexte (13)</w:t>
            </w:r>
          </w:p>
        </w:tc>
      </w:tr>
      <w:tr w:rsidR="00F82415" w:rsidRPr="00F82415" w:rsidTr="00601E68">
        <w:trPr>
          <w:trHeight w:val="255"/>
        </w:trPr>
        <w:tc>
          <w:tcPr>
            <w:tcW w:w="96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Description</w:t>
            </w:r>
          </w:p>
        </w:tc>
        <w:tc>
          <w:tcPr>
            <w:tcW w:w="1078" w:type="pct"/>
            <w:tcBorders>
              <w:top w:val="single" w:sz="4" w:space="0" w:color="auto"/>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Intitulé</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Valeur par défaut</w:t>
            </w:r>
          </w:p>
        </w:tc>
        <w:tc>
          <w:tcPr>
            <w:tcW w:w="1884" w:type="pct"/>
            <w:tcBorders>
              <w:top w:val="single" w:sz="4" w:space="0" w:color="auto"/>
              <w:left w:val="nil"/>
              <w:bottom w:val="single" w:sz="4" w:space="0" w:color="auto"/>
              <w:right w:val="single" w:sz="4" w:space="0" w:color="auto"/>
            </w:tcBorders>
            <w:shd w:val="clear" w:color="auto" w:fill="auto"/>
            <w:noWrap/>
            <w:vAlign w:val="center"/>
            <w:hideMark/>
          </w:tcPr>
          <w:p w:rsidR="00F82415" w:rsidRPr="00601E68" w:rsidRDefault="00F82415" w:rsidP="00E44EE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Valeurs testées dans l’analyse de sensibilité</w:t>
            </w:r>
          </w:p>
        </w:tc>
      </w:tr>
      <w:tr w:rsidR="00F82415" w:rsidRPr="00601E68" w:rsidTr="00F8241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Foyers paysans</w:t>
            </w:r>
          </w:p>
        </w:tc>
      </w:tr>
      <w:tr w:rsidR="00F82415" w:rsidRPr="00F82415" w:rsidTr="00601E68">
        <w:trPr>
          <w:trHeight w:val="1530"/>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Taux de croissance du nombre de foyers paysans à chaque pas de simulation</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croissance_demo</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0.1422 (14,22 %)</w:t>
            </w:r>
          </w:p>
        </w:tc>
        <w:tc>
          <w:tcPr>
            <w:tcW w:w="188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 xml:space="preserve">avec variation </w:t>
            </w:r>
            <w:proofErr w:type="spellStart"/>
            <w:r w:rsidRPr="00601E68">
              <w:rPr>
                <w:rFonts w:ascii="Arial" w:eastAsia="Times New Roman" w:hAnsi="Arial" w:cs="Arial"/>
                <w:sz w:val="20"/>
                <w:szCs w:val="20"/>
                <w:lang w:eastAsia="fr-FR"/>
              </w:rPr>
              <w:t>pop_init</w:t>
            </w:r>
            <w:proofErr w:type="spellEnd"/>
            <w:r w:rsidRPr="00601E68">
              <w:rPr>
                <w:rFonts w:ascii="Arial" w:eastAsia="Times New Roman" w:hAnsi="Arial" w:cs="Arial"/>
                <w:sz w:val="20"/>
                <w:szCs w:val="20"/>
                <w:lang w:eastAsia="fr-FR"/>
              </w:rPr>
              <w:t xml:space="preserve"> (pour 40k final constant):</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croissance_demo</w:t>
            </w:r>
            <w:proofErr w:type="spellEnd"/>
            <w:r w:rsidRPr="00601E68">
              <w:rPr>
                <w:rFonts w:ascii="Arial" w:eastAsia="Times New Roman" w:hAnsi="Arial" w:cs="Arial"/>
                <w:sz w:val="20"/>
                <w:szCs w:val="20"/>
                <w:lang w:eastAsia="fr-FR"/>
              </w:rPr>
              <w:t xml:space="preserve"> : 0.0 &amp; </w:t>
            </w:r>
            <w:proofErr w:type="spellStart"/>
            <w:r w:rsidRPr="00601E68">
              <w:rPr>
                <w:rFonts w:ascii="Arial" w:eastAsia="Times New Roman" w:hAnsi="Arial" w:cs="Arial"/>
                <w:sz w:val="20"/>
                <w:szCs w:val="20"/>
                <w:lang w:eastAsia="fr-FR"/>
              </w:rPr>
              <w:t>init_nb_total_fp</w:t>
            </w:r>
            <w:proofErr w:type="spellEnd"/>
            <w:r w:rsidRPr="00601E68">
              <w:rPr>
                <w:rFonts w:ascii="Arial" w:eastAsia="Times New Roman" w:hAnsi="Arial" w:cs="Arial"/>
                <w:sz w:val="20"/>
                <w:szCs w:val="20"/>
                <w:lang w:eastAsia="fr-FR"/>
              </w:rPr>
              <w:t xml:space="preserve"> : 40000</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croissance_demo</w:t>
            </w:r>
            <w:proofErr w:type="spellEnd"/>
            <w:r w:rsidRPr="00601E68">
              <w:rPr>
                <w:rFonts w:ascii="Arial" w:eastAsia="Times New Roman" w:hAnsi="Arial" w:cs="Arial"/>
                <w:sz w:val="20"/>
                <w:szCs w:val="20"/>
                <w:lang w:eastAsia="fr-FR"/>
              </w:rPr>
              <w:t xml:space="preserve"> : 0.1289 &amp; </w:t>
            </w:r>
            <w:proofErr w:type="spellStart"/>
            <w:r w:rsidRPr="00601E68">
              <w:rPr>
                <w:rFonts w:ascii="Arial" w:eastAsia="Times New Roman" w:hAnsi="Arial" w:cs="Arial"/>
                <w:sz w:val="20"/>
                <w:szCs w:val="20"/>
                <w:lang w:eastAsia="fr-FR"/>
              </w:rPr>
              <w:t>init_nb_total_fp</w:t>
            </w:r>
            <w:proofErr w:type="spellEnd"/>
            <w:r w:rsidRPr="00601E68">
              <w:rPr>
                <w:rFonts w:ascii="Arial" w:eastAsia="Times New Roman" w:hAnsi="Arial" w:cs="Arial"/>
                <w:sz w:val="20"/>
                <w:szCs w:val="20"/>
                <w:lang w:eastAsia="fr-FR"/>
              </w:rPr>
              <w:t xml:space="preserve"> : 4000</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croissance_demo</w:t>
            </w:r>
            <w:proofErr w:type="spellEnd"/>
            <w:r w:rsidRPr="00601E68">
              <w:rPr>
                <w:rFonts w:ascii="Arial" w:eastAsia="Times New Roman" w:hAnsi="Arial" w:cs="Arial"/>
                <w:sz w:val="20"/>
                <w:szCs w:val="20"/>
                <w:lang w:eastAsia="fr-FR"/>
              </w:rPr>
              <w:t xml:space="preserve"> : 0.0589 &amp; </w:t>
            </w:r>
            <w:proofErr w:type="spellStart"/>
            <w:r w:rsidRPr="00601E68">
              <w:rPr>
                <w:rFonts w:ascii="Arial" w:eastAsia="Times New Roman" w:hAnsi="Arial" w:cs="Arial"/>
                <w:sz w:val="20"/>
                <w:szCs w:val="20"/>
                <w:lang w:eastAsia="fr-FR"/>
              </w:rPr>
              <w:t>init_nb_total_fp</w:t>
            </w:r>
            <w:proofErr w:type="spellEnd"/>
            <w:r w:rsidRPr="00601E68">
              <w:rPr>
                <w:rFonts w:ascii="Arial" w:eastAsia="Times New Roman" w:hAnsi="Arial" w:cs="Arial"/>
                <w:sz w:val="20"/>
                <w:szCs w:val="20"/>
                <w:lang w:eastAsia="fr-FR"/>
              </w:rPr>
              <w:t xml:space="preserve"> : 13500</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croissance_demo</w:t>
            </w:r>
            <w:proofErr w:type="spellEnd"/>
            <w:r w:rsidRPr="00601E68">
              <w:rPr>
                <w:rFonts w:ascii="Arial" w:eastAsia="Times New Roman" w:hAnsi="Arial" w:cs="Arial"/>
                <w:sz w:val="20"/>
                <w:szCs w:val="20"/>
                <w:lang w:eastAsia="fr-FR"/>
              </w:rPr>
              <w:t xml:space="preserve"> : 0.0372 &amp; </w:t>
            </w:r>
            <w:proofErr w:type="spellStart"/>
            <w:r w:rsidRPr="00601E68">
              <w:rPr>
                <w:rFonts w:ascii="Arial" w:eastAsia="Times New Roman" w:hAnsi="Arial" w:cs="Arial"/>
                <w:sz w:val="20"/>
                <w:szCs w:val="20"/>
                <w:lang w:eastAsia="fr-FR"/>
              </w:rPr>
              <w:t>init_nb_total_fp</w:t>
            </w:r>
            <w:proofErr w:type="spellEnd"/>
            <w:r w:rsidRPr="00601E68">
              <w:rPr>
                <w:rFonts w:ascii="Arial" w:eastAsia="Times New Roman" w:hAnsi="Arial" w:cs="Arial"/>
                <w:sz w:val="20"/>
                <w:szCs w:val="20"/>
                <w:lang w:eastAsia="fr-FR"/>
              </w:rPr>
              <w:t xml:space="preserve"> : 20000</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croissance_demo</w:t>
            </w:r>
            <w:proofErr w:type="spellEnd"/>
            <w:r w:rsidRPr="00601E68">
              <w:rPr>
                <w:rFonts w:ascii="Arial" w:eastAsia="Times New Roman" w:hAnsi="Arial" w:cs="Arial"/>
                <w:sz w:val="20"/>
                <w:szCs w:val="20"/>
                <w:lang w:eastAsia="fr-FR"/>
              </w:rPr>
              <w:t xml:space="preserve"> : 0.0153 &amp; </w:t>
            </w:r>
            <w:proofErr w:type="spellStart"/>
            <w:r w:rsidRPr="00601E68">
              <w:rPr>
                <w:rFonts w:ascii="Arial" w:eastAsia="Times New Roman" w:hAnsi="Arial" w:cs="Arial"/>
                <w:sz w:val="20"/>
                <w:szCs w:val="20"/>
                <w:lang w:eastAsia="fr-FR"/>
              </w:rPr>
              <w:t>init_nb_total_fp</w:t>
            </w:r>
            <w:proofErr w:type="spellEnd"/>
            <w:r w:rsidRPr="00601E68">
              <w:rPr>
                <w:rFonts w:ascii="Arial" w:eastAsia="Times New Roman" w:hAnsi="Arial" w:cs="Arial"/>
                <w:sz w:val="20"/>
                <w:szCs w:val="20"/>
                <w:lang w:eastAsia="fr-FR"/>
              </w:rPr>
              <w:t xml:space="preserve"> : 30000</w:t>
            </w:r>
          </w:p>
        </w:tc>
      </w:tr>
      <w:tr w:rsidR="00F82415" w:rsidRPr="00F82415" w:rsidTr="00601E68">
        <w:trPr>
          <w:trHeight w:val="510"/>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Part des foyers paysans disparaissant et apparaissant à chaque pas de simulation</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taux_renouvellement_fp</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0.05 (5%)</w:t>
            </w:r>
          </w:p>
        </w:tc>
        <w:tc>
          <w:tcPr>
            <w:tcW w:w="1884"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0.025, 0.05, 0.075, 0.1]</w:t>
            </w:r>
          </w:p>
        </w:tc>
      </w:tr>
      <w:tr w:rsidR="00F82415" w:rsidRPr="00F82415" w:rsidTr="00601E68">
        <w:trPr>
          <w:trHeight w:val="510"/>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Probabilité qu'un foyer paysan soit mobile uniquement localement</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proba_fp_dependant</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0.2</w:t>
            </w:r>
          </w:p>
        </w:tc>
        <w:tc>
          <w:tcPr>
            <w:tcW w:w="1884"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0.1, 0.2, 0.35, 0.5]</w:t>
            </w:r>
          </w:p>
        </w:tc>
      </w:tr>
      <w:tr w:rsidR="00F82415" w:rsidRPr="00F82415" w:rsidTr="00601E68">
        <w:trPr>
          <w:trHeight w:val="1530"/>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lastRenderedPageBreak/>
              <w:t>Intensité du besoin de protection militaire</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besoin_protection_fp</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entre 800 et 940</w:t>
            </w:r>
            <w:r w:rsidRPr="00601E68">
              <w:rPr>
                <w:rFonts w:ascii="Arial" w:eastAsia="Times New Roman" w:hAnsi="Arial" w:cs="Arial"/>
                <w:sz w:val="20"/>
                <w:szCs w:val="20"/>
                <w:lang w:eastAsia="fr-FR"/>
              </w:rPr>
              <w:br/>
              <w:t>0.2 en 960</w:t>
            </w:r>
            <w:r w:rsidRPr="00601E68">
              <w:rPr>
                <w:rFonts w:ascii="Arial" w:eastAsia="Times New Roman" w:hAnsi="Arial" w:cs="Arial"/>
                <w:sz w:val="20"/>
                <w:szCs w:val="20"/>
                <w:lang w:eastAsia="fr-FR"/>
              </w:rPr>
              <w:br/>
              <w:t>0.4 en 980</w:t>
            </w:r>
            <w:r w:rsidRPr="00601E68">
              <w:rPr>
                <w:rFonts w:ascii="Arial" w:eastAsia="Times New Roman" w:hAnsi="Arial" w:cs="Arial"/>
                <w:sz w:val="20"/>
                <w:szCs w:val="20"/>
                <w:lang w:eastAsia="fr-FR"/>
              </w:rPr>
              <w:br/>
              <w:t>0.6 en 1000</w:t>
            </w:r>
            <w:r w:rsidRPr="00601E68">
              <w:rPr>
                <w:rFonts w:ascii="Arial" w:eastAsia="Times New Roman" w:hAnsi="Arial" w:cs="Arial"/>
                <w:sz w:val="20"/>
                <w:szCs w:val="20"/>
                <w:lang w:eastAsia="fr-FR"/>
              </w:rPr>
              <w:br/>
              <w:t>0.8 en 1020</w:t>
            </w:r>
            <w:r w:rsidRPr="00601E68">
              <w:rPr>
                <w:rFonts w:ascii="Arial" w:eastAsia="Times New Roman" w:hAnsi="Arial" w:cs="Arial"/>
                <w:sz w:val="20"/>
                <w:szCs w:val="20"/>
                <w:lang w:eastAsia="fr-FR"/>
              </w:rPr>
              <w:br/>
              <w:t>1 à partir de 1040</w:t>
            </w:r>
          </w:p>
        </w:tc>
        <w:tc>
          <w:tcPr>
            <w:tcW w:w="188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tout au long</w:t>
            </w:r>
            <w:r w:rsidRPr="00601E68">
              <w:rPr>
                <w:rFonts w:ascii="Arial" w:eastAsia="Times New Roman" w:hAnsi="Arial" w:cs="Arial"/>
                <w:sz w:val="20"/>
                <w:szCs w:val="20"/>
                <w:lang w:eastAsia="fr-FR"/>
              </w:rPr>
              <w:br/>
              <w:t>1 tout au long</w:t>
            </w:r>
            <w:r w:rsidRPr="00601E68">
              <w:rPr>
                <w:rFonts w:ascii="Arial" w:eastAsia="Times New Roman" w:hAnsi="Arial" w:cs="Arial"/>
                <w:sz w:val="20"/>
                <w:szCs w:val="20"/>
                <w:lang w:eastAsia="fr-FR"/>
              </w:rPr>
              <w:br/>
              <w:t>1 dès 1000</w:t>
            </w:r>
            <w:r w:rsidRPr="00601E68">
              <w:rPr>
                <w:rFonts w:ascii="Arial" w:eastAsia="Times New Roman" w:hAnsi="Arial" w:cs="Arial"/>
                <w:sz w:val="20"/>
                <w:szCs w:val="20"/>
                <w:lang w:eastAsia="fr-FR"/>
              </w:rPr>
              <w:br/>
              <w:t>0.5 avant 1000, 1 après</w:t>
            </w:r>
            <w:r w:rsidRPr="00601E68">
              <w:rPr>
                <w:rFonts w:ascii="Arial" w:eastAsia="Times New Roman" w:hAnsi="Arial" w:cs="Arial"/>
                <w:sz w:val="20"/>
                <w:szCs w:val="20"/>
                <w:lang w:eastAsia="fr-FR"/>
              </w:rPr>
              <w:br/>
              <w:t>Graduel défaut</w:t>
            </w:r>
          </w:p>
        </w:tc>
      </w:tr>
      <w:tr w:rsidR="00F82415" w:rsidRPr="00601E68" w:rsidTr="00F8241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Agrégats de foyers paysans</w:t>
            </w:r>
          </w:p>
        </w:tc>
      </w:tr>
      <w:tr w:rsidR="00F82415" w:rsidRPr="00F82415" w:rsidTr="00601E68">
        <w:trPr>
          <w:trHeight w:val="1530"/>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Puissance des communautés villageoises</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puissance_communaute</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0.2 jusqu'en 1040</w:t>
            </w:r>
            <w:r w:rsidRPr="00601E68">
              <w:rPr>
                <w:rFonts w:ascii="Arial" w:eastAsia="Times New Roman" w:hAnsi="Arial" w:cs="Arial"/>
                <w:sz w:val="20"/>
                <w:szCs w:val="20"/>
                <w:lang w:eastAsia="fr-FR"/>
              </w:rPr>
              <w:br/>
              <w:t>0.3 en 1060 et 1080</w:t>
            </w:r>
            <w:r w:rsidRPr="00601E68">
              <w:rPr>
                <w:rFonts w:ascii="Arial" w:eastAsia="Times New Roman" w:hAnsi="Arial" w:cs="Arial"/>
                <w:sz w:val="20"/>
                <w:szCs w:val="20"/>
                <w:lang w:eastAsia="fr-FR"/>
              </w:rPr>
              <w:br/>
              <w:t>0.4 en 1100, 1120 et 1140</w:t>
            </w:r>
            <w:r w:rsidRPr="00601E68">
              <w:rPr>
                <w:rFonts w:ascii="Arial" w:eastAsia="Times New Roman" w:hAnsi="Arial" w:cs="Arial"/>
                <w:sz w:val="20"/>
                <w:szCs w:val="20"/>
                <w:lang w:eastAsia="fr-FR"/>
              </w:rPr>
              <w:br/>
              <w:t>0.5 en 1160, 1180 et 1200</w:t>
            </w:r>
          </w:p>
        </w:tc>
        <w:tc>
          <w:tcPr>
            <w:tcW w:w="188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tout au long</w:t>
            </w:r>
            <w:r w:rsidRPr="00601E68">
              <w:rPr>
                <w:rFonts w:ascii="Arial" w:eastAsia="Times New Roman" w:hAnsi="Arial" w:cs="Arial"/>
                <w:sz w:val="20"/>
                <w:szCs w:val="20"/>
                <w:lang w:eastAsia="fr-FR"/>
              </w:rPr>
              <w:br/>
              <w:t>0.5 tout au long</w:t>
            </w:r>
            <w:r w:rsidRPr="00601E68">
              <w:rPr>
                <w:rFonts w:ascii="Arial" w:eastAsia="Times New Roman" w:hAnsi="Arial" w:cs="Arial"/>
                <w:sz w:val="20"/>
                <w:szCs w:val="20"/>
                <w:lang w:eastAsia="fr-FR"/>
              </w:rPr>
              <w:br/>
              <w:t>0.5 dès 1040</w:t>
            </w:r>
            <w:r w:rsidRPr="00601E68">
              <w:rPr>
                <w:rFonts w:ascii="Arial" w:eastAsia="Times New Roman" w:hAnsi="Arial" w:cs="Arial"/>
                <w:sz w:val="20"/>
                <w:szCs w:val="20"/>
                <w:lang w:eastAsia="fr-FR"/>
              </w:rPr>
              <w:br/>
              <w:t>0.5 avant 1040, 1 après</w:t>
            </w:r>
            <w:r w:rsidRPr="00601E68">
              <w:rPr>
                <w:rFonts w:ascii="Arial" w:eastAsia="Times New Roman" w:hAnsi="Arial" w:cs="Arial"/>
                <w:sz w:val="20"/>
                <w:szCs w:val="20"/>
                <w:lang w:eastAsia="fr-FR"/>
              </w:rPr>
              <w:br/>
              <w:t>Graduel défaut</w:t>
            </w:r>
          </w:p>
        </w:tc>
      </w:tr>
      <w:tr w:rsidR="00F82415" w:rsidRPr="00F82415" w:rsidTr="00601E68">
        <w:trPr>
          <w:trHeight w:val="765"/>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Probabilité pour qu'une communauté villageoise soit institutionnalisée au sein d'un agrégat à chaque pas de simulation.</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proba_institution_communaute</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0.2</w:t>
            </w:r>
          </w:p>
        </w:tc>
        <w:tc>
          <w:tcPr>
            <w:tcW w:w="1884"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0.1, 0.2, 0.35, 0.5]</w:t>
            </w:r>
          </w:p>
        </w:tc>
      </w:tr>
      <w:tr w:rsidR="00F82415" w:rsidRPr="00601E68" w:rsidTr="00F8241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Seigneurs</w:t>
            </w:r>
          </w:p>
        </w:tc>
      </w:tr>
      <w:tr w:rsidR="00F82415" w:rsidRPr="00F82415" w:rsidTr="00601E68">
        <w:trPr>
          <w:trHeight w:val="510"/>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total de seigneurs (petits et grands) à atteindre en fin de simulation.</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objectif_nombre_seigneurs</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200</w:t>
            </w:r>
          </w:p>
        </w:tc>
        <w:tc>
          <w:tcPr>
            <w:tcW w:w="1884"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[100, 150, 200, 250, 300]</w:t>
            </w:r>
          </w:p>
        </w:tc>
      </w:tr>
      <w:tr w:rsidR="00F82415" w:rsidRPr="00F82415" w:rsidTr="00601E68">
        <w:trPr>
          <w:trHeight w:val="1275"/>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Probabilité pour un grand seigneur d'acquérir  des droits de haute justice à chaque pas de simulation.</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proba_gain_haute_justice_gs</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Avant 900 : 0</w:t>
            </w:r>
            <w:r w:rsidRPr="00601E68">
              <w:rPr>
                <w:rFonts w:ascii="Arial" w:eastAsia="Times New Roman" w:hAnsi="Arial" w:cs="Arial"/>
                <w:sz w:val="20"/>
                <w:szCs w:val="20"/>
                <w:lang w:eastAsia="fr-FR"/>
              </w:rPr>
              <w:br/>
              <w:t xml:space="preserve">Entre 900 et 980 </w:t>
            </w:r>
            <w:proofErr w:type="gramStart"/>
            <w:r w:rsidRPr="00601E68">
              <w:rPr>
                <w:rFonts w:ascii="Arial" w:eastAsia="Times New Roman" w:hAnsi="Arial" w:cs="Arial"/>
                <w:sz w:val="20"/>
                <w:szCs w:val="20"/>
                <w:lang w:eastAsia="fr-FR"/>
              </w:rPr>
              <w:t>:  0.2</w:t>
            </w:r>
            <w:proofErr w:type="gramEnd"/>
            <w:r w:rsidRPr="00601E68">
              <w:rPr>
                <w:rFonts w:ascii="Arial" w:eastAsia="Times New Roman" w:hAnsi="Arial" w:cs="Arial"/>
                <w:sz w:val="20"/>
                <w:szCs w:val="20"/>
                <w:lang w:eastAsia="fr-FR"/>
              </w:rPr>
              <w:br/>
              <w:t>A partir de 1000 : 1</w:t>
            </w:r>
          </w:p>
        </w:tc>
        <w:tc>
          <w:tcPr>
            <w:tcW w:w="188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tout au long</w:t>
            </w:r>
            <w:r w:rsidRPr="00601E68">
              <w:rPr>
                <w:rFonts w:ascii="Arial" w:eastAsia="Times New Roman" w:hAnsi="Arial" w:cs="Arial"/>
                <w:sz w:val="20"/>
                <w:szCs w:val="20"/>
                <w:lang w:eastAsia="fr-FR"/>
              </w:rPr>
              <w:br/>
              <w:t>1 tout au long</w:t>
            </w:r>
            <w:r w:rsidRPr="00601E68">
              <w:rPr>
                <w:rFonts w:ascii="Arial" w:eastAsia="Times New Roman" w:hAnsi="Arial" w:cs="Arial"/>
                <w:sz w:val="20"/>
                <w:szCs w:val="20"/>
                <w:lang w:eastAsia="fr-FR"/>
              </w:rPr>
              <w:br/>
              <w:t>Graduel défaut</w:t>
            </w:r>
            <w:r w:rsidRPr="00601E68">
              <w:rPr>
                <w:rFonts w:ascii="Arial" w:eastAsia="Times New Roman" w:hAnsi="Arial" w:cs="Arial"/>
                <w:sz w:val="20"/>
                <w:szCs w:val="20"/>
                <w:lang w:eastAsia="fr-FR"/>
              </w:rPr>
              <w:br/>
              <w:t>0 + 0.1/an à partir de 900</w:t>
            </w:r>
            <w:r w:rsidRPr="00601E68">
              <w:rPr>
                <w:rFonts w:ascii="Arial" w:eastAsia="Times New Roman" w:hAnsi="Arial" w:cs="Arial"/>
                <w:sz w:val="20"/>
                <w:szCs w:val="20"/>
                <w:lang w:eastAsia="fr-FR"/>
              </w:rPr>
              <w:br/>
              <w:t>Avant 1000:0 puis 0.5</w:t>
            </w:r>
          </w:p>
        </w:tc>
      </w:tr>
      <w:tr w:rsidR="00F82415" w:rsidRPr="00F82415" w:rsidTr="00601E68">
        <w:trPr>
          <w:trHeight w:val="1275"/>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Probabilité, pour un petit seigneur, de créer une zone de prélèvement de droits de haute justice autour de tous ses châteaux existants et à venir, lors de la création d’un nouveau château.</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proba_gain_haute_justice_chateau_ps</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Avant 1000 : 0</w:t>
            </w:r>
            <w:r w:rsidRPr="00601E68">
              <w:rPr>
                <w:rFonts w:ascii="Arial" w:eastAsia="Times New Roman" w:hAnsi="Arial" w:cs="Arial"/>
                <w:sz w:val="20"/>
                <w:szCs w:val="20"/>
                <w:lang w:eastAsia="fr-FR"/>
              </w:rPr>
              <w:br/>
              <w:t>A partir de 1000 : 0.2</w:t>
            </w:r>
          </w:p>
        </w:tc>
        <w:tc>
          <w:tcPr>
            <w:tcW w:w="188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tout au long</w:t>
            </w:r>
            <w:r w:rsidRPr="00601E68">
              <w:rPr>
                <w:rFonts w:ascii="Arial" w:eastAsia="Times New Roman" w:hAnsi="Arial" w:cs="Arial"/>
                <w:sz w:val="20"/>
                <w:szCs w:val="20"/>
                <w:lang w:eastAsia="fr-FR"/>
              </w:rPr>
              <w:br/>
              <w:t>0.2 tout au long</w:t>
            </w:r>
            <w:r w:rsidRPr="00601E68">
              <w:rPr>
                <w:rFonts w:ascii="Arial" w:eastAsia="Times New Roman" w:hAnsi="Arial" w:cs="Arial"/>
                <w:sz w:val="20"/>
                <w:szCs w:val="20"/>
                <w:lang w:eastAsia="fr-FR"/>
              </w:rPr>
              <w:br/>
              <w:t>0.0 avant 1000, 0.5 après</w:t>
            </w:r>
            <w:r w:rsidRPr="00601E68">
              <w:rPr>
                <w:rFonts w:ascii="Arial" w:eastAsia="Times New Roman" w:hAnsi="Arial" w:cs="Arial"/>
                <w:sz w:val="20"/>
                <w:szCs w:val="20"/>
                <w:lang w:eastAsia="fr-FR"/>
              </w:rPr>
              <w:br/>
              <w:t>0.5 tout au long</w:t>
            </w:r>
            <w:r w:rsidRPr="00601E68">
              <w:rPr>
                <w:rFonts w:ascii="Arial" w:eastAsia="Times New Roman" w:hAnsi="Arial" w:cs="Arial"/>
                <w:sz w:val="20"/>
                <w:szCs w:val="20"/>
                <w:lang w:eastAsia="fr-FR"/>
              </w:rPr>
              <w:br/>
              <w:t>Graduel défaut</w:t>
            </w:r>
          </w:p>
        </w:tc>
      </w:tr>
      <w:tr w:rsidR="00F82415" w:rsidRPr="00F82415" w:rsidTr="00601E68">
        <w:trPr>
          <w:trHeight w:val="765"/>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Date à partir de laquelle les seigneurs peuvent céder des droits à d'autres seigneurs en échange de leur fidélité</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debut_cession_droits_seigneurs</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880</w:t>
            </w:r>
          </w:p>
        </w:tc>
        <w:tc>
          <w:tcPr>
            <w:tcW w:w="1884"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[820, 860, 880, 920, 1000]</w:t>
            </w:r>
          </w:p>
        </w:tc>
      </w:tr>
      <w:tr w:rsidR="00F82415" w:rsidRPr="00F82415" w:rsidTr="00601E68">
        <w:trPr>
          <w:trHeight w:val="765"/>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Date à laquelle les seigneurs (petits et grands) peuvent donner leur(s) château(x) en garder à d'autres seigneurs en échange de leur fidélité</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debut_garde_chateaux_seigneurs</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960</w:t>
            </w:r>
          </w:p>
        </w:tc>
        <w:tc>
          <w:tcPr>
            <w:tcW w:w="1884"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[940, 1000, 1060, 1120, 1200]</w:t>
            </w:r>
          </w:p>
        </w:tc>
      </w:tr>
      <w:tr w:rsidR="00F82415" w:rsidRPr="00601E68" w:rsidTr="00F8241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Châteaux</w:t>
            </w:r>
          </w:p>
        </w:tc>
      </w:tr>
      <w:tr w:rsidR="00F82415" w:rsidRPr="00F82415" w:rsidTr="00601E68">
        <w:trPr>
          <w:trHeight w:val="510"/>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Date à partir de laquelle des châteaux peuvent être construits par les seigneurs</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debut_construction_chateaux</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940</w:t>
            </w:r>
          </w:p>
        </w:tc>
        <w:tc>
          <w:tcPr>
            <w:tcW w:w="1884"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[820, 880, 940, 1000, 1060]</w:t>
            </w:r>
          </w:p>
        </w:tc>
      </w:tr>
      <w:tr w:rsidR="00F82415" w:rsidRPr="00F82415" w:rsidTr="00601E68">
        <w:trPr>
          <w:trHeight w:val="1275"/>
        </w:trPr>
        <w:tc>
          <w:tcPr>
            <w:tcW w:w="96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Période au cours de laquelle les châteaux peuvent devenir des gros châteaux</w:t>
            </w:r>
          </w:p>
        </w:tc>
        <w:tc>
          <w:tcPr>
            <w:tcW w:w="107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periode_promotion_chateaux</w:t>
            </w:r>
            <w:proofErr w:type="spellEnd"/>
          </w:p>
        </w:tc>
        <w:tc>
          <w:tcPr>
            <w:tcW w:w="1077"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de 940 à 1040 inclus</w:t>
            </w:r>
          </w:p>
        </w:tc>
        <w:tc>
          <w:tcPr>
            <w:tcW w:w="188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940-1040</w:t>
            </w:r>
            <w:r w:rsidRPr="00601E68">
              <w:rPr>
                <w:rFonts w:ascii="Arial" w:eastAsia="Times New Roman" w:hAnsi="Arial" w:cs="Arial"/>
                <w:sz w:val="20"/>
                <w:szCs w:val="20"/>
                <w:lang w:eastAsia="fr-FR"/>
              </w:rPr>
              <w:br/>
              <w:t>940-1200</w:t>
            </w:r>
            <w:r w:rsidRPr="00601E68">
              <w:rPr>
                <w:rFonts w:ascii="Arial" w:eastAsia="Times New Roman" w:hAnsi="Arial" w:cs="Arial"/>
                <w:sz w:val="20"/>
                <w:szCs w:val="20"/>
                <w:lang w:eastAsia="fr-FR"/>
              </w:rPr>
              <w:br/>
              <w:t>1100-1200</w:t>
            </w:r>
            <w:r w:rsidRPr="00601E68">
              <w:rPr>
                <w:rFonts w:ascii="Arial" w:eastAsia="Times New Roman" w:hAnsi="Arial" w:cs="Arial"/>
                <w:sz w:val="20"/>
                <w:szCs w:val="20"/>
                <w:lang w:eastAsia="fr-FR"/>
              </w:rPr>
              <w:br/>
              <w:t>1000-1100</w:t>
            </w:r>
            <w:r w:rsidRPr="00601E68">
              <w:rPr>
                <w:rFonts w:ascii="Arial" w:eastAsia="Times New Roman" w:hAnsi="Arial" w:cs="Arial"/>
                <w:sz w:val="20"/>
                <w:szCs w:val="20"/>
                <w:lang w:eastAsia="fr-FR"/>
              </w:rPr>
              <w:br/>
              <w:t>940-1000</w:t>
            </w:r>
          </w:p>
        </w:tc>
      </w:tr>
    </w:tbl>
    <w:p w:rsidR="00601E68" w:rsidRPr="00F82415" w:rsidRDefault="00601E68">
      <w:pPr>
        <w:rPr>
          <w:rFonts w:ascii="Arial" w:hAnsi="Arial" w:cs="Arial"/>
        </w:rPr>
      </w:pPr>
      <w:r w:rsidRPr="00F82415">
        <w:rPr>
          <w:rFonts w:ascii="Arial" w:hAnsi="Arial" w:cs="Arial"/>
        </w:rPr>
        <w:br w:type="page"/>
      </w:r>
    </w:p>
    <w:tbl>
      <w:tblPr>
        <w:tblW w:w="5000" w:type="pct"/>
        <w:tblLayout w:type="fixed"/>
        <w:tblCellMar>
          <w:left w:w="70" w:type="dxa"/>
          <w:right w:w="70" w:type="dxa"/>
        </w:tblCellMar>
        <w:tblLook w:val="04A0" w:firstRow="1" w:lastRow="0" w:firstColumn="1" w:lastColumn="0" w:noHBand="0" w:noVBand="1"/>
      </w:tblPr>
      <w:tblGrid>
        <w:gridCol w:w="1946"/>
        <w:gridCol w:w="2949"/>
        <w:gridCol w:w="727"/>
        <w:gridCol w:w="546"/>
        <w:gridCol w:w="282"/>
        <w:gridCol w:w="3328"/>
      </w:tblGrid>
      <w:tr w:rsidR="00601E68" w:rsidRPr="00F82415" w:rsidTr="00F82415">
        <w:trPr>
          <w:trHeight w:val="520"/>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E68" w:rsidRPr="00601E68" w:rsidRDefault="00601E68"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b/>
                <w:bCs/>
                <w:lang w:eastAsia="fr-FR"/>
              </w:rPr>
              <w:lastRenderedPageBreak/>
              <w:t>Paramètres de mécanisme (33)</w:t>
            </w:r>
          </w:p>
        </w:tc>
      </w:tr>
      <w:tr w:rsidR="00F82415" w:rsidRPr="00F82415" w:rsidTr="00F82415">
        <w:trPr>
          <w:trHeight w:val="255"/>
        </w:trPr>
        <w:tc>
          <w:tcPr>
            <w:tcW w:w="99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Description</w:t>
            </w:r>
          </w:p>
        </w:tc>
        <w:tc>
          <w:tcPr>
            <w:tcW w:w="1508" w:type="pct"/>
            <w:tcBorders>
              <w:top w:val="single" w:sz="4" w:space="0" w:color="auto"/>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Intitulé</w:t>
            </w:r>
          </w:p>
        </w:tc>
        <w:tc>
          <w:tcPr>
            <w:tcW w:w="651" w:type="pct"/>
            <w:gridSpan w:val="2"/>
            <w:tcBorders>
              <w:top w:val="single" w:sz="4" w:space="0" w:color="auto"/>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Valeur par défaut</w:t>
            </w:r>
          </w:p>
        </w:tc>
        <w:tc>
          <w:tcPr>
            <w:tcW w:w="1846" w:type="pct"/>
            <w:gridSpan w:val="2"/>
            <w:tcBorders>
              <w:top w:val="single" w:sz="4" w:space="0" w:color="auto"/>
              <w:left w:val="nil"/>
              <w:bottom w:val="single" w:sz="4" w:space="0" w:color="auto"/>
              <w:right w:val="single" w:sz="4" w:space="0" w:color="auto"/>
            </w:tcBorders>
            <w:shd w:val="clear" w:color="auto" w:fill="auto"/>
            <w:noWrap/>
            <w:vAlign w:val="center"/>
            <w:hideMark/>
          </w:tcPr>
          <w:p w:rsidR="00F82415" w:rsidRPr="00601E68" w:rsidRDefault="00F82415" w:rsidP="00E44EE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Valeurs testées dans l’analyse de sensibilité</w:t>
            </w:r>
          </w:p>
        </w:tc>
      </w:tr>
      <w:tr w:rsidR="00F82415" w:rsidRPr="00F82415" w:rsidTr="00F82415">
        <w:trPr>
          <w:trHeight w:val="267"/>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Foyers paysans</w:t>
            </w:r>
          </w:p>
        </w:tc>
      </w:tr>
      <w:tr w:rsidR="00F82415" w:rsidRPr="00F82415" w:rsidTr="00F82415">
        <w:trPr>
          <w:trHeight w:val="732"/>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Distance entre un foyer paysan et l'église paroissiale la plus proche au-delà de laquelle le foyer paysan n'est plus totalement satisfait</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dist_min_eglise</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Avant 960 : 5 km</w:t>
            </w:r>
            <w:r w:rsidRPr="00601E68">
              <w:rPr>
                <w:rFonts w:ascii="Arial" w:eastAsia="Times New Roman" w:hAnsi="Arial" w:cs="Arial"/>
                <w:sz w:val="20"/>
                <w:szCs w:val="20"/>
                <w:lang w:eastAsia="fr-FR"/>
              </w:rPr>
              <w:br/>
              <w:t>De 960 à 1060 : 3 km</w:t>
            </w:r>
            <w:r w:rsidRPr="00601E68">
              <w:rPr>
                <w:rFonts w:ascii="Arial" w:eastAsia="Times New Roman" w:hAnsi="Arial" w:cs="Arial"/>
                <w:sz w:val="20"/>
                <w:szCs w:val="20"/>
                <w:lang w:eastAsia="fr-FR"/>
              </w:rPr>
              <w:br/>
              <w:t>Après 1060 : 1,5 km</w:t>
            </w:r>
          </w:p>
        </w:tc>
        <w:tc>
          <w:tcPr>
            <w:tcW w:w="1846"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[800::5000, 960::3000, 1060::1500] &amp; [800::25000, 960::10000, 1060::5000</w:t>
            </w:r>
            <w:proofErr w:type="gramStart"/>
            <w:r w:rsidRPr="00601E68">
              <w:rPr>
                <w:rFonts w:ascii="Arial" w:eastAsia="Times New Roman" w:hAnsi="Arial" w:cs="Arial"/>
                <w:sz w:val="20"/>
                <w:szCs w:val="20"/>
                <w:lang w:eastAsia="fr-FR"/>
              </w:rPr>
              <w:t>]</w:t>
            </w:r>
            <w:proofErr w:type="gramEnd"/>
            <w:r w:rsidRPr="00601E68">
              <w:rPr>
                <w:rFonts w:ascii="Arial" w:eastAsia="Times New Roman" w:hAnsi="Arial" w:cs="Arial"/>
                <w:sz w:val="20"/>
                <w:szCs w:val="20"/>
                <w:lang w:eastAsia="fr-FR"/>
              </w:rPr>
              <w:br/>
              <w:t>[800::5000] &amp; [800::25000]</w:t>
            </w:r>
            <w:r w:rsidRPr="00601E68">
              <w:rPr>
                <w:rFonts w:ascii="Arial" w:eastAsia="Times New Roman" w:hAnsi="Arial" w:cs="Arial"/>
                <w:sz w:val="20"/>
                <w:szCs w:val="20"/>
                <w:lang w:eastAsia="fr-FR"/>
              </w:rPr>
              <w:br/>
              <w:t>[800::1500, 960::1000, 1060::500] &amp; [800::5000, 960::3000, 1060::1500]</w:t>
            </w:r>
            <w:r w:rsidRPr="00601E68">
              <w:rPr>
                <w:rFonts w:ascii="Arial" w:eastAsia="Times New Roman" w:hAnsi="Arial" w:cs="Arial"/>
                <w:sz w:val="20"/>
                <w:szCs w:val="20"/>
                <w:lang w:eastAsia="fr-FR"/>
              </w:rPr>
              <w:br/>
              <w:t>[800::25000, 960::10000, 1060::5000] &amp; [800::50000, 960::25000, 1060::10000]</w:t>
            </w:r>
            <w:r w:rsidRPr="00601E68">
              <w:rPr>
                <w:rFonts w:ascii="Arial" w:eastAsia="Times New Roman" w:hAnsi="Arial" w:cs="Arial"/>
                <w:sz w:val="20"/>
                <w:szCs w:val="20"/>
                <w:lang w:eastAsia="fr-FR"/>
              </w:rPr>
              <w:br/>
              <w:t>[800::1500] &amp; [800::5000]</w:t>
            </w:r>
          </w:p>
        </w:tc>
      </w:tr>
      <w:tr w:rsidR="00F82415" w:rsidRPr="00F82415" w:rsidTr="00F82415">
        <w:trPr>
          <w:trHeight w:val="1020"/>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Distance entre un foyer paysan et l'église paroissiale la plus proche à partir de laquelle le foyer paysan est totalement insatisfait</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dist_max_eglise</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Avant 960 : 25 km</w:t>
            </w:r>
            <w:r w:rsidRPr="00601E68">
              <w:rPr>
                <w:rFonts w:ascii="Arial" w:eastAsia="Times New Roman" w:hAnsi="Arial" w:cs="Arial"/>
                <w:sz w:val="20"/>
                <w:szCs w:val="20"/>
                <w:lang w:eastAsia="fr-FR"/>
              </w:rPr>
              <w:br/>
              <w:t>De 960 à 1060 : 10 km</w:t>
            </w:r>
            <w:r w:rsidRPr="00601E68">
              <w:rPr>
                <w:rFonts w:ascii="Arial" w:eastAsia="Times New Roman" w:hAnsi="Arial" w:cs="Arial"/>
                <w:sz w:val="20"/>
                <w:szCs w:val="20"/>
                <w:lang w:eastAsia="fr-FR"/>
              </w:rPr>
              <w:br/>
              <w:t>Après 1060 : 5 km</w:t>
            </w:r>
          </w:p>
        </w:tc>
        <w:tc>
          <w:tcPr>
            <w:tcW w:w="1846" w:type="pct"/>
            <w:gridSpan w:val="2"/>
            <w:vMerge/>
            <w:tcBorders>
              <w:top w:val="nil"/>
              <w:left w:val="single" w:sz="4" w:space="0" w:color="auto"/>
              <w:bottom w:val="single" w:sz="4" w:space="0" w:color="auto"/>
              <w:right w:val="single" w:sz="4" w:space="0" w:color="auto"/>
            </w:tcBorders>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
        </w:tc>
      </w:tr>
      <w:tr w:rsidR="00F82415" w:rsidRPr="00F82415" w:rsidTr="00F82415">
        <w:trPr>
          <w:trHeight w:val="702"/>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Distance entre un foyer paysan et le château le plus proche au-delà de laquelle le foyer paysan n'est plus totalement satisfait</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dist_min_chateau</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1,5 km</w:t>
            </w:r>
          </w:p>
        </w:tc>
        <w:tc>
          <w:tcPr>
            <w:tcW w:w="1846"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[1500, 5000]</w:t>
            </w:r>
            <w:r w:rsidRPr="00601E68">
              <w:rPr>
                <w:rFonts w:ascii="Arial" w:eastAsia="Times New Roman" w:hAnsi="Arial" w:cs="Arial"/>
                <w:sz w:val="20"/>
                <w:szCs w:val="20"/>
                <w:lang w:eastAsia="fr-FR"/>
              </w:rPr>
              <w:br/>
              <w:t>[500, 4000]</w:t>
            </w:r>
            <w:r w:rsidRPr="00601E68">
              <w:rPr>
                <w:rFonts w:ascii="Arial" w:eastAsia="Times New Roman" w:hAnsi="Arial" w:cs="Arial"/>
                <w:sz w:val="20"/>
                <w:szCs w:val="20"/>
                <w:lang w:eastAsia="fr-FR"/>
              </w:rPr>
              <w:br/>
              <w:t>[5000, 8500]</w:t>
            </w:r>
            <w:r w:rsidRPr="00601E68">
              <w:rPr>
                <w:rFonts w:ascii="Arial" w:eastAsia="Times New Roman" w:hAnsi="Arial" w:cs="Arial"/>
                <w:sz w:val="20"/>
                <w:szCs w:val="20"/>
                <w:lang w:eastAsia="fr-FR"/>
              </w:rPr>
              <w:br/>
              <w:t>[1500, 3000]</w:t>
            </w:r>
            <w:r w:rsidRPr="00601E68">
              <w:rPr>
                <w:rFonts w:ascii="Arial" w:eastAsia="Times New Roman" w:hAnsi="Arial" w:cs="Arial"/>
                <w:sz w:val="20"/>
                <w:szCs w:val="20"/>
                <w:lang w:eastAsia="fr-FR"/>
              </w:rPr>
              <w:br/>
              <w:t>[3000, 5000]</w:t>
            </w:r>
          </w:p>
        </w:tc>
      </w:tr>
      <w:tr w:rsidR="00F82415" w:rsidRPr="00F82415" w:rsidTr="00F82415">
        <w:trPr>
          <w:trHeight w:val="76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Distance entre un foyer paysan et le château le plus proche à partir de laquelle le foyer paysan est totalement insatisfait</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dist_max_chateau</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 km</w:t>
            </w:r>
          </w:p>
        </w:tc>
        <w:tc>
          <w:tcPr>
            <w:tcW w:w="1846" w:type="pct"/>
            <w:gridSpan w:val="2"/>
            <w:vMerge/>
            <w:tcBorders>
              <w:top w:val="nil"/>
              <w:left w:val="single" w:sz="4" w:space="0" w:color="auto"/>
              <w:bottom w:val="single" w:sz="4" w:space="0" w:color="auto"/>
              <w:right w:val="single" w:sz="4" w:space="0" w:color="auto"/>
            </w:tcBorders>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
        </w:tc>
      </w:tr>
      <w:tr w:rsidR="00F82415" w:rsidRPr="00F82415" w:rsidTr="00F82415">
        <w:trPr>
          <w:trHeight w:val="127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Rayon de distance dans lequel un foyer paysan effectue une migration locale</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rayon_migration_locale_fp</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[800::2500]</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[800::1000]</w:t>
            </w:r>
            <w:r w:rsidRPr="00601E68">
              <w:rPr>
                <w:rFonts w:ascii="Arial" w:eastAsia="Times New Roman" w:hAnsi="Arial" w:cs="Arial"/>
                <w:sz w:val="20"/>
                <w:szCs w:val="20"/>
                <w:lang w:eastAsia="fr-FR"/>
              </w:rPr>
              <w:br/>
              <w:t>[800::2500, 1000::5000]</w:t>
            </w:r>
            <w:r w:rsidRPr="00601E68">
              <w:rPr>
                <w:rFonts w:ascii="Arial" w:eastAsia="Times New Roman" w:hAnsi="Arial" w:cs="Arial"/>
                <w:sz w:val="20"/>
                <w:szCs w:val="20"/>
                <w:lang w:eastAsia="fr-FR"/>
              </w:rPr>
              <w:br/>
              <w:t>[800::2500]</w:t>
            </w:r>
            <w:r w:rsidRPr="00601E68">
              <w:rPr>
                <w:rFonts w:ascii="Arial" w:eastAsia="Times New Roman" w:hAnsi="Arial" w:cs="Arial"/>
                <w:sz w:val="20"/>
                <w:szCs w:val="20"/>
                <w:lang w:eastAsia="fr-FR"/>
              </w:rPr>
              <w:br/>
              <w:t>[800::5000, 1000::10000]</w:t>
            </w:r>
            <w:r w:rsidRPr="00601E68">
              <w:rPr>
                <w:rFonts w:ascii="Arial" w:eastAsia="Times New Roman" w:hAnsi="Arial" w:cs="Arial"/>
                <w:sz w:val="20"/>
                <w:szCs w:val="20"/>
                <w:lang w:eastAsia="fr-FR"/>
              </w:rPr>
              <w:br/>
              <w:t>[800::1000, 1000::2500]</w:t>
            </w:r>
          </w:p>
        </w:tc>
      </w:tr>
      <w:tr w:rsidR="00F82415" w:rsidRPr="00F82415" w:rsidTr="00F82415">
        <w:trPr>
          <w:trHeight w:val="25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Propension à entreprendre une migration lointaine</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prop_migration_lointaine_fp</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0.2</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 0.1, 0.2, 0.35, 0.5]</w:t>
            </w:r>
          </w:p>
        </w:tc>
      </w:tr>
      <w:tr w:rsidR="00F82415" w:rsidRPr="00F82415" w:rsidTr="00F82415">
        <w:trPr>
          <w:trHeight w:val="267"/>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Agrégats de foyers paysans</w:t>
            </w:r>
          </w:p>
        </w:tc>
      </w:tr>
      <w:tr w:rsidR="00F82415" w:rsidRPr="00F82415" w:rsidTr="00F82415">
        <w:trPr>
          <w:trHeight w:val="510"/>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minimum de foyers paysans nécessaires pour constituer un agrégat</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nb_min_fp_agregat</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[3, 5, 7, 10, 15]</w:t>
            </w:r>
          </w:p>
        </w:tc>
      </w:tr>
      <w:tr w:rsidR="00F82415" w:rsidRPr="00F82415" w:rsidTr="00F82415">
        <w:trPr>
          <w:trHeight w:val="1020"/>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Distance maximale entre les foyers paysans et les attracteurs les plus proches pour qu'ils soient considérés comme faisant partie d'un même agrégat</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distance_detection_agregat</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100 m.</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[50, 100, 150, 200, 300]</w:t>
            </w:r>
          </w:p>
        </w:tc>
      </w:tr>
      <w:tr w:rsidR="00F82415" w:rsidRPr="00F82415" w:rsidTr="00F82415">
        <w:trPr>
          <w:trHeight w:val="267"/>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Seigneurs</w:t>
            </w:r>
          </w:p>
        </w:tc>
      </w:tr>
      <w:tr w:rsidR="00F82415" w:rsidRPr="00F82415" w:rsidTr="00F82415">
        <w:trPr>
          <w:trHeight w:val="510"/>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Probabilité qu'un des petits seigneurs crée un château à chaque pas de simulation.</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proba_construction_chateau_ps</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0.5</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 0.25, 0.5, 0.75, 1.0]</w:t>
            </w:r>
          </w:p>
        </w:tc>
      </w:tr>
      <w:tr w:rsidR="00F82415" w:rsidRPr="00F82415" w:rsidTr="00F82415">
        <w:trPr>
          <w:trHeight w:val="76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Probabilité, pour un petit seigneur lorsqu'il apparaît dans la simulation, de prélever des droits fonciers (via la création d’une zone de prélèvement)</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proba_collecter_foncier_ps</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0.1 (10%)</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 0.05, 0.1, 0.25, 0.5]</w:t>
            </w:r>
          </w:p>
        </w:tc>
      </w:tr>
      <w:tr w:rsidR="00F82415" w:rsidRPr="00F82415" w:rsidTr="00F82415">
        <w:trPr>
          <w:trHeight w:val="76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Probabilité, pour un petit seigneur, de créer une nouvelle zone de prélèvement d'autres droits dans son voisinage à chaque pas de simulation</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proba_creation_zp_autres_droits_ps</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0.15 (15%)</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 0.05, 0.15, 0.25, 0.35]</w:t>
            </w:r>
          </w:p>
        </w:tc>
      </w:tr>
      <w:tr w:rsidR="00F82415" w:rsidRPr="00F82415" w:rsidTr="00F82415">
        <w:trPr>
          <w:trHeight w:val="76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Rayon minimum et maximum des zones de prélèvement créées par les petits seigneurs, hors châteaux</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rayon_min_zp_ps</w:t>
            </w:r>
            <w:proofErr w:type="spellEnd"/>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rayon_max_zp_ps</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1000 m</w:t>
            </w:r>
            <w:proofErr w:type="gramStart"/>
            <w:r w:rsidRPr="00601E68">
              <w:rPr>
                <w:rFonts w:ascii="Arial" w:eastAsia="Times New Roman" w:hAnsi="Arial" w:cs="Arial"/>
                <w:sz w:val="20"/>
                <w:szCs w:val="20"/>
                <w:lang w:eastAsia="fr-FR"/>
              </w:rPr>
              <w:t>.</w:t>
            </w:r>
            <w:proofErr w:type="gramEnd"/>
            <w:r w:rsidRPr="00601E68">
              <w:rPr>
                <w:rFonts w:ascii="Arial" w:eastAsia="Times New Roman" w:hAnsi="Arial" w:cs="Arial"/>
                <w:sz w:val="20"/>
                <w:szCs w:val="20"/>
                <w:lang w:eastAsia="fr-FR"/>
              </w:rPr>
              <w:br/>
              <w:t>5000 m.</w:t>
            </w:r>
          </w:p>
        </w:tc>
        <w:tc>
          <w:tcPr>
            <w:tcW w:w="1846" w:type="pct"/>
            <w:gridSpan w:val="2"/>
            <w:tcBorders>
              <w:top w:val="nil"/>
              <w:left w:val="nil"/>
              <w:bottom w:val="nil"/>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[1000, 5000]</w:t>
            </w:r>
            <w:r w:rsidRPr="00601E68">
              <w:rPr>
                <w:rFonts w:ascii="Arial" w:eastAsia="Times New Roman" w:hAnsi="Arial" w:cs="Arial"/>
                <w:sz w:val="20"/>
                <w:szCs w:val="20"/>
                <w:lang w:eastAsia="fr-FR"/>
              </w:rPr>
              <w:br/>
              <w:t>[500, 4500]</w:t>
            </w:r>
            <w:r w:rsidRPr="00601E68">
              <w:rPr>
                <w:rFonts w:ascii="Arial" w:eastAsia="Times New Roman" w:hAnsi="Arial" w:cs="Arial"/>
                <w:sz w:val="20"/>
                <w:szCs w:val="20"/>
                <w:lang w:eastAsia="fr-FR"/>
              </w:rPr>
              <w:br/>
              <w:t>[5000, 9000]</w:t>
            </w:r>
            <w:r w:rsidRPr="00601E68">
              <w:rPr>
                <w:rFonts w:ascii="Arial" w:eastAsia="Times New Roman" w:hAnsi="Arial" w:cs="Arial"/>
                <w:sz w:val="20"/>
                <w:szCs w:val="20"/>
                <w:lang w:eastAsia="fr-FR"/>
              </w:rPr>
              <w:br/>
              <w:t>[1000, 3000]</w:t>
            </w:r>
            <w:r w:rsidRPr="00601E68">
              <w:rPr>
                <w:rFonts w:ascii="Arial" w:eastAsia="Times New Roman" w:hAnsi="Arial" w:cs="Arial"/>
                <w:sz w:val="20"/>
                <w:szCs w:val="20"/>
                <w:lang w:eastAsia="fr-FR"/>
              </w:rPr>
              <w:br/>
            </w:r>
            <w:r w:rsidRPr="00601E68">
              <w:rPr>
                <w:rFonts w:ascii="Arial" w:eastAsia="Times New Roman" w:hAnsi="Arial" w:cs="Arial"/>
                <w:sz w:val="20"/>
                <w:szCs w:val="20"/>
                <w:lang w:eastAsia="fr-FR"/>
              </w:rPr>
              <w:lastRenderedPageBreak/>
              <w:t>[3000, 5000]</w:t>
            </w:r>
          </w:p>
        </w:tc>
      </w:tr>
      <w:tr w:rsidR="00F82415" w:rsidRPr="00F82415" w:rsidTr="00F82415">
        <w:trPr>
          <w:trHeight w:val="127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lastRenderedPageBreak/>
              <w:t>Proportion minimale et maximale de foyers paysans s'acquittant de droits dans chaque zone de prélèvement d'un petit seigneur (droits fonciers et autres droits,  hors châteaux).</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min_taux_prelevement_zp_ps</w:t>
            </w:r>
            <w:proofErr w:type="spellEnd"/>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max_taux_prelevement_zp_ps</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0.05 (5%</w:t>
            </w:r>
            <w:proofErr w:type="gramStart"/>
            <w:r w:rsidRPr="00601E68">
              <w:rPr>
                <w:rFonts w:ascii="Arial" w:eastAsia="Times New Roman" w:hAnsi="Arial" w:cs="Arial"/>
                <w:sz w:val="20"/>
                <w:szCs w:val="20"/>
                <w:lang w:eastAsia="fr-FR"/>
              </w:rPr>
              <w:t>)</w:t>
            </w:r>
            <w:proofErr w:type="gramEnd"/>
            <w:r w:rsidRPr="00601E68">
              <w:rPr>
                <w:rFonts w:ascii="Arial" w:eastAsia="Times New Roman" w:hAnsi="Arial" w:cs="Arial"/>
                <w:sz w:val="20"/>
                <w:szCs w:val="20"/>
                <w:lang w:eastAsia="fr-FR"/>
              </w:rPr>
              <w:br/>
              <w:t>0.25 (25%)</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[0.05, 0.25]</w:t>
            </w:r>
            <w:r w:rsidRPr="00601E68">
              <w:rPr>
                <w:rFonts w:ascii="Arial" w:eastAsia="Times New Roman" w:hAnsi="Arial" w:cs="Arial"/>
                <w:sz w:val="20"/>
                <w:szCs w:val="20"/>
                <w:lang w:eastAsia="fr-FR"/>
              </w:rPr>
              <w:br/>
              <w:t>[0.0, 0.2]</w:t>
            </w:r>
            <w:r w:rsidRPr="00601E68">
              <w:rPr>
                <w:rFonts w:ascii="Arial" w:eastAsia="Times New Roman" w:hAnsi="Arial" w:cs="Arial"/>
                <w:sz w:val="20"/>
                <w:szCs w:val="20"/>
                <w:lang w:eastAsia="fr-FR"/>
              </w:rPr>
              <w:br/>
              <w:t>[0.25, 0.5]</w:t>
            </w:r>
            <w:r w:rsidRPr="00601E68">
              <w:rPr>
                <w:rFonts w:ascii="Arial" w:eastAsia="Times New Roman" w:hAnsi="Arial" w:cs="Arial"/>
                <w:sz w:val="20"/>
                <w:szCs w:val="20"/>
                <w:lang w:eastAsia="fr-FR"/>
              </w:rPr>
              <w:br/>
              <w:t>[0.05, 0.15]</w:t>
            </w:r>
            <w:r w:rsidRPr="00601E68">
              <w:rPr>
                <w:rFonts w:ascii="Arial" w:eastAsia="Times New Roman" w:hAnsi="Arial" w:cs="Arial"/>
                <w:sz w:val="20"/>
                <w:szCs w:val="20"/>
                <w:lang w:eastAsia="fr-FR"/>
              </w:rPr>
              <w:br/>
              <w:t>[0.15</w:t>
            </w:r>
            <w:proofErr w:type="gramStart"/>
            <w:r w:rsidRPr="00601E68">
              <w:rPr>
                <w:rFonts w:ascii="Arial" w:eastAsia="Times New Roman" w:hAnsi="Arial" w:cs="Arial"/>
                <w:sz w:val="20"/>
                <w:szCs w:val="20"/>
                <w:lang w:eastAsia="fr-FR"/>
              </w:rPr>
              <w:t>,0.25</w:t>
            </w:r>
            <w:proofErr w:type="gramEnd"/>
            <w:r w:rsidRPr="00601E68">
              <w:rPr>
                <w:rFonts w:ascii="Arial" w:eastAsia="Times New Roman" w:hAnsi="Arial" w:cs="Arial"/>
                <w:sz w:val="20"/>
                <w:szCs w:val="20"/>
                <w:lang w:eastAsia="fr-FR"/>
              </w:rPr>
              <w:t>]</w:t>
            </w:r>
          </w:p>
        </w:tc>
      </w:tr>
      <w:tr w:rsidR="00F82415" w:rsidRPr="00F82415" w:rsidTr="00F82415">
        <w:trPr>
          <w:trHeight w:val="1020"/>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Proportion de foyers paysans s'acquittant de droits dans chaque zone de prélèvement relevant d'un château (droits fonciers, droits de haute justice et autres droits)</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taux_prelevement_zp_chateau</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 (100%)</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 0.25, 0.5, 0.75, 1]</w:t>
            </w:r>
          </w:p>
        </w:tc>
      </w:tr>
      <w:tr w:rsidR="00F82415" w:rsidRPr="00F82415" w:rsidTr="00F82415">
        <w:trPr>
          <w:trHeight w:val="127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A chaque pas de simulation, probabilité pour un petit seigneur de céder une partie de ses droits sur chacune de ses zones de prélèvement (droits fonciers et autres droits, hors châteaux), indépendamment les unes des autres.</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proba_cession_droits_zp</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0.33 (33%)</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 0.15, 0.33, 0.5, 0.75]</w:t>
            </w:r>
          </w:p>
        </w:tc>
      </w:tr>
      <w:tr w:rsidR="00F82415" w:rsidRPr="00F82415" w:rsidTr="00F82415">
        <w:trPr>
          <w:trHeight w:val="76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Rayon maximum du voisinage dans lequel un petit seigneur peut céder localement des droits à d'autres seigneurs ou bien créer un château</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rayon_voisinage_ps</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5000 m.</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[1000, 2500, 5000, 7500, 10000]</w:t>
            </w:r>
          </w:p>
        </w:tc>
      </w:tr>
      <w:tr w:rsidR="00F82415" w:rsidRPr="00F82415" w:rsidTr="00F82415">
        <w:trPr>
          <w:trHeight w:val="178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Lors de la cession de droits par un petit seigneur sur une de ses zones de prélèvement hors château, probabilité pour que le seigneur récipiendaire du don soit localisé à moins de '</w:t>
            </w:r>
            <w:proofErr w:type="spellStart"/>
            <w:r w:rsidRPr="00601E68">
              <w:rPr>
                <w:rFonts w:ascii="Arial" w:eastAsia="Times New Roman" w:hAnsi="Arial" w:cs="Arial"/>
                <w:i/>
                <w:iCs/>
                <w:sz w:val="16"/>
                <w:szCs w:val="20"/>
                <w:lang w:eastAsia="fr-FR"/>
              </w:rPr>
              <w:t>rayon_voisinage_ps</w:t>
            </w:r>
            <w:proofErr w:type="spellEnd"/>
            <w:r w:rsidRPr="00601E68">
              <w:rPr>
                <w:rFonts w:ascii="Arial" w:eastAsia="Times New Roman" w:hAnsi="Arial" w:cs="Arial"/>
                <w:sz w:val="16"/>
                <w:szCs w:val="20"/>
                <w:lang w:eastAsia="fr-FR"/>
              </w:rPr>
              <w:t>' du seigneur donateur. Sinon, le récipiendaire est localisé à plus de '</w:t>
            </w:r>
            <w:proofErr w:type="spellStart"/>
            <w:r w:rsidRPr="00601E68">
              <w:rPr>
                <w:rFonts w:ascii="Arial" w:eastAsia="Times New Roman" w:hAnsi="Arial" w:cs="Arial"/>
                <w:i/>
                <w:iCs/>
                <w:sz w:val="16"/>
                <w:szCs w:val="20"/>
                <w:lang w:eastAsia="fr-FR"/>
              </w:rPr>
              <w:t>rayon_voisinage_ps</w:t>
            </w:r>
            <w:proofErr w:type="spellEnd"/>
            <w:r w:rsidRPr="00601E68">
              <w:rPr>
                <w:rFonts w:ascii="Arial" w:eastAsia="Times New Roman" w:hAnsi="Arial" w:cs="Arial"/>
                <w:sz w:val="16"/>
                <w:szCs w:val="20"/>
                <w:lang w:eastAsia="fr-FR"/>
              </w:rPr>
              <w:t>'.</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proba_cession_locale</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0.8 (80 %)</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 0.25, 0.5, 0.75, 1.0]</w:t>
            </w:r>
          </w:p>
        </w:tc>
      </w:tr>
      <w:tr w:rsidR="00F82415" w:rsidRPr="00F82415" w:rsidTr="00F82415">
        <w:trPr>
          <w:trHeight w:val="1020"/>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A chaque pas de temps et pour chaque château possédé par un seigneur, probabilité de le donner en garde à un petit seigneur qui n’est pas déjà châtelain</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proba_don_chateau</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0.5</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 0.25, 0.5, 0.75, 1.0]</w:t>
            </w:r>
          </w:p>
        </w:tc>
      </w:tr>
      <w:tr w:rsidR="00F82415" w:rsidRPr="00F82415" w:rsidTr="00F82415">
        <w:trPr>
          <w:trHeight w:val="267"/>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Châteaux</w:t>
            </w:r>
          </w:p>
        </w:tc>
      </w:tr>
      <w:tr w:rsidR="00F82415" w:rsidRPr="00F82415" w:rsidTr="00F82415">
        <w:trPr>
          <w:trHeight w:val="127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Rayon minimum et maximum des zones de prélèvement associées à un château lors de sa création. Toutes les zones de prélèvement d'un château (trois au maximum) ont le même rayon</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rayon_min_zp_chateau</w:t>
            </w:r>
            <w:proofErr w:type="spellEnd"/>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rayon_max_zp_chateau</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2000 m</w:t>
            </w:r>
            <w:proofErr w:type="gramStart"/>
            <w:r w:rsidRPr="00601E68">
              <w:rPr>
                <w:rFonts w:ascii="Arial" w:eastAsia="Times New Roman" w:hAnsi="Arial" w:cs="Arial"/>
                <w:sz w:val="20"/>
                <w:szCs w:val="20"/>
                <w:lang w:eastAsia="fr-FR"/>
              </w:rPr>
              <w:t>.</w:t>
            </w:r>
            <w:proofErr w:type="gramEnd"/>
            <w:r w:rsidRPr="00601E68">
              <w:rPr>
                <w:rFonts w:ascii="Arial" w:eastAsia="Times New Roman" w:hAnsi="Arial" w:cs="Arial"/>
                <w:sz w:val="20"/>
                <w:szCs w:val="20"/>
                <w:lang w:eastAsia="fr-FR"/>
              </w:rPr>
              <w:br/>
              <w:t>15000 m.</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[2000, 15000]</w:t>
            </w:r>
            <w:r w:rsidRPr="00601E68">
              <w:rPr>
                <w:rFonts w:ascii="Arial" w:eastAsia="Times New Roman" w:hAnsi="Arial" w:cs="Arial"/>
                <w:sz w:val="20"/>
                <w:szCs w:val="20"/>
                <w:lang w:eastAsia="fr-FR"/>
              </w:rPr>
              <w:br/>
              <w:t>[500, 10000]</w:t>
            </w:r>
            <w:r w:rsidRPr="00601E68">
              <w:rPr>
                <w:rFonts w:ascii="Arial" w:eastAsia="Times New Roman" w:hAnsi="Arial" w:cs="Arial"/>
                <w:sz w:val="20"/>
                <w:szCs w:val="20"/>
                <w:lang w:eastAsia="fr-FR"/>
              </w:rPr>
              <w:br/>
              <w:t>[5000, 20000]</w:t>
            </w:r>
            <w:r w:rsidRPr="00601E68">
              <w:rPr>
                <w:rFonts w:ascii="Arial" w:eastAsia="Times New Roman" w:hAnsi="Arial" w:cs="Arial"/>
                <w:sz w:val="20"/>
                <w:szCs w:val="20"/>
                <w:lang w:eastAsia="fr-FR"/>
              </w:rPr>
              <w:br/>
              <w:t>[2000, 5000]</w:t>
            </w:r>
            <w:r w:rsidRPr="00601E68">
              <w:rPr>
                <w:rFonts w:ascii="Arial" w:eastAsia="Times New Roman" w:hAnsi="Arial" w:cs="Arial"/>
                <w:sz w:val="20"/>
                <w:szCs w:val="20"/>
                <w:lang w:eastAsia="fr-FR"/>
              </w:rPr>
              <w:br/>
              <w:t>[5000, 15000]</w:t>
            </w:r>
          </w:p>
        </w:tc>
      </w:tr>
      <w:tr w:rsidR="00F82415" w:rsidRPr="00F82415" w:rsidTr="00F82415">
        <w:trPr>
          <w:trHeight w:val="510"/>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Distance minimale entre un château nouvellement créé et les châteaux existants</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dist_min_entre_chateaux</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3000 m.</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1500, 3000, 5000, 7500]</w:t>
            </w:r>
          </w:p>
        </w:tc>
      </w:tr>
      <w:tr w:rsidR="00F82415" w:rsidRPr="00F82415" w:rsidTr="00F82415">
        <w:trPr>
          <w:trHeight w:val="510"/>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Probabilité qu'un château créé le soit dans un agrégat</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proba_chateau_agregat</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0.5 (50%)</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 0.25, 0.5, 0.75, 1.0]</w:t>
            </w:r>
          </w:p>
        </w:tc>
      </w:tr>
      <w:tr w:rsidR="00F82415" w:rsidRPr="00F82415" w:rsidTr="00F82415">
        <w:trPr>
          <w:trHeight w:val="1020"/>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Probabilité qu’un château situé dans ou à proximité d'un pôle comportant au moins un attracteur en plus du château devienne un gros château</w:t>
            </w:r>
          </w:p>
        </w:tc>
        <w:tc>
          <w:tcPr>
            <w:tcW w:w="1508"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proba_promotion_chateau_pole</w:t>
            </w:r>
            <w:proofErr w:type="spellEnd"/>
          </w:p>
        </w:tc>
        <w:tc>
          <w:tcPr>
            <w:tcW w:w="651"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0.8</w:t>
            </w:r>
          </w:p>
        </w:tc>
        <w:tc>
          <w:tcPr>
            <w:tcW w:w="1846"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 0.25, 0.5, 0.75, 1.0]</w:t>
            </w:r>
          </w:p>
        </w:tc>
      </w:tr>
      <w:tr w:rsidR="00F82415" w:rsidRPr="00F82415" w:rsidTr="00F82415">
        <w:trPr>
          <w:trHeight w:val="267"/>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lastRenderedPageBreak/>
              <w:t>églises paroissiales</w:t>
            </w:r>
          </w:p>
        </w:tc>
      </w:tr>
      <w:tr w:rsidR="00F82415" w:rsidRPr="00F82415" w:rsidTr="00F82415">
        <w:trPr>
          <w:trHeight w:val="76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Pondération (en nombre de foyers paysans) de la probabilité qu'une nouvelle église paroissiale soit créée au sein d'un agrégat</w:t>
            </w:r>
          </w:p>
        </w:tc>
        <w:tc>
          <w:tcPr>
            <w:tcW w:w="1880"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ponderation_creation_paroisse_agregat</w:t>
            </w:r>
            <w:proofErr w:type="spellEnd"/>
          </w:p>
        </w:tc>
        <w:tc>
          <w:tcPr>
            <w:tcW w:w="423"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2000</w:t>
            </w:r>
          </w:p>
        </w:tc>
        <w:tc>
          <w:tcPr>
            <w:tcW w:w="1702"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[500, 1000, 2000, 3000, 5000]</w:t>
            </w:r>
          </w:p>
        </w:tc>
      </w:tr>
      <w:tr w:rsidR="00F82415" w:rsidRPr="00F82415" w:rsidTr="00F82415">
        <w:trPr>
          <w:trHeight w:val="76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minimum de foyers paysans insatisfaits requis pour la création d'une nouvelle église paroissiale en-dehors d'un agrégat</w:t>
            </w:r>
          </w:p>
        </w:tc>
        <w:tc>
          <w:tcPr>
            <w:tcW w:w="1880"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_</w:t>
            </w:r>
          </w:p>
        </w:tc>
        <w:tc>
          <w:tcPr>
            <w:tcW w:w="423"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20</w:t>
            </w:r>
          </w:p>
        </w:tc>
        <w:tc>
          <w:tcPr>
            <w:tcW w:w="1702"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 10, 20, 30, 50]</w:t>
            </w:r>
          </w:p>
        </w:tc>
      </w:tr>
      <w:tr w:rsidR="00F82415" w:rsidRPr="00F82415" w:rsidTr="00F82415">
        <w:trPr>
          <w:trHeight w:val="267"/>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Pôles d'attraction</w:t>
            </w:r>
          </w:p>
        </w:tc>
      </w:tr>
      <w:tr w:rsidR="00F82415" w:rsidRPr="00F82415" w:rsidTr="00F82415">
        <w:trPr>
          <w:trHeight w:val="25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Attractivité d’un petit château</w:t>
            </w:r>
          </w:p>
        </w:tc>
        <w:tc>
          <w:tcPr>
            <w:tcW w:w="1880"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attractivite_petit_chateau</w:t>
            </w:r>
            <w:proofErr w:type="spellEnd"/>
          </w:p>
        </w:tc>
        <w:tc>
          <w:tcPr>
            <w:tcW w:w="423"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0.15</w:t>
            </w:r>
          </w:p>
        </w:tc>
        <w:tc>
          <w:tcPr>
            <w:tcW w:w="1702" w:type="pct"/>
            <w:vMerge w:val="restar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"base" :</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attractivite_petit_chateau</w:t>
            </w:r>
            <w:proofErr w:type="spellEnd"/>
            <w:r w:rsidRPr="00601E68">
              <w:rPr>
                <w:rFonts w:ascii="Arial" w:eastAsia="Times New Roman" w:hAnsi="Arial" w:cs="Arial"/>
                <w:sz w:val="20"/>
                <w:szCs w:val="20"/>
                <w:lang w:eastAsia="fr-FR"/>
              </w:rPr>
              <w:t xml:space="preserve"> : 0.15</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attractivite_gros_chateau</w:t>
            </w:r>
            <w:proofErr w:type="spellEnd"/>
            <w:r w:rsidRPr="00601E68">
              <w:rPr>
                <w:rFonts w:ascii="Arial" w:eastAsia="Times New Roman" w:hAnsi="Arial" w:cs="Arial"/>
                <w:sz w:val="20"/>
                <w:szCs w:val="20"/>
                <w:lang w:eastAsia="fr-FR"/>
              </w:rPr>
              <w:t xml:space="preserve"> : 0.25</w:t>
            </w:r>
            <w:r w:rsidRPr="00601E68">
              <w:rPr>
                <w:rFonts w:ascii="Arial" w:eastAsia="Times New Roman" w:hAnsi="Arial" w:cs="Arial"/>
                <w:sz w:val="20"/>
                <w:szCs w:val="20"/>
                <w:lang w:eastAsia="fr-FR"/>
              </w:rPr>
              <w:br/>
              <w:t>attractivite_1_eglise : 0.15</w:t>
            </w:r>
            <w:r w:rsidRPr="00601E68">
              <w:rPr>
                <w:rFonts w:ascii="Arial" w:eastAsia="Times New Roman" w:hAnsi="Arial" w:cs="Arial"/>
                <w:sz w:val="20"/>
                <w:szCs w:val="20"/>
                <w:lang w:eastAsia="fr-FR"/>
              </w:rPr>
              <w:br/>
              <w:t>attractivite_2_eglise : 0.25</w:t>
            </w:r>
            <w:r w:rsidRPr="00601E68">
              <w:rPr>
                <w:rFonts w:ascii="Arial" w:eastAsia="Times New Roman" w:hAnsi="Arial" w:cs="Arial"/>
                <w:sz w:val="20"/>
                <w:szCs w:val="20"/>
                <w:lang w:eastAsia="fr-FR"/>
              </w:rPr>
              <w:br/>
              <w:t>attractivite_3_eglise : 0.5</w:t>
            </w:r>
            <w:r w:rsidRPr="00601E68">
              <w:rPr>
                <w:rFonts w:ascii="Arial" w:eastAsia="Times New Roman" w:hAnsi="Arial" w:cs="Arial"/>
                <w:sz w:val="20"/>
                <w:szCs w:val="20"/>
                <w:lang w:eastAsia="fr-FR"/>
              </w:rPr>
              <w:br/>
              <w:t>attractivite_4_eglise : 0.6</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attractivite_communaute</w:t>
            </w:r>
            <w:proofErr w:type="spellEnd"/>
            <w:r w:rsidRPr="00601E68">
              <w:rPr>
                <w:rFonts w:ascii="Arial" w:eastAsia="Times New Roman" w:hAnsi="Arial" w:cs="Arial"/>
                <w:sz w:val="20"/>
                <w:szCs w:val="20"/>
                <w:lang w:eastAsia="fr-FR"/>
              </w:rPr>
              <w:t xml:space="preserve"> : 0.15</w:t>
            </w:r>
            <w:r w:rsidRPr="00601E68">
              <w:rPr>
                <w:rFonts w:ascii="Arial" w:eastAsia="Times New Roman" w:hAnsi="Arial" w:cs="Arial"/>
                <w:sz w:val="20"/>
                <w:szCs w:val="20"/>
                <w:lang w:eastAsia="fr-FR"/>
              </w:rPr>
              <w:br/>
            </w:r>
            <w:r w:rsidRPr="00601E68">
              <w:rPr>
                <w:rFonts w:ascii="Arial" w:eastAsia="Times New Roman" w:hAnsi="Arial" w:cs="Arial"/>
                <w:sz w:val="20"/>
                <w:szCs w:val="20"/>
                <w:lang w:eastAsia="fr-FR"/>
              </w:rPr>
              <w:br/>
              <w:t>"</w:t>
            </w:r>
            <w:proofErr w:type="spellStart"/>
            <w:r w:rsidRPr="00601E68">
              <w:rPr>
                <w:rFonts w:ascii="Arial" w:eastAsia="Times New Roman" w:hAnsi="Arial" w:cs="Arial"/>
                <w:sz w:val="20"/>
                <w:szCs w:val="20"/>
                <w:lang w:eastAsia="fr-FR"/>
              </w:rPr>
              <w:t>renforce_chateaux</w:t>
            </w:r>
            <w:proofErr w:type="spellEnd"/>
            <w:r w:rsidRPr="00601E68">
              <w:rPr>
                <w:rFonts w:ascii="Arial" w:eastAsia="Times New Roman" w:hAnsi="Arial" w:cs="Arial"/>
                <w:sz w:val="20"/>
                <w:szCs w:val="20"/>
                <w:lang w:eastAsia="fr-FR"/>
              </w:rPr>
              <w:t>" :</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attractivite_petit_chateau</w:t>
            </w:r>
            <w:proofErr w:type="spellEnd"/>
            <w:r w:rsidRPr="00601E68">
              <w:rPr>
                <w:rFonts w:ascii="Arial" w:eastAsia="Times New Roman" w:hAnsi="Arial" w:cs="Arial"/>
                <w:sz w:val="20"/>
                <w:szCs w:val="20"/>
                <w:lang w:eastAsia="fr-FR"/>
              </w:rPr>
              <w:t xml:space="preserve"> : 0.25</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attractivite_gros_chateau</w:t>
            </w:r>
            <w:proofErr w:type="spellEnd"/>
            <w:r w:rsidRPr="00601E68">
              <w:rPr>
                <w:rFonts w:ascii="Arial" w:eastAsia="Times New Roman" w:hAnsi="Arial" w:cs="Arial"/>
                <w:sz w:val="20"/>
                <w:szCs w:val="20"/>
                <w:lang w:eastAsia="fr-FR"/>
              </w:rPr>
              <w:t xml:space="preserve"> : 0.5</w:t>
            </w:r>
            <w:r w:rsidRPr="00601E68">
              <w:rPr>
                <w:rFonts w:ascii="Arial" w:eastAsia="Times New Roman" w:hAnsi="Arial" w:cs="Arial"/>
                <w:sz w:val="20"/>
                <w:szCs w:val="20"/>
                <w:lang w:eastAsia="fr-FR"/>
              </w:rPr>
              <w:br/>
              <w:t>attractivite_1_eglise : 0.05</w:t>
            </w:r>
            <w:r w:rsidRPr="00601E68">
              <w:rPr>
                <w:rFonts w:ascii="Arial" w:eastAsia="Times New Roman" w:hAnsi="Arial" w:cs="Arial"/>
                <w:sz w:val="20"/>
                <w:szCs w:val="20"/>
                <w:lang w:eastAsia="fr-FR"/>
              </w:rPr>
              <w:br/>
              <w:t>attractivite_2_eglise : 0.1</w:t>
            </w:r>
            <w:r w:rsidRPr="00601E68">
              <w:rPr>
                <w:rFonts w:ascii="Arial" w:eastAsia="Times New Roman" w:hAnsi="Arial" w:cs="Arial"/>
                <w:sz w:val="20"/>
                <w:szCs w:val="20"/>
                <w:lang w:eastAsia="fr-FR"/>
              </w:rPr>
              <w:br/>
              <w:t>attractivite_3_eglise : 0.25</w:t>
            </w:r>
            <w:r w:rsidRPr="00601E68">
              <w:rPr>
                <w:rFonts w:ascii="Arial" w:eastAsia="Times New Roman" w:hAnsi="Arial" w:cs="Arial"/>
                <w:sz w:val="20"/>
                <w:szCs w:val="20"/>
                <w:lang w:eastAsia="fr-FR"/>
              </w:rPr>
              <w:br/>
              <w:t>attractivite_4_eglise : 0.35</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attractivite_communaute</w:t>
            </w:r>
            <w:proofErr w:type="spellEnd"/>
            <w:r w:rsidRPr="00601E68">
              <w:rPr>
                <w:rFonts w:ascii="Arial" w:eastAsia="Times New Roman" w:hAnsi="Arial" w:cs="Arial"/>
                <w:sz w:val="20"/>
                <w:szCs w:val="20"/>
                <w:lang w:eastAsia="fr-FR"/>
              </w:rPr>
              <w:t xml:space="preserve"> : 0.15</w:t>
            </w:r>
            <w:r w:rsidRPr="00601E68">
              <w:rPr>
                <w:rFonts w:ascii="Arial" w:eastAsia="Times New Roman" w:hAnsi="Arial" w:cs="Arial"/>
                <w:sz w:val="20"/>
                <w:szCs w:val="20"/>
                <w:lang w:eastAsia="fr-FR"/>
              </w:rPr>
              <w:br/>
            </w:r>
            <w:r w:rsidRPr="00601E68">
              <w:rPr>
                <w:rFonts w:ascii="Arial" w:eastAsia="Times New Roman" w:hAnsi="Arial" w:cs="Arial"/>
                <w:sz w:val="20"/>
                <w:szCs w:val="20"/>
                <w:lang w:eastAsia="fr-FR"/>
              </w:rPr>
              <w:br/>
              <w:t>"</w:t>
            </w:r>
            <w:proofErr w:type="spellStart"/>
            <w:r w:rsidRPr="00601E68">
              <w:rPr>
                <w:rFonts w:ascii="Arial" w:eastAsia="Times New Roman" w:hAnsi="Arial" w:cs="Arial"/>
                <w:sz w:val="20"/>
                <w:szCs w:val="20"/>
                <w:lang w:eastAsia="fr-FR"/>
              </w:rPr>
              <w:t>renforce_eglises</w:t>
            </w:r>
            <w:proofErr w:type="spellEnd"/>
            <w:r w:rsidRPr="00601E68">
              <w:rPr>
                <w:rFonts w:ascii="Arial" w:eastAsia="Times New Roman" w:hAnsi="Arial" w:cs="Arial"/>
                <w:sz w:val="20"/>
                <w:szCs w:val="20"/>
                <w:lang w:eastAsia="fr-FR"/>
              </w:rPr>
              <w:t xml:space="preserve">" : </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attractivite_petit_chateau</w:t>
            </w:r>
            <w:proofErr w:type="spellEnd"/>
            <w:r w:rsidRPr="00601E68">
              <w:rPr>
                <w:rFonts w:ascii="Arial" w:eastAsia="Times New Roman" w:hAnsi="Arial" w:cs="Arial"/>
                <w:sz w:val="20"/>
                <w:szCs w:val="20"/>
                <w:lang w:eastAsia="fr-FR"/>
              </w:rPr>
              <w:t xml:space="preserve"> : 0.05</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attractivite_gros_chateau</w:t>
            </w:r>
            <w:proofErr w:type="spellEnd"/>
            <w:r w:rsidRPr="00601E68">
              <w:rPr>
                <w:rFonts w:ascii="Arial" w:eastAsia="Times New Roman" w:hAnsi="Arial" w:cs="Arial"/>
                <w:sz w:val="20"/>
                <w:szCs w:val="20"/>
                <w:lang w:eastAsia="fr-FR"/>
              </w:rPr>
              <w:t xml:space="preserve"> : 0.15</w:t>
            </w:r>
            <w:r w:rsidRPr="00601E68">
              <w:rPr>
                <w:rFonts w:ascii="Arial" w:eastAsia="Times New Roman" w:hAnsi="Arial" w:cs="Arial"/>
                <w:sz w:val="20"/>
                <w:szCs w:val="20"/>
                <w:lang w:eastAsia="fr-FR"/>
              </w:rPr>
              <w:br/>
              <w:t>attractivite_1_eglise : 0.2</w:t>
            </w:r>
            <w:r w:rsidRPr="00601E68">
              <w:rPr>
                <w:rFonts w:ascii="Arial" w:eastAsia="Times New Roman" w:hAnsi="Arial" w:cs="Arial"/>
                <w:sz w:val="20"/>
                <w:szCs w:val="20"/>
                <w:lang w:eastAsia="fr-FR"/>
              </w:rPr>
              <w:br/>
              <w:t>attractivite_2_eglise : 0.4</w:t>
            </w:r>
            <w:r w:rsidRPr="00601E68">
              <w:rPr>
                <w:rFonts w:ascii="Arial" w:eastAsia="Times New Roman" w:hAnsi="Arial" w:cs="Arial"/>
                <w:sz w:val="20"/>
                <w:szCs w:val="20"/>
                <w:lang w:eastAsia="fr-FR"/>
              </w:rPr>
              <w:br/>
              <w:t>attractivite_3_eglise : 0.6</w:t>
            </w:r>
            <w:r w:rsidRPr="00601E68">
              <w:rPr>
                <w:rFonts w:ascii="Arial" w:eastAsia="Times New Roman" w:hAnsi="Arial" w:cs="Arial"/>
                <w:sz w:val="20"/>
                <w:szCs w:val="20"/>
                <w:lang w:eastAsia="fr-FR"/>
              </w:rPr>
              <w:br/>
              <w:t>attractivite_4_eglise : 0.7</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attractivite_communaute</w:t>
            </w:r>
            <w:proofErr w:type="spellEnd"/>
            <w:r w:rsidRPr="00601E68">
              <w:rPr>
                <w:rFonts w:ascii="Arial" w:eastAsia="Times New Roman" w:hAnsi="Arial" w:cs="Arial"/>
                <w:sz w:val="20"/>
                <w:szCs w:val="20"/>
                <w:lang w:eastAsia="fr-FR"/>
              </w:rPr>
              <w:t xml:space="preserve"> : 0.15</w:t>
            </w:r>
            <w:r w:rsidRPr="00601E68">
              <w:rPr>
                <w:rFonts w:ascii="Arial" w:eastAsia="Times New Roman" w:hAnsi="Arial" w:cs="Arial"/>
                <w:sz w:val="20"/>
                <w:szCs w:val="20"/>
                <w:lang w:eastAsia="fr-FR"/>
              </w:rPr>
              <w:br/>
            </w:r>
            <w:r w:rsidRPr="00601E68">
              <w:rPr>
                <w:rFonts w:ascii="Arial" w:eastAsia="Times New Roman" w:hAnsi="Arial" w:cs="Arial"/>
                <w:sz w:val="20"/>
                <w:szCs w:val="20"/>
                <w:lang w:eastAsia="fr-FR"/>
              </w:rPr>
              <w:br/>
              <w:t>"</w:t>
            </w:r>
            <w:proofErr w:type="spellStart"/>
            <w:r w:rsidRPr="00601E68">
              <w:rPr>
                <w:rFonts w:ascii="Arial" w:eastAsia="Times New Roman" w:hAnsi="Arial" w:cs="Arial"/>
                <w:sz w:val="20"/>
                <w:szCs w:val="20"/>
                <w:lang w:eastAsia="fr-FR"/>
              </w:rPr>
              <w:t>renforce_communaute</w:t>
            </w:r>
            <w:proofErr w:type="spellEnd"/>
            <w:r w:rsidRPr="00601E68">
              <w:rPr>
                <w:rFonts w:ascii="Arial" w:eastAsia="Times New Roman" w:hAnsi="Arial" w:cs="Arial"/>
                <w:sz w:val="20"/>
                <w:szCs w:val="20"/>
                <w:lang w:eastAsia="fr-FR"/>
              </w:rPr>
              <w:t xml:space="preserve">" : </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attractivite_petit_chateau</w:t>
            </w:r>
            <w:proofErr w:type="spellEnd"/>
            <w:r w:rsidRPr="00601E68">
              <w:rPr>
                <w:rFonts w:ascii="Arial" w:eastAsia="Times New Roman" w:hAnsi="Arial" w:cs="Arial"/>
                <w:sz w:val="20"/>
                <w:szCs w:val="20"/>
                <w:lang w:eastAsia="fr-FR"/>
              </w:rPr>
              <w:t xml:space="preserve"> : 0.1</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attractivite_gros_chateau</w:t>
            </w:r>
            <w:proofErr w:type="spellEnd"/>
            <w:r w:rsidRPr="00601E68">
              <w:rPr>
                <w:rFonts w:ascii="Arial" w:eastAsia="Times New Roman" w:hAnsi="Arial" w:cs="Arial"/>
                <w:sz w:val="20"/>
                <w:szCs w:val="20"/>
                <w:lang w:eastAsia="fr-FR"/>
              </w:rPr>
              <w:t xml:space="preserve"> : 0.2</w:t>
            </w:r>
            <w:r w:rsidRPr="00601E68">
              <w:rPr>
                <w:rFonts w:ascii="Arial" w:eastAsia="Times New Roman" w:hAnsi="Arial" w:cs="Arial"/>
                <w:sz w:val="20"/>
                <w:szCs w:val="20"/>
                <w:lang w:eastAsia="fr-FR"/>
              </w:rPr>
              <w:br/>
              <w:t>attractivite_1_eglise : 0.1</w:t>
            </w:r>
            <w:r w:rsidRPr="00601E68">
              <w:rPr>
                <w:rFonts w:ascii="Arial" w:eastAsia="Times New Roman" w:hAnsi="Arial" w:cs="Arial"/>
                <w:sz w:val="20"/>
                <w:szCs w:val="20"/>
                <w:lang w:eastAsia="fr-FR"/>
              </w:rPr>
              <w:br/>
              <w:t>attractivite_2_eglise : 0.2</w:t>
            </w:r>
            <w:r w:rsidRPr="00601E68">
              <w:rPr>
                <w:rFonts w:ascii="Arial" w:eastAsia="Times New Roman" w:hAnsi="Arial" w:cs="Arial"/>
                <w:sz w:val="20"/>
                <w:szCs w:val="20"/>
                <w:lang w:eastAsia="fr-FR"/>
              </w:rPr>
              <w:br/>
              <w:t>attractivite_3_eglise : 0.35</w:t>
            </w:r>
            <w:r w:rsidRPr="00601E68">
              <w:rPr>
                <w:rFonts w:ascii="Arial" w:eastAsia="Times New Roman" w:hAnsi="Arial" w:cs="Arial"/>
                <w:sz w:val="20"/>
                <w:szCs w:val="20"/>
                <w:lang w:eastAsia="fr-FR"/>
              </w:rPr>
              <w:br/>
              <w:t>attractivite_4_eglise : 0.5</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attractivite_communaute</w:t>
            </w:r>
            <w:proofErr w:type="spellEnd"/>
            <w:r w:rsidRPr="00601E68">
              <w:rPr>
                <w:rFonts w:ascii="Arial" w:eastAsia="Times New Roman" w:hAnsi="Arial" w:cs="Arial"/>
                <w:sz w:val="20"/>
                <w:szCs w:val="20"/>
                <w:lang w:eastAsia="fr-FR"/>
              </w:rPr>
              <w:t xml:space="preserve"> : 0.3</w:t>
            </w:r>
            <w:r w:rsidRPr="00601E68">
              <w:rPr>
                <w:rFonts w:ascii="Arial" w:eastAsia="Times New Roman" w:hAnsi="Arial" w:cs="Arial"/>
                <w:sz w:val="20"/>
                <w:szCs w:val="20"/>
                <w:lang w:eastAsia="fr-FR"/>
              </w:rPr>
              <w:br/>
            </w:r>
            <w:r w:rsidRPr="00601E68">
              <w:rPr>
                <w:rFonts w:ascii="Arial" w:eastAsia="Times New Roman" w:hAnsi="Arial" w:cs="Arial"/>
                <w:sz w:val="20"/>
                <w:szCs w:val="20"/>
                <w:lang w:eastAsia="fr-FR"/>
              </w:rPr>
              <w:br/>
              <w:t>"</w:t>
            </w:r>
            <w:proofErr w:type="spellStart"/>
            <w:r w:rsidRPr="00601E68">
              <w:rPr>
                <w:rFonts w:ascii="Arial" w:eastAsia="Times New Roman" w:hAnsi="Arial" w:cs="Arial"/>
                <w:sz w:val="20"/>
                <w:szCs w:val="20"/>
                <w:lang w:eastAsia="fr-FR"/>
              </w:rPr>
              <w:t>renforce_hierarchie</w:t>
            </w:r>
            <w:proofErr w:type="spellEnd"/>
            <w:r w:rsidRPr="00601E68">
              <w:rPr>
                <w:rFonts w:ascii="Arial" w:eastAsia="Times New Roman" w:hAnsi="Arial" w:cs="Arial"/>
                <w:sz w:val="20"/>
                <w:szCs w:val="20"/>
                <w:lang w:eastAsia="fr-FR"/>
              </w:rPr>
              <w:t>" :</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attractivite_petit_chateau</w:t>
            </w:r>
            <w:proofErr w:type="spellEnd"/>
            <w:r w:rsidRPr="00601E68">
              <w:rPr>
                <w:rFonts w:ascii="Arial" w:eastAsia="Times New Roman" w:hAnsi="Arial" w:cs="Arial"/>
                <w:sz w:val="20"/>
                <w:szCs w:val="20"/>
                <w:lang w:eastAsia="fr-FR"/>
              </w:rPr>
              <w:t xml:space="preserve"> : 0.1</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attractivite_gros_chateau</w:t>
            </w:r>
            <w:proofErr w:type="spellEnd"/>
            <w:r w:rsidRPr="00601E68">
              <w:rPr>
                <w:rFonts w:ascii="Arial" w:eastAsia="Times New Roman" w:hAnsi="Arial" w:cs="Arial"/>
                <w:sz w:val="20"/>
                <w:szCs w:val="20"/>
                <w:lang w:eastAsia="fr-FR"/>
              </w:rPr>
              <w:t xml:space="preserve"> : 0.3</w:t>
            </w:r>
            <w:r w:rsidRPr="00601E68">
              <w:rPr>
                <w:rFonts w:ascii="Arial" w:eastAsia="Times New Roman" w:hAnsi="Arial" w:cs="Arial"/>
                <w:sz w:val="20"/>
                <w:szCs w:val="20"/>
                <w:lang w:eastAsia="fr-FR"/>
              </w:rPr>
              <w:br/>
              <w:t>attractivite_1_eglise : 0.05</w:t>
            </w:r>
            <w:r w:rsidRPr="00601E68">
              <w:rPr>
                <w:rFonts w:ascii="Arial" w:eastAsia="Times New Roman" w:hAnsi="Arial" w:cs="Arial"/>
                <w:sz w:val="20"/>
                <w:szCs w:val="20"/>
                <w:lang w:eastAsia="fr-FR"/>
              </w:rPr>
              <w:br/>
              <w:t>attractivite_2_eglise : 0.15</w:t>
            </w:r>
            <w:r w:rsidRPr="00601E68">
              <w:rPr>
                <w:rFonts w:ascii="Arial" w:eastAsia="Times New Roman" w:hAnsi="Arial" w:cs="Arial"/>
                <w:sz w:val="20"/>
                <w:szCs w:val="20"/>
                <w:lang w:eastAsia="fr-FR"/>
              </w:rPr>
              <w:br/>
              <w:t>attractivite_3_eglise : 0.35</w:t>
            </w:r>
            <w:r w:rsidRPr="00601E68">
              <w:rPr>
                <w:rFonts w:ascii="Arial" w:eastAsia="Times New Roman" w:hAnsi="Arial" w:cs="Arial"/>
                <w:sz w:val="20"/>
                <w:szCs w:val="20"/>
                <w:lang w:eastAsia="fr-FR"/>
              </w:rPr>
              <w:br/>
              <w:t>attractivite_4_eglise : 0.6</w:t>
            </w:r>
            <w:r w:rsidRPr="00601E68">
              <w:rPr>
                <w:rFonts w:ascii="Arial" w:eastAsia="Times New Roman" w:hAnsi="Arial" w:cs="Arial"/>
                <w:sz w:val="20"/>
                <w:szCs w:val="20"/>
                <w:lang w:eastAsia="fr-FR"/>
              </w:rPr>
              <w:br/>
            </w:r>
            <w:proofErr w:type="spellStart"/>
            <w:r w:rsidRPr="00601E68">
              <w:rPr>
                <w:rFonts w:ascii="Arial" w:eastAsia="Times New Roman" w:hAnsi="Arial" w:cs="Arial"/>
                <w:sz w:val="20"/>
                <w:szCs w:val="20"/>
                <w:lang w:eastAsia="fr-FR"/>
              </w:rPr>
              <w:t>attractivite_communaute</w:t>
            </w:r>
            <w:proofErr w:type="spellEnd"/>
            <w:r w:rsidRPr="00601E68">
              <w:rPr>
                <w:rFonts w:ascii="Arial" w:eastAsia="Times New Roman" w:hAnsi="Arial" w:cs="Arial"/>
                <w:sz w:val="20"/>
                <w:szCs w:val="20"/>
                <w:lang w:eastAsia="fr-FR"/>
              </w:rPr>
              <w:t xml:space="preserve"> : 0.1</w:t>
            </w:r>
          </w:p>
        </w:tc>
      </w:tr>
      <w:tr w:rsidR="00F82415" w:rsidRPr="00F82415" w:rsidTr="00F82415">
        <w:trPr>
          <w:trHeight w:val="25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Attractivité d’un gros château</w:t>
            </w:r>
          </w:p>
        </w:tc>
        <w:tc>
          <w:tcPr>
            <w:tcW w:w="1880"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attractivite_gros_chateau</w:t>
            </w:r>
            <w:proofErr w:type="spellEnd"/>
          </w:p>
        </w:tc>
        <w:tc>
          <w:tcPr>
            <w:tcW w:w="423"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0.25</w:t>
            </w:r>
          </w:p>
        </w:tc>
        <w:tc>
          <w:tcPr>
            <w:tcW w:w="1702" w:type="pct"/>
            <w:vMerge/>
            <w:tcBorders>
              <w:top w:val="nil"/>
              <w:left w:val="single" w:sz="4" w:space="0" w:color="auto"/>
              <w:bottom w:val="single" w:sz="4" w:space="0" w:color="auto"/>
              <w:right w:val="single" w:sz="4" w:space="0" w:color="auto"/>
            </w:tcBorders>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
        </w:tc>
      </w:tr>
      <w:tr w:rsidR="00F82415" w:rsidRPr="00F82415" w:rsidTr="00F82415">
        <w:trPr>
          <w:trHeight w:val="25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Attractivité d'une église paroissiale</w:t>
            </w:r>
          </w:p>
        </w:tc>
        <w:tc>
          <w:tcPr>
            <w:tcW w:w="1880"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attractivite_1_eglise</w:t>
            </w:r>
          </w:p>
        </w:tc>
        <w:tc>
          <w:tcPr>
            <w:tcW w:w="423"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0.15</w:t>
            </w:r>
          </w:p>
        </w:tc>
        <w:tc>
          <w:tcPr>
            <w:tcW w:w="1702" w:type="pct"/>
            <w:vMerge/>
            <w:tcBorders>
              <w:top w:val="nil"/>
              <w:left w:val="single" w:sz="4" w:space="0" w:color="auto"/>
              <w:bottom w:val="single" w:sz="4" w:space="0" w:color="auto"/>
              <w:right w:val="single" w:sz="4" w:space="0" w:color="auto"/>
            </w:tcBorders>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
        </w:tc>
      </w:tr>
      <w:tr w:rsidR="00F82415" w:rsidRPr="00F82415" w:rsidTr="00F82415">
        <w:trPr>
          <w:trHeight w:val="25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Attractivité de deux églises paroissiales</w:t>
            </w:r>
          </w:p>
        </w:tc>
        <w:tc>
          <w:tcPr>
            <w:tcW w:w="1880"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attractivite_2_eglise</w:t>
            </w:r>
          </w:p>
        </w:tc>
        <w:tc>
          <w:tcPr>
            <w:tcW w:w="423"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0.25</w:t>
            </w:r>
          </w:p>
        </w:tc>
        <w:tc>
          <w:tcPr>
            <w:tcW w:w="1702" w:type="pct"/>
            <w:vMerge/>
            <w:tcBorders>
              <w:top w:val="nil"/>
              <w:left w:val="single" w:sz="4" w:space="0" w:color="auto"/>
              <w:bottom w:val="single" w:sz="4" w:space="0" w:color="auto"/>
              <w:right w:val="single" w:sz="4" w:space="0" w:color="auto"/>
            </w:tcBorders>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
        </w:tc>
      </w:tr>
      <w:tr w:rsidR="00F82415" w:rsidRPr="00F82415" w:rsidTr="00F82415">
        <w:trPr>
          <w:trHeight w:val="25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Attractivité de trois églises paroissiales</w:t>
            </w:r>
          </w:p>
        </w:tc>
        <w:tc>
          <w:tcPr>
            <w:tcW w:w="1880"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attractivite_3_eglise</w:t>
            </w:r>
          </w:p>
        </w:tc>
        <w:tc>
          <w:tcPr>
            <w:tcW w:w="423"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0.50</w:t>
            </w:r>
          </w:p>
        </w:tc>
        <w:tc>
          <w:tcPr>
            <w:tcW w:w="1702" w:type="pct"/>
            <w:vMerge/>
            <w:tcBorders>
              <w:top w:val="nil"/>
              <w:left w:val="single" w:sz="4" w:space="0" w:color="auto"/>
              <w:bottom w:val="single" w:sz="4" w:space="0" w:color="auto"/>
              <w:right w:val="single" w:sz="4" w:space="0" w:color="auto"/>
            </w:tcBorders>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
        </w:tc>
      </w:tr>
      <w:tr w:rsidR="00F82415" w:rsidRPr="00F82415" w:rsidTr="00F82415">
        <w:trPr>
          <w:trHeight w:val="25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Attractivité de quatre églises paroissiales et plus</w:t>
            </w:r>
          </w:p>
        </w:tc>
        <w:tc>
          <w:tcPr>
            <w:tcW w:w="1880"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attractivite_4_eglise</w:t>
            </w:r>
          </w:p>
        </w:tc>
        <w:tc>
          <w:tcPr>
            <w:tcW w:w="423"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0.60</w:t>
            </w:r>
          </w:p>
        </w:tc>
        <w:tc>
          <w:tcPr>
            <w:tcW w:w="1702" w:type="pct"/>
            <w:vMerge/>
            <w:tcBorders>
              <w:top w:val="nil"/>
              <w:left w:val="single" w:sz="4" w:space="0" w:color="auto"/>
              <w:bottom w:val="single" w:sz="4" w:space="0" w:color="auto"/>
              <w:right w:val="single" w:sz="4" w:space="0" w:color="auto"/>
            </w:tcBorders>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
        </w:tc>
      </w:tr>
      <w:tr w:rsidR="00F82415" w:rsidRPr="00F82415" w:rsidTr="00F82415">
        <w:trPr>
          <w:trHeight w:val="255"/>
        </w:trPr>
        <w:tc>
          <w:tcPr>
            <w:tcW w:w="995"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Attractivité d’une communauté villageoise</w:t>
            </w:r>
          </w:p>
        </w:tc>
        <w:tc>
          <w:tcPr>
            <w:tcW w:w="1880"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attractivite_communaute</w:t>
            </w:r>
            <w:proofErr w:type="spellEnd"/>
          </w:p>
        </w:tc>
        <w:tc>
          <w:tcPr>
            <w:tcW w:w="423" w:type="pct"/>
            <w:gridSpan w:val="2"/>
            <w:tcBorders>
              <w:top w:val="nil"/>
              <w:left w:val="nil"/>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0.15</w:t>
            </w:r>
          </w:p>
        </w:tc>
        <w:tc>
          <w:tcPr>
            <w:tcW w:w="1702" w:type="pct"/>
            <w:vMerge/>
            <w:tcBorders>
              <w:top w:val="nil"/>
              <w:left w:val="single" w:sz="4" w:space="0" w:color="auto"/>
              <w:bottom w:val="single" w:sz="4" w:space="0" w:color="auto"/>
              <w:right w:val="single" w:sz="4" w:space="0" w:color="auto"/>
            </w:tcBorders>
            <w:vAlign w:val="center"/>
            <w:hideMark/>
          </w:tcPr>
          <w:p w:rsidR="00F82415" w:rsidRPr="00601E68" w:rsidRDefault="00F82415" w:rsidP="00F82415">
            <w:pPr>
              <w:spacing w:after="0" w:line="240" w:lineRule="auto"/>
              <w:jc w:val="center"/>
              <w:rPr>
                <w:rFonts w:ascii="Arial" w:eastAsia="Times New Roman" w:hAnsi="Arial" w:cs="Arial"/>
                <w:sz w:val="20"/>
                <w:szCs w:val="20"/>
                <w:lang w:eastAsia="fr-FR"/>
              </w:rPr>
            </w:pPr>
          </w:p>
        </w:tc>
      </w:tr>
    </w:tbl>
    <w:p w:rsidR="00601E68" w:rsidRPr="00F82415" w:rsidRDefault="00601E68">
      <w:pPr>
        <w:rPr>
          <w:rFonts w:ascii="Arial" w:hAnsi="Arial" w:cs="Arial"/>
        </w:rPr>
      </w:pPr>
      <w:r w:rsidRPr="00F82415">
        <w:rPr>
          <w:rFonts w:ascii="Arial" w:hAnsi="Arial" w:cs="Arial"/>
        </w:rPr>
        <w:br w:type="page"/>
      </w:r>
    </w:p>
    <w:tbl>
      <w:tblPr>
        <w:tblW w:w="5000" w:type="pct"/>
        <w:tblLayout w:type="fixed"/>
        <w:tblCellMar>
          <w:left w:w="70" w:type="dxa"/>
          <w:right w:w="70" w:type="dxa"/>
        </w:tblCellMar>
        <w:tblLook w:val="04A0" w:firstRow="1" w:lastRow="0" w:firstColumn="1" w:lastColumn="0" w:noHBand="0" w:noVBand="1"/>
      </w:tblPr>
      <w:tblGrid>
        <w:gridCol w:w="2623"/>
        <w:gridCol w:w="3117"/>
        <w:gridCol w:w="1277"/>
        <w:gridCol w:w="2761"/>
      </w:tblGrid>
      <w:tr w:rsidR="00F82415" w:rsidRPr="00601E68" w:rsidTr="00FF3635">
        <w:trPr>
          <w:trHeight w:val="5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b/>
                <w:bCs/>
                <w:lang w:eastAsia="fr-FR"/>
              </w:rPr>
              <w:lastRenderedPageBreak/>
              <w:t>Paramètres techniques (11)</w:t>
            </w:r>
          </w:p>
        </w:tc>
      </w:tr>
      <w:tr w:rsidR="00FF3635" w:rsidRPr="00F82415" w:rsidTr="00FF3635">
        <w:trPr>
          <w:trHeight w:val="255"/>
        </w:trPr>
        <w:tc>
          <w:tcPr>
            <w:tcW w:w="13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Description</w:t>
            </w:r>
          </w:p>
        </w:tc>
        <w:tc>
          <w:tcPr>
            <w:tcW w:w="1594" w:type="pct"/>
            <w:tcBorders>
              <w:top w:val="single" w:sz="4" w:space="0" w:color="auto"/>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Intitulé</w:t>
            </w:r>
          </w:p>
        </w:tc>
        <w:tc>
          <w:tcPr>
            <w:tcW w:w="653" w:type="pct"/>
            <w:tcBorders>
              <w:top w:val="single" w:sz="4" w:space="0" w:color="auto"/>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Valeur par défaut</w:t>
            </w:r>
          </w:p>
        </w:tc>
        <w:tc>
          <w:tcPr>
            <w:tcW w:w="1412" w:type="pct"/>
            <w:tcBorders>
              <w:top w:val="single" w:sz="4" w:space="0" w:color="auto"/>
              <w:left w:val="nil"/>
              <w:bottom w:val="single" w:sz="4" w:space="0" w:color="auto"/>
              <w:right w:val="single" w:sz="4" w:space="0" w:color="auto"/>
            </w:tcBorders>
            <w:shd w:val="clear" w:color="auto" w:fill="auto"/>
            <w:noWrap/>
            <w:vAlign w:val="center"/>
            <w:hideMark/>
          </w:tcPr>
          <w:p w:rsidR="00F82415" w:rsidRPr="00601E68" w:rsidRDefault="00F82415" w:rsidP="00E44EE8">
            <w:pPr>
              <w:spacing w:after="0" w:line="240" w:lineRule="auto"/>
              <w:jc w:val="center"/>
              <w:rPr>
                <w:rFonts w:ascii="Arial" w:eastAsia="Times New Roman" w:hAnsi="Arial" w:cs="Arial"/>
                <w:b/>
                <w:bCs/>
                <w:sz w:val="20"/>
                <w:szCs w:val="20"/>
                <w:lang w:eastAsia="fr-FR"/>
              </w:rPr>
            </w:pPr>
            <w:r w:rsidRPr="00601E68">
              <w:rPr>
                <w:rFonts w:ascii="Arial" w:eastAsia="Times New Roman" w:hAnsi="Arial" w:cs="Arial"/>
                <w:b/>
                <w:bCs/>
                <w:sz w:val="20"/>
                <w:szCs w:val="20"/>
                <w:lang w:eastAsia="fr-FR"/>
              </w:rPr>
              <w:t>Valeurs testées dans l’analyse de sensibilité</w:t>
            </w:r>
          </w:p>
        </w:tc>
      </w:tr>
      <w:tr w:rsidR="00F82415" w:rsidRPr="00601E68" w:rsidTr="00FF363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Foyers paysans</w:t>
            </w:r>
          </w:p>
        </w:tc>
      </w:tr>
      <w:tr w:rsidR="00FF3635" w:rsidRPr="00F82415" w:rsidTr="00FF3635">
        <w:trPr>
          <w:trHeight w:val="1020"/>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Montant maximal des redevances acquittées par un foyer paysan au-delà duquel celui-ci est poussé à se déplacer. (La valeur de ce paramètre est propre à chaque région modélisée)</w:t>
            </w:r>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coef_redevances</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15</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w:t>
            </w:r>
            <w:proofErr w:type="gramStart"/>
            <w:r w:rsidRPr="00601E68">
              <w:rPr>
                <w:rFonts w:ascii="Arial" w:eastAsia="Times New Roman" w:hAnsi="Arial" w:cs="Arial"/>
                <w:sz w:val="20"/>
                <w:szCs w:val="20"/>
                <w:lang w:eastAsia="fr-FR"/>
              </w:rPr>
              <w:t>,10,15,20,25</w:t>
            </w:r>
            <w:proofErr w:type="gramEnd"/>
            <w:r w:rsidRPr="00601E68">
              <w:rPr>
                <w:rFonts w:ascii="Arial" w:eastAsia="Times New Roman" w:hAnsi="Arial" w:cs="Arial"/>
                <w:sz w:val="20"/>
                <w:szCs w:val="20"/>
                <w:lang w:eastAsia="fr-FR"/>
              </w:rPr>
              <w:t>]</w:t>
            </w:r>
          </w:p>
        </w:tc>
      </w:tr>
      <w:tr w:rsidR="00FF3635" w:rsidRPr="00F82415" w:rsidTr="00FF3635">
        <w:trPr>
          <w:trHeight w:val="765"/>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 xml:space="preserve">Valeur minimale de satisfaction protection quand la distance du foyer paysan au château le plus proche dépasse </w:t>
            </w:r>
            <w:proofErr w:type="spellStart"/>
            <w:r w:rsidRPr="00601E68">
              <w:rPr>
                <w:rFonts w:ascii="Arial" w:eastAsia="Times New Roman" w:hAnsi="Arial" w:cs="Arial"/>
                <w:i/>
                <w:iCs/>
                <w:sz w:val="16"/>
                <w:szCs w:val="20"/>
                <w:lang w:eastAsia="fr-FR"/>
              </w:rPr>
              <w:t>dist_max_chateau</w:t>
            </w:r>
            <w:proofErr w:type="spellEnd"/>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min_s_distance_chateau</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0.01</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0.001, 0.01, 0.05, 0.1]</w:t>
            </w:r>
          </w:p>
        </w:tc>
      </w:tr>
      <w:tr w:rsidR="00F82415" w:rsidRPr="00601E68" w:rsidTr="00FF363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Agrégats de foyers paysans</w:t>
            </w:r>
          </w:p>
        </w:tc>
      </w:tr>
      <w:tr w:rsidR="00FF3635" w:rsidRPr="00F82415" w:rsidTr="00FF3635">
        <w:trPr>
          <w:trHeight w:val="510"/>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Largeur de la zone tampon créée autour de l'enveloppe de chaque agrégat</w:t>
            </w:r>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distance_fusion_agregat</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100 m.</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[50, 100, 150, 200, 500]</w:t>
            </w:r>
          </w:p>
        </w:tc>
      </w:tr>
      <w:tr w:rsidR="00F82415" w:rsidRPr="00601E68" w:rsidTr="00FF3635">
        <w:trPr>
          <w:trHeight w:val="26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82415" w:rsidRPr="00601E68" w:rsidRDefault="00F82415" w:rsidP="00F82415">
            <w:pPr>
              <w:spacing w:after="0" w:line="240" w:lineRule="auto"/>
              <w:rPr>
                <w:rFonts w:ascii="Arial" w:eastAsia="Times New Roman" w:hAnsi="Arial" w:cs="Arial"/>
                <w:sz w:val="20"/>
                <w:szCs w:val="20"/>
                <w:lang w:eastAsia="fr-FR"/>
              </w:rPr>
            </w:pPr>
            <w:r w:rsidRPr="00601E68">
              <w:rPr>
                <w:rFonts w:ascii="Arial" w:eastAsia="Times New Roman" w:hAnsi="Arial" w:cs="Arial"/>
                <w:b/>
                <w:bCs/>
                <w:sz w:val="20"/>
                <w:szCs w:val="20"/>
                <w:lang w:eastAsia="fr-FR"/>
              </w:rPr>
              <w:t>Seigneurs</w:t>
            </w:r>
          </w:p>
        </w:tc>
      </w:tr>
      <w:tr w:rsidR="00FF3635" w:rsidRPr="00F82415" w:rsidTr="00FF3635">
        <w:trPr>
          <w:trHeight w:val="765"/>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Droits de haute justice : montant des redevances perçues par le seigneur détenteur de la zone de prélèvement pour chaque foyer paysan assujetti</w:t>
            </w:r>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droits_haute_justice_zp</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2</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u w:val="single"/>
                <w:lang w:eastAsia="fr-FR"/>
              </w:rPr>
            </w:pPr>
            <w:r w:rsidRPr="00601E68">
              <w:rPr>
                <w:rFonts w:ascii="Arial" w:eastAsia="Times New Roman" w:hAnsi="Arial" w:cs="Arial"/>
                <w:sz w:val="20"/>
                <w:szCs w:val="20"/>
                <w:u w:val="single"/>
                <w:lang w:eastAsia="fr-FR"/>
              </w:rPr>
              <w:t>[0, 1, 2, 3, 4]</w:t>
            </w:r>
          </w:p>
        </w:tc>
      </w:tr>
      <w:tr w:rsidR="00FF3635" w:rsidRPr="00F82415" w:rsidTr="00FF3635">
        <w:trPr>
          <w:trHeight w:val="1020"/>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Droits de haute justice : montant des redevances perçues, pour chaque foyer paysan assujetti, par le seigneur ayant cédé ses droits sur la zone de prélèvement à un autre seigneur</w:t>
            </w:r>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droits_haute_justice_zp_cession</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2.5</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1, 2.5, 3.5, 5]</w:t>
            </w:r>
          </w:p>
        </w:tc>
      </w:tr>
      <w:tr w:rsidR="00FF3635" w:rsidRPr="00F82415" w:rsidTr="00FF3635">
        <w:trPr>
          <w:trHeight w:val="1020"/>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Prélèvement de droits fonciers : montant des redevances perçues par le seigneur détenteur de la zone de prélèvement pour chaque foyer paysan assujetti</w:t>
            </w:r>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droits_fonciers_zp</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0.5, 1, 1.5, 2]</w:t>
            </w:r>
          </w:p>
        </w:tc>
      </w:tr>
      <w:tr w:rsidR="00FF3635" w:rsidRPr="00F82415" w:rsidTr="00FF3635">
        <w:trPr>
          <w:trHeight w:val="1020"/>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Prélèvement de droits fonciers : montant des redevances perçues, pour chaque foyer paysan assujetti, par le seigneur ayant cédé ses droits sur la zone de prélèvement à un autre seigneur</w:t>
            </w:r>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droits_fonciers_zp_cession</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1.25</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0.5, 1.25, 2, 2.5]</w:t>
            </w:r>
          </w:p>
        </w:tc>
      </w:tr>
      <w:tr w:rsidR="00FF3635" w:rsidRPr="00F82415" w:rsidTr="00FF3635">
        <w:trPr>
          <w:trHeight w:val="765"/>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Autres droits : montant des redevances perçues par le seigneur détenteur de la zone de prélèvement pour chaque foyer paysan assujetti</w:t>
            </w:r>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autres_droits_zp</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0.25</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0.15, 0.25, 0.5, 1]</w:t>
            </w:r>
          </w:p>
        </w:tc>
      </w:tr>
      <w:tr w:rsidR="00FF3635" w:rsidRPr="00F82415" w:rsidTr="00FF3635">
        <w:trPr>
          <w:trHeight w:val="1020"/>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 xml:space="preserve">Autres droits </w:t>
            </w:r>
            <w:proofErr w:type="gramStart"/>
            <w:r w:rsidRPr="00601E68">
              <w:rPr>
                <w:rFonts w:ascii="Arial" w:eastAsia="Times New Roman" w:hAnsi="Arial" w:cs="Arial"/>
                <w:sz w:val="16"/>
                <w:szCs w:val="20"/>
                <w:lang w:eastAsia="fr-FR"/>
              </w:rPr>
              <w:t>:  montant</w:t>
            </w:r>
            <w:proofErr w:type="gramEnd"/>
            <w:r w:rsidRPr="00601E68">
              <w:rPr>
                <w:rFonts w:ascii="Arial" w:eastAsia="Times New Roman" w:hAnsi="Arial" w:cs="Arial"/>
                <w:sz w:val="16"/>
                <w:szCs w:val="20"/>
                <w:lang w:eastAsia="fr-FR"/>
              </w:rPr>
              <w:t xml:space="preserve"> des redevances perçues, pour chaque foyer paysan assujetti, par le seigneur ayant cédé ses droits sur la zone de prélèvement à un autre seigneur</w:t>
            </w:r>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autres_droits_zp_cession</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0.35</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0.2, 0.35, 0.5, 1]</w:t>
            </w:r>
          </w:p>
        </w:tc>
      </w:tr>
      <w:tr w:rsidR="00FF3635" w:rsidRPr="00F82415" w:rsidTr="00FF3635">
        <w:trPr>
          <w:trHeight w:val="510"/>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de tirages successifs de la probabilité qu'un grand seigneur crée un château.</w:t>
            </w:r>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nb_tirages_chateaux_gs</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3</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 2, 3, 4, 5]</w:t>
            </w:r>
          </w:p>
        </w:tc>
      </w:tr>
      <w:tr w:rsidR="00FF3635" w:rsidRPr="00F82415" w:rsidTr="00FF3635">
        <w:trPr>
          <w:trHeight w:val="510"/>
        </w:trPr>
        <w:tc>
          <w:tcPr>
            <w:tcW w:w="1341" w:type="pct"/>
            <w:tcBorders>
              <w:top w:val="nil"/>
              <w:left w:val="single" w:sz="4" w:space="0" w:color="auto"/>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16"/>
                <w:szCs w:val="20"/>
                <w:lang w:eastAsia="fr-FR"/>
              </w:rPr>
            </w:pPr>
            <w:r w:rsidRPr="00601E68">
              <w:rPr>
                <w:rFonts w:ascii="Arial" w:eastAsia="Times New Roman" w:hAnsi="Arial" w:cs="Arial"/>
                <w:sz w:val="16"/>
                <w:szCs w:val="20"/>
                <w:lang w:eastAsia="fr-FR"/>
              </w:rPr>
              <w:t>Nombre de tirages successifs de la probabilité qu'un des petits seigneurs crée un château.</w:t>
            </w:r>
          </w:p>
        </w:tc>
        <w:tc>
          <w:tcPr>
            <w:tcW w:w="1594"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proofErr w:type="spellStart"/>
            <w:r w:rsidRPr="00601E68">
              <w:rPr>
                <w:rFonts w:ascii="Arial" w:eastAsia="Times New Roman" w:hAnsi="Arial" w:cs="Arial"/>
                <w:sz w:val="20"/>
                <w:szCs w:val="20"/>
                <w:lang w:eastAsia="fr-FR"/>
              </w:rPr>
              <w:t>nb_tirages_chateaux_ps</w:t>
            </w:r>
            <w:proofErr w:type="spellEnd"/>
          </w:p>
        </w:tc>
        <w:tc>
          <w:tcPr>
            <w:tcW w:w="653" w:type="pct"/>
            <w:tcBorders>
              <w:top w:val="nil"/>
              <w:left w:val="nil"/>
              <w:bottom w:val="single" w:sz="4" w:space="0" w:color="auto"/>
              <w:right w:val="single" w:sz="4" w:space="0" w:color="auto"/>
            </w:tcBorders>
            <w:shd w:val="clear" w:color="auto" w:fill="auto"/>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1</w:t>
            </w:r>
          </w:p>
        </w:tc>
        <w:tc>
          <w:tcPr>
            <w:tcW w:w="1412" w:type="pct"/>
            <w:tcBorders>
              <w:top w:val="nil"/>
              <w:left w:val="nil"/>
              <w:bottom w:val="single" w:sz="4" w:space="0" w:color="auto"/>
              <w:right w:val="single" w:sz="4" w:space="0" w:color="auto"/>
            </w:tcBorders>
            <w:shd w:val="clear" w:color="auto" w:fill="auto"/>
            <w:noWrap/>
            <w:vAlign w:val="center"/>
            <w:hideMark/>
          </w:tcPr>
          <w:p w:rsidR="00F82415" w:rsidRPr="00601E68" w:rsidRDefault="00F82415" w:rsidP="00601E68">
            <w:pPr>
              <w:spacing w:after="0" w:line="240" w:lineRule="auto"/>
              <w:jc w:val="center"/>
              <w:rPr>
                <w:rFonts w:ascii="Arial" w:eastAsia="Times New Roman" w:hAnsi="Arial" w:cs="Arial"/>
                <w:sz w:val="20"/>
                <w:szCs w:val="20"/>
                <w:lang w:eastAsia="fr-FR"/>
              </w:rPr>
            </w:pPr>
            <w:r w:rsidRPr="00601E68">
              <w:rPr>
                <w:rFonts w:ascii="Arial" w:eastAsia="Times New Roman" w:hAnsi="Arial" w:cs="Arial"/>
                <w:sz w:val="20"/>
                <w:szCs w:val="20"/>
                <w:lang w:eastAsia="fr-FR"/>
              </w:rPr>
              <w:t>[0, 1, 2, 3, 4]</w:t>
            </w:r>
          </w:p>
        </w:tc>
      </w:tr>
    </w:tbl>
    <w:p w:rsidR="00D62CAB" w:rsidRPr="00F82415" w:rsidRDefault="00FF3635" w:rsidP="00F82415">
      <w:pPr>
        <w:rPr>
          <w:rFonts w:ascii="Arial" w:hAnsi="Arial" w:cs="Arial"/>
        </w:rPr>
      </w:pPr>
    </w:p>
    <w:sectPr w:rsidR="00D62CAB" w:rsidRPr="00F82415" w:rsidSect="00601E68">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68"/>
    <w:rsid w:val="000236CE"/>
    <w:rsid w:val="000425A0"/>
    <w:rsid w:val="00093A52"/>
    <w:rsid w:val="001C763E"/>
    <w:rsid w:val="00601E68"/>
    <w:rsid w:val="0077290D"/>
    <w:rsid w:val="00835BDF"/>
    <w:rsid w:val="00B310A2"/>
    <w:rsid w:val="00EB3FF4"/>
    <w:rsid w:val="00F46D63"/>
    <w:rsid w:val="00F82415"/>
    <w:rsid w:val="00FF3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6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2088</Words>
  <Characters>11487</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Cura</dc:creator>
  <cp:lastModifiedBy>Robin Cura</cp:lastModifiedBy>
  <cp:revision>2</cp:revision>
  <dcterms:created xsi:type="dcterms:W3CDTF">2019-12-30T23:49:00Z</dcterms:created>
  <dcterms:modified xsi:type="dcterms:W3CDTF">2019-12-31T00:07:00Z</dcterms:modified>
</cp:coreProperties>
</file>