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ind w:left="432" w:right="0" w:hanging="0"/>
        <w:rPr/>
      </w:pPr>
      <w:r>
        <w:rPr/>
        <w:t>API создания данных в CRM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Запросы, отправляемые через API должны содержать заголовки базовой авторизации (BASIC AUTHORIZATION)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все запросы возвращают текстовый документ c ID созданного, либо отредактированного объекта, либо строку "null" в случае ошибок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жирным</w:t>
      </w:r>
      <w:r>
        <w:rPr/>
        <w:t xml:space="preserve"> выделены обязательные параметры</w:t>
      </w:r>
    </w:p>
    <w:p>
      <w:pPr>
        <w:pStyle w:val="Normal"/>
        <w:rPr/>
      </w:pPr>
      <w:r>
        <w:rPr/>
      </w:r>
    </w:p>
    <w:p>
      <w:pPr>
        <w:pStyle w:val="2"/>
        <w:ind w:left="576" w:right="0" w:hanging="0"/>
        <w:rPr/>
      </w:pPr>
      <w:r>
        <w:rPr/>
        <w:t>Создание / редактирование карточки клиента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/integration/set/client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 (* - обязательные параметр)</w:t>
      </w:r>
    </w:p>
    <w:p>
      <w:pPr>
        <w:pStyle w:val="Normal"/>
        <w:rPr/>
      </w:pPr>
      <w:r>
        <w:rPr/>
        <w:t>id - ID клиента, елси не передавать этот параметр - будет создан новый клиент, в противном случае - отредактирована карточка существующего клиента</w:t>
      </w:r>
    </w:p>
    <w:p>
      <w:pPr>
        <w:pStyle w:val="Normal"/>
        <w:rPr/>
      </w:pPr>
      <w:r>
        <w:rPr>
          <w:b/>
        </w:rPr>
        <w:t>name</w:t>
      </w:r>
      <w:r>
        <w:rPr/>
        <w:t xml:space="preserve"> - название компании</w:t>
      </w:r>
    </w:p>
    <w:p>
      <w:pPr>
        <w:pStyle w:val="Normal"/>
        <w:rPr/>
      </w:pPr>
      <w:r>
        <w:rPr/>
        <w:t>sourceId - ID источника привлечения (только при создании нового клиента. При редактировании карточки клиента данный параметр игнорируется)</w:t>
      </w:r>
    </w:p>
    <w:p>
      <w:pPr>
        <w:pStyle w:val="Normal"/>
        <w:rPr/>
      </w:pPr>
      <w:r>
        <w:rPr/>
        <w:t>cityId - ID города из справочника городов</w:t>
      </w:r>
    </w:p>
    <w:p>
      <w:pPr>
        <w:pStyle w:val="Normal"/>
        <w:rPr/>
      </w:pPr>
      <w:r>
        <w:rPr/>
        <w:t>city - адрес клиента</w:t>
      </w:r>
    </w:p>
    <w:p>
      <w:pPr>
        <w:pStyle w:val="Normal"/>
        <w:rPr/>
      </w:pPr>
      <w:r>
        <w:rPr/>
        <w:t>comment - коментарий к клинету</w:t>
      </w:r>
    </w:p>
    <w:p>
      <w:pPr>
        <w:pStyle w:val="Normal"/>
        <w:rPr/>
      </w:pPr>
      <w:r>
        <w:rPr/>
        <w:t>контактные данные - может быть несколько значений</w:t>
      </w:r>
    </w:p>
    <w:p>
      <w:pPr>
        <w:pStyle w:val="Normal"/>
        <w:rPr/>
      </w:pPr>
      <w:r>
        <w:rPr/>
        <w:t>typeCode - код контактных данных (email - е-mail, phone - телефон, fax - факс, skype - скайп, icq - ICQ)</w:t>
      </w:r>
    </w:p>
    <w:p>
      <w:pPr>
        <w:pStyle w:val="Normal"/>
        <w:rPr/>
      </w:pPr>
      <w:r>
        <w:rPr/>
        <w:t>info - контактные данные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http://test.mawisoft.ru/integration/set/client?name=Тестовый клиент&amp;city=адрес+клиента&amp;typeCode=phone&amp;info=8(495)+350-48-80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ind w:left="576" w:right="0" w:hanging="0"/>
        <w:rPr/>
      </w:pPr>
      <w:r>
        <w:rPr/>
        <w:t>Включение / исключение клиента в категорию / из категории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/integration/set/clientCategory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>
          <w:b/>
        </w:rPr>
        <w:t>id</w:t>
      </w:r>
      <w:r>
        <w:rPr/>
        <w:t xml:space="preserve"> - ID клиента</w:t>
      </w:r>
    </w:p>
    <w:p>
      <w:pPr>
        <w:pStyle w:val="Normal"/>
        <w:rPr/>
      </w:pPr>
      <w:r>
        <w:rPr>
          <w:b/>
        </w:rPr>
        <w:t>categoryId</w:t>
      </w:r>
      <w:r>
        <w:rPr/>
        <w:t xml:space="preserve"> - ID категории</w:t>
      </w:r>
    </w:p>
    <w:p>
      <w:pPr>
        <w:pStyle w:val="Normal"/>
        <w:rPr/>
      </w:pPr>
      <w:r>
        <w:rPr/>
        <w:t>mode - (true / false) - включить или исключить из категории соответственно</w:t>
      </w:r>
    </w:p>
    <w:p>
      <w:pPr>
        <w:pStyle w:val="Normal"/>
        <w:rPr/>
      </w:pPr>
      <w:r>
        <w:rPr/>
      </w:r>
    </w:p>
    <w:p>
      <w:pPr>
        <w:pStyle w:val="2"/>
        <w:ind w:left="576" w:right="0" w:hanging="0"/>
        <w:rPr/>
      </w:pPr>
      <w:r>
        <w:rPr/>
        <w:t>Заполнение свойств в карточке клиента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/integration/set/clientPropertyValue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>
          <w:b/>
        </w:rPr>
        <w:t>clientId</w:t>
      </w:r>
      <w:r>
        <w:rPr/>
        <w:t xml:space="preserve"> - ID клиента</w:t>
      </w:r>
    </w:p>
    <w:p>
      <w:pPr>
        <w:pStyle w:val="Normal"/>
        <w:rPr/>
      </w:pPr>
      <w:r>
        <w:rPr>
          <w:b/>
        </w:rPr>
        <w:t>id</w:t>
      </w:r>
      <w:r>
        <w:rPr/>
        <w:t xml:space="preserve"> - ID свойства (можно выяснить, наведя мышкой на название свойства в разделе настройки свойств)</w:t>
      </w:r>
    </w:p>
    <w:p>
      <w:pPr>
        <w:pStyle w:val="Normal"/>
        <w:rPr/>
      </w:pPr>
      <w:r>
        <w:rPr>
          <w:b/>
          <w:bCs/>
        </w:rPr>
        <w:t>value</w:t>
      </w:r>
      <w:r>
        <w:rPr/>
        <w:t xml:space="preserve"> — значение свойства. Если свойство является выпадающим списком значений и переданное значение еще не содержится в заданном списке, это значение будет добавлено в список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0"/>
        </w:numPr>
        <w:ind w:left="1656" w:right="0" w:hanging="0"/>
        <w:rPr/>
      </w:pPr>
      <w:r>
        <w:rPr/>
        <w:t>Создание реквизитов в карточке клиента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/integration/set/customer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/>
        <w:t>clientId - ID клиента - обязательно для создания новых реквизитов</w:t>
      </w:r>
    </w:p>
    <w:p>
      <w:pPr>
        <w:pStyle w:val="Normal"/>
        <w:rPr/>
      </w:pPr>
      <w:r>
        <w:rPr/>
        <w:t>id - ID реквизитов - обязательно для редактирования существующих реквизитов</w:t>
      </w:r>
    </w:p>
    <w:p>
      <w:pPr>
        <w:pStyle w:val="Normal"/>
        <w:rPr/>
      </w:pPr>
      <w:r>
        <w:rPr>
          <w:b/>
        </w:rPr>
        <w:t>firmName</w:t>
      </w:r>
      <w:r>
        <w:rPr/>
        <w:t xml:space="preserve"> - краткое название компании</w:t>
      </w:r>
    </w:p>
    <w:p>
      <w:pPr>
        <w:pStyle w:val="Normal"/>
        <w:rPr/>
      </w:pPr>
      <w:r>
        <w:rPr/>
        <w:t>fullFirmName - полное название компании</w:t>
      </w:r>
    </w:p>
    <w:p>
      <w:pPr>
        <w:pStyle w:val="Normal"/>
        <w:rPr/>
      </w:pPr>
      <w:r>
        <w:rPr/>
        <w:t>address - юридический адрес</w:t>
      </w:r>
    </w:p>
    <w:p>
      <w:pPr>
        <w:pStyle w:val="Normal"/>
        <w:rPr/>
      </w:pPr>
      <w:r>
        <w:rPr/>
        <w:t>postalAddress - почтовый адрес</w:t>
      </w:r>
    </w:p>
    <w:p>
      <w:pPr>
        <w:pStyle w:val="Normal"/>
        <w:rPr/>
      </w:pPr>
      <w:r>
        <w:rPr/>
        <w:t>inn - ИНН</w:t>
      </w:r>
    </w:p>
    <w:p>
      <w:pPr>
        <w:pStyle w:val="Normal"/>
        <w:rPr/>
      </w:pPr>
      <w:r>
        <w:rPr/>
        <w:t>kpp - КПП</w:t>
      </w:r>
    </w:p>
    <w:p>
      <w:pPr>
        <w:pStyle w:val="Normal"/>
        <w:rPr/>
      </w:pPr>
      <w:r>
        <w:rPr/>
        <w:t>bankAccount.account - расчетный счет</w:t>
      </w:r>
    </w:p>
    <w:p>
      <w:pPr>
        <w:pStyle w:val="Normal"/>
        <w:rPr/>
      </w:pPr>
      <w:r>
        <w:rPr/>
        <w:t>bankAccount.bik - БИК</w:t>
      </w:r>
    </w:p>
    <w:p>
      <w:pPr>
        <w:pStyle w:val="Normal"/>
        <w:rPr/>
      </w:pPr>
      <w:r>
        <w:rPr/>
        <w:t>bankAccount.swift - свифт код</w:t>
      </w:r>
    </w:p>
    <w:p>
      <w:pPr>
        <w:pStyle w:val="Normal"/>
        <w:rPr/>
      </w:pPr>
      <w:r>
        <w:rPr/>
        <w:t>bankAccount.bank - название банка</w:t>
      </w:r>
    </w:p>
    <w:p>
      <w:pPr>
        <w:pStyle w:val="Normal"/>
        <w:rPr/>
      </w:pPr>
      <w:r>
        <w:rPr/>
        <w:t>bankAccount.ks - кассовый счет</w:t>
      </w:r>
    </w:p>
    <w:p>
      <w:pPr>
        <w:pStyle w:val="Normal"/>
        <w:rPr/>
      </w:pPr>
      <w:r>
        <w:rPr/>
        <w:t>okpo - ОКПО</w:t>
      </w:r>
    </w:p>
    <w:p>
      <w:pPr>
        <w:pStyle w:val="Normal"/>
        <w:rPr/>
      </w:pPr>
      <w:r>
        <w:rPr/>
        <w:t>ogrn - ОГРН</w:t>
      </w:r>
    </w:p>
    <w:p>
      <w:pPr>
        <w:pStyle w:val="Normal"/>
        <w:rPr/>
      </w:pPr>
      <w:r>
        <w:rPr/>
        <w:t>directorId - ID контактного лица - директора компании</w:t>
      </w:r>
    </w:p>
    <w:p>
      <w:pPr>
        <w:pStyle w:val="Normal"/>
        <w:rPr/>
      </w:pPr>
      <w:r>
        <w:rPr/>
        <w:t>bookkeeperId - ID контактного лица - бухгалтера компании</w:t>
      </w:r>
    </w:p>
    <w:p>
      <w:pPr>
        <w:pStyle w:val="Normal"/>
        <w:rPr/>
      </w:pPr>
      <w:r>
        <w:rPr/>
        <w:t>paymentTypeId - вид оплаты по умолчанию</w:t>
      </w:r>
    </w:p>
    <w:p>
      <w:pPr>
        <w:pStyle w:val="Normal"/>
        <w:rPr/>
      </w:pPr>
      <w:r>
        <w:rPr/>
        <w:t>sellerId — наше юр.лицо по умолчанию</w:t>
      </w:r>
    </w:p>
    <w:p>
      <w:pPr>
        <w:pStyle w:val="Normal"/>
        <w:rPr/>
      </w:pPr>
      <w:r>
        <w:rPr>
          <w:b/>
        </w:rPr>
        <w:t>makeDefault</w:t>
      </w:r>
      <w:r>
        <w:rPr/>
        <w:t xml:space="preserve"> - (true / false) - юр. лицо по умолчанию, должно быть по умолчанию true для первых создаваемых в карточке клиента реквизитов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http://test.mawisoft.ru/integration/set/customer?clientId=50&amp;firmName=ООО+Ромашка&amp;makeDefault=true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0"/>
        </w:numPr>
        <w:ind w:left="1656" w:right="0" w:hanging="0"/>
        <w:rPr/>
      </w:pPr>
      <w:r>
        <w:rPr/>
        <w:t>Создание контактного лица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/integration/set/person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/>
        <w:t>clientId - ID клиента - обязательно для создания нового лица</w:t>
      </w:r>
    </w:p>
    <w:p>
      <w:pPr>
        <w:pStyle w:val="Normal"/>
        <w:rPr/>
      </w:pPr>
      <w:r>
        <w:rPr/>
        <w:t>id - ID контактного лица - обязательно для редактирования существующего контактного лица</w:t>
      </w:r>
    </w:p>
    <w:p>
      <w:pPr>
        <w:pStyle w:val="Normal"/>
        <w:rPr/>
      </w:pPr>
      <w:r>
        <w:rPr/>
        <w:t>name - имя контактного лица</w:t>
      </w:r>
    </w:p>
    <w:p>
      <w:pPr>
        <w:pStyle w:val="Normal"/>
        <w:rPr/>
      </w:pPr>
      <w:r>
        <w:rPr/>
        <w:t>surname - фамилия контактного лица</w:t>
      </w:r>
    </w:p>
    <w:p>
      <w:pPr>
        <w:pStyle w:val="Normal"/>
        <w:rPr/>
      </w:pPr>
      <w:r>
        <w:rPr/>
        <w:t>position - должность контакного лица</w:t>
      </w:r>
    </w:p>
    <w:p>
      <w:pPr>
        <w:pStyle w:val="Normal"/>
        <w:rPr/>
      </w:pPr>
      <w:r>
        <w:rPr/>
        <w:t>comment - комментарий</w:t>
      </w:r>
    </w:p>
    <w:p>
      <w:pPr>
        <w:pStyle w:val="Normal"/>
        <w:rPr/>
      </w:pPr>
      <w:r>
        <w:rPr/>
        <w:t>далее контактные данные - может быть несколько пар значений</w:t>
      </w:r>
    </w:p>
    <w:p>
      <w:pPr>
        <w:pStyle w:val="Normal"/>
        <w:rPr/>
      </w:pPr>
      <w:r>
        <w:rPr/>
        <w:t>typeCode - код контактных данных (email - е-mail, phone - телефон, fax - факс, skype - скайп, icq — ICQ, whatsapp — WhatsApp, viber - Viber)</w:t>
      </w:r>
    </w:p>
    <w:p>
      <w:pPr>
        <w:pStyle w:val="Normal"/>
        <w:rPr/>
      </w:pPr>
      <w:r>
        <w:rPr/>
        <w:t>info - контактные данные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/>
      </w:pPr>
      <w:r>
        <w:rPr>
          <w:rFonts w:ascii="Courier New" w:hAnsi="Courier New"/>
        </w:rPr>
        <w:t>http://test.mawisoft.ru/integration/set/person?clientId=50&amp;name=Василий+Петрович&amp;surname=Иванов&amp;position=директор&amp;typeCode=email&amp;info=vasily@romashka.com</w:t>
      </w:r>
    </w:p>
    <w:p>
      <w:pPr>
        <w:pStyle w:val="Normal"/>
        <w:rPr/>
      </w:pPr>
      <w:r>
        <w:rPr/>
      </w:r>
    </w:p>
    <w:p>
      <w:pPr>
        <w:pStyle w:val="2"/>
        <w:ind w:left="576" w:right="0" w:hanging="0"/>
        <w:rPr/>
      </w:pPr>
      <w:r>
        <w:rPr/>
        <w:t>Планирование события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/integration/set/event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/>
        <w:t>ownerName - обязательно должно быть client, обязательное поле при создании нового события</w:t>
      </w:r>
    </w:p>
    <w:p>
      <w:pPr>
        <w:pStyle w:val="Normal"/>
        <w:rPr/>
      </w:pPr>
      <w:r>
        <w:rPr/>
        <w:t>ownerId - ID клиента, обязательное поле при создании нового события</w:t>
      </w:r>
    </w:p>
    <w:p>
      <w:pPr>
        <w:pStyle w:val="Normal"/>
        <w:rPr/>
      </w:pPr>
      <w:r>
        <w:rPr/>
        <w:t>id - ID события, обязательное поле при изменении события</w:t>
      </w:r>
    </w:p>
    <w:p>
      <w:pPr>
        <w:pStyle w:val="Normal"/>
        <w:rPr/>
      </w:pPr>
      <w:r>
        <w:rPr>
          <w:b/>
        </w:rPr>
        <w:t>eventTypeId</w:t>
      </w:r>
      <w:r>
        <w:rPr/>
        <w:t xml:space="preserve"> - ID типа события</w:t>
      </w:r>
    </w:p>
    <w:p>
      <w:pPr>
        <w:pStyle w:val="Normal"/>
        <w:rPr/>
      </w:pPr>
      <w:r>
        <w:rPr/>
        <w:t>proposalId - ID сделки</w:t>
      </w:r>
    </w:p>
    <w:p>
      <w:pPr>
        <w:pStyle w:val="Normal"/>
        <w:rPr/>
      </w:pPr>
      <w:r>
        <w:rPr>
          <w:b/>
        </w:rPr>
        <w:t>userId</w:t>
      </w:r>
      <w:r>
        <w:rPr/>
        <w:t xml:space="preserve"> - ID сотрудника</w:t>
      </w:r>
    </w:p>
    <w:p>
      <w:pPr>
        <w:pStyle w:val="Normal"/>
        <w:rPr/>
      </w:pPr>
      <w:r>
        <w:rPr/>
        <w:t>message - текст события</w:t>
      </w:r>
    </w:p>
    <w:p>
      <w:pPr>
        <w:pStyle w:val="Normal"/>
        <w:rPr/>
      </w:pPr>
      <w:r>
        <w:rPr/>
        <w:t>important - on / off - важность</w:t>
      </w:r>
    </w:p>
    <w:p>
      <w:pPr>
        <w:pStyle w:val="Normal"/>
        <w:rPr/>
      </w:pPr>
      <w:r>
        <w:rPr/>
        <w:t>urgent - on / off - срочность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ind w:left="576" w:right="0" w:hanging="0"/>
        <w:rPr/>
      </w:pPr>
      <w:r>
        <w:rPr/>
        <w:t>Закрытие события отчетом</w:t>
      </w:r>
    </w:p>
    <w:p>
      <w:pPr>
        <w:pStyle w:val="Normal"/>
        <w:rPr>
          <w:rFonts w:ascii="Liberation Serif" w:hAnsi="Liberation Serif" w:eastAsia="Noto Sans CJK SC Regular" w:cs="FreeSans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eastAsia="Noto Sans CJK SC Regular" w:cs="FreeSans"/>
          <w:b w:val="false"/>
          <w:bCs w:val="false"/>
          <w:i/>
          <w:iCs/>
          <w:color w:val="auto"/>
          <w:kern w:val="0"/>
          <w:sz w:val="24"/>
          <w:szCs w:val="24"/>
          <w:lang w:val="ru-RU" w:eastAsia="zh-CN" w:bidi="hi-IN"/>
        </w:rPr>
        <w:t>/integration/set</w:t>
      </w:r>
      <w:r>
        <w:rPr>
          <w:b w:val="false"/>
          <w:bCs w:val="false"/>
          <w:i/>
          <w:iCs/>
        </w:rPr>
        <w:t>/report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>
          <w:b/>
        </w:rPr>
        <w:t>report.id</w:t>
      </w:r>
      <w:r>
        <w:rPr/>
        <w:t xml:space="preserve"> - ID события / отчета (значения ID совпадают для события и для отчета по этому событию)</w:t>
      </w:r>
    </w:p>
    <w:p>
      <w:pPr>
        <w:pStyle w:val="Normal"/>
        <w:rPr/>
      </w:pPr>
      <w:r>
        <w:rPr/>
        <w:t>report.message — текстовая информация</w:t>
      </w:r>
    </w:p>
    <w:p>
      <w:pPr>
        <w:pStyle w:val="Normal"/>
        <w:rPr/>
      </w:pPr>
      <w:r>
        <w:rPr/>
        <w:t>report.success - on / off - успех</w:t>
      </w:r>
    </w:p>
    <w:p>
      <w:pPr>
        <w:pStyle w:val="Normal"/>
        <w:rPr/>
      </w:pPr>
      <w:r>
        <w:rPr/>
        <w:t>report.yesterday - on / off - закрыть вчерашней датой</w:t>
      </w:r>
    </w:p>
    <w:p>
      <w:pPr>
        <w:pStyle w:val="Normal"/>
        <w:rPr/>
      </w:pPr>
      <w:r>
        <w:rPr/>
      </w:r>
    </w:p>
    <w:p>
      <w:pPr>
        <w:pStyle w:val="2"/>
        <w:ind w:left="576" w:right="0" w:hanging="0"/>
        <w:rPr/>
      </w:pPr>
      <w:r>
        <w:rPr/>
        <w:t>Создание / редактирование свойств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/integration/set/property?…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параметры: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/>
        <w:t>eventTypeId может принимать следующие значения</w:t>
      </w:r>
    </w:p>
    <w:p>
      <w:pPr>
        <w:pStyle w:val="Normal"/>
        <w:jc w:val="left"/>
        <w:rPr/>
      </w:pPr>
      <w:r>
        <w:rPr/>
        <w:t>550 — свойства отгрузок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560 — свойства сделок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570 — свойства заявок на снабжение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601 — свойства клиентов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608 — свойства контактных лиц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650 — свойства проектов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либо ownerName — может принимать следующие значения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shipping — свойства отгрузок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proposal — свойства сделок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arrival — свойства заявок на снабжение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client — свойства клиентов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person — свойства контактных лиц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building — свойства проектов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id — ID свойства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name — название свойства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list — признак свойства с фиксированным списком значений (true или on — да, любое другое значение, либо отсутствие значения — нет)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showInList — признак отображения свойства в списке (true или on — да, любое другое значение, либо отсутствие значения — нет)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searchable — признак поля, по которому доступен поиск (true или on — да, любое другое значение, либо отсутствие значения — нет)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далее - для свойства, которое предлагает фиксированный список значений — перечень значений (может быть несколько)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propertyItemId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value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color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2"/>
        <w:ind w:left="576" w:right="0" w:hanging="0"/>
        <w:rPr/>
      </w:pPr>
      <w:r>
        <w:rPr/>
        <w:t>Создание / редактирование карточки товара</w:t>
      </w:r>
    </w:p>
    <w:p>
      <w:pPr>
        <w:pStyle w:val="Normal"/>
        <w:rPr>
          <w:rFonts w:ascii="Liberation Serif" w:hAnsi="Liberation Serif" w:eastAsia="Noto Sans CJK SC Regular" w:cs="FreeSans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/>
          <w:iCs/>
          <w:color w:val="auto"/>
          <w:kern w:val="0"/>
          <w:sz w:val="24"/>
          <w:szCs w:val="24"/>
          <w:lang w:val="ru-RU" w:eastAsia="zh-CN" w:bidi="hi-IN"/>
        </w:rPr>
        <w:t>/integration/set/product?…</w:t>
      </w:r>
    </w:p>
    <w:p>
      <w:pPr>
        <w:pStyle w:val="Normal"/>
        <w:jc w:val="left"/>
        <w:rPr>
          <w:rFonts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параметры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id — ID товара. Если значение не передается, либо пустое — создается новый товар. В противном случае вносятся изменения в существующий товар с заданным ID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type — в случае создания товара — одно из следующих значений: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ab/>
        <w:t>- work — вид работы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ab/>
        <w:t>- complex — составной товар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ab/>
        <w:t>- любое другое значение, либо если параметр type не задан — будет создан простой товар</w:t>
      </w:r>
    </w:p>
    <w:p>
      <w:pPr>
        <w:pStyle w:val="Normal"/>
        <w:jc w:val="left"/>
        <w:rPr>
          <w:rFonts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name — название товара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code — код ЕАЭС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description — описание товара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price — базовая цена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measureUnit — единица измерения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article — артикул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vatRateId — ид ставки НДС (конфигурация — ставки НДС). Пустое поле — использовать ставку НДС, указанную в юр. Лице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weight — вес единицы измерения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volume — объем единицы измерения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countryId — ID страны происхождения (Конфигурация — Страны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categoryId — перечень категорий товара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пары значений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priceTypeId / priceValue — цены для разных видов цен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2"/>
        <w:ind w:left="576" w:right="0" w:hanging="0"/>
        <w:rPr/>
      </w:pPr>
      <w:r>
        <w:rPr/>
        <w:t>Создание / редактирование значения свойства</w:t>
      </w:r>
    </w:p>
    <w:p>
      <w:pPr>
        <w:pStyle w:val="Normal"/>
        <w:rPr>
          <w:rFonts w:ascii="Liberation Serif" w:hAnsi="Liberation Serif" w:eastAsia="Noto Sans CJK SC Regular" w:cs="FreeSans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i/>
          <w:iCs/>
          <w:color w:val="auto"/>
          <w:kern w:val="0"/>
          <w:sz w:val="24"/>
          <w:szCs w:val="24"/>
          <w:lang w:val="ru-RU" w:eastAsia="zh-CN" w:bidi="hi-IN"/>
        </w:rPr>
        <w:t>/integration/set/propertyValue?…</w:t>
      </w:r>
    </w:p>
    <w:p>
      <w:pPr>
        <w:pStyle w:val="Normal"/>
        <w:rPr>
          <w:rFonts w:eastAsia="Noto Sans CJK SC Regular" w:cs="FreeSans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 w:val="false"/>
          <w:bCs w:val="false"/>
          <w:i/>
          <w:iCs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парамеры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ownerName — название объекта, может быть одним из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- proposal — сделка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- client — клиент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- person — контактное лицо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- arrival — заявка на снабжение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- shipping — отгрузка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- building — проект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ownerId — ID объекта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name или id — название или ID свойства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value — значение свойства</w:t>
      </w:r>
    </w:p>
    <w:p>
      <w:pPr>
        <w:pStyle w:val="Normal"/>
        <w:rPr>
          <w:rFonts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2"/>
        <w:ind w:left="576" w:right="0" w:hanging="0"/>
        <w:rPr/>
      </w:pPr>
      <w:r>
        <w:rPr/>
        <w:t>Создание / редактирование сделки</w:t>
      </w:r>
    </w:p>
    <w:p>
      <w:pPr>
        <w:pStyle w:val="Normal"/>
        <w:rPr>
          <w:rFonts w:ascii="Liberation Serif" w:hAnsi="Liberation Serif" w:eastAsia="Noto Sans CJK SC Regular" w:cs="FreeSans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i/>
          <w:iCs/>
          <w:color w:val="auto"/>
          <w:kern w:val="0"/>
          <w:sz w:val="24"/>
          <w:szCs w:val="24"/>
          <w:lang w:val="ru-RU" w:eastAsia="zh-CN" w:bidi="hi-IN"/>
        </w:rPr>
        <w:t>/integration/se</w:t>
      </w:r>
      <w:r>
        <w:rPr>
          <w:b w:val="false"/>
          <w:bCs w:val="false"/>
          <w:i/>
          <w:iCs/>
        </w:rPr>
        <w:t>t/proposal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/>
        <w:t>clientId - ID клиента, обязательно при создании сделки</w:t>
      </w:r>
    </w:p>
    <w:p>
      <w:pPr>
        <w:pStyle w:val="Normal"/>
        <w:rPr/>
      </w:pPr>
      <w:r>
        <w:rPr/>
        <w:t>id - ID cделки, обязательно при редактировании сделки</w:t>
      </w:r>
    </w:p>
    <w:p>
      <w:pPr>
        <w:pStyle w:val="Normal"/>
        <w:rPr/>
      </w:pPr>
      <w:r>
        <w:rPr/>
        <w:t>description - название сделки</w:t>
      </w:r>
    </w:p>
    <w:p>
      <w:pPr>
        <w:pStyle w:val="Normal"/>
        <w:rPr/>
      </w:pPr>
      <w:r>
        <w:rPr/>
        <w:t>nr - номер сделки</w:t>
      </w:r>
    </w:p>
    <w:p>
      <w:pPr>
        <w:pStyle w:val="Normal"/>
        <w:rPr/>
      </w:pPr>
      <w:r>
        <w:rPr/>
        <w:t>sourceId - ID источника привлечения</w:t>
      </w:r>
    </w:p>
    <w:p>
      <w:pPr>
        <w:pStyle w:val="Normal"/>
        <w:rPr/>
      </w:pPr>
      <w:r>
        <w:rPr>
          <w:b/>
        </w:rPr>
        <w:t>date</w:t>
      </w:r>
      <w:r>
        <w:rPr/>
        <w:t xml:space="preserve"> - дата создания сделки</w:t>
      </w:r>
    </w:p>
    <w:p>
      <w:pPr>
        <w:pStyle w:val="Normal"/>
        <w:rPr/>
      </w:pPr>
      <w:r>
        <w:rPr/>
        <w:t>contractId - ID договора</w:t>
      </w:r>
    </w:p>
    <w:p>
      <w:pPr>
        <w:pStyle w:val="Normal"/>
        <w:rPr/>
      </w:pPr>
      <w:r>
        <w:rPr>
          <w:b/>
        </w:rPr>
        <w:t>userId</w:t>
      </w:r>
      <w:r>
        <w:rPr/>
        <w:t xml:space="preserve"> - ID сотрудника</w:t>
      </w:r>
    </w:p>
    <w:p>
      <w:pPr>
        <w:pStyle w:val="Normal"/>
        <w:rPr/>
      </w:pPr>
      <w:r>
        <w:rPr/>
        <w:t>vatMode - true / false - режим зачисления НДС (добавлять к цене / выделять из цены)</w:t>
      </w:r>
    </w:p>
    <w:p>
      <w:pPr>
        <w:pStyle w:val="Normal"/>
        <w:rPr/>
      </w:pPr>
      <w:r>
        <w:rPr/>
        <w:t>preface - описание сделки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далее - строки заказа, может быть несколько наборов значений</w:t>
      </w:r>
    </w:p>
    <w:p>
      <w:pPr>
        <w:pStyle w:val="Normal"/>
        <w:rPr/>
      </w:pPr>
      <w:r>
        <w:rPr/>
        <w:t>itemId - ID строки, если новый заказ, либо новая строка в существующем заказе - пар</w:t>
      </w:r>
      <w:r>
        <w:rPr/>
        <w:t>а</w:t>
      </w:r>
      <w:r>
        <w:rPr/>
        <w:t>метр id должен все равно присутствовать, но значение должно быть пустым</w:t>
      </w:r>
    </w:p>
    <w:p>
      <w:pPr>
        <w:pStyle w:val="Normal"/>
        <w:rPr/>
      </w:pPr>
      <w:r>
        <w:rPr/>
        <w:t>description - описание</w:t>
      </w:r>
    </w:p>
    <w:p>
      <w:pPr>
        <w:pStyle w:val="Normal"/>
        <w:rPr/>
      </w:pPr>
      <w:r>
        <w:rPr/>
        <w:t>vatRateId - код НДС (1 - без НДС, 2 - НДС 10%, 3 - НДС 18 % 4 - НДС 20 %)</w:t>
      </w:r>
    </w:p>
    <w:p>
      <w:pPr>
        <w:pStyle w:val="Normal"/>
        <w:rPr/>
      </w:pPr>
      <w:r>
        <w:rPr/>
        <w:t>amount - количество</w:t>
      </w:r>
    </w:p>
    <w:p>
      <w:pPr>
        <w:pStyle w:val="Normal"/>
        <w:rPr/>
      </w:pPr>
      <w:r>
        <w:rPr/>
        <w:t>measureUnit - единица измерения</w:t>
      </w:r>
    </w:p>
    <w:p>
      <w:pPr>
        <w:pStyle w:val="Normal"/>
        <w:rPr/>
      </w:pPr>
      <w:r>
        <w:rPr/>
        <w:t>price - цена</w:t>
      </w:r>
    </w:p>
    <w:p>
      <w:pPr>
        <w:pStyle w:val="Normal"/>
        <w:rPr/>
      </w:pPr>
      <w:r>
        <w:rPr/>
        <w:t>productId - ID товара</w:t>
      </w:r>
    </w:p>
    <w:p>
      <w:pPr>
        <w:pStyle w:val="Normal"/>
        <w:rPr/>
      </w:pPr>
      <w:r>
        <w:rPr/>
        <w:t>summ — сумма</w:t>
      </w:r>
    </w:p>
    <w:p>
      <w:pPr>
        <w:pStyle w:val="Normal"/>
        <w:rPr/>
      </w:pPr>
      <w:r>
        <w:rPr/>
      </w:r>
    </w:p>
    <w:p>
      <w:pPr>
        <w:pStyle w:val="2"/>
        <w:ind w:left="576" w:right="0" w:hanging="0"/>
        <w:rPr/>
      </w:pPr>
      <w:r>
        <w:rPr/>
        <w:t xml:space="preserve">Создание / редактирование </w:t>
      </w:r>
      <w:r>
        <w:rPr>
          <w:rFonts w:eastAsia="Noto Sans CJK SC Regular" w:cs="FreeSans"/>
          <w:b/>
          <w:i/>
          <w:color w:val="auto"/>
          <w:kern w:val="0"/>
          <w:sz w:val="28"/>
          <w:szCs w:val="28"/>
          <w:lang w:val="ru-RU" w:eastAsia="zh-CN" w:bidi="hi-IN"/>
        </w:rPr>
        <w:t>отгрузки</w:t>
      </w:r>
    </w:p>
    <w:p>
      <w:pPr>
        <w:pStyle w:val="Normal"/>
        <w:rPr>
          <w:rFonts w:ascii="Liberation Serif" w:hAnsi="Liberation Serif" w:eastAsia="Noto Sans CJK SC Regular" w:cs="FreeSans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i/>
          <w:iCs/>
          <w:color w:val="auto"/>
          <w:kern w:val="0"/>
          <w:sz w:val="24"/>
          <w:szCs w:val="24"/>
          <w:lang w:val="ru-RU" w:eastAsia="zh-CN" w:bidi="hi-IN"/>
        </w:rPr>
        <w:t>/integration/se</w:t>
      </w:r>
      <w:r>
        <w:rPr>
          <w:b w:val="false"/>
          <w:bCs w:val="false"/>
          <w:i/>
          <w:iCs/>
        </w:rPr>
        <w:t>t/</w:t>
      </w:r>
      <w:r>
        <w:rPr>
          <w:rFonts w:eastAsia="Noto Sans CJK SC Regular" w:cs="FreeSans"/>
          <w:b w:val="false"/>
          <w:bCs w:val="false"/>
          <w:i/>
          <w:iCs/>
          <w:color w:val="auto"/>
          <w:kern w:val="0"/>
          <w:sz w:val="24"/>
          <w:szCs w:val="24"/>
          <w:lang w:val="ru-RU" w:eastAsia="zh-CN" w:bidi="hi-IN"/>
        </w:rPr>
        <w:t>shipping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параметры </w:t>
      </w:r>
      <w:r>
        <w:rPr>
          <w:b/>
          <w:bCs/>
        </w:rPr>
        <w:t>при редактировании</w:t>
      </w:r>
    </w:p>
    <w:p>
      <w:pPr>
        <w:pStyle w:val="Normal"/>
        <w:rPr/>
      </w:pPr>
      <w:r>
        <w:rPr/>
        <w:t xml:space="preserve">id - ID </w:t>
      </w: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отгрузки</w:t>
      </w:r>
      <w:r>
        <w:rPr/>
        <w:t>, обязательно при редактировании сделки</w:t>
      </w:r>
    </w:p>
    <w:p>
      <w:pPr>
        <w:pStyle w:val="Normal"/>
        <w:rPr/>
      </w:pPr>
      <w:r>
        <w:rPr/>
        <w:t xml:space="preserve">nr - номер </w:t>
      </w: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отгрузки</w:t>
      </w:r>
    </w:p>
    <w:p>
      <w:pPr>
        <w:pStyle w:val="Normal"/>
        <w:rPr/>
      </w:pPr>
      <w:r>
        <w:rPr>
          <w:b/>
        </w:rPr>
        <w:t>date</w:t>
      </w:r>
      <w:r>
        <w:rPr/>
        <w:t xml:space="preserve"> - дата </w:t>
      </w: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отгрузки</w:t>
      </w:r>
    </w:p>
    <w:p>
      <w:pPr>
        <w:pStyle w:val="Normal"/>
        <w:rPr/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sellerUserId — ID сотрудника — представителя продавца</w:t>
      </w:r>
    </w:p>
    <w:p>
      <w:pPr>
        <w:pStyle w:val="Normal"/>
        <w:rPr/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 xml:space="preserve">customerPersonId — ID контактного лица — представителя </w:t>
      </w:r>
    </w:p>
    <w:p>
      <w:pPr>
        <w:pStyle w:val="Normal"/>
        <w:rPr/>
      </w:pPr>
      <w:r>
        <w:rPr/>
        <w:t>vatMode - true / false - режим зачисления НДС (добавлять к цене / выделять из цены)</w:t>
      </w:r>
    </w:p>
    <w:p>
      <w:pPr>
        <w:pStyle w:val="Normal"/>
        <w:rPr/>
      </w:pPr>
      <w:r>
        <w:rPr/>
        <w:t>далее - строки заказа, может быть несколько наборов значений</w:t>
      </w:r>
    </w:p>
    <w:p>
      <w:pPr>
        <w:pStyle w:val="Normal"/>
        <w:rPr/>
      </w:pPr>
      <w:r>
        <w:rPr/>
        <w:t xml:space="preserve">itemId - ID строки </w:t>
      </w: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отгрузки</w:t>
      </w:r>
    </w:p>
    <w:p>
      <w:pPr>
        <w:pStyle w:val="Normal"/>
        <w:rPr/>
      </w:pPr>
      <w:r>
        <w:rPr/>
        <w:t>vatRateId - код НДС (1 - без НДС, 2 - НДС 10%, 3 - НДС 18 % 4 - НДС 20 %)</w:t>
      </w:r>
    </w:p>
    <w:p>
      <w:pPr>
        <w:pStyle w:val="Normal"/>
        <w:rPr/>
      </w:pPr>
      <w:r>
        <w:rPr/>
        <w:t>amount — количество</w:t>
      </w:r>
    </w:p>
    <w:p>
      <w:pPr>
        <w:pStyle w:val="Normal"/>
        <w:rPr/>
      </w:pPr>
      <w:r>
        <w:rPr/>
        <w:t>measureUnit - единица измерения</w:t>
      </w:r>
    </w:p>
    <w:p>
      <w:pPr>
        <w:pStyle w:val="Normal"/>
        <w:rPr/>
      </w:pPr>
      <w:r>
        <w:rPr/>
        <w:t>price — цена</w:t>
      </w:r>
    </w:p>
    <w:p>
      <w:pPr>
        <w:pStyle w:val="Normal"/>
        <w:rPr/>
      </w:pPr>
      <w:r>
        <w:rPr/>
        <w:t>summ — сумма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oto Sans CJK SC Regular" w:cs="FreeSans"/>
          <w:b/>
          <w:b/>
          <w:color w:val="auto"/>
          <w:kern w:val="0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параметры при создании</w:t>
      </w:r>
    </w:p>
    <w:p>
      <w:pPr>
        <w:pStyle w:val="Normal"/>
        <w:rPr/>
      </w:pPr>
      <w:r>
        <w:rPr/>
        <w:t>proposalId — ID сделки, обязательно при создании отгрузки</w:t>
      </w:r>
    </w:p>
    <w:p>
      <w:pPr>
        <w:pStyle w:val="Normal"/>
        <w:rPr/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invoiceId — ID счета на оплату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далее - строки заказа, может быть несколько наборов значений</w:t>
      </w:r>
    </w:p>
    <w:p>
      <w:pPr>
        <w:pStyle w:val="Normal"/>
        <w:rPr/>
      </w:pPr>
      <w:r>
        <w:rPr/>
        <w:t>itemId - ID строки сделки</w:t>
      </w:r>
    </w:p>
    <w:p>
      <w:pPr>
        <w:pStyle w:val="Normal"/>
        <w:rPr/>
      </w:pPr>
      <w:r>
        <w:rPr/>
        <w:t>amount - количество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общие параметры при создании и редактировании</w:t>
      </w:r>
    </w:p>
    <w:p>
      <w:pPr>
        <w:pStyle w:val="Normal"/>
        <w:rPr/>
      </w:pPr>
      <w:r>
        <w:rPr/>
        <w:t>basement — документ — основание отгрузки, может быть одно из</w:t>
      </w:r>
    </w:p>
    <w:p>
      <w:pPr>
        <w:pStyle w:val="Normal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com.mawisoft.salescontrol.db.Invoice#</w:t>
      </w:r>
      <w:r>
        <w:rPr>
          <w:rFonts w:eastAsia="Noto Sans CJK SC Regular" w:cs="FreeSans"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kern w:val="0"/>
          <w:sz w:val="17"/>
          <w:szCs w:val="24"/>
          <w:lang w:val="ru-RU" w:eastAsia="zh-CN" w:bidi="hi-IN"/>
        </w:rPr>
        <w:t>ID</w:t>
      </w:r>
    </w:p>
    <w:p>
      <w:pPr>
        <w:pStyle w:val="Normal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com.mawisoft.salescontrol.db.</w:t>
      </w:r>
      <w:r>
        <w:rPr>
          <w:rFonts w:eastAsia="Noto Sans CJK SC Regular" w:cs="FreeSans"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kern w:val="0"/>
          <w:sz w:val="17"/>
          <w:szCs w:val="24"/>
          <w:lang w:val="ru-RU" w:eastAsia="zh-CN" w:bidi="hi-IN"/>
        </w:rPr>
        <w:t>Contract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#</w:t>
      </w:r>
      <w:r>
        <w:rPr>
          <w:rFonts w:eastAsia="Noto Sans CJK SC Regular" w:cs="FreeSans"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kern w:val="0"/>
          <w:sz w:val="17"/>
          <w:szCs w:val="24"/>
          <w:lang w:val="ru-RU" w:eastAsia="zh-CN" w:bidi="hi-IN"/>
        </w:rPr>
        <w:t>ID</w:t>
      </w:r>
    </w:p>
    <w:p>
      <w:pPr>
        <w:pStyle w:val="Normal"/>
        <w:rPr>
          <w:rFonts w:ascii="dejavu sans mono;monospace" w:hAnsi="dejavu sans mono;monospace" w:eastAsia="Noto Sans CJK SC Regular" w:cs="FreeSans"/>
          <w:b w:val="false"/>
          <w:i w:val="false"/>
          <w:caps w:val="false"/>
          <w:smallCaps w:val="false"/>
          <w:color w:val="222222"/>
          <w:spacing w:val="0"/>
          <w:kern w:val="0"/>
          <w:sz w:val="17"/>
          <w:szCs w:val="24"/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paymentTypeId —</w:t>
      </w:r>
      <w:r>
        <w:rPr/>
        <w:t xml:space="preserve"> </w:t>
      </w: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ID вида оплаты</w:t>
      </w:r>
    </w:p>
    <w:p>
      <w:pPr>
        <w:pStyle w:val="Normal"/>
        <w:rPr/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customerId — ID реквизитов плательщика</w:t>
      </w:r>
    </w:p>
    <w:p>
      <w:pPr>
        <w:pStyle w:val="Normal"/>
        <w:rPr/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consigneeId — ID реквизитов грузополучателя</w:t>
      </w:r>
    </w:p>
    <w:p>
      <w:pPr>
        <w:pStyle w:val="Normal"/>
        <w:rPr/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sellerId — ID нашего юр.лица</w:t>
      </w:r>
    </w:p>
    <w:p>
      <w:pPr>
        <w:pStyle w:val="Normal"/>
        <w:rPr>
          <w:rFonts w:ascii="Liberation Serif" w:hAnsi="Liberation Serif" w:eastAsia="Noto Sans CJK SC Regular" w:cs="FreeSans"/>
          <w:b/>
          <w:b/>
          <w:color w:val="auto"/>
          <w:kern w:val="0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rPr>
          <w:rFonts w:ascii="dejavu sans mono;monospace" w:hAnsi="dejavu sans mono;monospace" w:eastAsia="Noto Sans CJK SC Regular" w:cs="FreeSans"/>
          <w:b w:val="false"/>
          <w:i w:val="false"/>
          <w:caps w:val="false"/>
          <w:smallCaps w:val="false"/>
          <w:color w:val="222222"/>
          <w:spacing w:val="0"/>
          <w:kern w:val="0"/>
          <w:sz w:val="17"/>
          <w:szCs w:val="24"/>
          <w:lang w:val="ru-RU" w:eastAsia="zh-CN" w:bidi="hi-IN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далее - строки заказа, может быть несколько наборов значений</w:t>
      </w:r>
    </w:p>
    <w:p>
      <w:pPr>
        <w:pStyle w:val="Normal"/>
        <w:rPr/>
      </w:pPr>
      <w:r>
        <w:rPr/>
        <w:t>itemId - ID строки, если новый заказ, либо новая строка в существующем заказе - парметр id должен все равно присутствовать, но значение должно быть пустым</w:t>
      </w:r>
    </w:p>
    <w:p>
      <w:pPr>
        <w:pStyle w:val="Normal"/>
        <w:rPr/>
      </w:pPr>
      <w:r>
        <w:rPr/>
        <w:t>description - описание</w:t>
      </w:r>
    </w:p>
    <w:p>
      <w:pPr>
        <w:pStyle w:val="Normal"/>
        <w:rPr/>
      </w:pPr>
      <w:r>
        <w:rPr/>
        <w:t>vatRateId - код НДС (1 - без НДС, 2 - НДС 10%, 3 - НДС 18 % 4 - НДС 20 %)</w:t>
      </w:r>
    </w:p>
    <w:p>
      <w:pPr>
        <w:pStyle w:val="Normal"/>
        <w:rPr/>
      </w:pPr>
      <w:r>
        <w:rPr/>
        <w:t>amount - количество</w:t>
      </w:r>
    </w:p>
    <w:p>
      <w:pPr>
        <w:pStyle w:val="Normal"/>
        <w:rPr/>
      </w:pPr>
      <w:r>
        <w:rPr/>
        <w:t>measureUnit - единица измерения</w:t>
      </w:r>
    </w:p>
    <w:p>
      <w:pPr>
        <w:pStyle w:val="Normal"/>
        <w:rPr/>
      </w:pPr>
      <w:r>
        <w:rPr/>
        <w:t>price - цена</w:t>
      </w:r>
    </w:p>
    <w:p>
      <w:pPr>
        <w:pStyle w:val="Normal"/>
        <w:ind w:left="576" w:right="0" w:hanging="0"/>
        <w:rPr/>
      </w:pPr>
      <w:r>
        <w:rPr/>
        <w:t>productId - ID товара</w:t>
      </w:r>
    </w:p>
    <w:p>
      <w:pPr>
        <w:pStyle w:val="2"/>
        <w:ind w:left="576" w:right="0" w:hanging="0"/>
        <w:rPr/>
      </w:pPr>
      <w:r>
        <w:rPr/>
        <w:t>Создание /  редактирование счета</w:t>
      </w:r>
    </w:p>
    <w:p>
      <w:pPr>
        <w:pStyle w:val="Normal"/>
        <w:rPr>
          <w:rFonts w:ascii="Liberation Serif" w:hAnsi="Liberation Serif" w:eastAsia="Noto Sans CJK SC Regular" w:cs="FreeSans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eastAsia="Noto Sans CJK SC Regular" w:cs="FreeSans"/>
          <w:b w:val="false"/>
          <w:bCs w:val="false"/>
          <w:i/>
          <w:iCs/>
          <w:color w:val="auto"/>
          <w:kern w:val="0"/>
          <w:sz w:val="24"/>
          <w:szCs w:val="24"/>
          <w:lang w:val="ru-RU" w:eastAsia="zh-CN" w:bidi="hi-IN"/>
        </w:rPr>
        <w:t>/integration/set/</w:t>
      </w:r>
      <w:r>
        <w:rPr>
          <w:b w:val="false"/>
          <w:bCs w:val="false"/>
          <w:i/>
          <w:iCs/>
        </w:rPr>
        <w:t>invoice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clientId - ID клиента, обязательно при создании сделки</w:t>
      </w:r>
    </w:p>
    <w:p>
      <w:pPr>
        <w:pStyle w:val="Normal"/>
        <w:rPr/>
      </w:pPr>
      <w:r>
        <w:rPr/>
        <w:t>id - ID cделки, обязательно при редактировании сделки</w:t>
      </w:r>
    </w:p>
    <w:p>
      <w:pPr>
        <w:pStyle w:val="Normal"/>
        <w:rPr/>
      </w:pPr>
      <w:r>
        <w:rPr/>
        <w:t>number - номер сделки</w:t>
      </w:r>
    </w:p>
    <w:p>
      <w:pPr>
        <w:pStyle w:val="Normal"/>
        <w:rPr/>
      </w:pPr>
      <w:r>
        <w:rPr>
          <w:b/>
        </w:rPr>
        <w:t>date</w:t>
      </w:r>
      <w:r>
        <w:rPr/>
        <w:t xml:space="preserve"> - дата счета</w:t>
      </w:r>
    </w:p>
    <w:p>
      <w:pPr>
        <w:pStyle w:val="Normal"/>
        <w:rPr/>
      </w:pPr>
      <w:r>
        <w:rPr>
          <w:b/>
        </w:rPr>
        <w:t>userId</w:t>
      </w:r>
      <w:r>
        <w:rPr/>
        <w:t xml:space="preserve"> - ID сотрудника</w:t>
      </w:r>
    </w:p>
    <w:p>
      <w:pPr>
        <w:pStyle w:val="Normal"/>
        <w:rPr/>
      </w:pPr>
      <w:r>
        <w:rPr/>
        <w:t>vatMode - true / false - режим зачисления НДС (добавлять к цене / выделять из цены)</w:t>
      </w:r>
    </w:p>
    <w:p>
      <w:pPr>
        <w:pStyle w:val="Normal"/>
        <w:rPr/>
      </w:pPr>
      <w:r>
        <w:rPr/>
        <w:t>comment - примечание</w:t>
      </w:r>
    </w:p>
    <w:p>
      <w:pPr>
        <w:pStyle w:val="Normal"/>
        <w:rPr/>
      </w:pPr>
      <w:r>
        <w:rPr>
          <w:b/>
        </w:rPr>
        <w:t>payerId</w:t>
      </w:r>
      <w:r>
        <w:rPr/>
        <w:t xml:space="preserve"> - ID реквизитов плательщика</w:t>
      </w:r>
    </w:p>
    <w:p>
      <w:pPr>
        <w:pStyle w:val="Normal"/>
        <w:rPr/>
      </w:pPr>
      <w:r>
        <w:rPr>
          <w:b/>
        </w:rPr>
        <w:t>customerId</w:t>
      </w:r>
      <w:r>
        <w:rPr/>
        <w:t xml:space="preserve"> - ID реквизитов грузополучателя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далее - строки заказа, может быть несколько</w:t>
      </w:r>
    </w:p>
    <w:p>
      <w:pPr>
        <w:pStyle w:val="Normal"/>
        <w:rPr/>
      </w:pPr>
      <w:r>
        <w:rPr/>
        <w:t>itemId - ID строки, если новый заказ, либо новая строка в существующем заказе - парметр id должен все равно присутствовать, но значение должно быть пустым</w:t>
      </w:r>
    </w:p>
    <w:p>
      <w:pPr>
        <w:pStyle w:val="Normal"/>
        <w:rPr/>
      </w:pPr>
      <w:r>
        <w:rPr/>
        <w:t>description - описание</w:t>
      </w:r>
    </w:p>
    <w:p>
      <w:pPr>
        <w:pStyle w:val="Normal"/>
        <w:rPr/>
      </w:pPr>
      <w:r>
        <w:rPr/>
        <w:t>vatRateId - код НДС (1 - без НДС, 2 - НДС 10%, 3 - НДС 18 %)</w:t>
      </w:r>
    </w:p>
    <w:p>
      <w:pPr>
        <w:pStyle w:val="Normal"/>
        <w:rPr/>
      </w:pPr>
      <w:r>
        <w:rPr/>
        <w:t>amount - количество</w:t>
      </w:r>
    </w:p>
    <w:p>
      <w:pPr>
        <w:pStyle w:val="Normal"/>
        <w:rPr/>
      </w:pPr>
      <w:r>
        <w:rPr/>
        <w:t>measureUnit - единица измерения</w:t>
      </w:r>
    </w:p>
    <w:p>
      <w:pPr>
        <w:pStyle w:val="Normal"/>
        <w:rPr/>
      </w:pPr>
      <w:r>
        <w:rPr/>
        <w:t>price - цена</w:t>
      </w:r>
    </w:p>
    <w:p>
      <w:pPr>
        <w:pStyle w:val="Normal"/>
        <w:rPr/>
      </w:pPr>
      <w:r>
        <w:rPr/>
        <w:t>productId - ID товара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Запросы на поиск данных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поиск клиентов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>
          <w:i/>
          <w:iCs/>
        </w:rPr>
        <w:t>/integration/admin/xml/clients?...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поиска в разделе Клиенты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пример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>
          <w:i/>
          <w:iCs/>
        </w:rPr>
        <w:t>/integration/admin/xml/clients?phone=33344422</w:t>
      </w:r>
    </w:p>
    <w:p>
      <w:pPr>
        <w:pStyle w:val="2"/>
        <w:rPr/>
      </w:pPr>
      <w:r>
        <w:rPr/>
        <w:t>заявка на снабжение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/integration/xml/arrival?id=XXX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заявки на снабжение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комплектация / расходы в сделке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/integration/xml/assembly?id=XXX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сделки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Акт сверки</w:t>
      </w:r>
    </w:p>
    <w:p>
      <w:pPr>
        <w:pStyle w:val="Normal"/>
        <w:jc w:val="left"/>
        <w:rPr/>
      </w:pPr>
      <w:r>
        <w:rPr/>
        <w:t>/integration/xml/balance?id=XXX...</w:t>
      </w:r>
    </w:p>
    <w:p>
      <w:pPr>
        <w:pStyle w:val="Normal"/>
        <w:jc w:val="left"/>
        <w:rPr/>
      </w:pPr>
      <w:r>
        <w:rPr/>
        <w:t>XXX - ID клиента</w:t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поиска во вкладке "Акт сверки" карточки клиента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Карточка клиента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/integration/xml/client?id=XXX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клиента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Статистика по новым клиентам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</w:t>
      </w:r>
      <w:bookmarkStart w:id="0" w:name="__DdeLink__279_1125220306"/>
      <w:r>
        <w:rPr>
          <w:i/>
          <w:iCs/>
        </w:rPr>
        <w:t>clientStat</w:t>
      </w:r>
      <w:bookmarkEnd w:id="0"/>
      <w:r>
        <w:rPr>
          <w:i/>
          <w:iCs/>
        </w:rPr>
        <w:t>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разделе "Статистика"- "Новые клиенты"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Значение конфигурационного параметра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/integration/xml/config?name=NAME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NAME - ключ конфигурационного параметра из раздела "Конфигурация - Параметры"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телефонов, e-mail адресов и т.д.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/integration/xml/contacts?ownerId=XXX&amp;ownerName=YYY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клиента, либо контактного лица</w:t>
      </w:r>
    </w:p>
    <w:p>
      <w:pPr>
        <w:pStyle w:val="Normal"/>
        <w:jc w:val="left"/>
        <w:rPr/>
      </w:pPr>
      <w:r>
        <w:rPr/>
        <w:t>YYY - client или person соответственно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реквизитов клиента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/integration/xml/customers?clientId=XXX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клиента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Дата в заданном формате</w:t>
      </w:r>
    </w:p>
    <w:p>
      <w:pPr>
        <w:pStyle w:val="Normal"/>
        <w:jc w:val="left"/>
        <w:rPr/>
      </w:pPr>
      <w:r>
        <w:rPr/>
        <w:t>/integration/xml/date.jsp?(date=DDD|webdate=WWW)[&amp;d=DAYOFSET][&amp;m=MONTHOFSET][&amp;pattern=PATTERN]</w:t>
      </w:r>
    </w:p>
    <w:p>
      <w:pPr>
        <w:pStyle w:val="Normal"/>
        <w:jc w:val="left"/>
        <w:rPr/>
      </w:pPr>
      <w:r>
        <w:rPr/>
        <w:t>DDD - дата в стандартном для выбранного языка формате (русский - ДД.ММ.ГГ)</w:t>
      </w:r>
    </w:p>
    <w:p>
      <w:pPr>
        <w:pStyle w:val="Normal"/>
        <w:jc w:val="left"/>
        <w:rPr/>
      </w:pPr>
      <w:r>
        <w:rPr/>
        <w:t>WWW - дата в универсальном формате ГГГГММДД</w:t>
      </w:r>
    </w:p>
    <w:p>
      <w:pPr>
        <w:pStyle w:val="Normal"/>
        <w:jc w:val="left"/>
        <w:rPr/>
      </w:pPr>
      <w:r>
        <w:rPr/>
        <w:t>DAYOFSET - сдвиг от выбранной даты в днях</w:t>
      </w:r>
    </w:p>
    <w:p>
      <w:pPr>
        <w:pStyle w:val="Normal"/>
        <w:jc w:val="left"/>
        <w:rPr/>
      </w:pPr>
      <w:r>
        <w:rPr/>
        <w:t>MONTHOFSET - сдвиг от выбранной даты в месяцах</w:t>
      </w:r>
    </w:p>
    <w:p>
      <w:pPr>
        <w:pStyle w:val="Normal"/>
        <w:jc w:val="left"/>
        <w:rPr/>
      </w:pPr>
      <w:r>
        <w:rPr/>
        <w:t>PATTERN - шаблон вывода значения. допустимые значения в шаблоне dd - день, MM - месяц, yyyy - год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информация о документе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/integration/xml/document?id=XXX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документа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документов по заданным параметрам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/integration/xml/documents?...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документов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парка техники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/integration/xml/equipment?...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списке парка техники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Статистика по работе с клиентами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/integration/xml/eventStat.jsp?...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разделе "Статистика" - "История общения"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расходов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/integration/xml/expenses?...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расходов в разделе "расходы"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Счет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/integration/xml/invoice?id=XXX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счета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счетов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/integration/xml/invoices?...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счетов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Платеж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/integration/xml/payment?id=XXX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платежа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Напоминание о задолженности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/integration/xml/paymentPrint.jsp?id=XXX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платежа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платежей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/integration/xml/payments?...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во вкладке "Платежи" раздела "Календарь"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контактных лиц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/integration/xml/people?...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контактных лиц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Карточка товара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/integration/xml/product?id=XXX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товара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Категории товаров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/integration/xml/productCategories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2"/>
        <w:rPr/>
      </w:pPr>
      <w:r>
        <w:rPr/>
        <w:t>Список товаров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/integration/xml/products?...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товаров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свойств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>
          <w:i/>
          <w:iCs/>
        </w:rPr>
        <w:t>/integration/xml/properties?eventTypeId=|ownerName=...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eventTypeId может принимать следующие значения</w:t>
      </w:r>
    </w:p>
    <w:p>
      <w:pPr>
        <w:pStyle w:val="Normal"/>
        <w:jc w:val="left"/>
        <w:rPr/>
      </w:pPr>
      <w:r>
        <w:rPr/>
        <w:t>550 — свойства отгрузок</w:t>
      </w:r>
    </w:p>
    <w:p>
      <w:pPr>
        <w:pStyle w:val="Normal"/>
        <w:jc w:val="left"/>
        <w:rPr/>
      </w:pPr>
      <w:r>
        <w:rPr/>
        <w:t>560 — свойства сделок</w:t>
      </w:r>
    </w:p>
    <w:p>
      <w:pPr>
        <w:pStyle w:val="Normal"/>
        <w:jc w:val="left"/>
        <w:rPr/>
      </w:pPr>
      <w:r>
        <w:rPr/>
        <w:t>570 — свойства заявок на снабжение</w:t>
      </w:r>
    </w:p>
    <w:p>
      <w:pPr>
        <w:pStyle w:val="Normal"/>
        <w:jc w:val="left"/>
        <w:rPr/>
      </w:pPr>
      <w:r>
        <w:rPr/>
        <w:t>601 — свойства клиентов</w:t>
      </w:r>
    </w:p>
    <w:p>
      <w:pPr>
        <w:pStyle w:val="Normal"/>
        <w:jc w:val="left"/>
        <w:rPr/>
      </w:pPr>
      <w:r>
        <w:rPr/>
        <w:t>608 — свойства контактных лиц</w:t>
      </w:r>
    </w:p>
    <w:p>
      <w:pPr>
        <w:pStyle w:val="Normal"/>
        <w:jc w:val="left"/>
        <w:rPr/>
      </w:pPr>
      <w:r>
        <w:rPr/>
        <w:t>650 — свойства проектов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либо ownerName — может принимать следующие значения</w:t>
      </w:r>
    </w:p>
    <w:p>
      <w:pPr>
        <w:pStyle w:val="Normal"/>
        <w:jc w:val="left"/>
        <w:rPr/>
      </w:pPr>
      <w:r>
        <w:rPr/>
        <w:t>shipping — свойства отгрузок</w:t>
      </w:r>
    </w:p>
    <w:p>
      <w:pPr>
        <w:pStyle w:val="Normal"/>
        <w:jc w:val="left"/>
        <w:rPr/>
      </w:pPr>
      <w:r>
        <w:rPr/>
        <w:t>proposal — свойства сделок</w:t>
      </w:r>
    </w:p>
    <w:p>
      <w:pPr>
        <w:pStyle w:val="Normal"/>
        <w:jc w:val="left"/>
        <w:rPr/>
      </w:pPr>
      <w:r>
        <w:rPr/>
        <w:t>arrival — свойства заявок на снабжение</w:t>
      </w:r>
    </w:p>
    <w:p>
      <w:pPr>
        <w:pStyle w:val="Normal"/>
        <w:jc w:val="left"/>
        <w:rPr/>
      </w:pPr>
      <w:r>
        <w:rPr/>
        <w:t>client — свойства клиентов</w:t>
      </w:r>
    </w:p>
    <w:p>
      <w:pPr>
        <w:pStyle w:val="Normal"/>
        <w:jc w:val="left"/>
        <w:rPr/>
      </w:pPr>
      <w:r>
        <w:rPr/>
        <w:t>person — свойства контактных лиц</w:t>
      </w:r>
    </w:p>
    <w:p>
      <w:pPr>
        <w:pStyle w:val="Normal"/>
        <w:jc w:val="left"/>
        <w:rPr/>
      </w:pPr>
      <w:r>
        <w:rPr/>
        <w:t>building — свойства проектов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Сделка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/integration/xml/proposal?id=XXX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сделки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Расходы по сделке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/integration/xml/proposalExpenses?id=XXX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сделки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Товары в сделках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/integration/xml/proposalsItems?...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 из фильтра раздела "товары в сделках"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сделок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/integration/xml/proposals?...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 из фильтра раздела "сделки"</w:t>
      </w:r>
    </w:p>
    <w:p>
      <w:pPr>
        <w:pStyle w:val="Normal"/>
        <w:jc w:val="left"/>
        <w:rPr/>
      </w:pPr>
      <w:r>
        <w:rPr/>
        <w:t>дополнительные параметры</w:t>
      </w:r>
    </w:p>
    <w:p>
      <w:pPr>
        <w:pStyle w:val="Normal"/>
        <w:jc w:val="left"/>
        <w:rPr/>
      </w:pPr>
      <w:r>
        <w:rPr/>
        <w:t>lastEdit=20180101180000.000</w:t>
      </w:r>
    </w:p>
    <w:p>
      <w:pPr>
        <w:pStyle w:val="Normal"/>
        <w:jc w:val="left"/>
        <w:rPr/>
      </w:pPr>
      <w:r>
        <w:rPr/>
        <w:t>- поиск сделок, которые были созданы, либо отредактированы после заданной даты в формате ГГГГММДДЧЧммСС.ссс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События в календаре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/integration/xml/events?...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 из раздела "Календарь"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Сумма прописью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/integration/xml/script?value=XXX[&amp;rub1=R1&amp;rub2=R2&amp;rub5=R5|rub=R][&amp;kop=KOP]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XXX-число</w:t>
      </w:r>
    </w:p>
    <w:p>
      <w:pPr>
        <w:pStyle w:val="Normal"/>
        <w:jc w:val="left"/>
        <w:rPr/>
      </w:pPr>
      <w:r>
        <w:rPr/>
        <w:t>R1 - валюта для числительного, заканчивающегося на 1 (рубль, доллар)</w:t>
      </w:r>
    </w:p>
    <w:p>
      <w:pPr>
        <w:pStyle w:val="Normal"/>
        <w:jc w:val="left"/>
        <w:rPr/>
      </w:pPr>
      <w:r>
        <w:rPr/>
        <w:t>R2 - валюта для числительного, заканчивающегося на 2,3,4 (рубля, доллара)</w:t>
      </w:r>
    </w:p>
    <w:p>
      <w:pPr>
        <w:pStyle w:val="Normal"/>
        <w:jc w:val="left"/>
        <w:rPr/>
      </w:pPr>
      <w:r>
        <w:rPr/>
        <w:t>R3 - валюта для числительного, заканчивающегося на 5 и больше (рублей, долларов)</w:t>
      </w:r>
    </w:p>
    <w:p>
      <w:pPr>
        <w:pStyle w:val="Normal"/>
        <w:jc w:val="left"/>
        <w:rPr/>
      </w:pPr>
      <w:r>
        <w:rPr/>
        <w:t>R - валюта для числительного, без склонения</w:t>
      </w:r>
    </w:p>
    <w:p>
      <w:pPr>
        <w:pStyle w:val="Normal"/>
        <w:jc w:val="left"/>
        <w:rPr/>
      </w:pPr>
      <w:r>
        <w:rPr/>
        <w:t>KOP - подпись для цифр после запятой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Данные юр. лица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/integration/xml/seller?id=XXX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юр. лица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Отгруженные товары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/integration/xml/shippedProducts?...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 из фильтра раздела "Отгрузки - отгруженные товары"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Отгрузка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/integration/xml/shipping?id=XXX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отгрузки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Статистика по отгрузкам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/integration/xml/shippingProductStat?...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 из раздела "Статистика" - "Отгрузки" - "По товарам"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отгрузок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/integration/xml/shippings?...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 из раздела "Отгрузки"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Неотгруженные товары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/integration/xml/unshippedItems?...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 из фильтра "Отгрузки" - "долги по отгрузкам"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сотрудников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/integration/xml/users?departmentId=XXX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departmentId=-1 возвращает всех сотрудников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dejavu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Style13"/>
    <w:qFormat/>
    <w:pPr/>
    <w:rPr>
      <w:b/>
      <w:sz w:val="32"/>
    </w:rPr>
  </w:style>
  <w:style w:type="paragraph" w:styleId="2">
    <w:name w:val="Heading 2"/>
    <w:basedOn w:val="Style13"/>
    <w:qFormat/>
    <w:pPr/>
    <w:rPr>
      <w:b/>
      <w:i/>
      <w:sz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2923</TotalTime>
  <Application>LibreOffice/6.4.3.2$Linux_X86_64 LibreOffice_project/40$Build-2</Application>
  <Pages>14</Pages>
  <Words>1940</Words>
  <Characters>12918</Characters>
  <CharactersWithSpaces>14640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2016-09-07T11:13:59Z</dcterms:created>
  <dc:creator/>
  <dc:description/>
  <dc:language>ru-RU</dc:language>
  <cp:lastModifiedBy/>
  <dcterms:modified xsi:type="dcterms:W3CDTF">2020-08-11T11:14:17Z</dcterms:modified>
  <cp:revision>11</cp:revision>
  <dc:subject/>
  <dc:title/>
</cp:coreProperties>
</file>