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F172A"/>
          <w:sz w:val="48"/>
        </w:rPr>
        <w:t>电子商务平台管理系统总体设计报告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基于当前 dev 分支代码、SQL 脚本与项目文档修订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修订时间：2026-05-21</w:t>
      </w:r>
    </w:p>
    <w:p>
      <w:r>
        <w:br w:type="page"/>
      </w:r>
    </w:p>
    <w:p>
      <w:pPr>
        <w:pStyle w:val="Heading1"/>
        <w:spacing w:before="160"/>
      </w:pPr>
      <w:r>
        <w:t>电子商务平台管理系统总体设计报告</w:t>
      </w:r>
    </w:p>
    <w:p/>
    <w:p>
      <w:pPr>
        <w:ind w:left="283"/>
      </w:pPr>
      <w:r>
        <w:rPr>
          <w:rFonts w:ascii="Microsoft YaHei" w:hAnsi="Microsoft YaHei" w:eastAsia="Microsoft YaHei"/>
          <w:i/>
          <w:color w:val="475569"/>
          <w:sz w:val="20"/>
        </w:rPr>
        <w:t>基于当前 `dev` 分支代码、SQL 脚本与文档修订</w:t>
      </w:r>
    </w:p>
    <w:p>
      <w:pPr>
        <w:ind w:left="283"/>
      </w:pPr>
      <w:r>
        <w:rPr>
          <w:rFonts w:ascii="Microsoft YaHei" w:hAnsi="Microsoft YaHei" w:eastAsia="Microsoft YaHei"/>
          <w:i/>
          <w:color w:val="475569"/>
          <w:sz w:val="20"/>
        </w:rPr>
        <w:t>修订时间：2026-05-21</w:t>
      </w:r>
    </w:p>
    <w:p/>
    <w:p>
      <w:pPr>
        <w:pStyle w:val="Heading2"/>
      </w:pPr>
      <w:r>
        <w:t>1. 文档说明</w:t>
      </w:r>
    </w:p>
    <w:p/>
    <w:p>
      <w:pPr>
        <w:pStyle w:val="Heading3"/>
      </w:pPr>
      <w:r>
        <w:t>1.1 编写目的</w:t>
      </w:r>
    </w:p>
    <w:p/>
    <w:p>
      <w:r>
        <w:rPr>
          <w:rFonts w:ascii="Microsoft YaHei" w:hAnsi="Microsoft YaHei" w:eastAsia="Microsoft YaHei"/>
        </w:rPr>
        <w:t>本文档从整体层面说明电子商务平台管理系统的建设目标、业务边界、架构设计、模块划分、数据库设计、接口设计、部署方式和当前实现状态，为课程设计答辩、后续维护和功能扩展提供统一依据。</w:t>
      </w:r>
    </w:p>
    <w:p/>
    <w:p>
      <w:pPr>
        <w:pStyle w:val="Heading3"/>
      </w:pPr>
      <w:r>
        <w:t>1.2 编写依据</w:t>
      </w:r>
    </w:p>
    <w:p/>
    <w:p>
      <w:pPr>
        <w:pStyle w:val="ListBullet"/>
      </w:pPr>
      <w:r>
        <w:rPr>
          <w:rFonts w:ascii="Consolas" w:hAnsi="Consolas" w:eastAsia="Microsoft YaHei"/>
        </w:rPr>
        <w:t>db_require.md</w:t>
      </w:r>
    </w:p>
    <w:p>
      <w:pPr>
        <w:pStyle w:val="ListBullet"/>
      </w:pPr>
      <w:r>
        <w:rPr>
          <w:rFonts w:ascii="Consolas" w:hAnsi="Consolas" w:eastAsia="Microsoft YaHei"/>
        </w:rPr>
        <w:t>README.md</w:t>
      </w:r>
    </w:p>
    <w:p>
      <w:pPr>
        <w:pStyle w:val="ListBullet"/>
      </w:pPr>
      <w:r>
        <w:rPr>
          <w:rFonts w:ascii="Consolas" w:hAnsi="Consolas" w:eastAsia="Microsoft YaHei"/>
        </w:rPr>
        <w:t>docs/api_design.md</w:t>
      </w:r>
    </w:p>
    <w:p>
      <w:pPr>
        <w:pStyle w:val="ListBullet"/>
      </w:pPr>
      <w:r>
        <w:rPr>
          <w:rFonts w:ascii="Consolas" w:hAnsi="Consolas" w:eastAsia="Microsoft YaHei"/>
        </w:rPr>
        <w:t>docs/database_design.md</w:t>
      </w:r>
    </w:p>
    <w:p>
      <w:pPr>
        <w:pStyle w:val="ListBullet"/>
      </w:pPr>
      <w:r>
        <w:rPr>
          <w:rFonts w:ascii="Consolas" w:hAnsi="Consolas" w:eastAsia="Microsoft YaHei"/>
        </w:rPr>
        <w:t>docs/需求对比分析.md</w:t>
      </w:r>
    </w:p>
    <w:p>
      <w:pPr>
        <w:pStyle w:val="ListBullet"/>
      </w:pPr>
      <w:r>
        <w:rPr>
          <w:rFonts w:ascii="Consolas" w:hAnsi="Consolas" w:eastAsia="Microsoft YaHei"/>
        </w:rPr>
        <w:t>backend/app/*</w:t>
      </w:r>
    </w:p>
    <w:p>
      <w:pPr>
        <w:pStyle w:val="ListBullet"/>
      </w:pPr>
      <w:r>
        <w:rPr>
          <w:rFonts w:ascii="Consolas" w:hAnsi="Consolas" w:eastAsia="Microsoft YaHei"/>
        </w:rPr>
        <w:t>frontend/src/*</w:t>
      </w:r>
    </w:p>
    <w:p>
      <w:pPr>
        <w:pStyle w:val="ListBullet"/>
      </w:pPr>
      <w:r>
        <w:rPr>
          <w:rFonts w:ascii="Consolas" w:hAnsi="Consolas" w:eastAsia="Microsoft YaHei"/>
        </w:rPr>
        <w:t>sql/schema.sql</w:t>
      </w:r>
    </w:p>
    <w:p>
      <w:pPr>
        <w:pStyle w:val="ListBullet"/>
      </w:pPr>
      <w:r>
        <w:rPr>
          <w:rFonts w:ascii="Consolas" w:hAnsi="Consolas" w:eastAsia="Microsoft YaHei"/>
        </w:rPr>
        <w:t>sql/migrations/*</w:t>
      </w:r>
    </w:p>
    <w:p/>
    <w:p>
      <w:pPr>
        <w:pStyle w:val="Heading3"/>
      </w:pPr>
      <w:r>
        <w:t>1.3 修订原则</w:t>
      </w:r>
    </w:p>
    <w:p/>
    <w:p>
      <w:r>
        <w:rPr>
          <w:rFonts w:ascii="Microsoft YaHei" w:hAnsi="Microsoft YaHei" w:eastAsia="Microsoft YaHei"/>
        </w:rPr>
        <w:t>本文档以当前仓库实际代码和数据库脚本为准。早期文档中“管理员优惠券缺失”“仅 12 张核心表”“通知和售后仍处于规划”等表述已经过期，本次已按最新实现统一修订。</w:t>
      </w:r>
    </w:p>
    <w:p/>
    <w:p>
      <w:pPr>
        <w:pStyle w:val="Heading2"/>
      </w:pPr>
      <w:r>
        <w:t>2. 项目概述</w:t>
      </w:r>
    </w:p>
    <w:p/>
    <w:p>
      <w:pPr>
        <w:pStyle w:val="Heading3"/>
      </w:pPr>
      <w:r>
        <w:t>2.1 项目定位</w:t>
      </w:r>
    </w:p>
    <w:p/>
    <w:p>
      <w:r>
        <w:rPr>
          <w:rFonts w:ascii="Microsoft YaHei" w:hAnsi="Microsoft YaHei" w:eastAsia="Microsoft YaHei"/>
        </w:rPr>
        <w:t>本项目是一个基于 B/S 架构的电子商务平台管理系统，采用前后端分离方案，实现普通用户、VIP 用户和管理员三类角色协同，覆盖商品浏览、购物车、下单支付、优惠券、积分、评价、秒杀、消息通知、退货退款、后台管理和经营数据统计等场景。</w:t>
      </w:r>
    </w:p>
    <w:p/>
    <w:p>
      <w:pPr>
        <w:pStyle w:val="Heading3"/>
      </w:pPr>
      <w:r>
        <w:t>2.2 建设目标</w:t>
      </w:r>
    </w:p>
    <w:p/>
    <w:p>
      <w:r>
        <w:rPr>
          <w:rFonts w:ascii="Microsoft YaHei" w:hAnsi="Microsoft YaHei" w:eastAsia="Microsoft YaHei"/>
        </w:rPr>
        <w:t>1、完成商品浏览、购物车、下单、支付、发货、收货、评价的交易闭环。</w:t>
      </w:r>
    </w:p>
    <w:p>
      <w:r>
        <w:rPr>
          <w:rFonts w:ascii="Microsoft YaHei" w:hAnsi="Microsoft YaHei" w:eastAsia="Microsoft YaHei"/>
        </w:rPr>
        <w:t>2、支持会员价、积分、优惠券、积分兑换、秒杀等营销能力。</w:t>
      </w:r>
    </w:p>
    <w:p>
      <w:r>
        <w:rPr>
          <w:rFonts w:ascii="Microsoft YaHei" w:hAnsi="Microsoft YaHei" w:eastAsia="Microsoft YaHei"/>
        </w:rPr>
        <w:t>3、支持 SKU、多标签、分类、库存锁定和订单快照，保证交易数据一致性。</w:t>
      </w:r>
    </w:p>
    <w:p>
      <w:r>
        <w:rPr>
          <w:rFonts w:ascii="Microsoft YaHei" w:hAnsi="Microsoft YaHei" w:eastAsia="Microsoft YaHei"/>
        </w:rPr>
        <w:t>4、支持退货退款、系统通知和个人消息，提高交易后服务能力。</w:t>
      </w:r>
    </w:p>
    <w:p>
      <w:r>
        <w:rPr>
          <w:rFonts w:ascii="Microsoft YaHei" w:hAnsi="Microsoft YaHei" w:eastAsia="Microsoft YaHei"/>
        </w:rPr>
        <w:t>5、提供管理后台，覆盖用户、商品、订单、优惠券、退货、秒杀、通知和运营统计。</w:t>
      </w:r>
    </w:p>
    <w:p>
      <w:r>
        <w:rPr>
          <w:rFonts w:ascii="Microsoft YaHei" w:hAnsi="Microsoft YaHei" w:eastAsia="Microsoft YaHei"/>
        </w:rPr>
        <w:t>6、通过关系数据库建模、事务控制、权限校验和索引设计体现数据库课程设计能力。</w:t>
      </w:r>
    </w:p>
    <w:p/>
    <w:p>
      <w:pPr>
        <w:pStyle w:val="Heading3"/>
      </w:pPr>
      <w:r>
        <w:t>2.3 用户角色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主要能力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普通用户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注册登录、资料维护、地址管理、浏览商品、购物车、下单、余额支付、积分抵扣、领券、评价、退货申请、消息中心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VIP 用户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在普通用户能力基础上享受会员价、等级折扣、积分倍率和会员权益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管理员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用户管理、商品管理、分类管理、标签/SKU 管理、订单发货、优惠券管理、退货审核、秒杀配置、通知发布、数据看板</w:t>
            </w:r>
          </w:p>
        </w:tc>
      </w:tr>
    </w:tbl>
    <w:p/>
    <w:p/>
    <w:p>
      <w:pPr>
        <w:pStyle w:val="Heading2"/>
      </w:pPr>
      <w:r>
        <w:t>3. 总体架构设计</w:t>
      </w:r>
    </w:p>
    <w:p/>
    <w:p>
      <w:pPr>
        <w:pStyle w:val="Heading3"/>
      </w:pPr>
      <w:r>
        <w:t>3.1 架构风格</w:t>
      </w:r>
    </w:p>
    <w:p/>
    <w:p>
      <w:r>
        <w:rPr>
          <w:rFonts w:ascii="Microsoft YaHei" w:hAnsi="Microsoft YaHei" w:eastAsia="Microsoft YaHei"/>
        </w:rPr>
        <w:t>系统采用前后端分离三层结构：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层次</w:t>
            </w:r>
          </w:p>
        </w:tc>
        <w:tc>
          <w:tcPr>
            <w:tcW w:type="dxa" w:w="3286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技术</w:t>
            </w:r>
          </w:p>
        </w:tc>
        <w:tc>
          <w:tcPr>
            <w:tcW w:type="dxa" w:w="3286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表现层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Vue 3、Vue Router、Pinia、Element Plus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页面展示、路由守卫、用户交互、状态管理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业务层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Flask、SQLAlchemy、Flasgger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REST API、认证鉴权、业务编排、事务处理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数据层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MySQL 8.0、InnoDB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关系数据存储、索引、外键和事务一致性</w:t>
            </w:r>
          </w:p>
        </w:tc>
      </w:tr>
    </w:tbl>
    <w:p/>
    <w:p/>
    <w:p>
      <w:pPr>
        <w:pStyle w:val="Heading3"/>
      </w:pPr>
      <w:r>
        <w:t>3.2 总体架构图</w:t>
      </w:r>
    </w:p>
    <w:p/>
    <w:p>
      <w:pPr>
        <w:spacing w:before="80" w:after="160"/>
        <w:shd w:fill="F1F5F9"/>
      </w:pPr>
      <w:r>
        <w:rPr>
          <w:rFonts w:ascii="Consolas" w:hAnsi="Consolas" w:eastAsia="Microsoft YaHei"/>
          <w:sz w:val="17"/>
        </w:rPr>
        <w:t>flowchart LR</w:t>
      </w:r>
      <w:r>
        <w:br/>
      </w:r>
      <w:r>
        <w:rPr>
          <w:rFonts w:ascii="Consolas" w:hAnsi="Consolas" w:eastAsia="Microsoft YaHei"/>
          <w:sz w:val="17"/>
        </w:rPr>
        <w:t xml:space="preserve">    User["浏览器用户"] --&gt; Frontend["Vue 3 SPA"]</w:t>
      </w:r>
      <w:r>
        <w:br/>
      </w:r>
      <w:r>
        <w:rPr>
          <w:rFonts w:ascii="Consolas" w:hAnsi="Consolas" w:eastAsia="Microsoft YaHei"/>
          <w:sz w:val="17"/>
        </w:rPr>
        <w:t xml:space="preserve">    Frontend --&gt;|"HTTP / JSON"| Backend["Flask REST API"]</w:t>
      </w:r>
      <w:r>
        <w:br/>
      </w:r>
      <w:r>
        <w:rPr>
          <w:rFonts w:ascii="Consolas" w:hAnsi="Consolas" w:eastAsia="Microsoft YaHei"/>
          <w:sz w:val="17"/>
        </w:rPr>
        <w:t xml:space="preserve">    Backend --&gt; Auth["JWT / Admin 校验"]</w:t>
      </w:r>
      <w:r>
        <w:br/>
      </w:r>
      <w:r>
        <w:rPr>
          <w:rFonts w:ascii="Consolas" w:hAnsi="Consolas" w:eastAsia="Microsoft YaHei"/>
          <w:sz w:val="17"/>
        </w:rPr>
        <w:t xml:space="preserve">    Backend --&gt; ORM["SQLAlchemy ORM"]</w:t>
      </w:r>
      <w:r>
        <w:br/>
      </w:r>
      <w:r>
        <w:rPr>
          <w:rFonts w:ascii="Consolas" w:hAnsi="Consolas" w:eastAsia="Microsoft YaHei"/>
          <w:sz w:val="17"/>
        </w:rPr>
        <w:t xml:space="preserve">    ORM --&gt; DB["MySQL 8.0 / InnoDB"]</w:t>
      </w:r>
      <w:r>
        <w:br/>
      </w:r>
      <w:r>
        <w:rPr>
          <w:rFonts w:ascii="Consolas" w:hAnsi="Consolas" w:eastAsia="Microsoft YaHei"/>
          <w:sz w:val="17"/>
        </w:rPr>
        <w:t xml:space="preserve">    Backend --&gt; Swagger["Swagger 文档"]</w:t>
      </w:r>
      <w:r>
        <w:br/>
      </w:r>
      <w:r>
        <w:rPr>
          <w:rFonts w:ascii="Consolas" w:hAnsi="Consolas" w:eastAsia="Microsoft YaHei"/>
          <w:sz w:val="17"/>
        </w:rPr>
        <w:t xml:space="preserve">    Tests["Playwright 冒烟测试"] --&gt; Frontend</w:t>
      </w:r>
    </w:p>
    <w:p/>
    <w:p>
      <w:pPr>
        <w:pStyle w:val="Heading3"/>
      </w:pPr>
      <w:r>
        <w:t>3.3 代码组织</w:t>
      </w:r>
    </w:p>
    <w:p/>
    <w:p>
      <w:r>
        <w:rPr>
          <w:rFonts w:ascii="Microsoft YaHei" w:hAnsi="Microsoft YaHei" w:eastAsia="Microsoft YaHei"/>
        </w:rPr>
        <w:t>后端：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backend/app/__init__.py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应用工厂、蓝图注册、CORS、Swagger、健康检查、统一错误处理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backend/app/config.py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环境配置、数据库、JWT、VIP 套餐和会员权益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backend/app/models/models.py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22 张主要业务表对应的 SQLAlchemy 模型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backend/app/routes/*.py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按业务域拆分的接口和事务编排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backend/app/utils/helpers.py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JWT、密码、分页、统一响应、管理员鉴权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backend/app/utils/validators.py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邮箱、手机号等输入校验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backend/app/utils/coupon_grant.py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新用户、满额订单等优惠券自动发放</w:t>
            </w:r>
          </w:p>
        </w:tc>
      </w:tr>
    </w:tbl>
    <w:p/>
    <w:p/>
    <w:p>
      <w:r>
        <w:rPr>
          <w:rFonts w:ascii="Microsoft YaHei" w:hAnsi="Microsoft YaHei" w:eastAsia="Microsoft YaHei"/>
        </w:rPr>
        <w:t>前端：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frontend/src/router/index.js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用户端、后台路由、登录态恢复、管理员访问控制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frontend/src/api/index.js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Axios 实例、Token 注入、错误处理和 API 封装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frontend/src/stores/user.js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用户会话、Token 和权限状态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frontend/src/views/*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用户端和管理端页面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frontend/tests/e2e/smoke.spec.js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前端冒烟测试</w:t>
            </w:r>
          </w:p>
        </w:tc>
      </w:tr>
    </w:tbl>
    <w:p/>
    <w:p/>
    <w:p>
      <w:r>
        <w:rPr>
          <w:rFonts w:ascii="Microsoft YaHei" w:hAnsi="Microsoft YaHei" w:eastAsia="Microsoft YaHei"/>
        </w:rPr>
        <w:t>数据库脚本：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sql/schema.sql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全量表结构、约束和索引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sql/init_data.sql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初始化管理员、用户、分类、商品、优惠券、规格等样例数据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sql/migrations/*.sql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增量结构变更</w:t>
            </w:r>
          </w:p>
        </w:tc>
      </w:tr>
    </w:tbl>
    <w:p/>
    <w:p/>
    <w:p>
      <w:pPr>
        <w:pStyle w:val="Heading2"/>
      </w:pPr>
      <w:r>
        <w:t>4. 功能总体设计</w:t>
      </w:r>
    </w:p>
    <w:p/>
    <w:p>
      <w:pPr>
        <w:pStyle w:val="Heading3"/>
      </w:pPr>
      <w:r>
        <w:t>4.1 功能结构</w:t>
      </w:r>
    </w:p>
    <w:p/>
    <w:p>
      <w:pPr>
        <w:spacing w:before="80" w:after="160"/>
        <w:shd w:fill="F1F5F9"/>
      </w:pPr>
      <w:r>
        <w:rPr>
          <w:rFonts w:ascii="Consolas" w:hAnsi="Consolas" w:eastAsia="Microsoft YaHei"/>
          <w:sz w:val="17"/>
        </w:rPr>
        <w:t>flowchart TD</w:t>
      </w:r>
      <w:r>
        <w:br/>
      </w:r>
      <w:r>
        <w:rPr>
          <w:rFonts w:ascii="Consolas" w:hAnsi="Consolas" w:eastAsia="Microsoft YaHei"/>
          <w:sz w:val="17"/>
        </w:rPr>
        <w:t xml:space="preserve">    A["电子商务平台管理系统"] --&gt; B["用户端"]</w:t>
      </w:r>
      <w:r>
        <w:br/>
      </w:r>
      <w:r>
        <w:rPr>
          <w:rFonts w:ascii="Consolas" w:hAnsi="Consolas" w:eastAsia="Microsoft YaHei"/>
          <w:sz w:val="17"/>
        </w:rPr>
        <w:t xml:space="preserve">    A --&gt; C["管理端"]</w:t>
      </w:r>
      <w:r>
        <w:br/>
      </w:r>
      <w:r>
        <w:rPr>
          <w:rFonts w:ascii="Consolas" w:hAnsi="Consolas" w:eastAsia="Microsoft YaHei"/>
          <w:sz w:val="17"/>
        </w:rPr>
        <w:t xml:space="preserve">    A --&gt; D["公共支撑"]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 xml:space="preserve">    B --&gt; B1["认证与个人中心"]</w:t>
      </w:r>
      <w:r>
        <w:br/>
      </w:r>
      <w:r>
        <w:rPr>
          <w:rFonts w:ascii="Consolas" w:hAnsi="Consolas" w:eastAsia="Microsoft YaHei"/>
          <w:sz w:val="17"/>
        </w:rPr>
        <w:t xml:space="preserve">    B --&gt; B2["商品浏览与搜索"]</w:t>
      </w:r>
      <w:r>
        <w:br/>
      </w:r>
      <w:r>
        <w:rPr>
          <w:rFonts w:ascii="Consolas" w:hAnsi="Consolas" w:eastAsia="Microsoft YaHei"/>
          <w:sz w:val="17"/>
        </w:rPr>
        <w:t xml:space="preserve">    B --&gt; B3["购物车与订单"]</w:t>
      </w:r>
      <w:r>
        <w:br/>
      </w:r>
      <w:r>
        <w:rPr>
          <w:rFonts w:ascii="Consolas" w:hAnsi="Consolas" w:eastAsia="Microsoft YaHei"/>
          <w:sz w:val="17"/>
        </w:rPr>
        <w:t xml:space="preserve">    B --&gt; B4["优惠券与积分"]</w:t>
      </w:r>
      <w:r>
        <w:br/>
      </w:r>
      <w:r>
        <w:rPr>
          <w:rFonts w:ascii="Consolas" w:hAnsi="Consolas" w:eastAsia="Microsoft YaHei"/>
          <w:sz w:val="17"/>
        </w:rPr>
        <w:t xml:space="preserve">    B --&gt; B5["秒杀频道"]</w:t>
      </w:r>
      <w:r>
        <w:br/>
      </w:r>
      <w:r>
        <w:rPr>
          <w:rFonts w:ascii="Consolas" w:hAnsi="Consolas" w:eastAsia="Microsoft YaHei"/>
          <w:sz w:val="17"/>
        </w:rPr>
        <w:t xml:space="preserve">    B --&gt; B6["评价与退货"]</w:t>
      </w:r>
      <w:r>
        <w:br/>
      </w:r>
      <w:r>
        <w:rPr>
          <w:rFonts w:ascii="Consolas" w:hAnsi="Consolas" w:eastAsia="Microsoft YaHei"/>
          <w:sz w:val="17"/>
        </w:rPr>
        <w:t xml:space="preserve">    B --&gt; B7["消息中心"]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 xml:space="preserve">    C --&gt; C1["用户与会员管理"]</w:t>
      </w:r>
      <w:r>
        <w:br/>
      </w:r>
      <w:r>
        <w:rPr>
          <w:rFonts w:ascii="Consolas" w:hAnsi="Consolas" w:eastAsia="Microsoft YaHei"/>
          <w:sz w:val="17"/>
        </w:rPr>
        <w:t xml:space="preserve">    C --&gt; C2["商品、分类、标签、SKU 管理"]</w:t>
      </w:r>
      <w:r>
        <w:br/>
      </w:r>
      <w:r>
        <w:rPr>
          <w:rFonts w:ascii="Consolas" w:hAnsi="Consolas" w:eastAsia="Microsoft YaHei"/>
          <w:sz w:val="17"/>
        </w:rPr>
        <w:t xml:space="preserve">    C --&gt; C3["订单与发货管理"]</w:t>
      </w:r>
      <w:r>
        <w:br/>
      </w:r>
      <w:r>
        <w:rPr>
          <w:rFonts w:ascii="Consolas" w:hAnsi="Consolas" w:eastAsia="Microsoft YaHei"/>
          <w:sz w:val="17"/>
        </w:rPr>
        <w:t xml:space="preserve">    C --&gt; C4["优惠券管理"]</w:t>
      </w:r>
      <w:r>
        <w:br/>
      </w:r>
      <w:r>
        <w:rPr>
          <w:rFonts w:ascii="Consolas" w:hAnsi="Consolas" w:eastAsia="Microsoft YaHei"/>
          <w:sz w:val="17"/>
        </w:rPr>
        <w:t xml:space="preserve">    C --&gt; C5["秒杀管理"]</w:t>
      </w:r>
      <w:r>
        <w:br/>
      </w:r>
      <w:r>
        <w:rPr>
          <w:rFonts w:ascii="Consolas" w:hAnsi="Consolas" w:eastAsia="Microsoft YaHei"/>
          <w:sz w:val="17"/>
        </w:rPr>
        <w:t xml:space="preserve">    C --&gt; C6["退货审核"]</w:t>
      </w:r>
      <w:r>
        <w:br/>
      </w:r>
      <w:r>
        <w:rPr>
          <w:rFonts w:ascii="Consolas" w:hAnsi="Consolas" w:eastAsia="Microsoft YaHei"/>
          <w:sz w:val="17"/>
        </w:rPr>
        <w:t xml:space="preserve">    C --&gt; C7["通知发布"]</w:t>
      </w:r>
      <w:r>
        <w:br/>
      </w:r>
      <w:r>
        <w:rPr>
          <w:rFonts w:ascii="Consolas" w:hAnsi="Consolas" w:eastAsia="Microsoft YaHei"/>
          <w:sz w:val="17"/>
        </w:rPr>
        <w:t xml:space="preserve">    C --&gt; C8["运营数据看板"]</w:t>
      </w:r>
      <w:r>
        <w:br/>
      </w:r>
      <w:r>
        <w:rPr>
          <w:rFonts w:ascii="Consolas" w:hAnsi="Consolas" w:eastAsia="Microsoft YaHei"/>
          <w:sz w:val="17"/>
        </w:rPr>
      </w:r>
      <w:r>
        <w:br/>
      </w:r>
      <w:r>
        <w:rPr>
          <w:rFonts w:ascii="Consolas" w:hAnsi="Consolas" w:eastAsia="Microsoft YaHei"/>
          <w:sz w:val="17"/>
        </w:rPr>
        <w:t xml:space="preserve">    D --&gt; D1["JWT 鉴权"]</w:t>
      </w:r>
      <w:r>
        <w:br/>
      </w:r>
      <w:r>
        <w:rPr>
          <w:rFonts w:ascii="Consolas" w:hAnsi="Consolas" w:eastAsia="Microsoft YaHei"/>
          <w:sz w:val="17"/>
        </w:rPr>
        <w:t xml:space="preserve">    D --&gt; D2["统一响应"]</w:t>
      </w:r>
      <w:r>
        <w:br/>
      </w:r>
      <w:r>
        <w:rPr>
          <w:rFonts w:ascii="Consolas" w:hAnsi="Consolas" w:eastAsia="Microsoft YaHei"/>
          <w:sz w:val="17"/>
        </w:rPr>
        <w:t xml:space="preserve">    D --&gt; D3["库存锁定"]</w:t>
      </w:r>
      <w:r>
        <w:br/>
      </w:r>
      <w:r>
        <w:rPr>
          <w:rFonts w:ascii="Consolas" w:hAnsi="Consolas" w:eastAsia="Microsoft YaHei"/>
          <w:sz w:val="17"/>
        </w:rPr>
        <w:t xml:space="preserve">    D --&gt; D4["事务一致性"]</w:t>
      </w:r>
    </w:p>
    <w:p/>
    <w:p>
      <w:pPr>
        <w:pStyle w:val="Heading3"/>
      </w:pPr>
      <w:r>
        <w:t>4.2 用户端模块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主要设计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认证与用户资料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用户注册、登录、退出、资料维护、头像上传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地址管理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地址列表、新增、编辑、删除、默认地址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商品浏览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分类、关键词、价格区间、销量/价格/新品/评分排序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商品标签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支持标签展示和按标签关键词搜索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商品规格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商品详情展示 SKU，购物车和订单保存 </w:t>
            </w:r>
            <w:r>
              <w:rPr>
                <w:rFonts w:ascii="Consolas" w:hAnsi="Consolas" w:eastAsia="Microsoft YaHei"/>
                <w:sz w:val="18"/>
              </w:rPr>
              <w:t>sku_id</w:t>
            </w:r>
            <w:r>
              <w:rPr>
                <w:rFonts w:ascii="Microsoft YaHei" w:hAnsi="Microsoft YaHei" w:eastAsia="Microsoft YaHei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sz w:val="18"/>
              </w:rPr>
              <w:t>sku_text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购物车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支持多规格商品，唯一键为用户、商品、SKU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普通订单、积分抵扣、优惠券抵扣、余额支付、取消、确认收货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积分兑换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使用积分兑换指定商品，生成兑换订单和积分流水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秒杀频道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查询当前场次、活动商品、秒杀价、限购和活动库存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优惠券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可领取优惠券、我的优惠券、下单抵扣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评价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商品评价、我的评价、图片和匿名标识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退货退款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用户申请退货，查询退货记录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消息中心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公告、个人消息、未读数、单条已读、全部已读</w:t>
            </w:r>
          </w:p>
        </w:tc>
      </w:tr>
    </w:tbl>
    <w:p/>
    <w:p/>
    <w:p>
      <w:pPr>
        <w:pStyle w:val="Heading3"/>
      </w:pPr>
      <w:r>
        <w:t>4.3 管理端模块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主要设计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用户管理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用户列表、启用/禁用、VIP 状态和等级配置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商品管理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商品新增、编辑、下架、删除、SKU 维护、标签绑定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分类管理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多级分类维护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订单管理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订单列表、订单发货、物流单号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优惠券管理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优惠券创建、查询、更新、删除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退货管理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退货申请列表、审核通过或拒绝、备注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秒杀管理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场次创建与更新、秒杀商品配置、活动库存锁定和释放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通知管理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系统公告和个人消息发布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数据看板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销售总览、热销商品、销售趋势、商品排行、用户增长、订单来源</w:t>
            </w:r>
          </w:p>
        </w:tc>
      </w:tr>
    </w:tbl>
    <w:p/>
    <w:p/>
    <w:p>
      <w:pPr>
        <w:pStyle w:val="Heading2"/>
      </w:pPr>
      <w:r>
        <w:t>5. 数据库总体设计</w:t>
      </w:r>
    </w:p>
    <w:p/>
    <w:p>
      <w:pPr>
        <w:pStyle w:val="Heading3"/>
      </w:pPr>
      <w:r>
        <w:t>5.1 主要实体</w:t>
      </w:r>
    </w:p>
    <w:p/>
    <w:p>
      <w:r>
        <w:rPr>
          <w:rFonts w:ascii="Microsoft YaHei" w:hAnsi="Microsoft YaHei" w:eastAsia="Microsoft YaHei"/>
        </w:rPr>
        <w:t>当前数据库包含 22 张主要业务表，覆盖用户、商品、交易、营销、售后和消息。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领域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表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t_user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t_address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t_points_log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t_operation_log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t_category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t_product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t_tag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t_product_tag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t_spec_template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t_spec_value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t_product_sku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交易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t_shopping_cart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t_order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t_order_item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营销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t_coupon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t_user_coupon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t_seckill_session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t_seckill_product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售后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t_refund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t_notification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t_notification_read</w:t>
            </w:r>
          </w:p>
        </w:tc>
      </w:tr>
    </w:tbl>
    <w:p/>
    <w:p/>
    <w:p>
      <w:pPr>
        <w:pStyle w:val="Heading3"/>
      </w:pPr>
      <w:r>
        <w:t>5.2 ER 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54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543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5.3 核心关系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关系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用户与订单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一个用户可创建多个订单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订单与订单明细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一个订单包含多个商品快照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商品与 SKU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一个商品可配置多个 SKU，SKU 具有独立库存和价格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商品与标签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商品和标签通过关联表形成多对多关系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用户与优惠券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用户领取优惠券后生成 </w:t>
            </w:r>
            <w:r>
              <w:rPr>
                <w:rFonts w:ascii="Consolas" w:hAnsi="Consolas" w:eastAsia="Microsoft YaHei"/>
                <w:sz w:val="18"/>
              </w:rPr>
              <w:t>t_user_coupon</w:t>
            </w:r>
            <w:r>
              <w:rPr>
                <w:rFonts w:ascii="Microsoft YaHei" w:hAnsi="Microsoft YaHei" w:eastAsia="Microsoft YaHei"/>
                <w:sz w:val="18"/>
              </w:rPr>
              <w:t xml:space="preserve"> 实例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秒杀场次与商品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一个场次包含多个秒杀商品，可绑定商品 SKU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订单与退货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一个订单可产生退货申请记录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通知与已读记录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公告使用用户维度已读表，个人消息直接记录 </w:t>
            </w:r>
            <w:r>
              <w:rPr>
                <w:rFonts w:ascii="Consolas" w:hAnsi="Consolas" w:eastAsia="Microsoft YaHei"/>
                <w:sz w:val="18"/>
              </w:rPr>
              <w:t>is_read</w:t>
            </w:r>
          </w:p>
        </w:tc>
      </w:tr>
    </w:tbl>
    <w:p/>
    <w:p/>
    <w:p>
      <w:pPr>
        <w:pStyle w:val="Heading3"/>
      </w:pPr>
      <w:r>
        <w:t>5.4 库存一致性</w:t>
      </w:r>
    </w:p>
    <w:p/>
    <w:p>
      <w:r>
        <w:rPr>
          <w:rFonts w:ascii="Microsoft YaHei" w:hAnsi="Microsoft YaHei" w:eastAsia="Microsoft YaHei"/>
        </w:rPr>
        <w:t>系统使用真实库存和锁定库存共同表达可售数量：</w:t>
      </w:r>
    </w:p>
    <w:p/>
    <w:p>
      <w:pPr>
        <w:spacing w:before="80" w:after="160"/>
        <w:shd w:fill="F1F5F9"/>
      </w:pPr>
      <w:r>
        <w:rPr>
          <w:rFonts w:ascii="Consolas" w:hAnsi="Consolas" w:eastAsia="Microsoft YaHei"/>
          <w:sz w:val="17"/>
        </w:rPr>
        <w:t>可用库存 = stock - locked_stock</w:t>
      </w:r>
    </w:p>
    <w:p/>
    <w:p>
      <w:r>
        <w:rPr>
          <w:rFonts w:ascii="Microsoft YaHei" w:hAnsi="Microsoft YaHei" w:eastAsia="Microsoft YaHei"/>
        </w:rPr>
        <w:t>普通订单创建后增加锁定库存，支付成功后扣减真实库存并释放锁定库存；取消订单释放锁定库存。秒杀活动配置时会先锁定活动库存，用户秒杀下单扣减活动池库存，支付或退款时再处理真实库存和锁定库存。</w:t>
      </w:r>
    </w:p>
    <w:p/>
    <w:p>
      <w:pPr>
        <w:pStyle w:val="Heading3"/>
      </w:pPr>
      <w:r>
        <w:t>5.5 订单快照</w:t>
      </w:r>
    </w:p>
    <w:p/>
    <w:p>
      <w:r>
        <w:rPr>
          <w:rFonts w:ascii="Microsoft YaHei" w:hAnsi="Microsoft YaHei" w:eastAsia="Microsoft YaHei"/>
        </w:rPr>
        <w:t>订单创建时保存地址、商品名称、图片、成交价、数量、</w:t>
      </w:r>
      <w:r>
        <w:rPr>
          <w:rFonts w:ascii="Consolas" w:hAnsi="Consolas" w:eastAsia="Microsoft YaHei"/>
        </w:rPr>
        <w:t>sku_id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Microsoft YaHei"/>
        </w:rPr>
        <w:t>sku_text</w:t>
      </w:r>
      <w:r>
        <w:rPr>
          <w:rFonts w:ascii="Microsoft YaHei" w:hAnsi="Microsoft YaHei" w:eastAsia="Microsoft YaHei"/>
        </w:rPr>
        <w:t xml:space="preserve"> 快照。这样即使后续商品改名、改价、下架或 SKU 调整，历史订单仍保持下单时状态。</w:t>
      </w:r>
    </w:p>
    <w:p/>
    <w:p>
      <w:pPr>
        <w:pStyle w:val="Heading2"/>
      </w:pPr>
      <w:r>
        <w:t>6. 接口总体设计</w:t>
      </w:r>
    </w:p>
    <w:p/>
    <w:p>
      <w:r>
        <w:rPr>
          <w:rFonts w:ascii="Microsoft YaHei" w:hAnsi="Microsoft YaHei" w:eastAsia="Microsoft YaHei"/>
        </w:rPr>
        <w:t xml:space="preserve">接口统一以 </w:t>
      </w:r>
      <w:r>
        <w:rPr>
          <w:rFonts w:ascii="Consolas" w:hAnsi="Consolas" w:eastAsia="Microsoft YaHei"/>
        </w:rPr>
        <w:t>/api</w:t>
      </w:r>
      <w:r>
        <w:rPr>
          <w:rFonts w:ascii="Microsoft YaHei" w:hAnsi="Microsoft YaHei" w:eastAsia="Microsoft YaHei"/>
        </w:rPr>
        <w:t xml:space="preserve"> 为前缀，采用 JSON 请求和响应。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业务域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主要接口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认证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/api/auth/register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/api/auth/login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/api/auth/logout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/api/user/profile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/api/user/addresses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/api/user/points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/api/user/vip/*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/api/products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/api/categories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/api/tags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/api/spec-templates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/api/products/{id}/skus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购物车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/api/cart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订单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/api/orders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/api/orders/{id}/pay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/api/orders/exchange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/api/orders/{id}/refund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优惠券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/api/coupons/available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/api/coupons/my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/api/coupons/{id}/receive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评价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/api/reviews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/api/reviews/product/{id}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秒杀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/api/seckill/current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/api/seckill/orders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通知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/api/notifications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/api/notifications/unread-count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/api/notifications/read-all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管理后台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/api/admin/users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/api/admin/products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/api/admin/orders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/api/admin/coupons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/api/admin/refunds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/api/admin/seckill/*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/api/admin/notifications</w:t>
            </w:r>
            <w:r>
              <w:rPr>
                <w:rFonts w:ascii="Microsoft YaHei" w:hAnsi="Microsoft YaHei" w:eastAsia="Microsoft YaHei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sz w:val="18"/>
              </w:rPr>
              <w:t>/api/admin/stats/*</w:t>
            </w:r>
          </w:p>
        </w:tc>
      </w:tr>
    </w:tbl>
    <w:p/>
    <w:p/>
    <w:p>
      <w:pPr>
        <w:pStyle w:val="Heading2"/>
      </w:pPr>
      <w:r>
        <w:t>7. 关键业务流程</w:t>
      </w:r>
    </w:p>
    <w:p/>
    <w:p>
      <w:pPr>
        <w:pStyle w:val="Heading3"/>
      </w:pPr>
      <w:r>
        <w:t>7.1 普通订单流程</w:t>
      </w:r>
    </w:p>
    <w:p/>
    <w:p>
      <w:r>
        <w:rPr>
          <w:rFonts w:ascii="Microsoft YaHei" w:hAnsi="Microsoft YaHei" w:eastAsia="Microsoft YaHei"/>
        </w:rPr>
        <w:t>1、用户将商品或指定 SKU 加入购物车。</w:t>
      </w:r>
    </w:p>
    <w:p>
      <w:r>
        <w:rPr>
          <w:rFonts w:ascii="Microsoft YaHei" w:hAnsi="Microsoft YaHei" w:eastAsia="Microsoft YaHei"/>
        </w:rPr>
        <w:t>2、系统校验商品状态、SKU 状态和可用库存。</w:t>
      </w:r>
    </w:p>
    <w:p>
      <w:r>
        <w:rPr>
          <w:rFonts w:ascii="Microsoft YaHei" w:hAnsi="Microsoft YaHei" w:eastAsia="Microsoft YaHei"/>
        </w:rPr>
        <w:t>3、用户创建订单，系统读取选中的购物车项。</w:t>
      </w:r>
    </w:p>
    <w:p>
      <w:r>
        <w:rPr>
          <w:rFonts w:ascii="Microsoft YaHei" w:hAnsi="Microsoft YaHei" w:eastAsia="Microsoft YaHei"/>
        </w:rPr>
        <w:t>4、系统计算会员价、优惠券、积分抵扣和运费。</w:t>
      </w:r>
    </w:p>
    <w:p>
      <w:r>
        <w:rPr>
          <w:rFonts w:ascii="Microsoft YaHei" w:hAnsi="Microsoft YaHei" w:eastAsia="Microsoft YaHei"/>
        </w:rPr>
        <w:t>5、系统创建订单和订单明细，并锁定商品或 SKU 库存。</w:t>
      </w:r>
    </w:p>
    <w:p>
      <w:r>
        <w:rPr>
          <w:rFonts w:ascii="Microsoft YaHei" w:hAnsi="Microsoft YaHei" w:eastAsia="Microsoft YaHei"/>
        </w:rPr>
        <w:t>6、用户余额支付成功后，系统扣减真实库存、释放锁定库存、增加销量、发放积分。</w:t>
      </w:r>
    </w:p>
    <w:p>
      <w:r>
        <w:rPr>
          <w:rFonts w:ascii="Microsoft YaHei" w:hAnsi="Microsoft YaHei" w:eastAsia="Microsoft YaHei"/>
        </w:rPr>
        <w:t>7、管理员发货，用户确认收货后订单完成。</w:t>
      </w:r>
    </w:p>
    <w:p/>
    <w:p>
      <w:pPr>
        <w:pStyle w:val="Heading3"/>
      </w:pPr>
      <w:r>
        <w:t>7.2 秒杀流程</w:t>
      </w:r>
    </w:p>
    <w:p/>
    <w:p>
      <w:r>
        <w:rPr>
          <w:rFonts w:ascii="Microsoft YaHei" w:hAnsi="Microsoft YaHei" w:eastAsia="Microsoft YaHei"/>
        </w:rPr>
        <w:t>1、管理员创建秒杀场次。</w:t>
      </w:r>
    </w:p>
    <w:p>
      <w:r>
        <w:rPr>
          <w:rFonts w:ascii="Microsoft YaHei" w:hAnsi="Microsoft YaHei" w:eastAsia="Microsoft YaHei"/>
        </w:rPr>
        <w:t>2、管理员选择商品或 SKU，配置秒杀价、活动库存和限购数量。</w:t>
      </w:r>
    </w:p>
    <w:p>
      <w:r>
        <w:rPr>
          <w:rFonts w:ascii="Microsoft YaHei" w:hAnsi="Microsoft YaHei" w:eastAsia="Microsoft YaHei"/>
        </w:rPr>
        <w:t>3、系统锁定对应商品或 SKU 库存。</w:t>
      </w:r>
    </w:p>
    <w:p>
      <w:r>
        <w:rPr>
          <w:rFonts w:ascii="Microsoft YaHei" w:hAnsi="Microsoft YaHei" w:eastAsia="Microsoft YaHei"/>
        </w:rPr>
        <w:t>4、用户进入秒杀频道，查询当前有效场次。</w:t>
      </w:r>
    </w:p>
    <w:p>
      <w:r>
        <w:rPr>
          <w:rFonts w:ascii="Microsoft YaHei" w:hAnsi="Microsoft YaHei" w:eastAsia="Microsoft YaHei"/>
        </w:rPr>
        <w:t>5、用户提交秒杀订单，系统锁定秒杀商品行，校验时间、库存、SKU 和限购。</w:t>
      </w:r>
    </w:p>
    <w:p>
      <w:r>
        <w:rPr>
          <w:rFonts w:ascii="Microsoft YaHei" w:hAnsi="Microsoft YaHei" w:eastAsia="Microsoft YaHei"/>
        </w:rPr>
        <w:t xml:space="preserve">6、系统扣减活动池库存并创建支付方式为 </w:t>
      </w:r>
      <w:r>
        <w:rPr>
          <w:rFonts w:ascii="Consolas" w:hAnsi="Consolas" w:eastAsia="Microsoft YaHei"/>
        </w:rPr>
        <w:t>5</w:t>
      </w:r>
      <w:r>
        <w:rPr>
          <w:rFonts w:ascii="Microsoft YaHei" w:hAnsi="Microsoft YaHei" w:eastAsia="Microsoft YaHei"/>
        </w:rPr>
        <w:t xml:space="preserve"> 的秒杀订单。</w:t>
      </w:r>
    </w:p>
    <w:p>
      <w:r>
        <w:rPr>
          <w:rFonts w:ascii="Microsoft YaHei" w:hAnsi="Microsoft YaHei" w:eastAsia="Microsoft YaHei"/>
        </w:rPr>
        <w:t>7、后续支付、取消、退款复用订单库存恢复逻辑。</w:t>
      </w:r>
    </w:p>
    <w:p/>
    <w:p>
      <w:pPr>
        <w:pStyle w:val="Heading3"/>
      </w:pPr>
      <w:r>
        <w:t>7.3 退货退款流程</w:t>
      </w:r>
    </w:p>
    <w:p/>
    <w:p>
      <w:r>
        <w:rPr>
          <w:rFonts w:ascii="Microsoft YaHei" w:hAnsi="Microsoft YaHei" w:eastAsia="Microsoft YaHei"/>
        </w:rPr>
        <w:t>1、用户对符合条件的订单提交退货申请。</w:t>
      </w:r>
    </w:p>
    <w:p>
      <w:r>
        <w:rPr>
          <w:rFonts w:ascii="Microsoft YaHei" w:hAnsi="Microsoft YaHei" w:eastAsia="Microsoft YaHei"/>
        </w:rPr>
        <w:t xml:space="preserve">2、订单状态进入退货申请中，系统记录 </w:t>
      </w:r>
      <w:r>
        <w:rPr>
          <w:rFonts w:ascii="Consolas" w:hAnsi="Consolas" w:eastAsia="Microsoft YaHei"/>
        </w:rPr>
        <w:t>t_refund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3、管理员审核申请。</w:t>
      </w:r>
    </w:p>
    <w:p>
      <w:r>
        <w:rPr>
          <w:rFonts w:ascii="Microsoft YaHei" w:hAnsi="Microsoft YaHei" w:eastAsia="Microsoft YaHei"/>
        </w:rPr>
        <w:t>4、审核通过后，系统退回余额、退还抵扣积分、扣回赠送积分、恢复库存、恢复优惠券状态并发送通知。</w:t>
      </w:r>
    </w:p>
    <w:p>
      <w:r>
        <w:rPr>
          <w:rFonts w:ascii="Microsoft YaHei" w:hAnsi="Microsoft YaHei" w:eastAsia="Microsoft YaHei"/>
        </w:rPr>
        <w:t>5、审核拒绝后，系统恢复订单状态，写入驳回原因并发送通知。</w:t>
      </w:r>
    </w:p>
    <w:p/>
    <w:p>
      <w:pPr>
        <w:pStyle w:val="Heading3"/>
      </w:pPr>
      <w:r>
        <w:t>7.4 通知流程</w:t>
      </w:r>
    </w:p>
    <w:p/>
    <w:p>
      <w:r>
        <w:rPr>
          <w:rFonts w:ascii="Microsoft YaHei" w:hAnsi="Microsoft YaHei" w:eastAsia="Microsoft YaHei"/>
        </w:rPr>
        <w:t>1、管理员发布系统公告或个人消息，订单发货和退货审核也会生成个人消息。</w:t>
      </w:r>
    </w:p>
    <w:p>
      <w:r>
        <w:rPr>
          <w:rFonts w:ascii="Microsoft YaHei" w:hAnsi="Microsoft YaHei" w:eastAsia="Microsoft YaHei"/>
        </w:rPr>
        <w:t>2、用户进入消息中心查询公告和个人消息。</w:t>
      </w:r>
    </w:p>
    <w:p>
      <w:r>
        <w:rPr>
          <w:rFonts w:ascii="Microsoft YaHei" w:hAnsi="Microsoft YaHei" w:eastAsia="Microsoft YaHei"/>
        </w:rPr>
        <w:t xml:space="preserve">3、系统公告通过 </w:t>
      </w:r>
      <w:r>
        <w:rPr>
          <w:rFonts w:ascii="Consolas" w:hAnsi="Consolas" w:eastAsia="Microsoft YaHei"/>
        </w:rPr>
        <w:t>t_notification_read</w:t>
      </w:r>
      <w:r>
        <w:rPr>
          <w:rFonts w:ascii="Microsoft YaHei" w:hAnsi="Microsoft YaHei" w:eastAsia="Microsoft YaHei"/>
        </w:rPr>
        <w:t xml:space="preserve"> 记录用户已读状态。</w:t>
      </w:r>
    </w:p>
    <w:p>
      <w:r>
        <w:rPr>
          <w:rFonts w:ascii="Microsoft YaHei" w:hAnsi="Microsoft YaHei" w:eastAsia="Microsoft YaHei"/>
        </w:rPr>
        <w:t xml:space="preserve">4、个人消息通过 </w:t>
      </w:r>
      <w:r>
        <w:rPr>
          <w:rFonts w:ascii="Consolas" w:hAnsi="Consolas" w:eastAsia="Microsoft YaHei"/>
        </w:rPr>
        <w:t>t_notification.is_read</w:t>
      </w:r>
      <w:r>
        <w:rPr>
          <w:rFonts w:ascii="Microsoft YaHei" w:hAnsi="Microsoft YaHei" w:eastAsia="Microsoft YaHei"/>
        </w:rPr>
        <w:t xml:space="preserve"> 记录已读状态。</w:t>
      </w:r>
    </w:p>
    <w:p/>
    <w:p>
      <w:pPr>
        <w:pStyle w:val="Heading2"/>
      </w:pPr>
      <w:r>
        <w:t>8. 权限与安全设计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设计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登录态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JWT Bearer Token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密码安全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BCrypt 哈希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管理员权限</w:t>
            </w:r>
          </w:p>
        </w:tc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admin_required</w:t>
            </w:r>
            <w:r>
              <w:rPr>
                <w:rFonts w:ascii="Microsoft YaHei" w:hAnsi="Microsoft YaHei" w:eastAsia="Microsoft YaHei"/>
                <w:sz w:val="18"/>
              </w:rPr>
              <w:t xml:space="preserve"> 校验 </w:t>
            </w:r>
            <w:r>
              <w:rPr>
                <w:rFonts w:ascii="Consolas" w:hAnsi="Consolas" w:eastAsia="Microsoft YaHei"/>
                <w:sz w:val="18"/>
              </w:rPr>
              <w:t>is_admin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用户数据隔离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用户侧接口以 </w:t>
            </w:r>
            <w:r>
              <w:rPr>
                <w:rFonts w:ascii="Consolas" w:hAnsi="Consolas" w:eastAsia="Microsoft YaHei"/>
                <w:sz w:val="18"/>
              </w:rPr>
              <w:t>g.current_user_id</w:t>
            </w:r>
            <w:r>
              <w:rPr>
                <w:rFonts w:ascii="Microsoft YaHei" w:hAnsi="Microsoft YaHei" w:eastAsia="Microsoft YaHei"/>
                <w:sz w:val="18"/>
              </w:rPr>
              <w:t xml:space="preserve"> 查询和修改资源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输入校验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注册、登录、手机号、邮箱、库存、积分、时间等业务校验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错误处理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应用工厂统一处理 400、401、403、404、数据库错误和 500</w:t>
            </w:r>
          </w:p>
        </w:tc>
      </w:tr>
    </w:tbl>
    <w:p/>
    <w:p/>
    <w:p>
      <w:pPr>
        <w:pStyle w:val="Heading2"/>
      </w:pPr>
      <w:r>
        <w:t>9. 部署与运行</w:t>
      </w:r>
    </w:p>
    <w:p/>
    <w:p>
      <w:pPr>
        <w:pStyle w:val="Heading3"/>
      </w:pPr>
      <w:r>
        <w:t>9.1 后端</w:t>
      </w:r>
    </w:p>
    <w:p/>
    <w:p>
      <w:pPr>
        <w:spacing w:before="80" w:after="160"/>
        <w:shd w:fill="F1F5F9"/>
      </w:pPr>
      <w:r>
        <w:rPr>
          <w:rFonts w:ascii="Consolas" w:hAnsi="Consolas" w:eastAsia="Microsoft YaHei"/>
          <w:sz w:val="17"/>
        </w:rPr>
        <w:t>cd backend</w:t>
      </w:r>
      <w:r>
        <w:br/>
      </w:r>
      <w:r>
        <w:rPr>
          <w:rFonts w:ascii="Consolas" w:hAnsi="Consolas" w:eastAsia="Microsoft YaHei"/>
          <w:sz w:val="17"/>
        </w:rPr>
        <w:t>pip install -r requirements.txt</w:t>
      </w:r>
      <w:r>
        <w:br/>
      </w:r>
      <w:r>
        <w:rPr>
          <w:rFonts w:ascii="Consolas" w:hAnsi="Consolas" w:eastAsia="Microsoft YaHei"/>
          <w:sz w:val="17"/>
        </w:rPr>
        <w:t>python run.py</w:t>
      </w:r>
    </w:p>
    <w:p/>
    <w:p>
      <w:r>
        <w:rPr>
          <w:rFonts w:ascii="Microsoft YaHei" w:hAnsi="Microsoft YaHei" w:eastAsia="Microsoft YaHei"/>
        </w:rPr>
        <w:t xml:space="preserve">默认端口为 </w:t>
      </w:r>
      <w:r>
        <w:rPr>
          <w:rFonts w:ascii="Consolas" w:hAnsi="Consolas" w:eastAsia="Microsoft YaHei"/>
        </w:rPr>
        <w:t>5000</w:t>
      </w:r>
      <w:r>
        <w:rPr>
          <w:rFonts w:ascii="Microsoft YaHei" w:hAnsi="Microsoft YaHei" w:eastAsia="Microsoft YaHei"/>
        </w:rPr>
        <w:t>，健康检查接口：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4929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/health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服务健康状态</w:t>
            </w:r>
          </w:p>
        </w:tc>
      </w:tr>
      <w:tr>
        <w:tc>
          <w:tcPr>
            <w:tcW w:type="dxa" w:w="4929"/>
          </w:tcPr>
          <w:p>
            <w:r/>
            <w:r>
              <w:rPr>
                <w:rFonts w:ascii="Consolas" w:hAnsi="Consolas" w:eastAsia="Microsoft YaHei"/>
                <w:sz w:val="18"/>
              </w:rPr>
              <w:t>/health/db</w:t>
            </w:r>
          </w:p>
        </w:tc>
        <w:tc>
          <w:tcPr>
            <w:tcW w:type="dxa" w:w="492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数据库连接状态</w:t>
            </w:r>
          </w:p>
        </w:tc>
      </w:tr>
    </w:tbl>
    <w:p/>
    <w:p/>
    <w:p>
      <w:pPr>
        <w:pStyle w:val="Heading3"/>
      </w:pPr>
      <w:r>
        <w:t>9.2 前端</w:t>
      </w:r>
    </w:p>
    <w:p/>
    <w:p>
      <w:pPr>
        <w:spacing w:before="80" w:after="160"/>
        <w:shd w:fill="F1F5F9"/>
      </w:pPr>
      <w:r>
        <w:rPr>
          <w:rFonts w:ascii="Consolas" w:hAnsi="Consolas" w:eastAsia="Microsoft YaHei"/>
          <w:sz w:val="17"/>
        </w:rPr>
        <w:t>cd frontend</w:t>
      </w:r>
      <w:r>
        <w:br/>
      </w:r>
      <w:r>
        <w:rPr>
          <w:rFonts w:ascii="Consolas" w:hAnsi="Consolas" w:eastAsia="Microsoft YaHei"/>
          <w:sz w:val="17"/>
        </w:rPr>
        <w:t>npm install</w:t>
      </w:r>
      <w:r>
        <w:br/>
      </w:r>
      <w:r>
        <w:rPr>
          <w:rFonts w:ascii="Consolas" w:hAnsi="Consolas" w:eastAsia="Microsoft YaHei"/>
          <w:sz w:val="17"/>
        </w:rPr>
        <w:t>npm run serve</w:t>
      </w:r>
    </w:p>
    <w:p/>
    <w:p>
      <w:r>
        <w:rPr>
          <w:rFonts w:ascii="Microsoft YaHei" w:hAnsi="Microsoft YaHei" w:eastAsia="Microsoft YaHei"/>
        </w:rPr>
        <w:t>生产构建：</w:t>
      </w:r>
    </w:p>
    <w:p/>
    <w:p>
      <w:pPr>
        <w:spacing w:before="80" w:after="160"/>
        <w:shd w:fill="F1F5F9"/>
      </w:pPr>
      <w:r>
        <w:rPr>
          <w:rFonts w:ascii="Consolas" w:hAnsi="Consolas" w:eastAsia="Microsoft YaHei"/>
          <w:sz w:val="17"/>
        </w:rPr>
        <w:t>cd frontend</w:t>
      </w:r>
      <w:r>
        <w:br/>
      </w:r>
      <w:r>
        <w:rPr>
          <w:rFonts w:ascii="Consolas" w:hAnsi="Consolas" w:eastAsia="Microsoft YaHei"/>
          <w:sz w:val="17"/>
        </w:rPr>
        <w:t>npm run build</w:t>
      </w:r>
    </w:p>
    <w:p/>
    <w:p>
      <w:pPr>
        <w:pStyle w:val="Heading3"/>
      </w:pPr>
      <w:r>
        <w:t>9.3 数据库初始化</w:t>
      </w:r>
    </w:p>
    <w:p/>
    <w:p>
      <w:pPr>
        <w:spacing w:before="80" w:after="160"/>
        <w:shd w:fill="F1F5F9"/>
      </w:pPr>
      <w:r>
        <w:rPr>
          <w:rFonts w:ascii="Consolas" w:hAnsi="Consolas" w:eastAsia="Microsoft YaHei"/>
          <w:sz w:val="17"/>
        </w:rPr>
        <w:t>mysql -u root -p &lt; sql/schema.sql</w:t>
      </w:r>
      <w:r>
        <w:br/>
      </w:r>
      <w:r>
        <w:rPr>
          <w:rFonts w:ascii="Consolas" w:hAnsi="Consolas" w:eastAsia="Microsoft YaHei"/>
          <w:sz w:val="17"/>
        </w:rPr>
        <w:t>mysql -u root -p ecommerce_db &lt; sql/init_data.sql</w:t>
      </w:r>
    </w:p>
    <w:p/>
    <w:p>
      <w:r>
        <w:rPr>
          <w:rFonts w:ascii="Microsoft YaHei" w:hAnsi="Microsoft YaHei" w:eastAsia="Microsoft YaHei"/>
        </w:rPr>
        <w:t xml:space="preserve">已有环境按 </w:t>
      </w:r>
      <w:r>
        <w:rPr>
          <w:rFonts w:ascii="Consolas" w:hAnsi="Consolas" w:eastAsia="Microsoft YaHei"/>
        </w:rPr>
        <w:t>sql/migrations</w:t>
      </w:r>
      <w:r>
        <w:rPr>
          <w:rFonts w:ascii="Microsoft YaHei" w:hAnsi="Microsoft YaHei" w:eastAsia="Microsoft YaHei"/>
        </w:rPr>
        <w:t xml:space="preserve"> 顺序执行增量脚本。</w:t>
      </w:r>
    </w:p>
    <w:p/>
    <w:p>
      <w:pPr>
        <w:pStyle w:val="Heading2"/>
      </w:pPr>
      <w:r>
        <w:t>10. 当前实现状态</w:t>
      </w:r>
    </w:p>
    <w:p/>
    <w:p>
      <w:r>
        <w:rPr>
          <w:rFonts w:ascii="Microsoft YaHei" w:hAnsi="Microsoft YaHei" w:eastAsia="Microsoft YaHei"/>
        </w:rPr>
        <w:t>已实现：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用户注册登录、个人中心、地址、余额、VIP、积分。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商品分类、商品管理、标签、规格模板、SKU。</w:t>
      </w:r>
    </w:p>
    <w:p>
      <w:pPr>
        <w:pStyle w:val="ListBullet"/>
      </w:pPr>
      <w:r>
        <w:rPr>
          <w:rFonts w:ascii="Microsoft YaHei" w:hAnsi="Microsoft YaHei" w:eastAsia="Microsoft YaHei"/>
        </w:rPr>
        <w:t>购物车、普通订单、积分兑换订单、余额支付、库存锁定。</w:t>
      </w:r>
    </w:p>
    <w:p>
      <w:pPr>
        <w:pStyle w:val="ListBullet"/>
      </w:pPr>
      <w:r>
        <w:rPr>
          <w:rFonts w:ascii="Microsoft YaHei" w:hAnsi="Microsoft YaHei" w:eastAsia="Microsoft YaHei"/>
        </w:rPr>
        <w:t>优惠券领取、使用和后台 CRUD。</w:t>
      </w:r>
    </w:p>
    <w:p>
      <w:pPr>
        <w:pStyle w:val="ListBullet"/>
      </w:pPr>
      <w:r>
        <w:rPr>
          <w:rFonts w:ascii="Microsoft YaHei" w:hAnsi="Microsoft YaHei" w:eastAsia="Microsoft YaHei"/>
        </w:rPr>
        <w:t>商品评价。</w:t>
      </w:r>
    </w:p>
    <w:p>
      <w:pPr>
        <w:pStyle w:val="ListBullet"/>
      </w:pPr>
      <w:r>
        <w:rPr>
          <w:rFonts w:ascii="Microsoft YaHei" w:hAnsi="Microsoft YaHei" w:eastAsia="Microsoft YaHei"/>
        </w:rPr>
        <w:t>秒杀场次、活动商品、活动库存、秒杀下单。</w:t>
      </w:r>
    </w:p>
    <w:p>
      <w:pPr>
        <w:pStyle w:val="ListBullet"/>
      </w:pPr>
      <w:r>
        <w:rPr>
          <w:rFonts w:ascii="Microsoft YaHei" w:hAnsi="Microsoft YaHei" w:eastAsia="Microsoft YaHei"/>
        </w:rPr>
        <w:t>退货申请、退货审核、余额/积分/库存/优惠券恢复。</w:t>
      </w:r>
    </w:p>
    <w:p>
      <w:pPr>
        <w:pStyle w:val="ListBullet"/>
      </w:pPr>
      <w:r>
        <w:rPr>
          <w:rFonts w:ascii="Microsoft YaHei" w:hAnsi="Microsoft YaHei" w:eastAsia="Microsoft YaHei"/>
        </w:rPr>
        <w:t>系统公告、个人消息、未读数和已读状态。</w:t>
      </w:r>
    </w:p>
    <w:p>
      <w:pPr>
        <w:pStyle w:val="ListBullet"/>
      </w:pPr>
      <w:r>
        <w:rPr>
          <w:rFonts w:ascii="Microsoft YaHei" w:hAnsi="Microsoft YaHei" w:eastAsia="Microsoft YaHei"/>
        </w:rPr>
        <w:t>管理后台用户、商品、订单、优惠券、退货、秒杀、通知、统计。</w:t>
      </w:r>
    </w:p>
    <w:p>
      <w:pPr>
        <w:pStyle w:val="ListBullet"/>
      </w:pPr>
      <w:r>
        <w:rPr>
          <w:rFonts w:ascii="Microsoft YaHei" w:hAnsi="Microsoft YaHei" w:eastAsia="Microsoft YaHei"/>
        </w:rPr>
        <w:t>前端 lint、生产构建和 Playwright 冒烟测试。</w:t>
      </w:r>
    </w:p>
    <w:p/>
    <w:p>
      <w:r>
        <w:rPr>
          <w:rFonts w:ascii="Microsoft YaHei" w:hAnsi="Microsoft YaHei" w:eastAsia="Microsoft YaHei"/>
        </w:rPr>
        <w:t>仍需完善：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第三方支付真实接入、回调验签、退款流水和对账。</w:t>
      </w:r>
    </w:p>
    <w:p>
      <w:pPr>
        <w:pStyle w:val="ListBullet"/>
      </w:pPr>
      <w:r>
        <w:rPr>
          <w:rFonts w:ascii="Microsoft YaHei" w:hAnsi="Microsoft YaHei" w:eastAsia="Microsoft YaHei"/>
        </w:rPr>
        <w:t>短信验证码、第三方登录、地图服务等外部服务。</w:t>
      </w:r>
    </w:p>
    <w:p>
      <w:pPr>
        <w:pStyle w:val="ListBullet"/>
      </w:pPr>
      <w:r>
        <w:rPr>
          <w:rFonts w:ascii="Consolas" w:hAnsi="Consolas" w:eastAsia="Microsoft YaHei"/>
        </w:rPr>
        <w:t>t_operation_log</w:t>
      </w:r>
      <w:r>
        <w:rPr>
          <w:rFonts w:ascii="Microsoft YaHei" w:hAnsi="Microsoft YaHei" w:eastAsia="Microsoft YaHei"/>
        </w:rPr>
        <w:t xml:space="preserve"> 自动落库。</w:t>
      </w:r>
    </w:p>
    <w:p>
      <w:pPr>
        <w:pStyle w:val="ListBullet"/>
      </w:pPr>
      <w:r>
        <w:rPr>
          <w:rFonts w:ascii="Microsoft YaHei" w:hAnsi="Microsoft YaHei" w:eastAsia="Microsoft YaHei"/>
        </w:rPr>
        <w:t>后端自动化测试覆盖，尤其是库存、秒杀、退货、通知等事务路径。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数据库迁移脚本的幂等化、版本管理和回滚策略。</w:t>
      </w:r>
    </w:p>
    <w:p/>
    <w:p>
      <w:pPr>
        <w:pStyle w:val="Heading2"/>
      </w:pPr>
      <w:r>
        <w:t>11. 测试与验证</w:t>
      </w:r>
    </w:p>
    <w:p/>
    <w:p>
      <w:r>
        <w:rPr>
          <w:rFonts w:ascii="Microsoft YaHei" w:hAnsi="Microsoft YaHei" w:eastAsia="Microsoft YaHei"/>
        </w:rPr>
        <w:t>当前项目已具备基础验证手段：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286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命令</w:t>
            </w:r>
          </w:p>
        </w:tc>
        <w:tc>
          <w:tcPr>
            <w:tcW w:type="dxa" w:w="3286"/>
            <w:shd w:fill="E2E8F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前端静态检查</w:t>
            </w:r>
          </w:p>
        </w:tc>
        <w:tc>
          <w:tcPr>
            <w:tcW w:type="dxa" w:w="3286"/>
          </w:tcPr>
          <w:p>
            <w:r/>
            <w:r>
              <w:rPr>
                <w:rFonts w:ascii="Consolas" w:hAnsi="Consolas" w:eastAsia="Microsoft YaHei"/>
                <w:sz w:val="18"/>
              </w:rPr>
              <w:t>npm run lint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ESLint 检查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前端构建</w:t>
            </w:r>
          </w:p>
        </w:tc>
        <w:tc>
          <w:tcPr>
            <w:tcW w:type="dxa" w:w="3286"/>
          </w:tcPr>
          <w:p>
            <w:r/>
            <w:r>
              <w:rPr>
                <w:rFonts w:ascii="Consolas" w:hAnsi="Consolas" w:eastAsia="Microsoft YaHei"/>
                <w:sz w:val="18"/>
              </w:rPr>
              <w:t>npm run build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生产构建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前端冒烟测试</w:t>
            </w:r>
          </w:p>
        </w:tc>
        <w:tc>
          <w:tcPr>
            <w:tcW w:type="dxa" w:w="3286"/>
          </w:tcPr>
          <w:p>
            <w:r/>
            <w:r>
              <w:rPr>
                <w:rFonts w:ascii="Consolas" w:hAnsi="Consolas" w:eastAsia="Microsoft YaHei"/>
                <w:sz w:val="18"/>
              </w:rPr>
              <w:t>npm run test:e2e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Playwright 测试核心页面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后端语法检查</w:t>
            </w:r>
          </w:p>
        </w:tc>
        <w:tc>
          <w:tcPr>
            <w:tcW w:type="dxa" w:w="3286"/>
          </w:tcPr>
          <w:p>
            <w:r/>
            <w:r>
              <w:rPr>
                <w:rFonts w:ascii="Consolas" w:hAnsi="Consolas" w:eastAsia="Microsoft YaHei"/>
                <w:sz w:val="18"/>
              </w:rPr>
              <w:t>python -m compileall backend/app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 语法检查</w:t>
            </w:r>
          </w:p>
        </w:tc>
      </w:tr>
      <w:tr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后端测试</w:t>
            </w:r>
          </w:p>
        </w:tc>
        <w:tc>
          <w:tcPr>
            <w:tcW w:type="dxa" w:w="3286"/>
          </w:tcPr>
          <w:p>
            <w:r/>
            <w:r>
              <w:rPr>
                <w:rFonts w:ascii="Consolas" w:hAnsi="Consolas" w:eastAsia="Microsoft YaHei"/>
                <w:sz w:val="18"/>
              </w:rPr>
              <w:t>pytest -q</w:t>
            </w:r>
          </w:p>
        </w:tc>
        <w:tc>
          <w:tcPr>
            <w:tcW w:type="dxa" w:w="32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当前测试用例不足，需要补充</w:t>
            </w:r>
          </w:p>
        </w:tc>
      </w:tr>
    </w:tbl>
    <w:p/>
    <w:p/>
    <w:p>
      <w:pPr>
        <w:pStyle w:val="Heading2"/>
      </w:pPr>
      <w:r>
        <w:t>12. 后续优化建议</w:t>
      </w:r>
    </w:p>
    <w:p/>
    <w:p>
      <w:r>
        <w:rPr>
          <w:rFonts w:ascii="Microsoft YaHei" w:hAnsi="Microsoft YaHei" w:eastAsia="Microsoft YaHei"/>
        </w:rPr>
        <w:t>1、为下单、支付、取消、秒杀、退货、通知补充后端单元测试和事务测试。</w:t>
      </w:r>
    </w:p>
    <w:p>
      <w:r>
        <w:rPr>
          <w:rFonts w:ascii="Microsoft YaHei" w:hAnsi="Microsoft YaHei" w:eastAsia="Microsoft YaHei"/>
        </w:rPr>
        <w:t>2、增加操作日志中间件，覆盖管理员和用户敏感操作。</w:t>
      </w:r>
    </w:p>
    <w:p>
      <w:r>
        <w:rPr>
          <w:rFonts w:ascii="Microsoft YaHei" w:hAnsi="Microsoft YaHei" w:eastAsia="Microsoft YaHei"/>
        </w:rPr>
        <w:t>3、新增支付流水、退款流水和对账模型，为真实支付接入准备。</w:t>
      </w:r>
    </w:p>
    <w:p>
      <w:r>
        <w:rPr>
          <w:rFonts w:ascii="Microsoft YaHei" w:hAnsi="Microsoft YaHei" w:eastAsia="Microsoft YaHei"/>
        </w:rPr>
        <w:t>4、梳理 SQL 迁移脚本，使用版本化迁移工具管理数据库变更。</w:t>
      </w:r>
    </w:p>
    <w:p>
      <w:r>
        <w:rPr>
          <w:rFonts w:ascii="Microsoft YaHei" w:hAnsi="Microsoft YaHei" w:eastAsia="Microsoft YaHei"/>
        </w:rPr>
        <w:t>5、扩展报表导出、第三方登录、短信验证码和地图地址能力。</w:t>
      </w:r>
    </w:p>
    <w:p/>
    <w:p>
      <w:pPr>
        <w:pStyle w:val="Heading2"/>
      </w:pPr>
      <w:r>
        <w:t>13. 结论</w:t>
      </w:r>
    </w:p>
    <w:p/>
    <w:p>
      <w:r>
        <w:rPr>
          <w:rFonts w:ascii="Microsoft YaHei" w:hAnsi="Microsoft YaHei" w:eastAsia="Microsoft YaHei"/>
        </w:rPr>
        <w:t>当前系统已经从早期基础电商模型扩展为覆盖交易、营销、售后、通知和后台运营的综合管理系统。数据库层面已形成 22 张主要业务表，接口和前端页面也已覆盖 SKU、标签、秒杀、退货退款、消息通知和管理员优惠券 CRUD 等新增能力。后续工作重点应从“补齐功能”转向“增强测试、审计、支付流水和迁移治理”，以提升系统的可靠性和可维护性。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