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C03E" w14:textId="21327FAE" w:rsidR="004D36D7" w:rsidRPr="00893D42" w:rsidRDefault="00330C2D" w:rsidP="00A35517">
      <w:pPr>
        <w:pStyle w:val="Title"/>
        <w:rPr>
          <w:rStyle w:val="LabTitleInstVersred"/>
          <w:b/>
          <w:color w:val="auto"/>
        </w:rPr>
      </w:pPr>
      <w:sdt>
        <w:sdtPr>
          <w:rPr>
            <w:b w:val="0"/>
          </w:rPr>
          <w:alias w:val="Title"/>
          <w:tag w:val=""/>
          <w:id w:val="-487021785"/>
          <w:placeholder>
            <w:docPart w:val="34071A6C0C5F4EE98D6A46BFC1363FF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9C038B" w:rsidRPr="00893D42">
            <w:t>Packet Tracer - Compare In-Band and Out-of-Band Management Access</w:t>
          </w:r>
        </w:sdtContent>
      </w:sdt>
    </w:p>
    <w:p w14:paraId="67AC06B7" w14:textId="77777777" w:rsidR="00A35517" w:rsidRPr="00893D42" w:rsidRDefault="00A35517" w:rsidP="00A35517">
      <w:pPr>
        <w:pStyle w:val="Heading1"/>
      </w:pPr>
      <w:bookmarkStart w:id="0" w:name="_Hlk52867445"/>
      <w:r w:rsidRPr="00893D42">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893D42" w:rsidRPr="00893D42" w14:paraId="1C0FF75C" w14:textId="77777777" w:rsidTr="003B5A3B">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8A85ED" w14:textId="77777777" w:rsidR="00A35517" w:rsidRPr="00893D42" w:rsidRDefault="00A35517" w:rsidP="003B5A3B">
            <w:pPr>
              <w:pStyle w:val="TableHeading"/>
            </w:pPr>
            <w:r w:rsidRPr="00893D4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40C111" w14:textId="77777777" w:rsidR="00A35517" w:rsidRPr="00893D42" w:rsidRDefault="00A35517" w:rsidP="003B5A3B">
            <w:pPr>
              <w:pStyle w:val="TableHeading"/>
            </w:pPr>
            <w:r w:rsidRPr="00893D4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3B9F91" w14:textId="77777777" w:rsidR="00A35517" w:rsidRPr="00893D42" w:rsidRDefault="00A35517" w:rsidP="003B5A3B">
            <w:pPr>
              <w:pStyle w:val="TableHeading"/>
            </w:pPr>
            <w:r w:rsidRPr="00893D4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6530DA" w14:textId="77777777" w:rsidR="00A35517" w:rsidRPr="00893D42" w:rsidRDefault="00A35517" w:rsidP="003B5A3B">
            <w:pPr>
              <w:pStyle w:val="TableHeading"/>
            </w:pPr>
            <w:r w:rsidRPr="00893D42">
              <w:t>Subnet Mask</w:t>
            </w:r>
          </w:p>
        </w:tc>
      </w:tr>
      <w:tr w:rsidR="00893D42" w:rsidRPr="00893D42" w14:paraId="2997644F" w14:textId="77777777" w:rsidTr="003B5A3B">
        <w:trPr>
          <w:cantSplit/>
          <w:jc w:val="center"/>
        </w:trPr>
        <w:tc>
          <w:tcPr>
            <w:tcW w:w="2337" w:type="dxa"/>
            <w:tcBorders>
              <w:bottom w:val="nil"/>
            </w:tcBorders>
            <w:vAlign w:val="bottom"/>
          </w:tcPr>
          <w:p w14:paraId="2B9147EF" w14:textId="77777777" w:rsidR="00A35517" w:rsidRPr="00893D42" w:rsidRDefault="00A35517" w:rsidP="003B5A3B">
            <w:pPr>
              <w:pStyle w:val="TableText"/>
            </w:pPr>
            <w:r w:rsidRPr="00893D42">
              <w:t>East</w:t>
            </w:r>
          </w:p>
        </w:tc>
        <w:tc>
          <w:tcPr>
            <w:tcW w:w="2430" w:type="dxa"/>
            <w:vAlign w:val="bottom"/>
          </w:tcPr>
          <w:p w14:paraId="7F81688C" w14:textId="77777777" w:rsidR="00A35517" w:rsidRPr="00893D42" w:rsidRDefault="00A35517" w:rsidP="003B5A3B">
            <w:pPr>
              <w:pStyle w:val="TableText"/>
            </w:pPr>
            <w:r w:rsidRPr="00893D42">
              <w:t>G0/0/0</w:t>
            </w:r>
          </w:p>
        </w:tc>
        <w:tc>
          <w:tcPr>
            <w:tcW w:w="2706" w:type="dxa"/>
            <w:gridSpan w:val="2"/>
            <w:vAlign w:val="bottom"/>
          </w:tcPr>
          <w:p w14:paraId="2294C310" w14:textId="77777777" w:rsidR="00A35517" w:rsidRPr="00893D42" w:rsidRDefault="00A35517" w:rsidP="003B5A3B">
            <w:pPr>
              <w:pStyle w:val="TableText"/>
            </w:pPr>
            <w:r w:rsidRPr="00893D42">
              <w:t>209.165.200.226</w:t>
            </w:r>
          </w:p>
        </w:tc>
        <w:tc>
          <w:tcPr>
            <w:tcW w:w="2332" w:type="dxa"/>
            <w:vAlign w:val="bottom"/>
          </w:tcPr>
          <w:p w14:paraId="400C0E8F" w14:textId="77777777" w:rsidR="00A35517" w:rsidRPr="00893D42" w:rsidRDefault="00A35517" w:rsidP="003B5A3B">
            <w:pPr>
              <w:pStyle w:val="TableText"/>
            </w:pPr>
            <w:r w:rsidRPr="00893D42">
              <w:t>255.255.255.224</w:t>
            </w:r>
          </w:p>
        </w:tc>
      </w:tr>
      <w:tr w:rsidR="00893D42" w:rsidRPr="00893D42" w14:paraId="2B6ADDE0" w14:textId="77777777" w:rsidTr="003B5A3B">
        <w:trPr>
          <w:cantSplit/>
          <w:jc w:val="center"/>
        </w:trPr>
        <w:tc>
          <w:tcPr>
            <w:tcW w:w="2337" w:type="dxa"/>
            <w:tcBorders>
              <w:top w:val="nil"/>
            </w:tcBorders>
            <w:vAlign w:val="bottom"/>
          </w:tcPr>
          <w:p w14:paraId="2FEFF4CE" w14:textId="77777777" w:rsidR="00A35517" w:rsidRPr="00893D42" w:rsidRDefault="00A35517" w:rsidP="003B5A3B">
            <w:pPr>
              <w:pStyle w:val="ConfigWindow"/>
              <w:rPr>
                <w:color w:val="auto"/>
              </w:rPr>
            </w:pPr>
            <w:r w:rsidRPr="00893D42">
              <w:rPr>
                <w:color w:val="auto"/>
              </w:rPr>
              <w:t>East</w:t>
            </w:r>
          </w:p>
        </w:tc>
        <w:tc>
          <w:tcPr>
            <w:tcW w:w="2430" w:type="dxa"/>
            <w:vAlign w:val="bottom"/>
          </w:tcPr>
          <w:p w14:paraId="238F4EF7" w14:textId="77777777" w:rsidR="00A35517" w:rsidRPr="00893D42" w:rsidRDefault="00A35517" w:rsidP="003B5A3B">
            <w:pPr>
              <w:pStyle w:val="TableText"/>
            </w:pPr>
            <w:r w:rsidRPr="00893D42">
              <w:t>G0/0/1</w:t>
            </w:r>
          </w:p>
        </w:tc>
        <w:tc>
          <w:tcPr>
            <w:tcW w:w="2706" w:type="dxa"/>
            <w:gridSpan w:val="2"/>
            <w:vAlign w:val="bottom"/>
          </w:tcPr>
          <w:p w14:paraId="4BD52230" w14:textId="77777777" w:rsidR="00A35517" w:rsidRPr="00893D42" w:rsidRDefault="00A35517" w:rsidP="003B5A3B">
            <w:pPr>
              <w:pStyle w:val="TableText"/>
            </w:pPr>
            <w:r w:rsidRPr="00893D42">
              <w:t>192.168.1.1</w:t>
            </w:r>
          </w:p>
        </w:tc>
        <w:tc>
          <w:tcPr>
            <w:tcW w:w="2332" w:type="dxa"/>
            <w:vAlign w:val="bottom"/>
          </w:tcPr>
          <w:p w14:paraId="4A8D57B7" w14:textId="77777777" w:rsidR="00A35517" w:rsidRPr="00893D42" w:rsidRDefault="00A35517" w:rsidP="003B5A3B">
            <w:pPr>
              <w:pStyle w:val="TableText"/>
            </w:pPr>
            <w:r w:rsidRPr="00893D42">
              <w:t>255.255.255.0</w:t>
            </w:r>
          </w:p>
        </w:tc>
      </w:tr>
      <w:tr w:rsidR="00893D42" w:rsidRPr="00893D42" w14:paraId="0222C03A" w14:textId="77777777" w:rsidTr="003B5A3B">
        <w:trPr>
          <w:cantSplit/>
          <w:jc w:val="center"/>
        </w:trPr>
        <w:tc>
          <w:tcPr>
            <w:tcW w:w="2337" w:type="dxa"/>
            <w:vAlign w:val="bottom"/>
          </w:tcPr>
          <w:p w14:paraId="3DCE9E69" w14:textId="77777777" w:rsidR="00A35517" w:rsidRPr="00893D42" w:rsidRDefault="00A35517" w:rsidP="003B5A3B">
            <w:pPr>
              <w:pStyle w:val="TableText"/>
            </w:pPr>
            <w:r w:rsidRPr="00893D42">
              <w:t>West</w:t>
            </w:r>
          </w:p>
        </w:tc>
        <w:tc>
          <w:tcPr>
            <w:tcW w:w="2430" w:type="dxa"/>
            <w:vAlign w:val="bottom"/>
          </w:tcPr>
          <w:p w14:paraId="3A9FF949" w14:textId="77777777" w:rsidR="00A35517" w:rsidRPr="00893D42" w:rsidRDefault="00A35517" w:rsidP="003B5A3B">
            <w:pPr>
              <w:pStyle w:val="TableText"/>
            </w:pPr>
            <w:r w:rsidRPr="00893D42">
              <w:t>G0/0/1</w:t>
            </w:r>
          </w:p>
        </w:tc>
        <w:tc>
          <w:tcPr>
            <w:tcW w:w="2700" w:type="dxa"/>
            <w:vAlign w:val="bottom"/>
          </w:tcPr>
          <w:p w14:paraId="262B48E0" w14:textId="77777777" w:rsidR="00A35517" w:rsidRPr="00893D42" w:rsidRDefault="00A35517" w:rsidP="003B5A3B">
            <w:pPr>
              <w:pStyle w:val="TableText"/>
            </w:pPr>
            <w:r w:rsidRPr="00893D42">
              <w:t>64.100.1.1</w:t>
            </w:r>
          </w:p>
        </w:tc>
        <w:tc>
          <w:tcPr>
            <w:tcW w:w="2338" w:type="dxa"/>
            <w:gridSpan w:val="2"/>
            <w:vAlign w:val="bottom"/>
          </w:tcPr>
          <w:p w14:paraId="65978DAB" w14:textId="77777777" w:rsidR="00A35517" w:rsidRPr="00893D42" w:rsidRDefault="00A35517" w:rsidP="003B5A3B">
            <w:pPr>
              <w:pStyle w:val="TableText"/>
            </w:pPr>
            <w:r w:rsidRPr="00893D42">
              <w:t>255.255.255.0</w:t>
            </w:r>
          </w:p>
        </w:tc>
      </w:tr>
      <w:tr w:rsidR="00A35517" w:rsidRPr="00893D42" w14:paraId="5710682B" w14:textId="77777777" w:rsidTr="003B5A3B">
        <w:trPr>
          <w:cantSplit/>
          <w:jc w:val="center"/>
        </w:trPr>
        <w:tc>
          <w:tcPr>
            <w:tcW w:w="2337" w:type="dxa"/>
            <w:vAlign w:val="bottom"/>
          </w:tcPr>
          <w:p w14:paraId="0A352227" w14:textId="77777777" w:rsidR="00A35517" w:rsidRPr="00893D42" w:rsidRDefault="00A35517" w:rsidP="003B5A3B">
            <w:pPr>
              <w:pStyle w:val="TableText"/>
            </w:pPr>
            <w:r w:rsidRPr="00893D42">
              <w:t>PC</w:t>
            </w:r>
          </w:p>
        </w:tc>
        <w:tc>
          <w:tcPr>
            <w:tcW w:w="2430" w:type="dxa"/>
            <w:vAlign w:val="bottom"/>
          </w:tcPr>
          <w:p w14:paraId="336BE4AC" w14:textId="77777777" w:rsidR="00A35517" w:rsidRPr="00893D42" w:rsidRDefault="00A35517" w:rsidP="003B5A3B">
            <w:pPr>
              <w:pStyle w:val="TableText"/>
            </w:pPr>
            <w:r w:rsidRPr="00893D42">
              <w:t>NIC</w:t>
            </w:r>
          </w:p>
        </w:tc>
        <w:tc>
          <w:tcPr>
            <w:tcW w:w="5038" w:type="dxa"/>
            <w:gridSpan w:val="3"/>
            <w:vAlign w:val="bottom"/>
          </w:tcPr>
          <w:p w14:paraId="4D30754A" w14:textId="77777777" w:rsidR="00A35517" w:rsidRPr="00893D42" w:rsidRDefault="00A35517" w:rsidP="003B5A3B">
            <w:pPr>
              <w:pStyle w:val="TableText"/>
            </w:pPr>
            <w:r w:rsidRPr="00893D42">
              <w:t>DHCP</w:t>
            </w:r>
          </w:p>
        </w:tc>
      </w:tr>
    </w:tbl>
    <w:p w14:paraId="2B791855" w14:textId="77777777" w:rsidR="00A35517" w:rsidRPr="00893D42" w:rsidRDefault="00A35517" w:rsidP="00A35517">
      <w:pPr>
        <w:pStyle w:val="ConfigWindow"/>
        <w:rPr>
          <w:color w:val="auto"/>
        </w:rPr>
      </w:pPr>
    </w:p>
    <w:p w14:paraId="5FA73F22" w14:textId="77777777" w:rsidR="00A35517" w:rsidRPr="00893D42" w:rsidRDefault="00A35517" w:rsidP="00A35517">
      <w:pPr>
        <w:pStyle w:val="Heading1"/>
        <w:numPr>
          <w:ilvl w:val="0"/>
          <w:numId w:val="0"/>
        </w:numPr>
      </w:pPr>
      <w:r w:rsidRPr="00893D42">
        <w:t>Objectives</w:t>
      </w:r>
    </w:p>
    <w:p w14:paraId="2E2DD56B" w14:textId="77777777" w:rsidR="00A35517" w:rsidRPr="00893D42" w:rsidRDefault="00A35517" w:rsidP="00A35517">
      <w:pPr>
        <w:pStyle w:val="BodyTextL25"/>
      </w:pPr>
      <w:r w:rsidRPr="00893D42">
        <w:t>In this activity, you will complete the following objectives.</w:t>
      </w:r>
    </w:p>
    <w:p w14:paraId="2F612A16" w14:textId="77777777" w:rsidR="00A35517" w:rsidRPr="00893D42" w:rsidRDefault="00A35517" w:rsidP="00A35517">
      <w:pPr>
        <w:pStyle w:val="Bulletlevel1"/>
      </w:pPr>
      <w:r w:rsidRPr="00893D42">
        <w:t>Establish an out-of-band connection.</w:t>
      </w:r>
    </w:p>
    <w:p w14:paraId="3D985B05" w14:textId="77777777" w:rsidR="00A35517" w:rsidRPr="00893D42" w:rsidRDefault="00A35517" w:rsidP="00A35517">
      <w:pPr>
        <w:pStyle w:val="Bulletlevel1"/>
      </w:pPr>
      <w:r w:rsidRPr="00893D42">
        <w:t>Establish an in-band connection.</w:t>
      </w:r>
    </w:p>
    <w:p w14:paraId="18E89E2B" w14:textId="77777777" w:rsidR="00A35517" w:rsidRPr="00893D42" w:rsidRDefault="00A35517" w:rsidP="00A35517">
      <w:pPr>
        <w:pStyle w:val="BodyTextL25"/>
      </w:pPr>
      <w:r w:rsidRPr="00893D42">
        <w:rPr>
          <w:b/>
          <w:bCs/>
        </w:rPr>
        <w:t>Note</w:t>
      </w:r>
      <w:r w:rsidRPr="00893D42">
        <w:t>: This activity opens in Physical mode. You will see a representation of the devices in an equipment rack. The PC is on a table next to the rack. You can switch to Simulation mode by clicking the button in the blue bar at the top.</w:t>
      </w:r>
    </w:p>
    <w:p w14:paraId="2F0898CF" w14:textId="77777777" w:rsidR="00A35517" w:rsidRPr="00893D42" w:rsidRDefault="00A35517" w:rsidP="00A35517">
      <w:pPr>
        <w:pStyle w:val="Heading1"/>
      </w:pPr>
      <w:r w:rsidRPr="00893D42">
        <w:t>Instructions</w:t>
      </w:r>
    </w:p>
    <w:p w14:paraId="77DB1816" w14:textId="77777777" w:rsidR="00A35517" w:rsidRPr="00893D42" w:rsidRDefault="00A35517" w:rsidP="00A35517">
      <w:pPr>
        <w:pStyle w:val="Heading2"/>
      </w:pPr>
      <w:r w:rsidRPr="00893D42">
        <w:t>Establish an Out-of-Band Connection</w:t>
      </w:r>
    </w:p>
    <w:p w14:paraId="2B37EA7F" w14:textId="77777777" w:rsidR="00A35517" w:rsidRPr="00893D42" w:rsidRDefault="00A35517" w:rsidP="00A35517">
      <w:pPr>
        <w:pStyle w:val="BodyTextL25"/>
      </w:pPr>
      <w:r w:rsidRPr="00893D42">
        <w:t>Out-of-band connections are typically used for local access to the device. No IP addressing is required. The network technician has physical access to the device and can connect a cable to either the console or USB port between the device and a PC or laptop. The technician can then use terminal emulation software to connect to the command line interface.</w:t>
      </w:r>
    </w:p>
    <w:p w14:paraId="1B2BD032" w14:textId="77777777" w:rsidR="00A35517" w:rsidRPr="00893D42" w:rsidRDefault="00A35517" w:rsidP="00A35517">
      <w:pPr>
        <w:pStyle w:val="BodyTextL25"/>
      </w:pPr>
      <w:r w:rsidRPr="00893D42">
        <w:t>In this part, you will use the console ports to connect to a router and a switch. Then you will use the USB port to connect to another router.</w:t>
      </w:r>
    </w:p>
    <w:p w14:paraId="7ADEE1A2" w14:textId="77777777" w:rsidR="00A35517" w:rsidRPr="00893D42" w:rsidRDefault="00A35517" w:rsidP="00A35517">
      <w:pPr>
        <w:pStyle w:val="Heading3"/>
      </w:pPr>
      <w:r w:rsidRPr="00893D42">
        <w:t>Connect the console cable.</w:t>
      </w:r>
    </w:p>
    <w:p w14:paraId="5382EB07" w14:textId="77777777" w:rsidR="00A35517" w:rsidRPr="00893D42" w:rsidRDefault="00A35517" w:rsidP="00A35517">
      <w:pPr>
        <w:pStyle w:val="SubStepAlpha"/>
      </w:pPr>
      <w:r w:rsidRPr="00893D42">
        <w:t xml:space="preserve">Using the device selection box, select the </w:t>
      </w:r>
      <w:r w:rsidRPr="00893D42">
        <w:rPr>
          <w:b/>
          <w:bCs/>
        </w:rPr>
        <w:t>Console</w:t>
      </w:r>
      <w:r w:rsidRPr="00893D42">
        <w:t xml:space="preserve"> cable to connect the PC to the console port of the </w:t>
      </w:r>
      <w:r w:rsidRPr="00893D42">
        <w:rPr>
          <w:b/>
          <w:bCs/>
        </w:rPr>
        <w:t>Router</w:t>
      </w:r>
      <w:r w:rsidRPr="00893D42">
        <w:t>.</w:t>
      </w:r>
    </w:p>
    <w:p w14:paraId="607F4A07" w14:textId="77777777" w:rsidR="00A35517" w:rsidRPr="00893D42" w:rsidRDefault="00A35517" w:rsidP="00A35517">
      <w:pPr>
        <w:pStyle w:val="SubStepAlpha"/>
      </w:pPr>
      <w:r w:rsidRPr="00893D42">
        <w:t xml:space="preserve">Click the </w:t>
      </w:r>
      <w:r w:rsidRPr="00893D42">
        <w:rPr>
          <w:b/>
          <w:bCs/>
        </w:rPr>
        <w:t>Router</w:t>
      </w:r>
      <w:r w:rsidRPr="00893D42">
        <w:t xml:space="preserve">. Select </w:t>
      </w:r>
      <w:r w:rsidRPr="00893D42">
        <w:rPr>
          <w:b/>
          <w:bCs/>
        </w:rPr>
        <w:t>Console</w:t>
      </w:r>
      <w:r w:rsidRPr="00893D42">
        <w:t xml:space="preserve"> in the pop-up menu.</w:t>
      </w:r>
    </w:p>
    <w:p w14:paraId="0E47CA42" w14:textId="77777777" w:rsidR="00A35517" w:rsidRPr="00893D42" w:rsidRDefault="00A35517" w:rsidP="00A35517">
      <w:pPr>
        <w:pStyle w:val="SubStepAlpha"/>
      </w:pPr>
      <w:r w:rsidRPr="00893D42">
        <w:t xml:space="preserve">Locate the </w:t>
      </w:r>
      <w:r w:rsidRPr="00893D42">
        <w:rPr>
          <w:b/>
          <w:bCs/>
        </w:rPr>
        <w:t>PC</w:t>
      </w:r>
      <w:r w:rsidRPr="00893D42">
        <w:t xml:space="preserve"> on the table. You will need to scroll down and to the right of the Rack to locate it.</w:t>
      </w:r>
    </w:p>
    <w:p w14:paraId="7327060A" w14:textId="77777777" w:rsidR="00A35517" w:rsidRPr="00893D42" w:rsidRDefault="00A35517" w:rsidP="00A35517">
      <w:pPr>
        <w:pStyle w:val="SubStepAlpha"/>
      </w:pPr>
      <w:r w:rsidRPr="00893D42">
        <w:t xml:space="preserve">Click the </w:t>
      </w:r>
      <w:r w:rsidRPr="00893D42">
        <w:rPr>
          <w:b/>
          <w:bCs/>
        </w:rPr>
        <w:t>PC</w:t>
      </w:r>
      <w:r w:rsidRPr="00893D42">
        <w:t xml:space="preserve">. Select </w:t>
      </w:r>
      <w:r w:rsidRPr="00893D42">
        <w:rPr>
          <w:b/>
          <w:bCs/>
        </w:rPr>
        <w:t>RS-232</w:t>
      </w:r>
      <w:r w:rsidRPr="00893D42">
        <w:t xml:space="preserve"> in the pop-up menu. You should now see a blue console cable connected to the correct port on the </w:t>
      </w:r>
      <w:r w:rsidRPr="00893D42">
        <w:rPr>
          <w:b/>
          <w:bCs/>
        </w:rPr>
        <w:t>Router</w:t>
      </w:r>
      <w:r w:rsidRPr="00893D42">
        <w:t xml:space="preserve"> and the </w:t>
      </w:r>
      <w:r w:rsidRPr="00893D42">
        <w:rPr>
          <w:b/>
          <w:bCs/>
        </w:rPr>
        <w:t>PC</w:t>
      </w:r>
      <w:r w:rsidRPr="00893D42">
        <w:t>.</w:t>
      </w:r>
    </w:p>
    <w:p w14:paraId="3B1F9316" w14:textId="77777777" w:rsidR="00A35517" w:rsidRPr="00893D42" w:rsidRDefault="00A35517" w:rsidP="00A35517">
      <w:pPr>
        <w:pStyle w:val="Heading3"/>
      </w:pPr>
      <w:r w:rsidRPr="00893D42">
        <w:t>Access the router.</w:t>
      </w:r>
    </w:p>
    <w:p w14:paraId="455A8ABC" w14:textId="77777777" w:rsidR="00A35517" w:rsidRPr="00893D42" w:rsidRDefault="00A35517" w:rsidP="00A35517">
      <w:pPr>
        <w:pStyle w:val="SubStepAlpha"/>
      </w:pPr>
      <w:r w:rsidRPr="00893D42">
        <w:t xml:space="preserve">Click </w:t>
      </w:r>
      <w:r w:rsidRPr="00893D42">
        <w:rPr>
          <w:b/>
          <w:bCs/>
        </w:rPr>
        <w:t>PC</w:t>
      </w:r>
      <w:r w:rsidRPr="00893D42">
        <w:t>.</w:t>
      </w:r>
    </w:p>
    <w:p w14:paraId="3D891CAC" w14:textId="77777777" w:rsidR="00A35517" w:rsidRPr="00893D42" w:rsidRDefault="00A35517" w:rsidP="00A35517">
      <w:pPr>
        <w:pStyle w:val="SubStepAlpha"/>
      </w:pPr>
      <w:r w:rsidRPr="00893D42">
        <w:t xml:space="preserve">Click the </w:t>
      </w:r>
      <w:r w:rsidRPr="00893D42">
        <w:rPr>
          <w:b/>
          <w:bCs/>
        </w:rPr>
        <w:t>Desktop</w:t>
      </w:r>
      <w:r w:rsidRPr="00893D42">
        <w:t xml:space="preserve"> tab. Click </w:t>
      </w:r>
      <w:r w:rsidRPr="00893D42">
        <w:rPr>
          <w:b/>
          <w:bCs/>
        </w:rPr>
        <w:t>Terminal</w:t>
      </w:r>
      <w:r w:rsidRPr="00893D42">
        <w:t>.</w:t>
      </w:r>
    </w:p>
    <w:p w14:paraId="501DCC2C" w14:textId="77777777" w:rsidR="00A35517" w:rsidRPr="00893D42" w:rsidRDefault="00A35517" w:rsidP="00A35517">
      <w:pPr>
        <w:pStyle w:val="SubStepAlpha"/>
      </w:pPr>
      <w:r w:rsidRPr="00893D42">
        <w:lastRenderedPageBreak/>
        <w:t xml:space="preserve">Review the </w:t>
      </w:r>
      <w:r w:rsidRPr="00893D42">
        <w:rPr>
          <w:b/>
          <w:bCs/>
        </w:rPr>
        <w:t>Terminal Configuration</w:t>
      </w:r>
      <w:r w:rsidRPr="00893D42">
        <w:t xml:space="preserve"> settings. These are the correct console settings for accessing a Cisco device using a console connection. Click </w:t>
      </w:r>
      <w:r w:rsidRPr="00893D42">
        <w:rPr>
          <w:b/>
          <w:bCs/>
        </w:rPr>
        <w:t>OK</w:t>
      </w:r>
      <w:r w:rsidRPr="00893D42">
        <w:t xml:space="preserve"> to access the </w:t>
      </w:r>
      <w:r w:rsidRPr="00893D42">
        <w:rPr>
          <w:b/>
          <w:bCs/>
        </w:rPr>
        <w:t>Router</w:t>
      </w:r>
      <w:r w:rsidRPr="00893D42">
        <w:t>.</w:t>
      </w:r>
    </w:p>
    <w:p w14:paraId="222E9E16" w14:textId="77777777" w:rsidR="00A35517" w:rsidRPr="00893D42" w:rsidRDefault="00A35517" w:rsidP="00A35517">
      <w:pPr>
        <w:pStyle w:val="SubStepAlpha"/>
      </w:pPr>
      <w:r w:rsidRPr="00893D42">
        <w:t xml:space="preserve">At this point, there is no output because the router is powered off. Close the </w:t>
      </w:r>
      <w:r w:rsidRPr="00893D42">
        <w:rPr>
          <w:b/>
          <w:bCs/>
        </w:rPr>
        <w:t>Terminal</w:t>
      </w:r>
      <w:r w:rsidRPr="00893D42">
        <w:t>.</w:t>
      </w:r>
    </w:p>
    <w:p w14:paraId="71736D42" w14:textId="77777777" w:rsidR="00A35517" w:rsidRPr="00893D42" w:rsidRDefault="00A35517" w:rsidP="00A35517">
      <w:pPr>
        <w:pStyle w:val="BodyTextL50"/>
        <w:rPr>
          <w:b/>
          <w:bCs/>
        </w:rPr>
      </w:pPr>
      <w:r w:rsidRPr="00893D42">
        <w:rPr>
          <w:b/>
          <w:bCs/>
        </w:rPr>
        <w:t>Note</w:t>
      </w:r>
      <w:r w:rsidRPr="00893D42">
        <w:t>: With physical equipment, you will not need to reopen the terminal when powering on devices or move the console cable to a different device.</w:t>
      </w:r>
    </w:p>
    <w:p w14:paraId="743370D0" w14:textId="77777777" w:rsidR="00A35517" w:rsidRPr="00893D42" w:rsidRDefault="00A35517" w:rsidP="00A35517">
      <w:pPr>
        <w:pStyle w:val="SubStepAlpha"/>
      </w:pPr>
      <w:r w:rsidRPr="00893D42">
        <w:t xml:space="preserve">To power up the </w:t>
      </w:r>
      <w:r w:rsidRPr="00893D42">
        <w:rPr>
          <w:b/>
          <w:bCs/>
        </w:rPr>
        <w:t>Router</w:t>
      </w:r>
      <w:r w:rsidRPr="00893D42">
        <w:t xml:space="preserve">, click the </w:t>
      </w:r>
      <w:r w:rsidRPr="00893D42">
        <w:rPr>
          <w:b/>
          <w:bCs/>
        </w:rPr>
        <w:t>Router</w:t>
      </w:r>
      <w:r w:rsidRPr="00893D42">
        <w:t xml:space="preserve">. Power up the </w:t>
      </w:r>
      <w:r w:rsidRPr="00893D42">
        <w:rPr>
          <w:b/>
          <w:bCs/>
        </w:rPr>
        <w:t>Router</w:t>
      </w:r>
      <w:r w:rsidRPr="00893D42">
        <w:t xml:space="preserve">. Navigate to the </w:t>
      </w:r>
      <w:r w:rsidRPr="00893D42">
        <w:rPr>
          <w:b/>
          <w:bCs/>
        </w:rPr>
        <w:t>Physical</w:t>
      </w:r>
      <w:r w:rsidRPr="00893D42">
        <w:t xml:space="preserve"> tab. Click the </w:t>
      </w:r>
      <w:r w:rsidRPr="00893D42">
        <w:rPr>
          <w:b/>
          <w:bCs/>
        </w:rPr>
        <w:t>Power</w:t>
      </w:r>
      <w:r w:rsidRPr="00893D42">
        <w:t xml:space="preserve"> switch. Zoom in as necessary to locate the power switch.</w:t>
      </w:r>
    </w:p>
    <w:p w14:paraId="747BD4DE" w14:textId="77777777" w:rsidR="00A35517" w:rsidRPr="00893D42" w:rsidRDefault="00A35517" w:rsidP="00A35517">
      <w:pPr>
        <w:pStyle w:val="SubStepAlpha"/>
      </w:pPr>
      <w:r w:rsidRPr="00893D42">
        <w:t xml:space="preserve">Connect to the </w:t>
      </w:r>
      <w:r w:rsidRPr="00893D42">
        <w:rPr>
          <w:b/>
          <w:bCs/>
        </w:rPr>
        <w:t>Router</w:t>
      </w:r>
      <w:r w:rsidRPr="00893D42">
        <w:t xml:space="preserve"> again using the </w:t>
      </w:r>
      <w:r w:rsidRPr="00893D42">
        <w:rPr>
          <w:b/>
          <w:bCs/>
        </w:rPr>
        <w:t>Terminal</w:t>
      </w:r>
      <w:r w:rsidRPr="00893D42">
        <w:t xml:space="preserve"> on the PC. You will see the router output. Enter </w:t>
      </w:r>
      <w:r w:rsidRPr="00893D42">
        <w:rPr>
          <w:b/>
          <w:bCs/>
        </w:rPr>
        <w:t>n</w:t>
      </w:r>
      <w:r w:rsidRPr="00893D42">
        <w:t xml:space="preserve"> to skip the initial configuration dialog. Press </w:t>
      </w:r>
      <w:r w:rsidRPr="00893D42">
        <w:rPr>
          <w:b/>
          <w:bCs/>
        </w:rPr>
        <w:t>Enter</w:t>
      </w:r>
      <w:r w:rsidRPr="00893D42">
        <w:t xml:space="preserve"> to start configuration.</w:t>
      </w:r>
    </w:p>
    <w:p w14:paraId="4DA24BD9" w14:textId="77777777" w:rsidR="00A35517" w:rsidRPr="00893D42" w:rsidRDefault="00A35517" w:rsidP="00A35517">
      <w:pPr>
        <w:pStyle w:val="Heading4"/>
        <w:rPr>
          <w:color w:val="auto"/>
        </w:rPr>
      </w:pPr>
      <w:r w:rsidRPr="00893D42">
        <w:rPr>
          <w:color w:val="auto"/>
        </w:rPr>
        <w:t>Question:</w:t>
      </w:r>
    </w:p>
    <w:p w14:paraId="66449FC4" w14:textId="77777777" w:rsidR="00A35517" w:rsidRPr="00893D42" w:rsidRDefault="00A35517" w:rsidP="00A35517">
      <w:pPr>
        <w:pStyle w:val="BodyTextL50"/>
        <w:spacing w:before="0"/>
      </w:pPr>
      <w:r w:rsidRPr="00893D42">
        <w:t>What is the prompt?</w:t>
      </w:r>
    </w:p>
    <w:p w14:paraId="71B21D88" w14:textId="23B44010" w:rsidR="00A35517" w:rsidRPr="00893D42" w:rsidRDefault="00893D42" w:rsidP="00A35517">
      <w:pPr>
        <w:pStyle w:val="AnswerLineL50"/>
        <w:rPr>
          <w:color w:val="auto"/>
        </w:rPr>
      </w:pPr>
      <w:r w:rsidRPr="00893D42">
        <w:rPr>
          <w:color w:val="auto"/>
        </w:rPr>
        <w:drawing>
          <wp:inline distT="0" distB="0" distL="0" distR="0" wp14:anchorId="550A62E1" wp14:editId="0A802D01">
            <wp:extent cx="732447" cy="40644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732447" cy="406445"/>
                    </a:xfrm>
                    <a:prstGeom prst="rect">
                      <a:avLst/>
                    </a:prstGeom>
                  </pic:spPr>
                </pic:pic>
              </a:graphicData>
            </a:graphic>
          </wp:inline>
        </w:drawing>
      </w:r>
    </w:p>
    <w:p w14:paraId="51CF75B6" w14:textId="77777777" w:rsidR="00A35517" w:rsidRPr="00893D42" w:rsidRDefault="00A35517" w:rsidP="00A35517">
      <w:pPr>
        <w:pStyle w:val="SubStepAlpha"/>
      </w:pPr>
      <w:r w:rsidRPr="00893D42">
        <w:t>Close the terminal window when done.</w:t>
      </w:r>
    </w:p>
    <w:p w14:paraId="1EE3AA53" w14:textId="77777777" w:rsidR="00A35517" w:rsidRPr="00893D42" w:rsidRDefault="00A35517" w:rsidP="00A35517">
      <w:pPr>
        <w:pStyle w:val="SubStepAlpha"/>
      </w:pPr>
      <w:r w:rsidRPr="00893D42">
        <w:t xml:space="preserve">Disconnect the console cable from the PC and the router when finished. Click </w:t>
      </w:r>
      <w:r w:rsidRPr="00893D42">
        <w:rPr>
          <w:b/>
          <w:bCs/>
        </w:rPr>
        <w:t>Delete</w:t>
      </w:r>
      <w:r w:rsidRPr="00893D42">
        <w:t xml:space="preserve"> on the toolbar at the top and click one end of the console cable to disconnect the console cable. Click </w:t>
      </w:r>
      <w:r w:rsidRPr="00893D42">
        <w:rPr>
          <w:b/>
          <w:bCs/>
        </w:rPr>
        <w:t>Delete</w:t>
      </w:r>
      <w:r w:rsidRPr="00893D42">
        <w:t xml:space="preserve"> again to de-select the tool.</w:t>
      </w:r>
    </w:p>
    <w:p w14:paraId="1F09F883" w14:textId="77777777" w:rsidR="00A35517" w:rsidRPr="00893D42" w:rsidRDefault="00A35517" w:rsidP="00A35517">
      <w:pPr>
        <w:pStyle w:val="Heading3"/>
      </w:pPr>
      <w:r w:rsidRPr="00893D42">
        <w:t>Access the switch.</w:t>
      </w:r>
    </w:p>
    <w:p w14:paraId="5C8F8292" w14:textId="77777777" w:rsidR="00A35517" w:rsidRPr="00893D42" w:rsidRDefault="00A35517" w:rsidP="00A35517">
      <w:pPr>
        <w:pStyle w:val="BodyTextL25"/>
      </w:pPr>
      <w:r w:rsidRPr="00893D42">
        <w:t>You can also connect to the switch for configuration via the console port.</w:t>
      </w:r>
    </w:p>
    <w:p w14:paraId="0890F1BC" w14:textId="77777777" w:rsidR="00A35517" w:rsidRPr="00893D42" w:rsidRDefault="00A35517" w:rsidP="00A35517">
      <w:pPr>
        <w:pStyle w:val="SubStepAlpha"/>
      </w:pPr>
      <w:r w:rsidRPr="00893D42">
        <w:t xml:space="preserve">Connect a console cable from the </w:t>
      </w:r>
      <w:r w:rsidRPr="00893D42">
        <w:rPr>
          <w:b/>
          <w:bCs/>
        </w:rPr>
        <w:t>Switch</w:t>
      </w:r>
      <w:r w:rsidRPr="00893D42">
        <w:t xml:space="preserve"> to the </w:t>
      </w:r>
      <w:r w:rsidRPr="00893D42">
        <w:rPr>
          <w:b/>
          <w:bCs/>
        </w:rPr>
        <w:t>PC</w:t>
      </w:r>
      <w:r w:rsidRPr="00893D42">
        <w:t xml:space="preserve"> using the same procedure as the previous step.</w:t>
      </w:r>
    </w:p>
    <w:p w14:paraId="3B9672D8" w14:textId="77777777" w:rsidR="00A35517" w:rsidRPr="00893D42" w:rsidRDefault="00A35517" w:rsidP="00A35517">
      <w:pPr>
        <w:pStyle w:val="SubStepAlpha"/>
      </w:pPr>
      <w:r w:rsidRPr="00893D42">
        <w:t xml:space="preserve">On the PC, navigate to the </w:t>
      </w:r>
      <w:r w:rsidRPr="00893D42">
        <w:rPr>
          <w:b/>
          <w:bCs/>
        </w:rPr>
        <w:t>Terminal</w:t>
      </w:r>
      <w:r w:rsidRPr="00893D42">
        <w:t xml:space="preserve">. Press </w:t>
      </w:r>
      <w:r w:rsidRPr="00893D42">
        <w:rPr>
          <w:b/>
          <w:bCs/>
        </w:rPr>
        <w:t>Enter</w:t>
      </w:r>
      <w:r w:rsidRPr="00893D42">
        <w:t xml:space="preserve"> to see the prompt.</w:t>
      </w:r>
    </w:p>
    <w:p w14:paraId="15C08F21" w14:textId="77777777" w:rsidR="00A35517" w:rsidRPr="00893D42" w:rsidRDefault="00A35517" w:rsidP="00A35517">
      <w:pPr>
        <w:pStyle w:val="Heading4"/>
        <w:rPr>
          <w:color w:val="auto"/>
        </w:rPr>
      </w:pPr>
      <w:r w:rsidRPr="00893D42">
        <w:rPr>
          <w:color w:val="auto"/>
        </w:rPr>
        <w:t>Question:</w:t>
      </w:r>
    </w:p>
    <w:p w14:paraId="173FA37B" w14:textId="77777777" w:rsidR="00A35517" w:rsidRPr="00893D42" w:rsidRDefault="00A35517" w:rsidP="00A35517">
      <w:pPr>
        <w:pStyle w:val="BodyTextL50"/>
        <w:spacing w:before="0"/>
      </w:pPr>
      <w:r w:rsidRPr="00893D42">
        <w:t>What is the prompt?</w:t>
      </w:r>
    </w:p>
    <w:p w14:paraId="7F6F6BE3" w14:textId="77777777" w:rsidR="00A35517" w:rsidRPr="00893D42" w:rsidRDefault="00A35517" w:rsidP="00A35517">
      <w:pPr>
        <w:pStyle w:val="AnswerLineL50"/>
        <w:rPr>
          <w:color w:val="auto"/>
        </w:rPr>
      </w:pPr>
      <w:r w:rsidRPr="00893D42">
        <w:rPr>
          <w:color w:val="auto"/>
        </w:rPr>
        <w:t>Type your answers here.</w:t>
      </w:r>
    </w:p>
    <w:p w14:paraId="1C6F3BBC" w14:textId="77777777" w:rsidR="00A35517" w:rsidRPr="00893D42" w:rsidRDefault="00A35517" w:rsidP="00A35517">
      <w:pPr>
        <w:pStyle w:val="SubStepAlpha"/>
      </w:pPr>
      <w:r w:rsidRPr="00893D42">
        <w:t>Close the terminal window when done.</w:t>
      </w:r>
    </w:p>
    <w:p w14:paraId="7253542A" w14:textId="77777777" w:rsidR="00A35517" w:rsidRPr="00893D42" w:rsidRDefault="00A35517" w:rsidP="00A35517">
      <w:pPr>
        <w:pStyle w:val="SubStepAlpha"/>
      </w:pPr>
      <w:r w:rsidRPr="00893D42">
        <w:t>Disconnect the console cable from the PC and switch when finished.</w:t>
      </w:r>
    </w:p>
    <w:p w14:paraId="01D0CA4B" w14:textId="77777777" w:rsidR="00A35517" w:rsidRPr="00893D42" w:rsidRDefault="00A35517" w:rsidP="00A35517">
      <w:pPr>
        <w:pStyle w:val="Heading3"/>
      </w:pPr>
      <w:r w:rsidRPr="00893D42">
        <w:t>Access East via a USB console connection.</w:t>
      </w:r>
    </w:p>
    <w:p w14:paraId="41ED5C9D" w14:textId="77777777" w:rsidR="00A35517" w:rsidRPr="00893D42" w:rsidRDefault="00A35517" w:rsidP="00A35517">
      <w:pPr>
        <w:pStyle w:val="BodyTextL25"/>
      </w:pPr>
      <w:r w:rsidRPr="00893D42">
        <w:t>For some of the newer routers, you can also connect to the router via the USB console port from the USB port on a PC.</w:t>
      </w:r>
    </w:p>
    <w:p w14:paraId="4A06C3CF" w14:textId="77777777" w:rsidR="00A35517" w:rsidRPr="00893D42" w:rsidRDefault="00A35517" w:rsidP="00A35517">
      <w:pPr>
        <w:pStyle w:val="SubStepAlpha"/>
      </w:pPr>
      <w:r w:rsidRPr="00893D42">
        <w:t>Using the device selection box, select the</w:t>
      </w:r>
      <w:r w:rsidRPr="00893D42">
        <w:rPr>
          <w:b/>
          <w:bCs/>
        </w:rPr>
        <w:t xml:space="preserve"> USB</w:t>
      </w:r>
      <w:r w:rsidRPr="00893D42">
        <w:t xml:space="preserve"> cable to connect the PC to the USB console port of the router </w:t>
      </w:r>
      <w:r w:rsidRPr="00893D42">
        <w:rPr>
          <w:b/>
          <w:bCs/>
        </w:rPr>
        <w:t>East</w:t>
      </w:r>
      <w:r w:rsidRPr="00893D42">
        <w:t>.</w:t>
      </w:r>
    </w:p>
    <w:p w14:paraId="0092C5B4" w14:textId="77777777" w:rsidR="00A35517" w:rsidRPr="00893D42" w:rsidRDefault="00A35517" w:rsidP="00A35517">
      <w:pPr>
        <w:pStyle w:val="SubStepAlpha"/>
      </w:pPr>
      <w:r w:rsidRPr="00893D42">
        <w:t xml:space="preserve">Click </w:t>
      </w:r>
      <w:r w:rsidRPr="00893D42">
        <w:rPr>
          <w:b/>
          <w:bCs/>
        </w:rPr>
        <w:t>East</w:t>
      </w:r>
      <w:r w:rsidRPr="00893D42">
        <w:t xml:space="preserve">. Select </w:t>
      </w:r>
      <w:r w:rsidRPr="00893D42">
        <w:rPr>
          <w:b/>
          <w:bCs/>
        </w:rPr>
        <w:t>USB Console</w:t>
      </w:r>
      <w:r w:rsidRPr="00893D42">
        <w:t xml:space="preserve"> in the pop-up menu.</w:t>
      </w:r>
    </w:p>
    <w:p w14:paraId="19B73447" w14:textId="77777777" w:rsidR="00A35517" w:rsidRPr="00893D42" w:rsidRDefault="00A35517" w:rsidP="00A35517">
      <w:pPr>
        <w:pStyle w:val="SubStepAlpha"/>
      </w:pPr>
      <w:r w:rsidRPr="00893D42">
        <w:t xml:space="preserve">Click the </w:t>
      </w:r>
      <w:r w:rsidRPr="00893D42">
        <w:rPr>
          <w:b/>
          <w:bCs/>
        </w:rPr>
        <w:t>PC</w:t>
      </w:r>
      <w:r w:rsidRPr="00893D42">
        <w:t xml:space="preserve">. Select </w:t>
      </w:r>
      <w:r w:rsidRPr="00893D42">
        <w:rPr>
          <w:b/>
          <w:bCs/>
        </w:rPr>
        <w:t>USB0</w:t>
      </w:r>
      <w:r w:rsidRPr="00893D42">
        <w:t xml:space="preserve"> in the pop-up menu.</w:t>
      </w:r>
    </w:p>
    <w:p w14:paraId="245D4FE1" w14:textId="77777777" w:rsidR="00A35517" w:rsidRPr="00893D42" w:rsidRDefault="00A35517" w:rsidP="00A35517">
      <w:pPr>
        <w:pStyle w:val="SubStepAlpha"/>
      </w:pPr>
      <w:r w:rsidRPr="00893D42">
        <w:t xml:space="preserve">Click the </w:t>
      </w:r>
      <w:r w:rsidRPr="00893D42">
        <w:rPr>
          <w:b/>
          <w:bCs/>
        </w:rPr>
        <w:t>PC</w:t>
      </w:r>
      <w:r w:rsidRPr="00893D42">
        <w:t xml:space="preserve">. Click the </w:t>
      </w:r>
      <w:r w:rsidRPr="00893D42">
        <w:rPr>
          <w:b/>
          <w:bCs/>
        </w:rPr>
        <w:t>Desktop</w:t>
      </w:r>
      <w:r w:rsidRPr="00893D42">
        <w:t xml:space="preserve"> tab. Click </w:t>
      </w:r>
      <w:r w:rsidRPr="00893D42">
        <w:rPr>
          <w:b/>
          <w:bCs/>
        </w:rPr>
        <w:t>Terminal</w:t>
      </w:r>
      <w:r w:rsidRPr="00893D42">
        <w:t xml:space="preserve">. Click </w:t>
      </w:r>
      <w:r w:rsidRPr="00893D42">
        <w:rPr>
          <w:b/>
          <w:bCs/>
        </w:rPr>
        <w:t>OK</w:t>
      </w:r>
      <w:r w:rsidRPr="00893D42">
        <w:t xml:space="preserve"> to access the router </w:t>
      </w:r>
      <w:r w:rsidRPr="00893D42">
        <w:rPr>
          <w:b/>
          <w:bCs/>
        </w:rPr>
        <w:t>East</w:t>
      </w:r>
      <w:r w:rsidRPr="00893D42">
        <w:t>.</w:t>
      </w:r>
    </w:p>
    <w:p w14:paraId="2ACE1FAD" w14:textId="77777777" w:rsidR="00A35517" w:rsidRPr="00893D42" w:rsidRDefault="00A35517" w:rsidP="00A35517">
      <w:pPr>
        <w:pStyle w:val="SubStepAlpha"/>
      </w:pPr>
      <w:r w:rsidRPr="00893D42">
        <w:t xml:space="preserve">Press </w:t>
      </w:r>
      <w:r w:rsidRPr="00893D42">
        <w:rPr>
          <w:b/>
          <w:bCs/>
        </w:rPr>
        <w:t>Enter</w:t>
      </w:r>
      <w:r w:rsidRPr="00893D42">
        <w:t xml:space="preserve"> a few times to see the output.</w:t>
      </w:r>
    </w:p>
    <w:p w14:paraId="40A20321" w14:textId="77777777" w:rsidR="00A35517" w:rsidRPr="00893D42" w:rsidRDefault="00A35517" w:rsidP="00A35517">
      <w:pPr>
        <w:pStyle w:val="Heading2"/>
      </w:pPr>
      <w:r w:rsidRPr="00893D42">
        <w:t>Establish an In-Band Connection</w:t>
      </w:r>
    </w:p>
    <w:p w14:paraId="225EF1ED" w14:textId="77777777" w:rsidR="00A35517" w:rsidRPr="00893D42" w:rsidRDefault="00A35517" w:rsidP="00A35517">
      <w:pPr>
        <w:pStyle w:val="BodyTextL25"/>
      </w:pPr>
      <w:r w:rsidRPr="00893D42">
        <w:t xml:space="preserve">In-band connections are established across an existing network connection between the laptop or PC and the device you wish to access. For this type of connection, an IP address is required. However, you do not need to use terminal emulation software. You can simply use the command line on any device that can access to the remote device using IP addressing. In this part, you will access the routers </w:t>
      </w:r>
      <w:r w:rsidRPr="00893D42">
        <w:rPr>
          <w:b/>
          <w:bCs/>
        </w:rPr>
        <w:t>East</w:t>
      </w:r>
      <w:r w:rsidRPr="00893D42">
        <w:t xml:space="preserve"> and </w:t>
      </w:r>
      <w:r w:rsidRPr="00893D42">
        <w:rPr>
          <w:b/>
          <w:bCs/>
        </w:rPr>
        <w:t>West</w:t>
      </w:r>
      <w:r w:rsidRPr="00893D42">
        <w:t xml:space="preserve"> via an in-band connection.</w:t>
      </w:r>
    </w:p>
    <w:p w14:paraId="2F73E6AB" w14:textId="77777777" w:rsidR="00A35517" w:rsidRPr="00893D42" w:rsidRDefault="00A35517" w:rsidP="00A35517">
      <w:pPr>
        <w:pStyle w:val="BodyTextL25"/>
        <w:rPr>
          <w:vanish/>
        </w:rPr>
      </w:pPr>
      <w:r w:rsidRPr="00893D42">
        <w:rPr>
          <w:vanish/>
        </w:rPr>
        <w:lastRenderedPageBreak/>
        <w:t xml:space="preserve">The routers </w:t>
      </w:r>
      <w:r w:rsidRPr="00893D42">
        <w:rPr>
          <w:b/>
          <w:bCs/>
          <w:vanish/>
        </w:rPr>
        <w:t>East</w:t>
      </w:r>
      <w:r w:rsidRPr="00893D42">
        <w:rPr>
          <w:vanish/>
        </w:rPr>
        <w:t xml:space="preserve"> and </w:t>
      </w:r>
      <w:r w:rsidRPr="00893D42">
        <w:rPr>
          <w:b/>
          <w:bCs/>
          <w:vanish/>
        </w:rPr>
        <w:t>West</w:t>
      </w:r>
      <w:r w:rsidRPr="00893D42">
        <w:rPr>
          <w:vanish/>
        </w:rPr>
        <w:t xml:space="preserve"> are configured with a local username </w:t>
      </w:r>
      <w:r w:rsidRPr="00893D42">
        <w:rPr>
          <w:b/>
          <w:bCs/>
          <w:vanish/>
        </w:rPr>
        <w:t>admin</w:t>
      </w:r>
      <w:r w:rsidRPr="00893D42">
        <w:rPr>
          <w:vanish/>
        </w:rPr>
        <w:t xml:space="preserve"> with the password </w:t>
      </w:r>
      <w:r w:rsidRPr="00893D42">
        <w:rPr>
          <w:b/>
          <w:bCs/>
          <w:vanish/>
        </w:rPr>
        <w:t>class</w:t>
      </w:r>
      <w:r w:rsidRPr="00893D42">
        <w:rPr>
          <w:vanish/>
        </w:rPr>
        <w:t xml:space="preserve"> for SSH access.</w:t>
      </w:r>
    </w:p>
    <w:p w14:paraId="0C64F23C" w14:textId="77777777" w:rsidR="00A35517" w:rsidRPr="00893D42" w:rsidRDefault="00A35517" w:rsidP="00A35517">
      <w:pPr>
        <w:pStyle w:val="Heading3"/>
      </w:pPr>
      <w:r w:rsidRPr="00893D42">
        <w:t>Use the existing East console connection to establish an in-band connection to the West router.</w:t>
      </w:r>
    </w:p>
    <w:p w14:paraId="17AD9F8C" w14:textId="77777777" w:rsidR="00A35517" w:rsidRPr="00893D42" w:rsidRDefault="00A35517" w:rsidP="00A35517">
      <w:pPr>
        <w:pStyle w:val="SubStepAlpha"/>
      </w:pPr>
      <w:r w:rsidRPr="00893D42">
        <w:t xml:space="preserve">At the prompt of the router </w:t>
      </w:r>
      <w:r w:rsidRPr="00893D42">
        <w:rPr>
          <w:b/>
          <w:bCs/>
        </w:rPr>
        <w:t>East</w:t>
      </w:r>
      <w:r w:rsidRPr="00893D42">
        <w:t xml:space="preserve">, enter the command </w:t>
      </w:r>
      <w:proofErr w:type="spellStart"/>
      <w:r w:rsidRPr="00893D42">
        <w:rPr>
          <w:b/>
          <w:bCs/>
        </w:rPr>
        <w:t>ssh</w:t>
      </w:r>
      <w:proofErr w:type="spellEnd"/>
      <w:r w:rsidRPr="00893D42">
        <w:rPr>
          <w:b/>
          <w:bCs/>
        </w:rPr>
        <w:t xml:space="preserve"> -l admin 64.100.1.1</w:t>
      </w:r>
      <w:r w:rsidRPr="00893D42">
        <w:t xml:space="preserve">. Enter the password </w:t>
      </w:r>
      <w:r w:rsidRPr="00893D42">
        <w:rPr>
          <w:b/>
          <w:bCs/>
        </w:rPr>
        <w:t>class</w:t>
      </w:r>
      <w:r w:rsidRPr="00893D42">
        <w:t xml:space="preserve"> when prompted.</w:t>
      </w:r>
    </w:p>
    <w:p w14:paraId="7ACE76BA" w14:textId="77777777" w:rsidR="00A35517" w:rsidRPr="00893D42" w:rsidRDefault="00A35517" w:rsidP="00A35517">
      <w:pPr>
        <w:pStyle w:val="CMD"/>
        <w:rPr>
          <w:sz w:val="24"/>
          <w:szCs w:val="24"/>
        </w:rPr>
      </w:pPr>
      <w:r w:rsidRPr="00893D42">
        <w:t xml:space="preserve">East&gt; </w:t>
      </w:r>
      <w:proofErr w:type="spellStart"/>
      <w:r w:rsidRPr="00893D42">
        <w:rPr>
          <w:b/>
          <w:bCs/>
        </w:rPr>
        <w:t>ssh</w:t>
      </w:r>
      <w:proofErr w:type="spellEnd"/>
      <w:r w:rsidRPr="00893D42">
        <w:rPr>
          <w:b/>
          <w:bCs/>
        </w:rPr>
        <w:t xml:space="preserve"> -l admin 64.100.1.1</w:t>
      </w:r>
    </w:p>
    <w:p w14:paraId="5DADB89A" w14:textId="77777777" w:rsidR="00A35517" w:rsidRPr="00893D42" w:rsidRDefault="00A35517" w:rsidP="00A35517">
      <w:pPr>
        <w:pStyle w:val="CMD"/>
      </w:pPr>
    </w:p>
    <w:p w14:paraId="6C8FCFAC" w14:textId="77777777" w:rsidR="00A35517" w:rsidRPr="00893D42" w:rsidRDefault="00A35517" w:rsidP="00A35517">
      <w:pPr>
        <w:pStyle w:val="CMD"/>
      </w:pPr>
      <w:r w:rsidRPr="00893D42">
        <w:t>Password:</w:t>
      </w:r>
    </w:p>
    <w:p w14:paraId="641EF09E" w14:textId="77777777" w:rsidR="00A35517" w:rsidRPr="00893D42" w:rsidRDefault="00A35517" w:rsidP="00A35517">
      <w:pPr>
        <w:pStyle w:val="Heading4"/>
        <w:rPr>
          <w:color w:val="auto"/>
        </w:rPr>
      </w:pPr>
      <w:r w:rsidRPr="00893D42">
        <w:rPr>
          <w:color w:val="auto"/>
        </w:rPr>
        <w:t>Question:</w:t>
      </w:r>
    </w:p>
    <w:p w14:paraId="1201D669" w14:textId="77777777" w:rsidR="00A35517" w:rsidRPr="00893D42" w:rsidRDefault="00A35517" w:rsidP="00E118A0">
      <w:pPr>
        <w:pStyle w:val="BodyTextL50"/>
        <w:spacing w:before="0"/>
      </w:pPr>
      <w:r w:rsidRPr="00893D42">
        <w:t>What is prompt after accessing the router successfully via SSH?</w:t>
      </w:r>
    </w:p>
    <w:p w14:paraId="6B8B3B08" w14:textId="77777777" w:rsidR="00A35517" w:rsidRPr="00893D42" w:rsidRDefault="00A35517" w:rsidP="00F7193D">
      <w:pPr>
        <w:pStyle w:val="AnswerLineL50"/>
        <w:rPr>
          <w:color w:val="auto"/>
        </w:rPr>
      </w:pPr>
      <w:r w:rsidRPr="00893D42">
        <w:rPr>
          <w:color w:val="auto"/>
        </w:rPr>
        <w:t>Type your answers here.</w:t>
      </w:r>
    </w:p>
    <w:p w14:paraId="46A6CC38" w14:textId="77777777" w:rsidR="00A35517" w:rsidRPr="00893D42" w:rsidRDefault="00A35517" w:rsidP="00A35517">
      <w:pPr>
        <w:pStyle w:val="SubStepAlpha"/>
      </w:pPr>
      <w:r w:rsidRPr="00893D42">
        <w:t xml:space="preserve">Close the </w:t>
      </w:r>
      <w:r w:rsidRPr="00893D42">
        <w:rPr>
          <w:b/>
          <w:bCs/>
        </w:rPr>
        <w:t>Terminal</w:t>
      </w:r>
      <w:r w:rsidRPr="00893D42">
        <w:t xml:space="preserve"> when finished.</w:t>
      </w:r>
    </w:p>
    <w:p w14:paraId="07F54BE0" w14:textId="77777777" w:rsidR="00A35517" w:rsidRPr="00893D42" w:rsidRDefault="00A35517" w:rsidP="00A35517">
      <w:pPr>
        <w:pStyle w:val="Heading3"/>
      </w:pPr>
      <w:r w:rsidRPr="00893D42">
        <w:t>From the PC, establish an in-band connection to the East router.</w:t>
      </w:r>
    </w:p>
    <w:p w14:paraId="686C8772" w14:textId="77777777" w:rsidR="00A35517" w:rsidRPr="00893D42" w:rsidRDefault="00A35517" w:rsidP="00A35517">
      <w:pPr>
        <w:pStyle w:val="SubStepAlpha"/>
      </w:pPr>
      <w:r w:rsidRPr="00893D42">
        <w:t xml:space="preserve">Click the </w:t>
      </w:r>
      <w:r w:rsidRPr="00893D42">
        <w:rPr>
          <w:b/>
          <w:bCs/>
        </w:rPr>
        <w:t>PC</w:t>
      </w:r>
      <w:r w:rsidRPr="00893D42">
        <w:t xml:space="preserve">. Then select </w:t>
      </w:r>
      <w:r w:rsidRPr="00893D42">
        <w:rPr>
          <w:b/>
          <w:bCs/>
        </w:rPr>
        <w:t>Command Prompt</w:t>
      </w:r>
      <w:r w:rsidRPr="00893D42">
        <w:t>.</w:t>
      </w:r>
    </w:p>
    <w:p w14:paraId="26950DA9" w14:textId="77777777" w:rsidR="00A35517" w:rsidRPr="00893D42" w:rsidRDefault="00A35517" w:rsidP="00A35517">
      <w:pPr>
        <w:pStyle w:val="SubStepAlpha"/>
      </w:pPr>
      <w:r w:rsidRPr="00893D42">
        <w:t xml:space="preserve">Enter the SSH command to access the router </w:t>
      </w:r>
      <w:r w:rsidRPr="00893D42">
        <w:rPr>
          <w:b/>
          <w:bCs/>
        </w:rPr>
        <w:t>East</w:t>
      </w:r>
      <w:r w:rsidRPr="00893D42">
        <w:t>.</w:t>
      </w:r>
    </w:p>
    <w:p w14:paraId="3F39DFCA" w14:textId="7F961ADB" w:rsidR="00A35517" w:rsidRPr="00893D42" w:rsidRDefault="00A35517" w:rsidP="00A35517">
      <w:pPr>
        <w:pStyle w:val="Heading4"/>
        <w:rPr>
          <w:color w:val="auto"/>
        </w:rPr>
      </w:pPr>
      <w:r w:rsidRPr="00893D42">
        <w:rPr>
          <w:color w:val="auto"/>
        </w:rPr>
        <w:t>Question</w:t>
      </w:r>
      <w:r w:rsidR="00F7193D" w:rsidRPr="00893D42">
        <w:rPr>
          <w:color w:val="auto"/>
        </w:rPr>
        <w:t>s</w:t>
      </w:r>
      <w:r w:rsidRPr="00893D42">
        <w:rPr>
          <w:color w:val="auto"/>
        </w:rPr>
        <w:t>:</w:t>
      </w:r>
    </w:p>
    <w:p w14:paraId="2A4B2898" w14:textId="77777777" w:rsidR="00A35517" w:rsidRPr="00893D42" w:rsidRDefault="00A35517" w:rsidP="00A35517">
      <w:pPr>
        <w:pStyle w:val="BodyTextL50"/>
        <w:spacing w:before="0"/>
      </w:pPr>
      <w:r w:rsidRPr="00893D42">
        <w:t xml:space="preserve">What command did you use to access the router </w:t>
      </w:r>
      <w:r w:rsidRPr="00893D42">
        <w:rPr>
          <w:b/>
          <w:bCs/>
        </w:rPr>
        <w:t>East</w:t>
      </w:r>
      <w:r w:rsidRPr="00893D42">
        <w:t>?</w:t>
      </w:r>
    </w:p>
    <w:p w14:paraId="20610B63" w14:textId="77777777" w:rsidR="00A35517" w:rsidRPr="00893D42" w:rsidRDefault="00A35517" w:rsidP="00A35517">
      <w:pPr>
        <w:pStyle w:val="AnswerLineL50"/>
        <w:rPr>
          <w:color w:val="auto"/>
        </w:rPr>
      </w:pPr>
      <w:r w:rsidRPr="00893D42">
        <w:rPr>
          <w:color w:val="auto"/>
        </w:rPr>
        <w:t>Type your answers here.</w:t>
      </w:r>
    </w:p>
    <w:p w14:paraId="5177B099" w14:textId="77777777" w:rsidR="00A35517" w:rsidRPr="00893D42" w:rsidRDefault="00A35517" w:rsidP="00F7193D">
      <w:pPr>
        <w:pStyle w:val="BodyTextL50"/>
      </w:pPr>
      <w:r w:rsidRPr="00893D42">
        <w:t>What is prompt after accessing the router successfully via SSH?</w:t>
      </w:r>
    </w:p>
    <w:p w14:paraId="77BEB6D2" w14:textId="77777777" w:rsidR="00A35517" w:rsidRPr="00893D42" w:rsidRDefault="00A35517" w:rsidP="00F7193D">
      <w:pPr>
        <w:pStyle w:val="AnswerLineL50"/>
        <w:rPr>
          <w:color w:val="auto"/>
        </w:rPr>
      </w:pPr>
      <w:r w:rsidRPr="00893D42">
        <w:rPr>
          <w:color w:val="auto"/>
        </w:rPr>
        <w:t>Type your answers here.</w:t>
      </w:r>
    </w:p>
    <w:p w14:paraId="2B5DFDB2" w14:textId="77777777" w:rsidR="00A35517" w:rsidRPr="00893D42" w:rsidRDefault="00A35517" w:rsidP="00A35517">
      <w:pPr>
        <w:pStyle w:val="SubStepAlpha"/>
      </w:pPr>
      <w:r w:rsidRPr="00893D42">
        <w:t xml:space="preserve">At the prompt, enter </w:t>
      </w:r>
      <w:r w:rsidRPr="00893D42">
        <w:rPr>
          <w:b/>
          <w:bCs/>
        </w:rPr>
        <w:t>exit</w:t>
      </w:r>
      <w:r w:rsidRPr="00893D42">
        <w:t xml:space="preserve"> to exit the SSH session.</w:t>
      </w:r>
    </w:p>
    <w:p w14:paraId="034FC43D" w14:textId="77777777" w:rsidR="003F698D" w:rsidRPr="00893D42" w:rsidRDefault="003F698D">
      <w:pPr>
        <w:spacing w:before="0" w:after="0" w:line="240" w:lineRule="auto"/>
        <w:rPr>
          <w:rFonts w:eastAsia="Times New Roman"/>
          <w:i/>
          <w:sz w:val="20"/>
          <w:szCs w:val="24"/>
        </w:rPr>
      </w:pPr>
      <w:r w:rsidRPr="00893D42">
        <w:br w:type="page"/>
      </w:r>
    </w:p>
    <w:p w14:paraId="212E4FF3" w14:textId="77777777" w:rsidR="003F698D" w:rsidRPr="00893D42" w:rsidRDefault="003F698D" w:rsidP="003F698D">
      <w:pPr>
        <w:pStyle w:val="Heading1"/>
      </w:pPr>
      <w:bookmarkStart w:id="1" w:name="_Hlk52871055"/>
      <w:r w:rsidRPr="00893D42">
        <w:lastRenderedPageBreak/>
        <w:t>Answer Key</w:t>
      </w:r>
    </w:p>
    <w:p w14:paraId="08BDDE18" w14:textId="77777777" w:rsidR="003F698D" w:rsidRPr="00893D42" w:rsidRDefault="003F698D" w:rsidP="003F698D">
      <w:pPr>
        <w:pStyle w:val="Heading2"/>
      </w:pPr>
      <w:r w:rsidRPr="00893D42">
        <w:t>Establish an Out-of-Band Connection</w:t>
      </w:r>
    </w:p>
    <w:p w14:paraId="76FDF6C3" w14:textId="77777777" w:rsidR="003F698D" w:rsidRPr="00893D42" w:rsidRDefault="003F698D" w:rsidP="003F698D">
      <w:pPr>
        <w:pStyle w:val="Heading3"/>
      </w:pPr>
      <w:r w:rsidRPr="00893D42">
        <w:t>Connect the console cable.</w:t>
      </w:r>
    </w:p>
    <w:p w14:paraId="07F091F3" w14:textId="77777777" w:rsidR="003F698D" w:rsidRPr="00893D42" w:rsidRDefault="003F698D" w:rsidP="003F698D">
      <w:pPr>
        <w:pStyle w:val="Heading3"/>
      </w:pPr>
      <w:r w:rsidRPr="00893D42">
        <w:t>Access the router.</w:t>
      </w:r>
    </w:p>
    <w:p w14:paraId="331BDB8A" w14:textId="77777777" w:rsidR="003F698D" w:rsidRPr="00893D42" w:rsidRDefault="003F698D" w:rsidP="003F698D">
      <w:pPr>
        <w:pStyle w:val="BodyTextL25"/>
      </w:pPr>
      <w:r w:rsidRPr="00893D42">
        <w:t>What is the prompt?</w:t>
      </w:r>
    </w:p>
    <w:p w14:paraId="4EC202D1" w14:textId="77777777" w:rsidR="003F698D" w:rsidRPr="00893D42" w:rsidRDefault="003F698D" w:rsidP="003F698D">
      <w:pPr>
        <w:pStyle w:val="BodyTextL25"/>
        <w:rPr>
          <w:rStyle w:val="AnswerGray"/>
        </w:rPr>
      </w:pPr>
      <w:r w:rsidRPr="00893D42">
        <w:rPr>
          <w:rStyle w:val="AnswerGray"/>
        </w:rPr>
        <w:t>Router&gt;</w:t>
      </w:r>
    </w:p>
    <w:p w14:paraId="03F2E2EC" w14:textId="77777777" w:rsidR="003F698D" w:rsidRPr="00893D42" w:rsidRDefault="003F698D" w:rsidP="003F698D">
      <w:pPr>
        <w:pStyle w:val="Heading3"/>
      </w:pPr>
      <w:r w:rsidRPr="00893D42">
        <w:t>Access the switch.</w:t>
      </w:r>
    </w:p>
    <w:p w14:paraId="17F826CB" w14:textId="77777777" w:rsidR="003F698D" w:rsidRPr="00893D42" w:rsidRDefault="003F698D" w:rsidP="003F698D">
      <w:pPr>
        <w:pStyle w:val="BodyTextL25"/>
      </w:pPr>
      <w:r w:rsidRPr="00893D42">
        <w:t>What is the prompt?</w:t>
      </w:r>
    </w:p>
    <w:p w14:paraId="25F4EFEC" w14:textId="77777777" w:rsidR="003F698D" w:rsidRPr="00893D42" w:rsidRDefault="003F698D" w:rsidP="003F698D">
      <w:pPr>
        <w:pStyle w:val="BodyTextL25"/>
        <w:rPr>
          <w:rStyle w:val="AnswerGray"/>
        </w:rPr>
      </w:pPr>
      <w:r w:rsidRPr="00893D42">
        <w:rPr>
          <w:rStyle w:val="AnswerGray"/>
        </w:rPr>
        <w:t>Switch&gt;</w:t>
      </w:r>
    </w:p>
    <w:p w14:paraId="40A4F0B9" w14:textId="77777777" w:rsidR="003F698D" w:rsidRPr="00893D42" w:rsidRDefault="003F698D" w:rsidP="003F698D">
      <w:pPr>
        <w:pStyle w:val="Heading3"/>
      </w:pPr>
      <w:r w:rsidRPr="00893D42">
        <w:t>Access East via a USB console connection.</w:t>
      </w:r>
    </w:p>
    <w:p w14:paraId="12B3C7B2" w14:textId="77777777" w:rsidR="003F698D" w:rsidRPr="00893D42" w:rsidRDefault="003F698D" w:rsidP="003F698D">
      <w:pPr>
        <w:pStyle w:val="Heading2"/>
      </w:pPr>
      <w:r w:rsidRPr="00893D42">
        <w:t>Establish an In-Band Connection</w:t>
      </w:r>
    </w:p>
    <w:p w14:paraId="1600AD04" w14:textId="77777777" w:rsidR="003F698D" w:rsidRPr="00893D42" w:rsidRDefault="003F698D" w:rsidP="003F698D">
      <w:pPr>
        <w:pStyle w:val="Heading3"/>
      </w:pPr>
      <w:r w:rsidRPr="00893D42">
        <w:t>Use the existing East console connection to establish an in-band connection to the West router.</w:t>
      </w:r>
    </w:p>
    <w:p w14:paraId="32FA3285" w14:textId="77777777" w:rsidR="003F698D" w:rsidRPr="00893D42" w:rsidRDefault="003F698D" w:rsidP="003F698D">
      <w:pPr>
        <w:pStyle w:val="BodyTextL25"/>
      </w:pPr>
      <w:r w:rsidRPr="00893D42">
        <w:t>What is prompt after accessing the router successfully via SSH?</w:t>
      </w:r>
    </w:p>
    <w:p w14:paraId="4370D768" w14:textId="77777777" w:rsidR="003F698D" w:rsidRPr="00893D42" w:rsidRDefault="003F698D" w:rsidP="003F698D">
      <w:pPr>
        <w:pStyle w:val="BodyTextL25"/>
        <w:rPr>
          <w:rStyle w:val="AnswerGray"/>
        </w:rPr>
      </w:pPr>
      <w:r w:rsidRPr="00893D42">
        <w:rPr>
          <w:rStyle w:val="AnswerGray"/>
        </w:rPr>
        <w:t>West#</w:t>
      </w:r>
    </w:p>
    <w:p w14:paraId="5B04885F" w14:textId="77777777" w:rsidR="003F698D" w:rsidRPr="00893D42" w:rsidRDefault="003F698D" w:rsidP="003F698D">
      <w:pPr>
        <w:pStyle w:val="Heading3"/>
      </w:pPr>
      <w:r w:rsidRPr="00893D42">
        <w:t>From the PC, establish an in-band connection to the East router.</w:t>
      </w:r>
    </w:p>
    <w:p w14:paraId="57F08B50" w14:textId="77777777" w:rsidR="003F698D" w:rsidRPr="00893D42" w:rsidRDefault="003F698D" w:rsidP="003F698D">
      <w:pPr>
        <w:pStyle w:val="BodyTextL25"/>
      </w:pPr>
      <w:r w:rsidRPr="00893D42">
        <w:t xml:space="preserve">What command did you use to access the router </w:t>
      </w:r>
      <w:r w:rsidRPr="00893D42">
        <w:rPr>
          <w:b/>
          <w:bCs/>
        </w:rPr>
        <w:t>East</w:t>
      </w:r>
      <w:r w:rsidRPr="00893D42">
        <w:t>?</w:t>
      </w:r>
    </w:p>
    <w:p w14:paraId="421D5DFE" w14:textId="77777777" w:rsidR="003F698D" w:rsidRPr="00893D42" w:rsidRDefault="003F698D" w:rsidP="003F698D">
      <w:pPr>
        <w:pStyle w:val="BodyTextL25"/>
        <w:rPr>
          <w:rStyle w:val="AnswerGray"/>
          <w:rFonts w:ascii="Courier New" w:hAnsi="Courier New" w:cs="Courier New"/>
        </w:rPr>
      </w:pPr>
      <w:r w:rsidRPr="00893D42">
        <w:rPr>
          <w:rStyle w:val="AnswerGray"/>
          <w:rFonts w:ascii="Courier New" w:hAnsi="Courier New" w:cs="Courier New"/>
        </w:rPr>
        <w:t xml:space="preserve">C:\&gt; </w:t>
      </w:r>
      <w:proofErr w:type="spellStart"/>
      <w:r w:rsidRPr="00893D42">
        <w:rPr>
          <w:rStyle w:val="AnswerGray"/>
          <w:rFonts w:ascii="Courier New" w:hAnsi="Courier New" w:cs="Courier New"/>
        </w:rPr>
        <w:t>ssh</w:t>
      </w:r>
      <w:proofErr w:type="spellEnd"/>
      <w:r w:rsidRPr="00893D42">
        <w:rPr>
          <w:rStyle w:val="AnswerGray"/>
          <w:rFonts w:ascii="Courier New" w:hAnsi="Courier New" w:cs="Courier New"/>
        </w:rPr>
        <w:t xml:space="preserve"> -l admin 192.168.1.1 </w:t>
      </w:r>
      <w:r w:rsidRPr="00893D42">
        <w:rPr>
          <w:rStyle w:val="AnswerGray"/>
          <w:rFonts w:cs="Arial"/>
        </w:rPr>
        <w:t>or</w:t>
      </w:r>
    </w:p>
    <w:p w14:paraId="7BABC29F" w14:textId="77777777" w:rsidR="003F698D" w:rsidRPr="00893D42" w:rsidRDefault="003F698D" w:rsidP="003F698D">
      <w:pPr>
        <w:pStyle w:val="BodyTextL25"/>
        <w:rPr>
          <w:rStyle w:val="AnswerGray"/>
          <w:rFonts w:ascii="Courier New" w:hAnsi="Courier New" w:cs="Courier New"/>
        </w:rPr>
      </w:pPr>
      <w:r w:rsidRPr="00893D42">
        <w:rPr>
          <w:rStyle w:val="AnswerGray"/>
          <w:rFonts w:ascii="Courier New" w:hAnsi="Courier New" w:cs="Courier New"/>
        </w:rPr>
        <w:t xml:space="preserve">C:\&gt; </w:t>
      </w:r>
      <w:proofErr w:type="spellStart"/>
      <w:r w:rsidRPr="00893D42">
        <w:rPr>
          <w:rStyle w:val="AnswerGray"/>
          <w:rFonts w:ascii="Courier New" w:hAnsi="Courier New" w:cs="Courier New"/>
        </w:rPr>
        <w:t>ssh</w:t>
      </w:r>
      <w:proofErr w:type="spellEnd"/>
      <w:r w:rsidRPr="00893D42">
        <w:rPr>
          <w:rStyle w:val="AnswerGray"/>
          <w:rFonts w:ascii="Courier New" w:hAnsi="Courier New" w:cs="Courier New"/>
        </w:rPr>
        <w:t xml:space="preserve"> -l admin 209.165.200.226</w:t>
      </w:r>
    </w:p>
    <w:p w14:paraId="07563671" w14:textId="77777777" w:rsidR="003F698D" w:rsidRPr="00893D42" w:rsidRDefault="003F698D" w:rsidP="003F698D">
      <w:pPr>
        <w:pStyle w:val="BodyTextL25"/>
      </w:pPr>
      <w:r w:rsidRPr="00893D42">
        <w:t>What is prompt after accessing the router successfully via SSH?</w:t>
      </w:r>
    </w:p>
    <w:p w14:paraId="11733717" w14:textId="77777777" w:rsidR="003F698D" w:rsidRPr="00893D42" w:rsidRDefault="003F698D" w:rsidP="003F698D">
      <w:pPr>
        <w:pStyle w:val="BodyTextL25"/>
        <w:rPr>
          <w:rStyle w:val="AnswerGray"/>
        </w:rPr>
      </w:pPr>
      <w:r w:rsidRPr="00893D42">
        <w:rPr>
          <w:rStyle w:val="AnswerGray"/>
        </w:rPr>
        <w:t>East#</w:t>
      </w:r>
      <w:bookmarkEnd w:id="1"/>
    </w:p>
    <w:p w14:paraId="4FDA6ED4" w14:textId="64649FB5" w:rsidR="00A35517" w:rsidRPr="00893D42" w:rsidRDefault="00A35517" w:rsidP="00A35517">
      <w:pPr>
        <w:pStyle w:val="ConfigWindow"/>
        <w:rPr>
          <w:color w:val="auto"/>
        </w:rPr>
      </w:pPr>
      <w:r w:rsidRPr="00893D42">
        <w:rPr>
          <w:color w:val="auto"/>
        </w:rPr>
        <w:t>End of document</w:t>
      </w:r>
      <w:bookmarkEnd w:id="0"/>
    </w:p>
    <w:sectPr w:rsidR="00A35517" w:rsidRPr="00893D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D0A7" w14:textId="77777777" w:rsidR="00330C2D" w:rsidRDefault="00330C2D" w:rsidP="00710659">
      <w:pPr>
        <w:spacing w:after="0" w:line="240" w:lineRule="auto"/>
      </w:pPr>
      <w:r>
        <w:separator/>
      </w:r>
    </w:p>
    <w:p w14:paraId="0FE86964" w14:textId="77777777" w:rsidR="00330C2D" w:rsidRDefault="00330C2D"/>
  </w:endnote>
  <w:endnote w:type="continuationSeparator" w:id="0">
    <w:p w14:paraId="7D419154" w14:textId="77777777" w:rsidR="00330C2D" w:rsidRDefault="00330C2D" w:rsidP="00710659">
      <w:pPr>
        <w:spacing w:after="0" w:line="240" w:lineRule="auto"/>
      </w:pPr>
      <w:r>
        <w:continuationSeparator/>
      </w:r>
    </w:p>
    <w:p w14:paraId="57713AE0" w14:textId="77777777" w:rsidR="00330C2D" w:rsidRDefault="00330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A9FC" w14:textId="5983CD5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038B">
          <w:t>2020</w:t>
        </w:r>
      </w:sdtContent>
    </w:sdt>
    <w:r>
      <w:t xml:space="preserve"> - </w:t>
    </w:r>
    <w:r>
      <w:fldChar w:fldCharType="begin"/>
    </w:r>
    <w:r>
      <w:instrText xml:space="preserve"> SAVEDATE  \@ "yyyy"  \* MERGEFORMAT </w:instrText>
    </w:r>
    <w:r>
      <w:fldChar w:fldCharType="separate"/>
    </w:r>
    <w:r w:rsidR="00893D4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3D9" w14:textId="356CF59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038B">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93D4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4216" w14:textId="77777777" w:rsidR="00330C2D" w:rsidRDefault="00330C2D" w:rsidP="00710659">
      <w:pPr>
        <w:spacing w:after="0" w:line="240" w:lineRule="auto"/>
      </w:pPr>
      <w:r>
        <w:separator/>
      </w:r>
    </w:p>
    <w:p w14:paraId="0EC41AAA" w14:textId="77777777" w:rsidR="00330C2D" w:rsidRDefault="00330C2D"/>
  </w:footnote>
  <w:footnote w:type="continuationSeparator" w:id="0">
    <w:p w14:paraId="694241A7" w14:textId="77777777" w:rsidR="00330C2D" w:rsidRDefault="00330C2D" w:rsidP="00710659">
      <w:pPr>
        <w:spacing w:after="0" w:line="240" w:lineRule="auto"/>
      </w:pPr>
      <w:r>
        <w:continuationSeparator/>
      </w:r>
    </w:p>
    <w:p w14:paraId="2DDDA4C5" w14:textId="77777777" w:rsidR="00330C2D" w:rsidRDefault="00330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4071A6C0C5F4EE98D6A46BFC1363FF3"/>
      </w:placeholder>
      <w:dataBinding w:prefixMappings="xmlns:ns0='http://purl.org/dc/elements/1.1/' xmlns:ns1='http://schemas.openxmlformats.org/package/2006/metadata/core-properties' " w:xpath="/ns1:coreProperties[1]/ns0:title[1]" w:storeItemID="{6C3C8BC8-F283-45AE-878A-BAB7291924A1}"/>
      <w:text/>
    </w:sdtPr>
    <w:sdtEndPr/>
    <w:sdtContent>
      <w:p w14:paraId="508E3C85" w14:textId="447A9B1D" w:rsidR="00926CB2" w:rsidRDefault="009C038B" w:rsidP="008402F2">
        <w:pPr>
          <w:pStyle w:val="PageHead"/>
        </w:pPr>
        <w:r>
          <w:t>Packet Tracer - Compare In-Band and Out-of-Band Management Access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0045" w14:textId="77777777" w:rsidR="00926CB2" w:rsidRDefault="00882B63" w:rsidP="006C3FCF">
    <w:pPr>
      <w:ind w:left="-288"/>
    </w:pPr>
    <w:r>
      <w:rPr>
        <w:noProof/>
      </w:rPr>
      <w:drawing>
        <wp:inline distT="0" distB="0" distL="0" distR="0" wp14:anchorId="71455BC3" wp14:editId="0CDE32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8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0F7969"/>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E3"/>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1A8"/>
    <w:rsid w:val="002768DC"/>
    <w:rsid w:val="00294C8F"/>
    <w:rsid w:val="002A0B2E"/>
    <w:rsid w:val="002A0DC1"/>
    <w:rsid w:val="002A298B"/>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0C2D"/>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98D"/>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4F9"/>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3D42"/>
    <w:rsid w:val="008950D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38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1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72D"/>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8A0"/>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10A"/>
    <w:rsid w:val="00EE3909"/>
    <w:rsid w:val="00EF4205"/>
    <w:rsid w:val="00EF5939"/>
    <w:rsid w:val="00F01714"/>
    <w:rsid w:val="00F0258F"/>
    <w:rsid w:val="00F02D06"/>
    <w:rsid w:val="00F056E5"/>
    <w:rsid w:val="00F06FDD"/>
    <w:rsid w:val="00F10819"/>
    <w:rsid w:val="00F11219"/>
    <w:rsid w:val="00F15BDD"/>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93D"/>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2196A"/>
  <w15:docId w15:val="{0CF13D00-5108-48FE-8802-87C48FD4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118A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118A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F698D"/>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118A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71A6C0C5F4EE98D6A46BFC1363FF3"/>
        <w:category>
          <w:name w:val="General"/>
          <w:gallery w:val="placeholder"/>
        </w:category>
        <w:types>
          <w:type w:val="bbPlcHdr"/>
        </w:types>
        <w:behaviors>
          <w:behavior w:val="content"/>
        </w:behaviors>
        <w:guid w:val="{2EE6F406-15FB-47F3-A036-631493FE96D6}"/>
      </w:docPartPr>
      <w:docPartBody>
        <w:p w:rsidR="00ED6B03" w:rsidRDefault="004E442E">
          <w:pPr>
            <w:pStyle w:val="34071A6C0C5F4EE98D6A46BFC1363FF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2E"/>
    <w:rsid w:val="004E442E"/>
    <w:rsid w:val="00671F78"/>
    <w:rsid w:val="00EC6696"/>
    <w:rsid w:val="00ED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071A6C0C5F4EE98D6A46BFC1363FF3">
    <w:name w:val="34071A6C0C5F4EE98D6A46BFC13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4</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Compare In-Band and Out-of-Band Management Access</vt:lpstr>
    </vt:vector>
  </TitlesOfParts>
  <Company>Cisco Systems, Inc.</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Compare In-Band and Out-of-Band Management Access</dc:title>
  <dc:description>2020</dc:description>
  <cp:lastModifiedBy>Rashad Long</cp:lastModifiedBy>
  <cp:revision>4</cp:revision>
  <dcterms:created xsi:type="dcterms:W3CDTF">2020-10-06T16:28:00Z</dcterms:created>
  <dcterms:modified xsi:type="dcterms:W3CDTF">2022-01-20T02:57:00Z</dcterms:modified>
</cp:coreProperties>
</file>