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4862" w14:textId="13247A5B" w:rsidR="004D36D7" w:rsidRPr="00FD4A68" w:rsidRDefault="00F64B57" w:rsidP="00B47940">
      <w:pPr>
        <w:pStyle w:val="Title"/>
        <w:rPr>
          <w:rStyle w:val="LabTitleInstVersred"/>
          <w:b/>
          <w:color w:val="auto"/>
        </w:rPr>
      </w:pPr>
      <w:sdt>
        <w:sdtPr>
          <w:rPr>
            <w:b w:val="0"/>
            <w:color w:val="EE0000"/>
          </w:rPr>
          <w:alias w:val="Title"/>
          <w:tag w:val=""/>
          <w:id w:val="-487021785"/>
          <w:placeholder>
            <w:docPart w:val="079850E024A2452FBD0585C1C61AE7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F6BD4">
            <w:t>Packet Tracer - Configure End Devices</w:t>
          </w:r>
        </w:sdtContent>
      </w:sdt>
    </w:p>
    <w:p w14:paraId="6953B8A7" w14:textId="77777777" w:rsidR="00D778DF" w:rsidRPr="00E70096" w:rsidRDefault="00D778DF" w:rsidP="00D452F4">
      <w:pPr>
        <w:pStyle w:val="Heading1"/>
      </w:pPr>
      <w:r w:rsidRPr="00E70096">
        <w:t>Objectives</w:t>
      </w:r>
    </w:p>
    <w:p w14:paraId="454CEDD1" w14:textId="76ECA792" w:rsidR="00D778DF" w:rsidRPr="004C0909" w:rsidRDefault="001F6BD4" w:rsidP="00075EA9">
      <w:pPr>
        <w:pStyle w:val="Bulletlevel1"/>
      </w:pPr>
      <w:r>
        <w:rPr>
          <w:noProof/>
        </w:rPr>
        <w:t xml:space="preserve">Configure </w:t>
      </w:r>
      <w:r w:rsidR="002A7B82">
        <w:rPr>
          <w:noProof/>
        </w:rPr>
        <w:t>v</w:t>
      </w:r>
      <w:r>
        <w:rPr>
          <w:noProof/>
        </w:rPr>
        <w:t xml:space="preserve">arious </w:t>
      </w:r>
      <w:r w:rsidR="002A7B82">
        <w:rPr>
          <w:noProof/>
        </w:rPr>
        <w:t>e</w:t>
      </w:r>
      <w:r>
        <w:rPr>
          <w:noProof/>
        </w:rPr>
        <w:t xml:space="preserve">nd </w:t>
      </w:r>
      <w:r w:rsidR="002A7B82">
        <w:rPr>
          <w:noProof/>
        </w:rPr>
        <w:t>d</w:t>
      </w:r>
      <w:r>
        <w:rPr>
          <w:noProof/>
        </w:rPr>
        <w:t>evices in Packet Tracer.</w:t>
      </w:r>
    </w:p>
    <w:p w14:paraId="334C3A47" w14:textId="77777777" w:rsidR="00D778DF" w:rsidRDefault="00D778DF" w:rsidP="00D452F4">
      <w:pPr>
        <w:pStyle w:val="Heading1"/>
      </w:pPr>
      <w:r w:rsidRPr="00E70096">
        <w:t>Background / Scenario</w:t>
      </w:r>
    </w:p>
    <w:p w14:paraId="02A29E33" w14:textId="032859A8" w:rsidR="001F6BD4" w:rsidRDefault="001F6BD4" w:rsidP="00BD552B">
      <w:pPr>
        <w:pStyle w:val="BodyTextL25"/>
      </w:pPr>
      <w:r>
        <w:t>In this activity</w:t>
      </w:r>
      <w:r w:rsidR="00BD552B">
        <w:t>,</w:t>
      </w:r>
      <w:r>
        <w:t xml:space="preserve"> you will construct a simple Packet Tracer network and complete basic configuration of end devices.</w:t>
      </w:r>
    </w:p>
    <w:p w14:paraId="76F72A9A" w14:textId="77777777" w:rsidR="00125806" w:rsidRDefault="00125806" w:rsidP="00D452F4">
      <w:pPr>
        <w:pStyle w:val="Heading1"/>
      </w:pPr>
      <w:r>
        <w:t>Instructions</w:t>
      </w:r>
    </w:p>
    <w:p w14:paraId="5D8F3FC6" w14:textId="4373B55F" w:rsidR="001F6BD4" w:rsidRDefault="00510B2E" w:rsidP="00510B2E">
      <w:pPr>
        <w:pStyle w:val="Heading2"/>
        <w:rPr>
          <w:noProof/>
        </w:rPr>
      </w:pPr>
      <w:r>
        <w:rPr>
          <w:noProof/>
        </w:rPr>
        <w:t>Build the Topology</w:t>
      </w:r>
      <w:r w:rsidR="001F6BD4" w:rsidRPr="002428D0">
        <w:rPr>
          <w:noProof/>
        </w:rPr>
        <w:t>.</w:t>
      </w:r>
    </w:p>
    <w:p w14:paraId="4901C8F7" w14:textId="215B6228" w:rsidR="00510B2E" w:rsidRDefault="00BD552B" w:rsidP="00510B2E">
      <w:pPr>
        <w:pStyle w:val="Heading3"/>
      </w:pPr>
      <w:r>
        <w:t>Create the</w:t>
      </w:r>
      <w:r w:rsidR="00510B2E">
        <w:t xml:space="preserve"> devices.</w:t>
      </w:r>
    </w:p>
    <w:p w14:paraId="7DB8FE6A" w14:textId="0F38A4AD" w:rsidR="00BD552B" w:rsidRPr="00BD552B" w:rsidRDefault="00BD552B" w:rsidP="00BD2AB8">
      <w:pPr>
        <w:pStyle w:val="BodyTextL25"/>
      </w:pPr>
      <w:r>
        <w:t xml:space="preserve">Deploy </w:t>
      </w:r>
      <w:r w:rsidR="00BD2AB8">
        <w:t>a 2960 switch, two PCs and a server.</w:t>
      </w:r>
    </w:p>
    <w:p w14:paraId="07CD9455" w14:textId="4E39E1DC" w:rsidR="001F6BD4" w:rsidRDefault="00510B2E" w:rsidP="000C526C">
      <w:pPr>
        <w:pStyle w:val="BodyTextL25"/>
      </w:pPr>
      <w:r>
        <w:t>I</w:t>
      </w:r>
      <w:r w:rsidR="001F6BD4">
        <w:t>f help is required, please refer to previous activities.</w:t>
      </w:r>
    </w:p>
    <w:p w14:paraId="44CA33C7" w14:textId="694EAA0A" w:rsidR="00BD552B" w:rsidRDefault="00BD552B" w:rsidP="00BD552B">
      <w:pPr>
        <w:pStyle w:val="Heading3"/>
      </w:pPr>
      <w:r>
        <w:t>Connect the devices.</w:t>
      </w:r>
    </w:p>
    <w:p w14:paraId="2D1AD13A" w14:textId="3E8B2A5D" w:rsidR="000C526C" w:rsidRDefault="000C526C" w:rsidP="000C526C">
      <w:pPr>
        <w:pStyle w:val="SubStepAlpha"/>
      </w:pPr>
      <w:r>
        <w:t xml:space="preserve">Connect </w:t>
      </w:r>
      <w:r w:rsidR="00921EEE">
        <w:t>Fast</w:t>
      </w:r>
      <w:r>
        <w:t xml:space="preserve">Ethernet0 on PC0 to FastEthernet0/1 on </w:t>
      </w:r>
      <w:r w:rsidR="00921EEE">
        <w:t>S</w:t>
      </w:r>
      <w:r>
        <w:t>witch</w:t>
      </w:r>
      <w:r w:rsidR="00921EEE">
        <w:t>0 with a Copper Straight-Through cable</w:t>
      </w:r>
      <w:r>
        <w:t>.</w:t>
      </w:r>
    </w:p>
    <w:p w14:paraId="5FD6E5B1" w14:textId="4F7A45B0" w:rsidR="00921EEE" w:rsidRDefault="00921EEE" w:rsidP="00921EEE">
      <w:pPr>
        <w:pStyle w:val="SubStepAlpha"/>
      </w:pPr>
      <w:r>
        <w:t>Connect FastEthernet0 on PC1 to FastEthernet0/2 on Switch0 with a Copper Straight-Through cable.</w:t>
      </w:r>
    </w:p>
    <w:p w14:paraId="2439FE20" w14:textId="48D95C0F" w:rsidR="00921EEE" w:rsidRDefault="00921EEE" w:rsidP="000C526C">
      <w:pPr>
        <w:pStyle w:val="SubStepAlpha"/>
      </w:pPr>
      <w:r>
        <w:t>Connect FastEthernet0 on Server0 to GigabitEthernet0/1 on Switch0 with a Copper Straight-Through cable.</w:t>
      </w:r>
    </w:p>
    <w:p w14:paraId="09DE3819" w14:textId="1E3987F2" w:rsidR="000C526C" w:rsidRDefault="000C526C" w:rsidP="008A07DC">
      <w:pPr>
        <w:pStyle w:val="Heading2"/>
      </w:pPr>
      <w:r>
        <w:t xml:space="preserve">Configure </w:t>
      </w:r>
      <w:r w:rsidR="008A07DC">
        <w:t>Static</w:t>
      </w:r>
      <w:r>
        <w:t xml:space="preserve"> IP address</w:t>
      </w:r>
      <w:r w:rsidR="008A07DC">
        <w:t>es</w:t>
      </w:r>
      <w:r>
        <w:t>.</w:t>
      </w:r>
    </w:p>
    <w:p w14:paraId="20212442" w14:textId="5D5FA408" w:rsidR="008A07DC" w:rsidRPr="008A07DC" w:rsidRDefault="008A07DC" w:rsidP="008A07DC">
      <w:pPr>
        <w:pStyle w:val="Heading3"/>
      </w:pPr>
      <w:r>
        <w:t>Configure IP address for Server0.</w:t>
      </w:r>
    </w:p>
    <w:p w14:paraId="34305D39" w14:textId="0B61F79B" w:rsidR="001F6BD4" w:rsidRDefault="000C526C" w:rsidP="000C526C">
      <w:pPr>
        <w:pStyle w:val="SubStepAlpha"/>
      </w:pPr>
      <w:r>
        <w:t>C</w:t>
      </w:r>
      <w:r w:rsidR="001F6BD4">
        <w:t xml:space="preserve">lick </w:t>
      </w:r>
      <w:r w:rsidR="001F6BD4" w:rsidRPr="000C526C">
        <w:rPr>
          <w:b/>
          <w:bCs/>
        </w:rPr>
        <w:t>Server0</w:t>
      </w:r>
      <w:r w:rsidR="001F6BD4">
        <w:t>.</w:t>
      </w:r>
    </w:p>
    <w:p w14:paraId="3E751BA3" w14:textId="1072B305" w:rsidR="001F6BD4" w:rsidRDefault="001F6BD4" w:rsidP="00921EEE">
      <w:pPr>
        <w:pStyle w:val="SubStepAlpha"/>
      </w:pPr>
      <w:r>
        <w:t xml:space="preserve">Click the </w:t>
      </w:r>
      <w:r w:rsidRPr="00C913A9">
        <w:rPr>
          <w:b/>
        </w:rPr>
        <w:t>Desktop</w:t>
      </w:r>
      <w:r>
        <w:t xml:space="preserve"> tab.</w:t>
      </w:r>
    </w:p>
    <w:p w14:paraId="2DB22471" w14:textId="7A3AFA0E" w:rsidR="001F6BD4" w:rsidRDefault="001F6BD4" w:rsidP="00921EEE">
      <w:pPr>
        <w:pStyle w:val="SubStepAlpha"/>
      </w:pPr>
      <w:r>
        <w:t xml:space="preserve">Click the </w:t>
      </w:r>
      <w:r w:rsidRPr="00C913A9">
        <w:rPr>
          <w:b/>
        </w:rPr>
        <w:t>IP Configuration</w:t>
      </w:r>
      <w:r>
        <w:t xml:space="preserve"> icon.</w:t>
      </w:r>
    </w:p>
    <w:p w14:paraId="4912C6EE" w14:textId="77777777" w:rsidR="008A07DC" w:rsidRDefault="008A07DC" w:rsidP="00921EEE">
      <w:pPr>
        <w:pStyle w:val="SubStepAlpha"/>
      </w:pPr>
      <w:r>
        <w:t xml:space="preserve">Verify the bullet </w:t>
      </w:r>
      <w:r>
        <w:rPr>
          <w:b/>
          <w:bCs/>
        </w:rPr>
        <w:t>Static</w:t>
      </w:r>
      <w:r>
        <w:t xml:space="preserve"> is selected.</w:t>
      </w:r>
    </w:p>
    <w:p w14:paraId="20319EE0" w14:textId="34B61A11" w:rsidR="001F6BD4" w:rsidRDefault="00921EEE" w:rsidP="00921EEE">
      <w:pPr>
        <w:pStyle w:val="SubStepAlpha"/>
      </w:pPr>
      <w:r>
        <w:t xml:space="preserve">Enter </w:t>
      </w:r>
      <w:r w:rsidR="001F6BD4" w:rsidRPr="00803A61">
        <w:rPr>
          <w:b/>
        </w:rPr>
        <w:t>192.168.1.1</w:t>
      </w:r>
      <w:r w:rsidR="001F6BD4">
        <w:t xml:space="preserve"> </w:t>
      </w:r>
      <w:r>
        <w:t>in the IP Address field.</w:t>
      </w:r>
    </w:p>
    <w:p w14:paraId="2AA8C0CE" w14:textId="6232AA98" w:rsidR="001F6BD4" w:rsidRDefault="008A07DC" w:rsidP="00921EEE">
      <w:pPr>
        <w:pStyle w:val="SubStepAlpha"/>
      </w:pPr>
      <w:r>
        <w:t>Enter</w:t>
      </w:r>
      <w:r w:rsidR="001F6BD4">
        <w:t xml:space="preserve"> </w:t>
      </w:r>
      <w:r w:rsidR="001F6BD4" w:rsidRPr="008A07DC">
        <w:rPr>
          <w:b/>
          <w:bCs/>
        </w:rPr>
        <w:t>255.255.255.0</w:t>
      </w:r>
      <w:r w:rsidR="001F6BD4">
        <w:t xml:space="preserve"> in the </w:t>
      </w:r>
      <w:r w:rsidR="001F6BD4" w:rsidRPr="00C913A9">
        <w:rPr>
          <w:b/>
        </w:rPr>
        <w:t>Subnet Mask</w:t>
      </w:r>
      <w:r w:rsidR="001F6BD4">
        <w:t xml:space="preserve"> field</w:t>
      </w:r>
      <w:r>
        <w:t xml:space="preserve"> as needed.</w:t>
      </w:r>
    </w:p>
    <w:p w14:paraId="4CC783A7" w14:textId="33F05DFD" w:rsidR="008A07DC" w:rsidRDefault="008A07DC" w:rsidP="00921EEE">
      <w:pPr>
        <w:pStyle w:val="SubStepAlpha"/>
      </w:pPr>
      <w:r>
        <w:t>Close the IP Configuration when done.</w:t>
      </w:r>
    </w:p>
    <w:p w14:paraId="5EE9FA02" w14:textId="6907529F" w:rsidR="008A07DC" w:rsidRPr="008A07DC" w:rsidRDefault="008A07DC" w:rsidP="008A07DC">
      <w:pPr>
        <w:pStyle w:val="Heading3"/>
      </w:pPr>
      <w:r>
        <w:t>Configure IP address for the PCs.</w:t>
      </w:r>
    </w:p>
    <w:p w14:paraId="2FFC3480" w14:textId="73EA1AED" w:rsidR="008A07DC" w:rsidRDefault="008A07DC" w:rsidP="008A07DC">
      <w:pPr>
        <w:pStyle w:val="SubStepAlpha"/>
      </w:pPr>
      <w:r>
        <w:t xml:space="preserve">Click </w:t>
      </w:r>
      <w:r>
        <w:rPr>
          <w:b/>
          <w:bCs/>
        </w:rPr>
        <w:t>PC</w:t>
      </w:r>
      <w:r w:rsidRPr="000C526C">
        <w:rPr>
          <w:b/>
          <w:bCs/>
        </w:rPr>
        <w:t>0</w:t>
      </w:r>
      <w:r>
        <w:t>.</w:t>
      </w:r>
    </w:p>
    <w:p w14:paraId="7976CF43" w14:textId="77777777" w:rsidR="008A07DC" w:rsidRDefault="008A07DC" w:rsidP="008A07DC">
      <w:pPr>
        <w:pStyle w:val="SubStepAlpha"/>
      </w:pPr>
      <w:r>
        <w:t xml:space="preserve">Click the </w:t>
      </w:r>
      <w:r w:rsidRPr="00C913A9">
        <w:rPr>
          <w:b/>
        </w:rPr>
        <w:t>Desktop</w:t>
      </w:r>
      <w:r>
        <w:t xml:space="preserve"> tab.</w:t>
      </w:r>
    </w:p>
    <w:p w14:paraId="5DFA4974" w14:textId="77777777" w:rsidR="008A07DC" w:rsidRDefault="008A07DC" w:rsidP="008A07DC">
      <w:pPr>
        <w:pStyle w:val="SubStepAlpha"/>
      </w:pPr>
      <w:r>
        <w:t xml:space="preserve">Click the </w:t>
      </w:r>
      <w:r w:rsidRPr="00C913A9">
        <w:rPr>
          <w:b/>
        </w:rPr>
        <w:t>IP Configuration</w:t>
      </w:r>
      <w:r>
        <w:t xml:space="preserve"> icon.</w:t>
      </w:r>
    </w:p>
    <w:p w14:paraId="65E0DAC1" w14:textId="77777777" w:rsidR="008A07DC" w:rsidRDefault="008A07DC" w:rsidP="008A07DC">
      <w:pPr>
        <w:pStyle w:val="SubStepAlpha"/>
      </w:pPr>
      <w:r>
        <w:t xml:space="preserve">Verify the bullet </w:t>
      </w:r>
      <w:r>
        <w:rPr>
          <w:b/>
          <w:bCs/>
        </w:rPr>
        <w:t>Static</w:t>
      </w:r>
      <w:r>
        <w:t xml:space="preserve"> is selected.</w:t>
      </w:r>
    </w:p>
    <w:p w14:paraId="7E35025D" w14:textId="13EEDEC5" w:rsidR="008A07DC" w:rsidRDefault="008A07DC" w:rsidP="008A07DC">
      <w:pPr>
        <w:pStyle w:val="SubStepAlpha"/>
      </w:pPr>
      <w:r>
        <w:t xml:space="preserve">Enter </w:t>
      </w:r>
      <w:r w:rsidRPr="00803A61">
        <w:rPr>
          <w:b/>
        </w:rPr>
        <w:t>192.168.1</w:t>
      </w:r>
      <w:r>
        <w:rPr>
          <w:b/>
        </w:rPr>
        <w:t>.2</w:t>
      </w:r>
      <w:r>
        <w:t xml:space="preserve"> in the IP Address field.</w:t>
      </w:r>
    </w:p>
    <w:p w14:paraId="52A8AB56" w14:textId="77777777" w:rsidR="008A07DC" w:rsidRDefault="008A07DC" w:rsidP="008A07DC">
      <w:pPr>
        <w:pStyle w:val="SubStepAlpha"/>
      </w:pPr>
      <w:r>
        <w:t xml:space="preserve">Enter </w:t>
      </w:r>
      <w:r w:rsidRPr="008A07DC">
        <w:rPr>
          <w:b/>
          <w:bCs/>
        </w:rPr>
        <w:t>255.255.255.0</w:t>
      </w:r>
      <w:r>
        <w:t xml:space="preserve"> in the </w:t>
      </w:r>
      <w:r w:rsidRPr="00C913A9">
        <w:rPr>
          <w:b/>
        </w:rPr>
        <w:t>Subnet Mask</w:t>
      </w:r>
      <w:r>
        <w:t xml:space="preserve"> field as needed.</w:t>
      </w:r>
    </w:p>
    <w:p w14:paraId="2BC1DE55" w14:textId="26941896" w:rsidR="008A07DC" w:rsidRDefault="008A07DC" w:rsidP="008A07DC">
      <w:pPr>
        <w:pStyle w:val="SubStepAlpha"/>
      </w:pPr>
      <w:r>
        <w:t>Close the IP Configuration when done for PC0.</w:t>
      </w:r>
    </w:p>
    <w:p w14:paraId="21FA7570" w14:textId="3398D3E6" w:rsidR="008A07DC" w:rsidRDefault="008A07DC" w:rsidP="00510B2E">
      <w:pPr>
        <w:pStyle w:val="SubStepAlpha"/>
      </w:pPr>
      <w:r>
        <w:t xml:space="preserve">Repeat the same procedure for PC1. Use </w:t>
      </w:r>
      <w:r>
        <w:rPr>
          <w:b/>
          <w:bCs/>
        </w:rPr>
        <w:t xml:space="preserve">192.168.1.3 </w:t>
      </w:r>
      <w:r>
        <w:t>as the IP address for PC1.</w:t>
      </w:r>
    </w:p>
    <w:p w14:paraId="0905F434" w14:textId="00E92A91" w:rsidR="008A07DC" w:rsidRDefault="008A07DC" w:rsidP="008A07DC">
      <w:pPr>
        <w:pStyle w:val="Heading2"/>
      </w:pPr>
      <w:r>
        <w:t>Verify Connectivity.</w:t>
      </w:r>
    </w:p>
    <w:p w14:paraId="0C12A1B2" w14:textId="793F195D" w:rsidR="008A07DC" w:rsidRPr="008A07DC" w:rsidRDefault="008A07DC" w:rsidP="008A07DC">
      <w:pPr>
        <w:pStyle w:val="Heading3"/>
      </w:pPr>
      <w:r>
        <w:t xml:space="preserve">Verify connectivity </w:t>
      </w:r>
      <w:r w:rsidR="00634524">
        <w:t>via the Command Prompt.</w:t>
      </w:r>
    </w:p>
    <w:p w14:paraId="02C0364B" w14:textId="13DD6C38" w:rsidR="00750322" w:rsidRDefault="00750322" w:rsidP="00510B2E">
      <w:pPr>
        <w:pStyle w:val="SubStepAlpha"/>
      </w:pPr>
      <w:r>
        <w:t>Verify that all the link lights are green.</w:t>
      </w:r>
    </w:p>
    <w:p w14:paraId="40F8AD45" w14:textId="7C487512" w:rsidR="001F6BD4" w:rsidRDefault="00634524" w:rsidP="00510B2E">
      <w:pPr>
        <w:pStyle w:val="SubStepAlpha"/>
      </w:pPr>
      <w:r>
        <w:t xml:space="preserve">Click </w:t>
      </w:r>
      <w:r w:rsidR="001F6BD4" w:rsidRPr="00634524">
        <w:rPr>
          <w:b/>
          <w:bCs/>
        </w:rPr>
        <w:t>PC0</w:t>
      </w:r>
      <w:r w:rsidR="001F6BD4">
        <w:t>.</w:t>
      </w:r>
    </w:p>
    <w:p w14:paraId="1F1BFFCB" w14:textId="434736C6" w:rsidR="001F6BD4" w:rsidRPr="00B8683A" w:rsidRDefault="001F6BD4" w:rsidP="00634524">
      <w:pPr>
        <w:pStyle w:val="SubStepAlpha"/>
      </w:pPr>
      <w:r w:rsidRPr="00B8683A">
        <w:t xml:space="preserve">Click the </w:t>
      </w:r>
      <w:r w:rsidRPr="00C913A9">
        <w:rPr>
          <w:b/>
        </w:rPr>
        <w:t>Desktop</w:t>
      </w:r>
      <w:r w:rsidRPr="00B8683A">
        <w:t xml:space="preserve"> tab</w:t>
      </w:r>
      <w:r>
        <w:t>.</w:t>
      </w:r>
    </w:p>
    <w:p w14:paraId="150764D2" w14:textId="45DEFFC7" w:rsidR="001F6BD4" w:rsidRPr="00634524" w:rsidRDefault="001F6BD4" w:rsidP="00634524">
      <w:pPr>
        <w:pStyle w:val="SubStepAlpha"/>
        <w:rPr>
          <w:rFonts w:ascii="Arial Narrow" w:hAnsi="Arial Narrow"/>
          <w:sz w:val="24"/>
          <w:szCs w:val="24"/>
        </w:rPr>
      </w:pPr>
      <w:r>
        <w:t xml:space="preserve">Click </w:t>
      </w:r>
      <w:r w:rsidRPr="00634524">
        <w:rPr>
          <w:b/>
        </w:rPr>
        <w:t>Command Prompt</w:t>
      </w:r>
      <w:r>
        <w:t xml:space="preserve"> </w:t>
      </w:r>
      <w:r w:rsidR="00634524">
        <w:t>to open the PC command line interface.</w:t>
      </w:r>
    </w:p>
    <w:p w14:paraId="17074971" w14:textId="5FEC0353" w:rsidR="00634524" w:rsidRPr="00634524" w:rsidRDefault="00634524" w:rsidP="00634524">
      <w:pPr>
        <w:pStyle w:val="SubStepAlpha"/>
        <w:rPr>
          <w:rFonts w:ascii="Arial Narrow" w:hAnsi="Arial Narrow"/>
          <w:sz w:val="24"/>
          <w:szCs w:val="24"/>
        </w:rPr>
      </w:pPr>
      <w:r>
        <w:t xml:space="preserve">At the prompt, enter </w:t>
      </w:r>
      <w:r>
        <w:rPr>
          <w:b/>
          <w:bCs/>
        </w:rPr>
        <w:t>ping 192.16</w:t>
      </w:r>
      <w:r w:rsidR="00750322">
        <w:rPr>
          <w:b/>
          <w:bCs/>
        </w:rPr>
        <w:t>8</w:t>
      </w:r>
      <w:r>
        <w:rPr>
          <w:b/>
          <w:bCs/>
        </w:rPr>
        <w:t>.1.1</w:t>
      </w:r>
      <w:r w:rsidRPr="00634524">
        <w:t>.</w:t>
      </w:r>
    </w:p>
    <w:p w14:paraId="56CE2565" w14:textId="77777777" w:rsidR="00634524" w:rsidRPr="00634524" w:rsidRDefault="00634524" w:rsidP="00634524">
      <w:pPr>
        <w:pStyle w:val="CMD"/>
        <w:rPr>
          <w:lang w:eastAsia="zh-CN"/>
        </w:rPr>
      </w:pPr>
      <w:r w:rsidRPr="00634524">
        <w:rPr>
          <w:lang w:eastAsia="zh-CN"/>
        </w:rPr>
        <w:t xml:space="preserve">C:\&gt; </w:t>
      </w:r>
      <w:r w:rsidRPr="00634524">
        <w:rPr>
          <w:b/>
          <w:bCs/>
          <w:lang w:eastAsia="zh-CN"/>
        </w:rPr>
        <w:t>ping 192.168.1.1</w:t>
      </w:r>
    </w:p>
    <w:p w14:paraId="4A36A32A" w14:textId="412D427F" w:rsidR="001F6BD4" w:rsidRDefault="001F6BD4" w:rsidP="00750322">
      <w:pPr>
        <w:pStyle w:val="BodyTextL50"/>
      </w:pPr>
      <w:r>
        <w:t>If you have done everything correctly, you should see the following output. Your output could vary</w:t>
      </w:r>
      <w:r w:rsidR="00750322">
        <w:t>,</w:t>
      </w:r>
      <w:r>
        <w:t xml:space="preserve"> but the reply statements should be there. If the replies are not there, try redoing the device configuration to this point.</w:t>
      </w:r>
    </w:p>
    <w:p w14:paraId="10D2C3B6" w14:textId="77777777" w:rsidR="00634524" w:rsidRPr="00634524" w:rsidRDefault="00634524" w:rsidP="00634524">
      <w:pPr>
        <w:pStyle w:val="CMDOutput"/>
      </w:pPr>
      <w:r w:rsidRPr="00634524">
        <w:t>Pinging 192.168.1.1 with 32 bytes of data:</w:t>
      </w:r>
    </w:p>
    <w:p w14:paraId="00AAD817" w14:textId="77777777" w:rsidR="00634524" w:rsidRPr="00634524" w:rsidRDefault="00634524" w:rsidP="00634524">
      <w:pPr>
        <w:pStyle w:val="CMDOutput"/>
      </w:pPr>
    </w:p>
    <w:p w14:paraId="35309BF6" w14:textId="77777777" w:rsidR="00634524" w:rsidRPr="00634524" w:rsidRDefault="00634524" w:rsidP="00634524">
      <w:pPr>
        <w:pStyle w:val="CMDOutput"/>
      </w:pPr>
      <w:r w:rsidRPr="00634524">
        <w:t>Reply from 192.168.1.1: bytes=32 time&lt;1ms TTL=128</w:t>
      </w:r>
    </w:p>
    <w:p w14:paraId="24DBE949" w14:textId="77777777" w:rsidR="00634524" w:rsidRPr="00634524" w:rsidRDefault="00634524" w:rsidP="00634524">
      <w:pPr>
        <w:pStyle w:val="CMDOutput"/>
      </w:pPr>
      <w:r w:rsidRPr="00634524">
        <w:t>Reply from 192.168.1.1: bytes=32 time&lt;1ms TTL=128</w:t>
      </w:r>
    </w:p>
    <w:p w14:paraId="23916E59" w14:textId="77777777" w:rsidR="00634524" w:rsidRPr="00634524" w:rsidRDefault="00634524" w:rsidP="00634524">
      <w:pPr>
        <w:pStyle w:val="CMDOutput"/>
      </w:pPr>
      <w:r w:rsidRPr="00634524">
        <w:t>Reply from 192.168.1.1: bytes=32 time&lt;1ms TTL=128</w:t>
      </w:r>
    </w:p>
    <w:p w14:paraId="1D431FD8" w14:textId="77777777" w:rsidR="00634524" w:rsidRPr="00634524" w:rsidRDefault="00634524" w:rsidP="00634524">
      <w:pPr>
        <w:pStyle w:val="CMDOutput"/>
      </w:pPr>
      <w:r w:rsidRPr="00634524">
        <w:t>Reply from 192.168.1.1: bytes=32 time=1ms TTL=128</w:t>
      </w:r>
    </w:p>
    <w:p w14:paraId="33295296" w14:textId="77777777" w:rsidR="00634524" w:rsidRPr="00634524" w:rsidRDefault="00634524" w:rsidP="00634524">
      <w:pPr>
        <w:pStyle w:val="CMDOutput"/>
      </w:pPr>
    </w:p>
    <w:p w14:paraId="53520DA9" w14:textId="77777777" w:rsidR="00634524" w:rsidRPr="00634524" w:rsidRDefault="00634524" w:rsidP="00634524">
      <w:pPr>
        <w:pStyle w:val="CMDOutput"/>
      </w:pPr>
      <w:r w:rsidRPr="00634524">
        <w:t>Ping statistics for 192.168.1.1:</w:t>
      </w:r>
    </w:p>
    <w:p w14:paraId="0DE2E154" w14:textId="77777777" w:rsidR="00634524" w:rsidRPr="00634524" w:rsidRDefault="00634524" w:rsidP="00634524">
      <w:pPr>
        <w:pStyle w:val="CMDOutput"/>
      </w:pPr>
      <w:r w:rsidRPr="00634524">
        <w:t>Packets: Sent = 4, Received = 4, Lost = 0 (0% loss),</w:t>
      </w:r>
    </w:p>
    <w:p w14:paraId="53EB15E7" w14:textId="77777777" w:rsidR="00634524" w:rsidRPr="00634524" w:rsidRDefault="00634524" w:rsidP="00634524">
      <w:pPr>
        <w:pStyle w:val="CMDOutput"/>
      </w:pPr>
      <w:r w:rsidRPr="00634524">
        <w:t>Approximate round trip times in milli-seconds:</w:t>
      </w:r>
    </w:p>
    <w:p w14:paraId="7CB41635" w14:textId="15F9A4C5" w:rsidR="00634524" w:rsidRDefault="00634524" w:rsidP="00634524">
      <w:pPr>
        <w:pStyle w:val="CMDOutput"/>
      </w:pPr>
      <w:r w:rsidRPr="00634524">
        <w:t>Minimum = 0ms, Maximum = 1ms, Average = 0ms</w:t>
      </w:r>
    </w:p>
    <w:p w14:paraId="2532EA0B" w14:textId="0F8E81CA" w:rsidR="00750322" w:rsidRPr="00634524" w:rsidRDefault="00750322" w:rsidP="00750322">
      <w:pPr>
        <w:pStyle w:val="SubStepAlpha"/>
      </w:pPr>
      <w:r>
        <w:t xml:space="preserve">You can also ping </w:t>
      </w:r>
      <w:r>
        <w:rPr>
          <w:b/>
          <w:bCs/>
        </w:rPr>
        <w:t>PC1</w:t>
      </w:r>
      <w:r>
        <w:t xml:space="preserve">. Navigate to the Command Prompt for PC1 and enter the command </w:t>
      </w:r>
      <w:r>
        <w:rPr>
          <w:b/>
          <w:bCs/>
        </w:rPr>
        <w:t>ping 192.168.1.3</w:t>
      </w:r>
      <w:r>
        <w:t xml:space="preserve"> at the prompt. The ping should be successful.</w:t>
      </w:r>
    </w:p>
    <w:p w14:paraId="06950A4E" w14:textId="625C9CD6" w:rsidR="00750322" w:rsidRDefault="00634524" w:rsidP="00750322">
      <w:pPr>
        <w:pStyle w:val="SubStepAlpha"/>
      </w:pPr>
      <w:r>
        <w:t>Close the command prompt when finished.</w:t>
      </w:r>
    </w:p>
    <w:p w14:paraId="62A04DCA" w14:textId="57615CD8" w:rsidR="00634524" w:rsidRDefault="00634524" w:rsidP="00634524">
      <w:pPr>
        <w:pStyle w:val="Heading3"/>
      </w:pPr>
      <w:r>
        <w:t>Verify connectivity via the web browser.</w:t>
      </w:r>
    </w:p>
    <w:p w14:paraId="7671C27D" w14:textId="77777777" w:rsidR="00634524" w:rsidRPr="00634524" w:rsidRDefault="00634524" w:rsidP="00634524">
      <w:pPr>
        <w:pStyle w:val="SubStepAlpha"/>
      </w:pPr>
      <w:r>
        <w:t xml:space="preserve">Click </w:t>
      </w:r>
      <w:r w:rsidRPr="00634524">
        <w:rPr>
          <w:b/>
          <w:bCs/>
        </w:rPr>
        <w:t>PC1</w:t>
      </w:r>
      <w:r>
        <w:t>.</w:t>
      </w:r>
    </w:p>
    <w:p w14:paraId="51FC91BE" w14:textId="77777777" w:rsidR="00634524" w:rsidRDefault="001F6BD4" w:rsidP="00634524">
      <w:pPr>
        <w:pStyle w:val="SubStepAlpha"/>
      </w:pPr>
      <w:r w:rsidRPr="00634524">
        <w:t xml:space="preserve">Click the </w:t>
      </w:r>
      <w:r w:rsidRPr="00634524">
        <w:rPr>
          <w:b/>
        </w:rPr>
        <w:t>Desktop</w:t>
      </w:r>
      <w:r w:rsidRPr="00634524">
        <w:t xml:space="preserve"> tab</w:t>
      </w:r>
      <w:r w:rsidR="00634524">
        <w:t>.</w:t>
      </w:r>
    </w:p>
    <w:p w14:paraId="1D471F8B" w14:textId="0C27BFDC" w:rsidR="001F6BD4" w:rsidRPr="00634524" w:rsidRDefault="00634524" w:rsidP="00634524">
      <w:pPr>
        <w:pStyle w:val="SubStepAlpha"/>
      </w:pPr>
      <w:r>
        <w:t xml:space="preserve">Click the </w:t>
      </w:r>
      <w:r>
        <w:rPr>
          <w:b/>
          <w:bCs/>
        </w:rPr>
        <w:t>Web Browser</w:t>
      </w:r>
      <w:r>
        <w:t xml:space="preserve"> to open the web browser application.</w:t>
      </w:r>
    </w:p>
    <w:p w14:paraId="11C83140" w14:textId="5B885088" w:rsidR="001F6BD4" w:rsidRDefault="00634524" w:rsidP="00634524">
      <w:pPr>
        <w:pStyle w:val="SubStepAlpha"/>
      </w:pPr>
      <w:r>
        <w:t>Enter</w:t>
      </w:r>
      <w:r w:rsidR="001F6BD4">
        <w:t xml:space="preserve"> </w:t>
      </w:r>
      <w:r w:rsidR="001F6BD4" w:rsidRPr="00803A61">
        <w:rPr>
          <w:b/>
        </w:rPr>
        <w:t>192.168.1.1</w:t>
      </w:r>
      <w:r w:rsidR="001F6BD4">
        <w:t xml:space="preserve"> in the URL </w:t>
      </w:r>
      <w:r w:rsidR="00750322">
        <w:t>field</w:t>
      </w:r>
      <w:r w:rsidR="001F6BD4">
        <w:t xml:space="preserve"> and click</w:t>
      </w:r>
      <w:r>
        <w:t xml:space="preserve"> </w:t>
      </w:r>
      <w:r w:rsidRPr="00634524">
        <w:rPr>
          <w:b/>
          <w:bCs/>
        </w:rPr>
        <w:t>Go</w:t>
      </w:r>
      <w:r w:rsidR="001F6BD4">
        <w:t>.</w:t>
      </w:r>
      <w:r>
        <w:t xml:space="preserve"> The Cisco Packet Tracer webpage should open.</w:t>
      </w:r>
    </w:p>
    <w:p w14:paraId="59DF8268" w14:textId="6915CE4A" w:rsidR="00634524" w:rsidRDefault="00634524" w:rsidP="00634524">
      <w:pPr>
        <w:pStyle w:val="SubStepAlpha"/>
      </w:pPr>
      <w:r>
        <w:t>Close the web browser when finished.</w:t>
      </w:r>
    </w:p>
    <w:p w14:paraId="0497D7A9" w14:textId="71CB4123" w:rsidR="00750322" w:rsidRDefault="00750322" w:rsidP="00634524">
      <w:pPr>
        <w:pStyle w:val="SubStepAlpha"/>
      </w:pPr>
      <w:r>
        <w:t xml:space="preserve">You can also use the web browser application on </w:t>
      </w:r>
      <w:r>
        <w:rPr>
          <w:b/>
          <w:bCs/>
        </w:rPr>
        <w:t>PC0</w:t>
      </w:r>
      <w:r>
        <w:t xml:space="preserve"> to display the Cisco Packet Tracer webpage. Navigate to PC0. From the </w:t>
      </w:r>
      <w:r>
        <w:rPr>
          <w:b/>
          <w:bCs/>
        </w:rPr>
        <w:t xml:space="preserve">Desktop </w:t>
      </w:r>
      <w:r>
        <w:t xml:space="preserve">tab, open </w:t>
      </w:r>
      <w:r>
        <w:rPr>
          <w:b/>
          <w:bCs/>
        </w:rPr>
        <w:t>Web Browser</w:t>
      </w:r>
      <w:r>
        <w:t xml:space="preserve"> and enter </w:t>
      </w:r>
      <w:r>
        <w:rPr>
          <w:b/>
          <w:bCs/>
        </w:rPr>
        <w:t>192.168.1.1</w:t>
      </w:r>
      <w:r>
        <w:t xml:space="preserve"> in the URL field.</w:t>
      </w:r>
    </w:p>
    <w:p w14:paraId="2C2CC11D" w14:textId="043F17DE" w:rsidR="001F6BD4" w:rsidRDefault="00C33CA6" w:rsidP="00634524">
      <w:pPr>
        <w:pStyle w:val="Heading2"/>
      </w:pPr>
      <w:r>
        <w:t>Basic</w:t>
      </w:r>
      <w:r w:rsidR="00634524">
        <w:t xml:space="preserve"> Switch </w:t>
      </w:r>
      <w:r>
        <w:t>Configuration</w:t>
      </w:r>
    </w:p>
    <w:p w14:paraId="0383591F" w14:textId="1E32ED8E" w:rsidR="001A673D" w:rsidRPr="001A673D" w:rsidRDefault="001A673D" w:rsidP="001A673D">
      <w:pPr>
        <w:pStyle w:val="BodyTextL25"/>
      </w:pPr>
      <w:r>
        <w:t>You will perform some basic configuration on a switch using the Config and CLI tabs in Packet Tracer.</w:t>
      </w:r>
    </w:p>
    <w:p w14:paraId="4BF9499B" w14:textId="46AA09AF" w:rsidR="001F6BD4" w:rsidRPr="00FC3C24" w:rsidRDefault="000113A4" w:rsidP="000113A4">
      <w:pPr>
        <w:pStyle w:val="Heading3"/>
      </w:pPr>
      <w:r>
        <w:t>The Config tab</w:t>
      </w:r>
    </w:p>
    <w:p w14:paraId="2FF4773F" w14:textId="77777777" w:rsidR="00634524" w:rsidRDefault="001F6BD4" w:rsidP="00634524">
      <w:pPr>
        <w:pStyle w:val="SubStepAlpha"/>
      </w:pPr>
      <w:r>
        <w:t xml:space="preserve">Click </w:t>
      </w:r>
      <w:r w:rsidRPr="00634524">
        <w:rPr>
          <w:b/>
          <w:bCs/>
        </w:rPr>
        <w:t>Switch0</w:t>
      </w:r>
      <w:r w:rsidR="00634524">
        <w:t>.</w:t>
      </w:r>
    </w:p>
    <w:p w14:paraId="063AA8DE" w14:textId="4CB6F285" w:rsidR="001F6BD4" w:rsidRDefault="00634524" w:rsidP="00634524">
      <w:pPr>
        <w:pStyle w:val="SubStepAlpha"/>
      </w:pPr>
      <w:r>
        <w:t>C</w:t>
      </w:r>
      <w:r w:rsidR="001F6BD4">
        <w:t xml:space="preserve">lick the </w:t>
      </w:r>
      <w:r w:rsidR="001F6BD4" w:rsidRPr="00C913A9">
        <w:rPr>
          <w:b/>
        </w:rPr>
        <w:t>Config</w:t>
      </w:r>
      <w:r w:rsidR="001F6BD4">
        <w:t xml:space="preserve"> tab.</w:t>
      </w:r>
    </w:p>
    <w:p w14:paraId="4D92669E" w14:textId="2B769729" w:rsidR="001F6BD4" w:rsidRDefault="001F6BD4" w:rsidP="004F35E5">
      <w:pPr>
        <w:pStyle w:val="BodyTextL50"/>
      </w:pPr>
      <w:r w:rsidRPr="00C33CA6">
        <w:rPr>
          <w:b/>
          <w:bCs/>
        </w:rPr>
        <w:t>Note</w:t>
      </w:r>
      <w:r>
        <w:t xml:space="preserve">: </w:t>
      </w:r>
      <w:r w:rsidR="00C33CA6">
        <w:t>T</w:t>
      </w:r>
      <w:r w:rsidRPr="00EE4999">
        <w:t xml:space="preserve">he </w:t>
      </w:r>
      <w:r w:rsidRPr="00C913A9">
        <w:rPr>
          <w:b/>
        </w:rPr>
        <w:t>Config</w:t>
      </w:r>
      <w:r w:rsidRPr="00EE4999">
        <w:t xml:space="preserve"> tab is</w:t>
      </w:r>
      <w:r>
        <w:t xml:space="preserve"> </w:t>
      </w:r>
      <w:r w:rsidRPr="00EE4999">
        <w:t>n</w:t>
      </w:r>
      <w:r>
        <w:t>ot</w:t>
      </w:r>
      <w:r w:rsidRPr="00EE4999">
        <w:t xml:space="preserve"> </w:t>
      </w:r>
      <w:r w:rsidR="00C33CA6">
        <w:t xml:space="preserve">always </w:t>
      </w:r>
      <w:r w:rsidRPr="00EE4999">
        <w:t xml:space="preserve">available on </w:t>
      </w:r>
      <w:r w:rsidR="00C33CA6">
        <w:t>physical</w:t>
      </w:r>
      <w:r w:rsidRPr="00EE4999">
        <w:t xml:space="preserve"> networking equipment</w:t>
      </w:r>
      <w:r w:rsidR="00C33CA6">
        <w:t>.</w:t>
      </w:r>
      <w:r w:rsidR="004F35E5">
        <w:t xml:space="preserve"> </w:t>
      </w:r>
      <w:r>
        <w:t>Some simple devices only have config tabs.</w:t>
      </w:r>
      <w:r w:rsidR="004F35E5">
        <w:t xml:space="preserve"> </w:t>
      </w:r>
      <w:r>
        <w:t>The config tab can be useful for basic learning of commands, especially for beginners.</w:t>
      </w:r>
    </w:p>
    <w:p w14:paraId="7BDE68BB" w14:textId="6EA0967C" w:rsidR="001F6BD4" w:rsidRDefault="001A673D" w:rsidP="001A673D">
      <w:pPr>
        <w:pStyle w:val="BodyTextL50"/>
      </w:pPr>
      <w:r>
        <w:t>T</w:t>
      </w:r>
      <w:r w:rsidR="001F6BD4" w:rsidRPr="00EE4999">
        <w:t xml:space="preserve">he </w:t>
      </w:r>
      <w:r w:rsidR="001F6BD4" w:rsidRPr="00C913A9">
        <w:rPr>
          <w:b/>
        </w:rPr>
        <w:t>Config</w:t>
      </w:r>
      <w:r w:rsidR="001F6BD4" w:rsidRPr="00EE4999">
        <w:t xml:space="preserve"> tab shows a list of components that can be configured on this device. We are not going to cover what these components are, as that is learned in a networking course, but </w:t>
      </w:r>
      <w:r w:rsidR="001F6BD4">
        <w:t xml:space="preserve">we will show </w:t>
      </w:r>
      <w:r w:rsidR="001F6BD4" w:rsidRPr="00EE4999">
        <w:t>how to navigate and use the interface.</w:t>
      </w:r>
    </w:p>
    <w:p w14:paraId="33A22376" w14:textId="22028AF4" w:rsidR="001F6BD4" w:rsidRDefault="001F6BD4" w:rsidP="00634524">
      <w:pPr>
        <w:pStyle w:val="SubStepAlpha"/>
      </w:pPr>
      <w:r>
        <w:t xml:space="preserve">The </w:t>
      </w:r>
      <w:r w:rsidRPr="00C913A9">
        <w:rPr>
          <w:b/>
        </w:rPr>
        <w:t>Global Settings</w:t>
      </w:r>
      <w:r w:rsidRPr="00EE4999">
        <w:t xml:space="preserve"> allows a user to change the name of a device that displays in the workspace. It also allows for changing the internal name shown at the command line prompt as well as buttons for saving, loading, exporting, and erasing configuration files.</w:t>
      </w:r>
    </w:p>
    <w:p w14:paraId="6E373B0F" w14:textId="0B6B83DF" w:rsidR="001F6BD4" w:rsidRPr="00EE4999" w:rsidRDefault="004F35E5" w:rsidP="001A673D">
      <w:pPr>
        <w:pStyle w:val="BodyTextL50"/>
      </w:pPr>
      <w:r>
        <w:t>Double-c</w:t>
      </w:r>
      <w:r w:rsidR="001F6BD4" w:rsidRPr="00EE4999">
        <w:t xml:space="preserve">lick in the </w:t>
      </w:r>
      <w:r w:rsidR="001F6BD4" w:rsidRPr="00C913A9">
        <w:rPr>
          <w:b/>
        </w:rPr>
        <w:t>Hostname</w:t>
      </w:r>
      <w:r w:rsidR="001F6BD4" w:rsidRPr="00EE4999">
        <w:t xml:space="preserve"> dialog box </w:t>
      </w:r>
      <w:r>
        <w:t xml:space="preserve">to </w:t>
      </w:r>
      <w:r w:rsidR="001F6BD4" w:rsidRPr="00EE4999">
        <w:t>highlight the word Switch</w:t>
      </w:r>
      <w:r>
        <w:t>. Enter</w:t>
      </w:r>
      <w:r w:rsidR="001F6BD4" w:rsidRPr="00EE4999">
        <w:t xml:space="preserve"> </w:t>
      </w:r>
      <w:r w:rsidR="001F6BD4" w:rsidRPr="00305BA1">
        <w:rPr>
          <w:b/>
        </w:rPr>
        <w:t>Central</w:t>
      </w:r>
      <w:r w:rsidR="001F6BD4" w:rsidRPr="00EE4999">
        <w:t xml:space="preserve"> </w:t>
      </w:r>
      <w:r>
        <w:t>to replace Switch as the hostname</w:t>
      </w:r>
      <w:r w:rsidR="001F6BD4" w:rsidRPr="00EE4999">
        <w:t xml:space="preserve">. </w:t>
      </w:r>
      <w:r w:rsidR="001F6BD4">
        <w:t xml:space="preserve">Packet Tracer will display the IOS commands necessary to accomplish the name change in the </w:t>
      </w:r>
      <w:r w:rsidR="001F6BD4" w:rsidRPr="00C913A9">
        <w:rPr>
          <w:b/>
        </w:rPr>
        <w:t>Equivalent IOS Commands</w:t>
      </w:r>
      <w:r w:rsidR="001F6BD4" w:rsidRPr="00EE4999">
        <w:t xml:space="preserve"> box</w:t>
      </w:r>
      <w:r w:rsidR="001F6BD4">
        <w:t>. The commands displayed should be as follows:</w:t>
      </w:r>
    </w:p>
    <w:p w14:paraId="57E19C71" w14:textId="36AEB377" w:rsidR="001F6BD4" w:rsidRDefault="001F6BD4" w:rsidP="004F35E5">
      <w:pPr>
        <w:pStyle w:val="CMD"/>
      </w:pPr>
      <w:r>
        <w:t>Switch&gt;</w:t>
      </w:r>
      <w:r w:rsidR="004F35E5">
        <w:t xml:space="preserve"> </w:t>
      </w:r>
      <w:r w:rsidRPr="00C913A9">
        <w:rPr>
          <w:b/>
        </w:rPr>
        <w:t>enable</w:t>
      </w:r>
    </w:p>
    <w:p w14:paraId="053B8DC5" w14:textId="6727B192" w:rsidR="001F6BD4" w:rsidRDefault="001F6BD4" w:rsidP="004F35E5">
      <w:pPr>
        <w:pStyle w:val="CMD"/>
      </w:pPr>
      <w:r>
        <w:t>Switch#</w:t>
      </w:r>
      <w:r w:rsidR="004F35E5">
        <w:t xml:space="preserve"> </w:t>
      </w:r>
      <w:r w:rsidRPr="00C913A9">
        <w:rPr>
          <w:b/>
        </w:rPr>
        <w:t>configure terminal</w:t>
      </w:r>
    </w:p>
    <w:p w14:paraId="58BA7590" w14:textId="77777777" w:rsidR="001F6BD4" w:rsidRDefault="001F6BD4" w:rsidP="004F35E5">
      <w:pPr>
        <w:pStyle w:val="CMD"/>
      </w:pPr>
      <w:r>
        <w:t>Enter configuration commands, one per line. End with CNTL/Z.</w:t>
      </w:r>
    </w:p>
    <w:p w14:paraId="043CFB98" w14:textId="78D429F8" w:rsidR="001F6BD4" w:rsidRDefault="001F6BD4" w:rsidP="004F35E5">
      <w:pPr>
        <w:pStyle w:val="CMD"/>
      </w:pPr>
      <w:r>
        <w:t>Switch(config)</w:t>
      </w:r>
      <w:r w:rsidRPr="004F35E5">
        <w:t>#</w:t>
      </w:r>
      <w:r w:rsidR="004F35E5">
        <w:t xml:space="preserve"> </w:t>
      </w:r>
      <w:r w:rsidRPr="00C913A9">
        <w:rPr>
          <w:b/>
        </w:rPr>
        <w:t>hostname Central</w:t>
      </w:r>
    </w:p>
    <w:p w14:paraId="328CA75F" w14:textId="77777777" w:rsidR="001F6BD4" w:rsidRDefault="001F6BD4" w:rsidP="004F35E5">
      <w:pPr>
        <w:pStyle w:val="CMD"/>
      </w:pPr>
      <w:r>
        <w:t>Central(config)#</w:t>
      </w:r>
    </w:p>
    <w:p w14:paraId="1AD56106" w14:textId="3A7997C0" w:rsidR="001F6BD4" w:rsidRDefault="001F6BD4" w:rsidP="004F35E5">
      <w:pPr>
        <w:pStyle w:val="BodyTextL50"/>
      </w:pPr>
      <w:r>
        <w:t>These would be the commands</w:t>
      </w:r>
      <w:r w:rsidR="001A673D">
        <w:t xml:space="preserve"> used </w:t>
      </w:r>
      <w:r>
        <w:t>from the command line interface or CLI</w:t>
      </w:r>
      <w:r w:rsidR="001A673D">
        <w:t xml:space="preserve"> to change the hostname</w:t>
      </w:r>
      <w:r>
        <w:t>. If you did</w:t>
      </w:r>
      <w:r w:rsidR="004F35E5">
        <w:t xml:space="preserve"> </w:t>
      </w:r>
      <w:r>
        <w:t>n</w:t>
      </w:r>
      <w:r w:rsidR="004F35E5">
        <w:t>o</w:t>
      </w:r>
      <w:r>
        <w:t xml:space="preserve">t know how to do this from the CLI, the </w:t>
      </w:r>
      <w:r w:rsidRPr="00C913A9">
        <w:rPr>
          <w:b/>
        </w:rPr>
        <w:t>Config</w:t>
      </w:r>
      <w:r>
        <w:t xml:space="preserve"> tab would show the </w:t>
      </w:r>
      <w:r w:rsidR="001A673D">
        <w:t xml:space="preserve">necessary </w:t>
      </w:r>
      <w:r>
        <w:t>commands.</w:t>
      </w:r>
    </w:p>
    <w:p w14:paraId="6F376294" w14:textId="3AC672EB" w:rsidR="001F6BD4" w:rsidRPr="00EE4999" w:rsidRDefault="001F6BD4" w:rsidP="00634524">
      <w:pPr>
        <w:pStyle w:val="SubStepAlpha"/>
      </w:pPr>
      <w:r w:rsidRPr="00EE4999">
        <w:t xml:space="preserve">Click the </w:t>
      </w:r>
      <w:r w:rsidRPr="00C913A9">
        <w:rPr>
          <w:b/>
        </w:rPr>
        <w:t>FastEthernet0/1</w:t>
      </w:r>
      <w:r w:rsidRPr="00EE4999">
        <w:t xml:space="preserve"> </w:t>
      </w:r>
      <w:r w:rsidR="004F35E5">
        <w:t>under the Interface heading to configure the FastEthernet0/1 interface.</w:t>
      </w:r>
    </w:p>
    <w:p w14:paraId="3ACDACB2" w14:textId="3AD82097" w:rsidR="001F6BD4" w:rsidRPr="00EE4999" w:rsidRDefault="004F35E5" w:rsidP="004F35E5">
      <w:pPr>
        <w:pStyle w:val="BodyTextL50"/>
      </w:pPr>
      <w:r>
        <w:t xml:space="preserve">In the </w:t>
      </w:r>
      <w:r w:rsidR="001F6BD4" w:rsidRPr="00C913A9">
        <w:rPr>
          <w:b/>
        </w:rPr>
        <w:t>Equivalent IOS Commands</w:t>
      </w:r>
      <w:r w:rsidRPr="004F35E5">
        <w:rPr>
          <w:bCs/>
        </w:rPr>
        <w:t xml:space="preserve">, </w:t>
      </w:r>
      <w:r>
        <w:rPr>
          <w:bCs/>
        </w:rPr>
        <w:t>t</w:t>
      </w:r>
      <w:r w:rsidRPr="004F35E5">
        <w:rPr>
          <w:bCs/>
        </w:rPr>
        <w:t xml:space="preserve">he </w:t>
      </w:r>
      <w:r w:rsidR="001F6BD4" w:rsidRPr="00EE4999">
        <w:t xml:space="preserve">command </w:t>
      </w:r>
      <w:r w:rsidR="001F6BD4" w:rsidRPr="00C913A9">
        <w:rPr>
          <w:b/>
        </w:rPr>
        <w:t>interface FastEthernet0/1</w:t>
      </w:r>
      <w:r>
        <w:rPr>
          <w:bCs/>
        </w:rPr>
        <w:t xml:space="preserve"> is displayed in the Equivalent IOS Commands box.</w:t>
      </w:r>
    </w:p>
    <w:p w14:paraId="52BCCEC8" w14:textId="77777777" w:rsidR="004F35E5" w:rsidRPr="00EE4999" w:rsidRDefault="004F35E5" w:rsidP="004F35E5">
      <w:pPr>
        <w:pStyle w:val="Heading3"/>
      </w:pPr>
      <w:r>
        <w:t>The CLI tab</w:t>
      </w:r>
    </w:p>
    <w:p w14:paraId="6F9843AD" w14:textId="77777777" w:rsidR="001F6BD4" w:rsidRPr="00EE4999" w:rsidRDefault="001F6BD4" w:rsidP="00634524">
      <w:pPr>
        <w:pStyle w:val="SubStepAlpha"/>
      </w:pPr>
      <w:r w:rsidRPr="00EE4999">
        <w:t xml:space="preserve">Select the </w:t>
      </w:r>
      <w:r w:rsidRPr="00C913A9">
        <w:rPr>
          <w:b/>
        </w:rPr>
        <w:t>CLI</w:t>
      </w:r>
      <w:r w:rsidRPr="00EE4999">
        <w:t xml:space="preserve"> tab to switch to the CLI interface</w:t>
      </w:r>
      <w:r>
        <w:t xml:space="preserve">. </w:t>
      </w:r>
      <w:r w:rsidRPr="00EE4999">
        <w:t xml:space="preserve">Notice that the same commands that were in the </w:t>
      </w:r>
      <w:r w:rsidRPr="00C913A9">
        <w:rPr>
          <w:b/>
        </w:rPr>
        <w:t>Equivalent IOS Commands</w:t>
      </w:r>
      <w:r w:rsidRPr="00EE4999">
        <w:t xml:space="preserve"> bo</w:t>
      </w:r>
      <w:r>
        <w:t>x are listed in the CLI window.</w:t>
      </w:r>
    </w:p>
    <w:p w14:paraId="25B53101" w14:textId="77777777" w:rsidR="006F2F45" w:rsidRDefault="006F2F45" w:rsidP="00634524">
      <w:pPr>
        <w:pStyle w:val="SubStepAlpha"/>
      </w:pPr>
      <w:r>
        <w:t xml:space="preserve">At the prompt, enter </w:t>
      </w:r>
      <w:r>
        <w:rPr>
          <w:b/>
          <w:bCs/>
        </w:rPr>
        <w:t>shutdown</w:t>
      </w:r>
      <w:r>
        <w:t>.</w:t>
      </w:r>
    </w:p>
    <w:p w14:paraId="6DC07A4B" w14:textId="3325AD82" w:rsidR="001F6BD4" w:rsidRDefault="001F6BD4" w:rsidP="006F2F45">
      <w:pPr>
        <w:pStyle w:val="CMD"/>
      </w:pPr>
      <w:r>
        <w:t>Central(config-if)#</w:t>
      </w:r>
      <w:r w:rsidR="006F2F45">
        <w:t xml:space="preserve"> </w:t>
      </w:r>
      <w:r w:rsidRPr="00C913A9">
        <w:rPr>
          <w:b/>
        </w:rPr>
        <w:t>shutdown</w:t>
      </w:r>
    </w:p>
    <w:p w14:paraId="0C207F6B" w14:textId="77777777" w:rsidR="001F6BD4" w:rsidRDefault="001F6BD4" w:rsidP="006F2F45">
      <w:pPr>
        <w:pStyle w:val="CMD"/>
      </w:pPr>
      <w:r>
        <w:t>Central(config-if)#</w:t>
      </w:r>
    </w:p>
    <w:p w14:paraId="55C4DC33" w14:textId="77777777" w:rsidR="001F6BD4" w:rsidRDefault="001F6BD4" w:rsidP="006F2F45">
      <w:pPr>
        <w:pStyle w:val="CMD"/>
      </w:pPr>
      <w:r>
        <w:t>%LINK-5-CHANGED: Interface FastEthernet0/1, changed state to administratively down</w:t>
      </w:r>
    </w:p>
    <w:p w14:paraId="7C40706F" w14:textId="77777777" w:rsidR="001F6BD4" w:rsidRDefault="001F6BD4" w:rsidP="006F2F45">
      <w:pPr>
        <w:pStyle w:val="CMD"/>
      </w:pPr>
      <w:r>
        <w:t>%LINEPROTO-5-UPDOWN: Line protocol on Interface FastEthernet0/1, changed state to down</w:t>
      </w:r>
    </w:p>
    <w:p w14:paraId="4F263F58" w14:textId="77777777" w:rsidR="001F6BD4" w:rsidRDefault="001F6BD4" w:rsidP="006F2F45">
      <w:pPr>
        <w:pStyle w:val="CMD"/>
      </w:pPr>
      <w:r w:rsidRPr="00BC668F">
        <w:t>Central(config-if)#</w:t>
      </w:r>
    </w:p>
    <w:p w14:paraId="352AFFBB" w14:textId="0DF8D0FE" w:rsidR="001F6BD4" w:rsidRPr="00EE4999" w:rsidRDefault="001F6BD4" w:rsidP="006F2F45">
      <w:pPr>
        <w:pStyle w:val="BodyTextL50"/>
      </w:pPr>
      <w:r w:rsidRPr="00EE4999">
        <w:t>This command just shut</w:t>
      </w:r>
      <w:r w:rsidR="006F2F45">
        <w:t>s</w:t>
      </w:r>
      <w:r w:rsidRPr="00EE4999">
        <w:t xml:space="preserve"> </w:t>
      </w:r>
      <w:r w:rsidR="006F2F45">
        <w:t xml:space="preserve">down </w:t>
      </w:r>
      <w:r w:rsidRPr="00EE4999">
        <w:t>the interface down from the command line.</w:t>
      </w:r>
    </w:p>
    <w:p w14:paraId="4DA18638" w14:textId="334D42A1" w:rsidR="001F6BD4" w:rsidRPr="009332D3" w:rsidRDefault="006F2F45" w:rsidP="00634524">
      <w:pPr>
        <w:pStyle w:val="SubStepAlpha"/>
      </w:pPr>
      <w:r>
        <w:t xml:space="preserve">Navigate to the Workspace. Notice that </w:t>
      </w:r>
      <w:r w:rsidR="001F6BD4" w:rsidRPr="009332D3">
        <w:t xml:space="preserve">the link lights for the connection between PC0 and Switch0 are red. </w:t>
      </w:r>
      <w:r w:rsidR="001F6BD4">
        <w:t>Because</w:t>
      </w:r>
      <w:r w:rsidR="001F6BD4" w:rsidRPr="009332D3">
        <w:t xml:space="preserve"> the interface on the switch was shut down</w:t>
      </w:r>
      <w:r w:rsidR="001F6BD4">
        <w:t>,</w:t>
      </w:r>
      <w:r w:rsidR="001F6BD4" w:rsidRPr="009332D3">
        <w:t xml:space="preserve"> the connection is no longer active and shows red.</w:t>
      </w:r>
    </w:p>
    <w:p w14:paraId="47916F4E" w14:textId="68380DB5" w:rsidR="001F6BD4" w:rsidRDefault="006F2F45" w:rsidP="00634524">
      <w:pPr>
        <w:pStyle w:val="SubStepAlpha"/>
      </w:pPr>
      <w:r>
        <w:t>S</w:t>
      </w:r>
      <w:r w:rsidR="001F6BD4">
        <w:t>ave and close the activity, then exit Packet Tracer</w:t>
      </w:r>
      <w:r w:rsidR="007C761B">
        <w:t xml:space="preserve"> if desired.</w:t>
      </w:r>
    </w:p>
    <w:p w14:paraId="3167E2CC" w14:textId="39D16F12" w:rsidR="001F6BD4" w:rsidRPr="003C1654" w:rsidRDefault="00510B2E" w:rsidP="00510B2E">
      <w:pPr>
        <w:pStyle w:val="ConfigWindow"/>
      </w:pPr>
      <w:r>
        <w:t>End of document</w:t>
      </w:r>
    </w:p>
    <w:sectPr w:rsidR="001F6BD4" w:rsidRPr="003C165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76F5" w14:textId="77777777" w:rsidR="00F64B57" w:rsidRDefault="00F64B57" w:rsidP="00710659">
      <w:pPr>
        <w:spacing w:after="0" w:line="240" w:lineRule="auto"/>
      </w:pPr>
      <w:r>
        <w:separator/>
      </w:r>
    </w:p>
    <w:p w14:paraId="25D34FA3" w14:textId="77777777" w:rsidR="00F64B57" w:rsidRDefault="00F64B57"/>
  </w:endnote>
  <w:endnote w:type="continuationSeparator" w:id="0">
    <w:p w14:paraId="2344C502" w14:textId="77777777" w:rsidR="00F64B57" w:rsidRDefault="00F64B57" w:rsidP="00710659">
      <w:pPr>
        <w:spacing w:after="0" w:line="240" w:lineRule="auto"/>
      </w:pPr>
      <w:r>
        <w:continuationSeparator/>
      </w:r>
    </w:p>
    <w:p w14:paraId="2046A968" w14:textId="77777777" w:rsidR="00F64B57" w:rsidRDefault="00F64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AECEE" w14:textId="22591B0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F6BD4">
          <w:t>2018</w:t>
        </w:r>
      </w:sdtContent>
    </w:sdt>
    <w:r>
      <w:t xml:space="preserve"> - </w:t>
    </w:r>
    <w:r>
      <w:fldChar w:fldCharType="begin"/>
    </w:r>
    <w:r>
      <w:instrText xml:space="preserve"> SAVEDATE  \@ "yyyy"  \* MERGEFORMAT </w:instrText>
    </w:r>
    <w:r>
      <w:fldChar w:fldCharType="separate"/>
    </w:r>
    <w:r w:rsidR="000F371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7D686" w14:textId="2223B24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F6BD4">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F371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9AD8D" w14:textId="77777777" w:rsidR="00F64B57" w:rsidRDefault="00F64B57" w:rsidP="00710659">
      <w:pPr>
        <w:spacing w:after="0" w:line="240" w:lineRule="auto"/>
      </w:pPr>
      <w:r>
        <w:separator/>
      </w:r>
    </w:p>
    <w:p w14:paraId="7783BF87" w14:textId="77777777" w:rsidR="00F64B57" w:rsidRDefault="00F64B57"/>
  </w:footnote>
  <w:footnote w:type="continuationSeparator" w:id="0">
    <w:p w14:paraId="00788766" w14:textId="77777777" w:rsidR="00F64B57" w:rsidRDefault="00F64B57" w:rsidP="00710659">
      <w:pPr>
        <w:spacing w:after="0" w:line="240" w:lineRule="auto"/>
      </w:pPr>
      <w:r>
        <w:continuationSeparator/>
      </w:r>
    </w:p>
    <w:p w14:paraId="2AEF085B" w14:textId="77777777" w:rsidR="00F64B57" w:rsidRDefault="00F64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79850E024A2452FBD0585C1C61AE7A4"/>
      </w:placeholder>
      <w:dataBinding w:prefixMappings="xmlns:ns0='http://purl.org/dc/elements/1.1/' xmlns:ns1='http://schemas.openxmlformats.org/package/2006/metadata/core-properties' " w:xpath="/ns1:coreProperties[1]/ns0:title[1]" w:storeItemID="{6C3C8BC8-F283-45AE-878A-BAB7291924A1}"/>
      <w:text/>
    </w:sdtPr>
    <w:sdtEndPr/>
    <w:sdtContent>
      <w:p w14:paraId="42BBD370" w14:textId="740E7685" w:rsidR="00926CB2" w:rsidRDefault="001F6BD4" w:rsidP="008402F2">
        <w:pPr>
          <w:pStyle w:val="PageHead"/>
        </w:pPr>
        <w:r>
          <w:t>Packet Tracer - Configure End Devices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3BABD" w14:textId="77777777" w:rsidR="00926CB2" w:rsidRDefault="00882B63" w:rsidP="006C3FCF">
    <w:pPr>
      <w:ind w:left="-288"/>
    </w:pPr>
    <w:r>
      <w:rPr>
        <w:noProof/>
      </w:rPr>
      <w:drawing>
        <wp:inline distT="0" distB="0" distL="0" distR="0" wp14:anchorId="4B9C9925" wp14:editId="51ABED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41519"/>
    <w:multiLevelType w:val="hybridMultilevel"/>
    <w:tmpl w:val="91AAA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A32DDC"/>
    <w:multiLevelType w:val="hybridMultilevel"/>
    <w:tmpl w:val="580C1CC2"/>
    <w:lvl w:ilvl="0" w:tplc="FACE69DC">
      <w:start w:val="1"/>
      <w:numFmt w:val="lowerLetter"/>
      <w:lvlText w:val="%1."/>
      <w:lvlJc w:val="left"/>
      <w:pPr>
        <w:ind w:left="1440" w:hanging="360"/>
      </w:pPr>
      <w:rPr>
        <w:rFonts w:hint="default"/>
      </w:rPr>
    </w:lvl>
    <w:lvl w:ilvl="1" w:tplc="829C17F2">
      <w:start w:val="1"/>
      <w:numFmt w:val="lowerRoman"/>
      <w:lvlText w:val="%2."/>
      <w:lvlJc w:val="left"/>
      <w:pPr>
        <w:ind w:left="2160" w:hanging="360"/>
      </w:pPr>
      <w:rPr>
        <w:rFonts w:ascii="Arial Narrow" w:eastAsiaTheme="minorHAnsi" w:hAnsi="Arial Narrow"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796360"/>
    <w:multiLevelType w:val="multilevel"/>
    <w:tmpl w:val="8B12A95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lowerLetter"/>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2"/>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D4"/>
    <w:rsid w:val="00001BDF"/>
    <w:rsid w:val="0000380F"/>
    <w:rsid w:val="00004175"/>
    <w:rsid w:val="000059C9"/>
    <w:rsid w:val="000113A4"/>
    <w:rsid w:val="00012C22"/>
    <w:rsid w:val="000160F7"/>
    <w:rsid w:val="00016D5B"/>
    <w:rsid w:val="00016F30"/>
    <w:rsid w:val="0002047C"/>
    <w:rsid w:val="00021B9A"/>
    <w:rsid w:val="000242D6"/>
    <w:rsid w:val="00024EE5"/>
    <w:rsid w:val="00041AF6"/>
    <w:rsid w:val="00044E62"/>
    <w:rsid w:val="00047D21"/>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26C"/>
    <w:rsid w:val="000C5EF2"/>
    <w:rsid w:val="000C6425"/>
    <w:rsid w:val="000C6E6E"/>
    <w:rsid w:val="000C7B7D"/>
    <w:rsid w:val="000D55B4"/>
    <w:rsid w:val="000E65F0"/>
    <w:rsid w:val="000F072C"/>
    <w:rsid w:val="000F2074"/>
    <w:rsid w:val="000F31D7"/>
    <w:rsid w:val="000F3714"/>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3D"/>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BD4"/>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B82"/>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33B"/>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2CE"/>
    <w:rsid w:val="004F344A"/>
    <w:rsid w:val="004F35E5"/>
    <w:rsid w:val="004F4EC3"/>
    <w:rsid w:val="00504ED4"/>
    <w:rsid w:val="00510639"/>
    <w:rsid w:val="00510B2E"/>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524"/>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2F45"/>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32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0DF8"/>
    <w:rsid w:val="007B5522"/>
    <w:rsid w:val="007C0EE0"/>
    <w:rsid w:val="007C1B71"/>
    <w:rsid w:val="007C2FBB"/>
    <w:rsid w:val="007C7164"/>
    <w:rsid w:val="007C7413"/>
    <w:rsid w:val="007C761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7DC"/>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1EEE"/>
    <w:rsid w:val="00926CB2"/>
    <w:rsid w:val="00930386"/>
    <w:rsid w:val="009309F5"/>
    <w:rsid w:val="00933237"/>
    <w:rsid w:val="00933F28"/>
    <w:rsid w:val="00935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BE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B8"/>
    <w:rsid w:val="00BD552B"/>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CA6"/>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31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02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335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4B5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F4FE2"/>
  <w15:docId w15:val="{AF994554-9520-4112-8A25-D902B527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A7B8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1F6BD4"/>
    <w:pPr>
      <w:numPr>
        <w:numId w:val="11"/>
      </w:numPr>
    </w:pPr>
  </w:style>
  <w:style w:type="paragraph" w:styleId="ListParagraph">
    <w:name w:val="List Paragraph"/>
    <w:basedOn w:val="Normal"/>
    <w:uiPriority w:val="34"/>
    <w:qFormat/>
    <w:rsid w:val="001F6BD4"/>
    <w:pPr>
      <w:ind w:left="720"/>
      <w:contextualSpacing/>
    </w:pPr>
  </w:style>
  <w:style w:type="paragraph" w:styleId="NormalWeb">
    <w:name w:val="Normal (Web)"/>
    <w:basedOn w:val="Normal"/>
    <w:uiPriority w:val="99"/>
    <w:unhideWhenUsed/>
    <w:rsid w:val="001F6BD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081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9850E024A2452FBD0585C1C61AE7A4"/>
        <w:category>
          <w:name w:val="General"/>
          <w:gallery w:val="placeholder"/>
        </w:category>
        <w:types>
          <w:type w:val="bbPlcHdr"/>
        </w:types>
        <w:behaviors>
          <w:behavior w:val="content"/>
        </w:behaviors>
        <w:guid w:val="{5DA2E439-4575-4681-A579-1B2F2D235BDA}"/>
      </w:docPartPr>
      <w:docPartBody>
        <w:p w:rsidR="004A36AC" w:rsidRDefault="00BF2349">
          <w:pPr>
            <w:pStyle w:val="079850E024A2452FBD0585C1C61AE7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49"/>
    <w:rsid w:val="004A36AC"/>
    <w:rsid w:val="005C65BE"/>
    <w:rsid w:val="00BF2349"/>
    <w:rsid w:val="00DD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9850E024A2452FBD0585C1C61AE7A4">
    <w:name w:val="079850E024A2452FBD0585C1C61AE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3A5D2-129D-41BC-9A7A-233C7163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Configure End Devices</vt:lpstr>
    </vt:vector>
  </TitlesOfParts>
  <Company>Cisco Systems, Inc.</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End Devices</dc:title>
  <dc:description>2018</dc:description>
  <cp:revision>4</cp:revision>
  <cp:lastPrinted>2020-09-09T10:11:00Z</cp:lastPrinted>
  <dcterms:created xsi:type="dcterms:W3CDTF">2020-09-09T10:06:00Z</dcterms:created>
  <dcterms:modified xsi:type="dcterms:W3CDTF">2020-09-09T10:11:00Z</dcterms:modified>
</cp:coreProperties>
</file>