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5102" w14:textId="77777777" w:rsidR="00A60380" w:rsidRDefault="00A60380"/>
    <w:p w14:paraId="109F0700" w14:textId="77777777" w:rsidR="001A63E7" w:rsidRPr="001A63E7" w:rsidRDefault="001A63E7" w:rsidP="001A63E7">
      <w:pPr>
        <w:rPr>
          <w:lang w:val="en-US"/>
        </w:rPr>
      </w:pPr>
      <w:r w:rsidRPr="001A63E7">
        <w:rPr>
          <w:b/>
          <w:bCs/>
          <w:lang w:val="en-US"/>
        </w:rPr>
        <w:t>Clarification on Technology Stack Relationship:</w:t>
      </w:r>
    </w:p>
    <w:p w14:paraId="3FDC375C" w14:textId="77777777" w:rsidR="001A63E7" w:rsidRPr="001A63E7" w:rsidRDefault="001A63E7" w:rsidP="001A63E7">
      <w:pPr>
        <w:rPr>
          <w:lang w:val="en-US"/>
        </w:rPr>
      </w:pPr>
      <w:r w:rsidRPr="001A63E7">
        <w:rPr>
          <w:b/>
          <w:bCs/>
          <w:lang w:val="en-US"/>
        </w:rPr>
        <w:t>Bootstrap 5 Role</w:t>
      </w:r>
      <w:r w:rsidRPr="001A63E7">
        <w:rPr>
          <w:lang w:val="en-US"/>
        </w:rPr>
        <w:t>: The current implementation uses </w:t>
      </w:r>
      <w:r w:rsidRPr="001A63E7">
        <w:rPr>
          <w:b/>
          <w:bCs/>
          <w:lang w:val="en-US"/>
        </w:rPr>
        <w:t>custom CSS flexbox</w:t>
      </w:r>
      <w:r w:rsidRPr="001A63E7">
        <w:rPr>
          <w:lang w:val="en-US"/>
        </w:rPr>
        <w:t xml:space="preserve"> (display: flex; flex: 0 0 </w:t>
      </w:r>
      <w:proofErr w:type="gramStart"/>
      <w:r w:rsidRPr="001A63E7">
        <w:rPr>
          <w:lang w:val="en-US"/>
        </w:rPr>
        <w:t>calc(</w:t>
      </w:r>
      <w:proofErr w:type="gramEnd"/>
      <w:r w:rsidRPr="001A63E7">
        <w:rPr>
          <w:lang w:val="en-US"/>
        </w:rPr>
        <w:t>20% - 12px)) for the 5-card grid, NOT Bootstrap 5 utilities like d-flex or row. Bootstrap 5 is loaded (~/lib/bootstrap/</w:t>
      </w:r>
      <w:proofErr w:type="spellStart"/>
      <w:r w:rsidRPr="001A63E7">
        <w:rPr>
          <w:lang w:val="en-US"/>
        </w:rPr>
        <w:t>dist</w:t>
      </w:r>
      <w:proofErr w:type="spellEnd"/>
      <w:r w:rsidRPr="001A63E7">
        <w:rPr>
          <w:lang w:val="en-US"/>
        </w:rPr>
        <w:t>/</w:t>
      </w:r>
      <w:proofErr w:type="spellStart"/>
      <w:r w:rsidRPr="001A63E7">
        <w:rPr>
          <w:lang w:val="en-US"/>
        </w:rPr>
        <w:t>css</w:t>
      </w:r>
      <w:proofErr w:type="spellEnd"/>
      <w:r w:rsidRPr="001A63E7">
        <w:rPr>
          <w:lang w:val="en-US"/>
        </w:rPr>
        <w:t>/bootstrap.min.css) but only provides base styling for components like container-fluid, col-md-6, and responsive utilities.</w:t>
      </w:r>
    </w:p>
    <w:p w14:paraId="7E448C46" w14:textId="77777777" w:rsidR="001A63E7" w:rsidRPr="001A63E7" w:rsidRDefault="001A63E7" w:rsidP="001A63E7">
      <w:pPr>
        <w:rPr>
          <w:lang w:val="en-US"/>
        </w:rPr>
      </w:pPr>
      <w:r w:rsidRPr="001A63E7">
        <w:rPr>
          <w:b/>
          <w:bCs/>
          <w:lang w:val="en-US"/>
        </w:rPr>
        <w:t>Razor as Engine</w:t>
      </w:r>
      <w:r w:rsidRPr="001A63E7">
        <w:rPr>
          <w:lang w:val="en-US"/>
        </w:rPr>
        <w:t xml:space="preserve">: Confirmed - </w:t>
      </w:r>
      <w:proofErr w:type="gramStart"/>
      <w:r w:rsidRPr="001A63E7">
        <w:rPr>
          <w:lang w:val="en-US"/>
        </w:rPr>
        <w:t>Razor (@</w:t>
      </w:r>
      <w:proofErr w:type="gramEnd"/>
      <w:r w:rsidRPr="001A63E7">
        <w:rPr>
          <w:lang w:val="en-US"/>
        </w:rPr>
        <w:t xml:space="preserve">foreach (var </w:t>
      </w:r>
      <w:proofErr w:type="spellStart"/>
      <w:r w:rsidRPr="001A63E7">
        <w:rPr>
          <w:lang w:val="en-US"/>
        </w:rPr>
        <w:t>obra</w:t>
      </w:r>
      <w:proofErr w:type="spellEnd"/>
      <w:r w:rsidRPr="001A63E7">
        <w:rPr>
          <w:lang w:val="en-US"/>
        </w:rPr>
        <w:t xml:space="preserve"> in Model)) generates the HTML structure server-side, which is then styled by the custom CSS and Bootstrap 5 base classes.</w:t>
      </w:r>
    </w:p>
    <w:p w14:paraId="26C6610D" w14:textId="77777777" w:rsidR="001A63E7" w:rsidRPr="001A63E7" w:rsidRDefault="001A63E7" w:rsidP="001A63E7">
      <w:pPr>
        <w:rPr>
          <w:lang w:val="en-US"/>
        </w:rPr>
      </w:pPr>
      <w:r w:rsidRPr="001A63E7">
        <w:rPr>
          <w:b/>
          <w:bCs/>
          <w:lang w:val="en-US"/>
        </w:rPr>
        <w:t>No Framework 4.5 Conflicts</w:t>
      </w:r>
      <w:r w:rsidRPr="001A63E7">
        <w:rPr>
          <w:lang w:val="en-US"/>
        </w:rPr>
        <w:t>: The page uses Layout = null (clean room approach) and custom CSS, eliminating any legacy Framework 4.5 conflicts. All styling is self-contained within the page.</w:t>
      </w:r>
    </w:p>
    <w:p w14:paraId="238600DF" w14:textId="77777777" w:rsidR="001A63E7" w:rsidRPr="001A63E7" w:rsidRDefault="001A63E7" w:rsidP="001A63E7">
      <w:pPr>
        <w:rPr>
          <w:lang w:val="en-US"/>
        </w:rPr>
      </w:pPr>
      <w:r w:rsidRPr="001A63E7">
        <w:rPr>
          <w:b/>
          <w:bCs/>
          <w:lang w:val="en-US"/>
        </w:rPr>
        <w:t>Technology Relationship</w:t>
      </w:r>
      <w:r w:rsidRPr="001A63E7">
        <w:rPr>
          <w:lang w:val="en-US"/>
        </w:rPr>
        <w:t>:</w:t>
      </w:r>
    </w:p>
    <w:p w14:paraId="66DC39FC" w14:textId="77777777" w:rsidR="001A63E7" w:rsidRPr="001A63E7" w:rsidRDefault="001A63E7" w:rsidP="001A63E7">
      <w:pPr>
        <w:numPr>
          <w:ilvl w:val="0"/>
          <w:numId w:val="1"/>
        </w:numPr>
        <w:rPr>
          <w:lang w:val="en-US"/>
        </w:rPr>
      </w:pPr>
      <w:r w:rsidRPr="001A63E7">
        <w:rPr>
          <w:b/>
          <w:bCs/>
          <w:lang w:val="en-US"/>
        </w:rPr>
        <w:t>Razor</w:t>
      </w:r>
      <w:r w:rsidRPr="001A63E7">
        <w:rPr>
          <w:lang w:val="en-US"/>
        </w:rPr>
        <w:t> (Server-side): Generates HTML from C# models using @foreach, @if, @</w:t>
      </w:r>
      <w:proofErr w:type="gramStart"/>
      <w:r w:rsidRPr="001A63E7">
        <w:rPr>
          <w:lang w:val="en-US"/>
        </w:rPr>
        <w:t>obra.Property</w:t>
      </w:r>
      <w:proofErr w:type="gramEnd"/>
    </w:p>
    <w:p w14:paraId="29A9639F" w14:textId="77777777" w:rsidR="001A63E7" w:rsidRPr="001A63E7" w:rsidRDefault="001A63E7" w:rsidP="001A63E7">
      <w:pPr>
        <w:numPr>
          <w:ilvl w:val="0"/>
          <w:numId w:val="1"/>
        </w:numPr>
        <w:rPr>
          <w:lang w:val="en-US"/>
        </w:rPr>
      </w:pPr>
      <w:r w:rsidRPr="001A63E7">
        <w:rPr>
          <w:b/>
          <w:bCs/>
          <w:lang w:val="en-US"/>
        </w:rPr>
        <w:t>Bootstrap 5</w:t>
      </w:r>
      <w:r w:rsidRPr="001A63E7">
        <w:rPr>
          <w:lang w:val="en-US"/>
        </w:rPr>
        <w:t> (CSS Framework): Provides responsive utilities (col-md-6), base component styling, and CSS reset</w:t>
      </w:r>
    </w:p>
    <w:p w14:paraId="625F93E4" w14:textId="77777777" w:rsidR="001A63E7" w:rsidRPr="001A63E7" w:rsidRDefault="001A63E7" w:rsidP="001A63E7">
      <w:pPr>
        <w:numPr>
          <w:ilvl w:val="0"/>
          <w:numId w:val="1"/>
        </w:numPr>
        <w:rPr>
          <w:lang w:val="en-US"/>
        </w:rPr>
      </w:pPr>
      <w:r w:rsidRPr="001A63E7">
        <w:rPr>
          <w:b/>
          <w:bCs/>
          <w:lang w:val="en-US"/>
        </w:rPr>
        <w:t>Custom CSS</w:t>
      </w:r>
      <w:r w:rsidRPr="001A63E7">
        <w:rPr>
          <w:lang w:val="en-US"/>
        </w:rPr>
        <w:t> (Layout): Handles the 5-card flexbox grid and visual design</w:t>
      </w:r>
    </w:p>
    <w:p w14:paraId="07B97676" w14:textId="77777777" w:rsidR="001A63E7" w:rsidRPr="001A63E7" w:rsidRDefault="001A63E7" w:rsidP="001A63E7">
      <w:pPr>
        <w:numPr>
          <w:ilvl w:val="0"/>
          <w:numId w:val="1"/>
        </w:numPr>
        <w:rPr>
          <w:lang w:val="en-US"/>
        </w:rPr>
      </w:pPr>
      <w:r w:rsidRPr="001A63E7">
        <w:rPr>
          <w:b/>
          <w:bCs/>
          <w:lang w:val="en-US"/>
        </w:rPr>
        <w:t>Pure JavaScript</w:t>
      </w:r>
      <w:r w:rsidRPr="001A63E7">
        <w:rPr>
          <w:lang w:val="en-US"/>
        </w:rPr>
        <w:t> (Client-side): Manages filtering and navigation without jQuery or AngularJS dependencies</w:t>
      </w:r>
    </w:p>
    <w:p w14:paraId="71023E2B" w14:textId="77777777" w:rsidR="001A63E7" w:rsidRPr="001A63E7" w:rsidRDefault="001A63E7" w:rsidP="001A63E7">
      <w:pPr>
        <w:rPr>
          <w:lang w:val="en-US"/>
        </w:rPr>
      </w:pPr>
      <w:r w:rsidRPr="001A63E7">
        <w:rPr>
          <w:lang w:val="en-US"/>
        </w:rPr>
        <w:t>The 5-card grid is achieved through </w:t>
      </w:r>
      <w:r w:rsidRPr="001A63E7">
        <w:rPr>
          <w:b/>
          <w:bCs/>
          <w:lang w:val="en-US"/>
        </w:rPr>
        <w:t>custom flexbox CSS</w:t>
      </w:r>
      <w:r w:rsidRPr="001A63E7">
        <w:rPr>
          <w:lang w:val="en-US"/>
        </w:rPr>
        <w:t>, not Bootstrap 5 grid utilities, while Bootstrap 5 provides the foundational CSS framework and responsive breakpoints.</w:t>
      </w:r>
    </w:p>
    <w:p w14:paraId="3AF11FE0" w14:textId="77777777" w:rsidR="001A63E7" w:rsidRDefault="001A63E7">
      <w:pPr>
        <w:rPr>
          <w:lang w:val="en-US"/>
        </w:rPr>
      </w:pPr>
    </w:p>
    <w:sectPr w:rsidR="001A63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25521"/>
    <w:multiLevelType w:val="hybridMultilevel"/>
    <w:tmpl w:val="33FA8E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9154D"/>
    <w:multiLevelType w:val="multilevel"/>
    <w:tmpl w:val="D470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109008">
    <w:abstractNumId w:val="1"/>
  </w:num>
  <w:num w:numId="2" w16cid:durableId="6194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E7"/>
    <w:rsid w:val="001A63E7"/>
    <w:rsid w:val="00601A2A"/>
    <w:rsid w:val="006B2A9C"/>
    <w:rsid w:val="00A60380"/>
    <w:rsid w:val="00AF2815"/>
    <w:rsid w:val="00E3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F41BF"/>
  <w15:chartTrackingRefBased/>
  <w15:docId w15:val="{7BDBF46B-6E9F-4FD5-B5CA-388DDDE5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6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6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6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6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6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6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6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6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6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6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6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6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63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63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63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63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63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63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6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6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6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6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6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63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63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63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6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63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6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2026-01-03T01:54:00Z</dcterms:created>
  <dcterms:modified xsi:type="dcterms:W3CDTF">2026-01-03T18:40:00Z</dcterms:modified>
</cp:coreProperties>
</file>