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B7C6E" w14:textId="0419B95D" w:rsidR="009D0611" w:rsidRDefault="009D0611" w:rsidP="009D0611">
      <w:pPr>
        <w:spacing w:after="0" w:line="275" w:lineRule="auto"/>
        <w:ind w:right="1153"/>
        <w:jc w:val="center"/>
        <w:rPr>
          <w:b/>
          <w:sz w:val="3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36BB1A" wp14:editId="38B4D253">
                <wp:extent cx="5980176" cy="6096"/>
                <wp:effectExtent l="0" t="0" r="0" b="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49" name="Shape 15936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40AE4" id="Group 48" o:spid="_x0000_s1026" style="width:470.9pt;height:.5pt;mso-position-horizontal-relative:char;mso-position-vertical-relative:line" coordsize="59801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">
                <v:shape id="Shape 15936" o:spid="_x0000_s1027" style="position:absolute;width:59801;height:91;visibility:visible;mso-wrap-style:square;v-text-anchor:top" coordsize="59801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&#13;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  <w:r>
        <w:rPr>
          <w:b/>
          <w:sz w:val="32"/>
        </w:rPr>
        <w:t xml:space="preserve">Lab </w:t>
      </w:r>
      <w:r w:rsidR="000D2D7B">
        <w:rPr>
          <w:b/>
          <w:sz w:val="32"/>
        </w:rPr>
        <w:t>05</w:t>
      </w:r>
      <w:r>
        <w:rPr>
          <w:b/>
          <w:sz w:val="32"/>
        </w:rPr>
        <w:t xml:space="preserve"> </w:t>
      </w:r>
      <w:r w:rsidR="00BE0D3E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0D2D7B">
        <w:rPr>
          <w:b/>
          <w:sz w:val="32"/>
        </w:rPr>
        <w:t>On Your Own</w:t>
      </w:r>
    </w:p>
    <w:p w14:paraId="65D190B4" w14:textId="77777777" w:rsidR="009D0611" w:rsidRDefault="009D0611" w:rsidP="009D0611">
      <w:pPr>
        <w:spacing w:after="0" w:line="259" w:lineRule="auto"/>
        <w:ind w:left="-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F599FD" wp14:editId="68213E99">
                <wp:extent cx="5980176" cy="6096"/>
                <wp:effectExtent l="0" t="0" r="0" b="0"/>
                <wp:docPr id="13207" name="Group 1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15936" name="Shape 15936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81A3B" id="Group 13207" o:spid="_x0000_s1026" style="width:470.9pt;height:.5pt;mso-position-horizontal-relative:char;mso-position-vertical-relative:line" coordsize="59801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">
                <v:shape id="Shape 15936" o:spid="_x0000_s1027" style="position:absolute;width:59801;height:91;visibility:visible;mso-wrap-style:square;v-text-anchor:top" coordsize="59801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&#13;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10D00819" w14:textId="77777777" w:rsidR="000D2D7B" w:rsidRDefault="000D2D7B" w:rsidP="000D2D7B">
      <w:r>
        <w:t>This is sort of a test</w:t>
      </w:r>
      <w:proofErr w:type="gramStart"/>
      <w:r>
        <w:t>…..</w:t>
      </w:r>
      <w:proofErr w:type="gramEnd"/>
      <w:r>
        <w:t>, well, not really a “test”…., just want to see where we are..</w:t>
      </w:r>
    </w:p>
    <w:p w14:paraId="17D3650D" w14:textId="77777777" w:rsidR="000D2D7B" w:rsidRDefault="000D2D7B" w:rsidP="000D2D7B">
      <w:r>
        <w:t>As usual, visualize your output and provide a link to your script (or share your Repository with me as “Writer”.)</w:t>
      </w:r>
    </w:p>
    <w:p w14:paraId="3ED522D8" w14:textId="77777777" w:rsidR="000D2D7B" w:rsidRDefault="000D2D7B" w:rsidP="000D2D7B">
      <w:r>
        <w:t>For Northern Utah (or you can choose somewhere else):</w:t>
      </w:r>
    </w:p>
    <w:p w14:paraId="11A694C9" w14:textId="77777777" w:rsidR="000D2D7B" w:rsidRDefault="000D2D7B" w:rsidP="000D2D7B">
      <w:r w:rsidRPr="00DB6E6D">
        <w:rPr>
          <w:b/>
          <w:bCs/>
        </w:rPr>
        <w:t>var</w:t>
      </w:r>
      <w:r w:rsidRPr="00DB6E6D">
        <w:t xml:space="preserve"> fc =</w:t>
      </w:r>
      <w:proofErr w:type="spellStart"/>
      <w:proofErr w:type="gramStart"/>
      <w:r w:rsidRPr="00DB6E6D">
        <w:rPr>
          <w:color w:val="7030A0"/>
        </w:rPr>
        <w:t>ee.Geometry.Rectangle</w:t>
      </w:r>
      <w:proofErr w:type="spellEnd"/>
      <w:proofErr w:type="gramEnd"/>
      <w:r w:rsidRPr="00DB6E6D">
        <w:t>([</w:t>
      </w:r>
      <w:r w:rsidRPr="00DB6E6D">
        <w:rPr>
          <w:color w:val="0070C0"/>
        </w:rPr>
        <w:t>-113.0785, 41.1063, -111.0461, 42.0004</w:t>
      </w:r>
      <w:r w:rsidRPr="00DB6E6D">
        <w:t xml:space="preserve">]); </w:t>
      </w:r>
    </w:p>
    <w:p w14:paraId="3EA68E1B" w14:textId="77777777" w:rsidR="000D2D7B" w:rsidRDefault="000D2D7B" w:rsidP="000D2D7B">
      <w:r>
        <w:t>Write a script that will use Landsat 8 surface reflectance imagery to identify fire scars for each year from 2015 – 2020.  Convert each year’s burn index to a binary image representing burned vs. non-burned areas and color the burned areas red.</w:t>
      </w:r>
    </w:p>
    <w:p w14:paraId="16A6664C" w14:textId="77777777" w:rsidR="000D2D7B" w:rsidRDefault="000D2D7B" w:rsidP="000D2D7B">
      <w:r>
        <w:t>You have all of the tools to do this in your previous lab assignments including:</w:t>
      </w:r>
    </w:p>
    <w:p w14:paraId="08AF25D7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Filtering image collections by year and location</w:t>
      </w:r>
    </w:p>
    <w:p w14:paraId="424B4D5F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Calculating normalized difference indices.</w:t>
      </w:r>
    </w:p>
    <w:p w14:paraId="5DE40C0D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 xml:space="preserve">Using </w:t>
      </w:r>
      <w:proofErr w:type="gramStart"/>
      <w:r>
        <w:t>the .</w:t>
      </w:r>
      <w:r w:rsidRPr="009867CF">
        <w:rPr>
          <w:color w:val="7030A0"/>
        </w:rPr>
        <w:t>map</w:t>
      </w:r>
      <w:proofErr w:type="gramEnd"/>
      <w:r>
        <w:t>() command to invoke functions that will mask every image in your collection for clouds and also to add a normalized difference index as a separate band.</w:t>
      </w:r>
    </w:p>
    <w:p w14:paraId="10AF4710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After you have added the burn index to the collection, you can select only that layer for every image in the collection.</w:t>
      </w:r>
    </w:p>
    <w:p w14:paraId="2F45D95A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 xml:space="preserve">You have used reducers </w:t>
      </w:r>
      <w:proofErr w:type="gramStart"/>
      <w:r>
        <w:t>like .</w:t>
      </w:r>
      <w:r w:rsidRPr="00DB6E6D">
        <w:rPr>
          <w:color w:val="7030A0"/>
        </w:rPr>
        <w:t>median</w:t>
      </w:r>
      <w:proofErr w:type="gramEnd"/>
      <w:r>
        <w:t>() and .</w:t>
      </w:r>
      <w:r w:rsidRPr="00DB6E6D">
        <w:rPr>
          <w:color w:val="7030A0"/>
        </w:rPr>
        <w:t>mean</w:t>
      </w:r>
      <w:r>
        <w:t>() to reduce collections into a single image (hint, I would use .</w:t>
      </w:r>
      <w:r w:rsidRPr="00DB6E6D">
        <w:rPr>
          <w:color w:val="7030A0"/>
        </w:rPr>
        <w:t>max</w:t>
      </w:r>
      <w:r>
        <w:t>() here)</w:t>
      </w:r>
    </w:p>
    <w:p w14:paraId="25B00F70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Clipping images based on a polygon (e.g. the rectangle I defined above)</w:t>
      </w:r>
    </w:p>
    <w:p w14:paraId="6E4D08F0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Adding an appropriate color ramp.</w:t>
      </w:r>
    </w:p>
    <w:p w14:paraId="1C5CC372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Displaying the resulting image</w:t>
      </w:r>
    </w:p>
    <w:p w14:paraId="2DC2A164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Using the “</w:t>
      </w:r>
      <w:r w:rsidRPr="00DB6E6D">
        <w:rPr>
          <w:b/>
          <w:bCs/>
        </w:rPr>
        <w:t>Inspector</w:t>
      </w:r>
      <w:r>
        <w:t>” to sample pixels</w:t>
      </w:r>
    </w:p>
    <w:p w14:paraId="1EB63CEA" w14:textId="77777777" w:rsidR="000D2D7B" w:rsidRDefault="000D2D7B" w:rsidP="000D2D7B">
      <w:r>
        <w:t>As you do this for a given year, think about the logic behind your work.  For instance:</w:t>
      </w:r>
    </w:p>
    <w:p w14:paraId="504BB0B4" w14:textId="77777777" w:rsidR="000D2D7B" w:rsidRDefault="000D2D7B" w:rsidP="000D2D7B">
      <w:pPr>
        <w:pStyle w:val="ListParagraph"/>
        <w:numPr>
          <w:ilvl w:val="0"/>
          <w:numId w:val="17"/>
        </w:numPr>
      </w:pPr>
      <w:r>
        <w:t>Where should your date range begin and end, and why?</w:t>
      </w:r>
    </w:p>
    <w:p w14:paraId="02C6BF1D" w14:textId="77777777" w:rsidR="000D2D7B" w:rsidRDefault="000D2D7B" w:rsidP="000D2D7B">
      <w:pPr>
        <w:pStyle w:val="ListParagraph"/>
        <w:numPr>
          <w:ilvl w:val="0"/>
          <w:numId w:val="17"/>
        </w:numPr>
      </w:pPr>
      <w:r>
        <w:t>What do you want to extract from the image and what’s the best logic to use?</w:t>
      </w:r>
    </w:p>
    <w:p w14:paraId="60EAA536" w14:textId="77777777" w:rsidR="000D2D7B" w:rsidRDefault="000D2D7B" w:rsidP="000D2D7B">
      <w:r>
        <w:t>For every year, covert the NDBR index to a binary fire/</w:t>
      </w:r>
      <w:proofErr w:type="spellStart"/>
      <w:r>
        <w:t>nofire</w:t>
      </w:r>
      <w:proofErr w:type="spellEnd"/>
      <w:r>
        <w:t xml:space="preserve"> image.  You’ve done this already in Lab 4, but here’s the code snippet since you have not practiced it as much:</w:t>
      </w:r>
    </w:p>
    <w:p w14:paraId="53E28E30" w14:textId="77777777" w:rsidR="000D2D7B" w:rsidRDefault="000D2D7B" w:rsidP="000D2D7B">
      <w:pPr>
        <w:rPr>
          <w:b/>
          <w:bCs/>
        </w:rPr>
      </w:pPr>
    </w:p>
    <w:p w14:paraId="00EAA1DF" w14:textId="4D9E7B07" w:rsidR="000D2D7B" w:rsidRDefault="000D2D7B" w:rsidP="000D2D7B">
      <w:r w:rsidRPr="00DB6E6D">
        <w:rPr>
          <w:b/>
          <w:bCs/>
        </w:rPr>
        <w:t>var</w:t>
      </w:r>
      <w:r>
        <w:t xml:space="preserve"> </w:t>
      </w:r>
      <w:proofErr w:type="spellStart"/>
      <w:r>
        <w:t>fireMask</w:t>
      </w:r>
      <w:proofErr w:type="spellEnd"/>
      <w:r>
        <w:t xml:space="preserve"> = </w:t>
      </w:r>
      <w:proofErr w:type="spellStart"/>
      <w:proofErr w:type="gramStart"/>
      <w:r>
        <w:t>NDBRmax.</w:t>
      </w:r>
      <w:r>
        <w:rPr>
          <w:color w:val="7030A0"/>
        </w:rPr>
        <w:t>l</w:t>
      </w:r>
      <w:r w:rsidRPr="00DB6E6D">
        <w:rPr>
          <w:color w:val="7030A0"/>
        </w:rPr>
        <w:t>t</w:t>
      </w:r>
      <w:proofErr w:type="spellEnd"/>
      <w:r>
        <w:t>(</w:t>
      </w:r>
      <w:proofErr w:type="gramEnd"/>
      <w:r>
        <w:t>-</w:t>
      </w:r>
      <w:r w:rsidRPr="00DB6E6D">
        <w:rPr>
          <w:color w:val="0070C0"/>
        </w:rPr>
        <w:t>0.2</w:t>
      </w:r>
      <w:r>
        <w:t>); // create a mask for burned areas</w:t>
      </w:r>
    </w:p>
    <w:p w14:paraId="4450A335" w14:textId="77777777" w:rsidR="000D2D7B" w:rsidRDefault="000D2D7B" w:rsidP="000D2D7B">
      <w:r w:rsidRPr="00DB6E6D">
        <w:rPr>
          <w:b/>
          <w:bCs/>
        </w:rPr>
        <w:t>var</w:t>
      </w:r>
      <w:r>
        <w:t xml:space="preserve"> </w:t>
      </w:r>
      <w:proofErr w:type="spellStart"/>
      <w:r>
        <w:t>fireOnly</w:t>
      </w:r>
      <w:proofErr w:type="spellEnd"/>
      <w:r>
        <w:t xml:space="preserve"> = </w:t>
      </w:r>
      <w:proofErr w:type="spellStart"/>
      <w:r>
        <w:t>NDBRmax.</w:t>
      </w:r>
      <w:r w:rsidRPr="00DB6E6D">
        <w:rPr>
          <w:color w:val="7030A0"/>
        </w:rPr>
        <w:t>mask</w:t>
      </w:r>
      <w:proofErr w:type="spellEnd"/>
      <w:r>
        <w:t>(</w:t>
      </w:r>
      <w:proofErr w:type="spellStart"/>
      <w:r>
        <w:t>fireMask</w:t>
      </w:r>
      <w:proofErr w:type="spellEnd"/>
      <w:proofErr w:type="gramStart"/>
      <w:r>
        <w:t>);  /</w:t>
      </w:r>
      <w:proofErr w:type="gramEnd"/>
      <w:r>
        <w:t>/ apply the mask to the burn image</w:t>
      </w:r>
    </w:p>
    <w:p w14:paraId="6491EEC3" w14:textId="77777777" w:rsidR="000D2D7B" w:rsidRDefault="000D2D7B" w:rsidP="000D2D7B">
      <w:r w:rsidRPr="00DB6E6D">
        <w:rPr>
          <w:b/>
          <w:bCs/>
        </w:rPr>
        <w:t>var</w:t>
      </w:r>
      <w:r>
        <w:t xml:space="preserve"> </w:t>
      </w:r>
      <w:proofErr w:type="spellStart"/>
      <w:r>
        <w:t>fireBinary</w:t>
      </w:r>
      <w:proofErr w:type="spellEnd"/>
      <w:r>
        <w:t xml:space="preserve"> = </w:t>
      </w:r>
      <w:proofErr w:type="spellStart"/>
      <w:r>
        <w:t>fireOnly.</w:t>
      </w:r>
      <w:r w:rsidRPr="00DB6E6D">
        <w:rPr>
          <w:color w:val="7030A0"/>
        </w:rPr>
        <w:t>divide</w:t>
      </w:r>
      <w:proofErr w:type="spellEnd"/>
      <w:r>
        <w:t>(</w:t>
      </w:r>
      <w:proofErr w:type="spellStart"/>
      <w:r>
        <w:t>fireOnly</w:t>
      </w:r>
      <w:proofErr w:type="spellEnd"/>
      <w:r>
        <w:t xml:space="preserve">);  </w:t>
      </w:r>
    </w:p>
    <w:p w14:paraId="2003BAF8" w14:textId="77777777" w:rsidR="009D0611" w:rsidRDefault="009D0611" w:rsidP="009D0611">
      <w:pPr>
        <w:pStyle w:val="Heading1"/>
        <w:spacing w:before="120" w:after="120"/>
        <w:ind w:left="-5"/>
      </w:pPr>
    </w:p>
    <w:p w14:paraId="0DE62A01" w14:textId="1AD95E4F" w:rsidR="00CC1DEB" w:rsidRDefault="00CC1DEB" w:rsidP="009D0611">
      <w:pPr>
        <w:pStyle w:val="Heading1"/>
        <w:spacing w:before="120" w:after="120"/>
        <w:ind w:left="-5"/>
        <w:sectPr w:rsidR="00CC1DEB" w:rsidSect="00BE0D3E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/>
          <w:pgMar w:top="1440" w:right="1352" w:bottom="1594" w:left="1440" w:header="720" w:footer="360" w:gutter="0"/>
          <w:cols w:space="720"/>
          <w:docGrid w:linePitch="326"/>
        </w:sectPr>
      </w:pPr>
    </w:p>
    <w:p w14:paraId="5217B2E4" w14:textId="77777777" w:rsidR="009D0611" w:rsidRDefault="009D0611" w:rsidP="009D0611">
      <w:pPr>
        <w:spacing w:after="0" w:line="259" w:lineRule="auto"/>
      </w:pPr>
    </w:p>
    <w:p w14:paraId="6DC7E70C" w14:textId="77777777" w:rsidR="000D2D7B" w:rsidRDefault="000D2D7B" w:rsidP="000D2D7B">
      <w:pPr>
        <w:ind w:left="630" w:hanging="630"/>
        <w:rPr>
          <w:color w:val="FF0000"/>
        </w:rPr>
      </w:pPr>
      <w:r w:rsidRPr="00DB6E6D">
        <w:rPr>
          <w:color w:val="FF0000"/>
        </w:rPr>
        <w:t>Q1:</w:t>
      </w:r>
      <w:r>
        <w:rPr>
          <w:color w:val="FF0000"/>
        </w:rPr>
        <w:tab/>
      </w:r>
      <w:r w:rsidRPr="00DB6E6D">
        <w:rPr>
          <w:color w:val="FF0000"/>
        </w:rPr>
        <w:t xml:space="preserve">Why did I </w:t>
      </w:r>
      <w:proofErr w:type="gramStart"/>
      <w:r w:rsidRPr="00DB6E6D">
        <w:rPr>
          <w:color w:val="FF0000"/>
        </w:rPr>
        <w:t xml:space="preserve">use </w:t>
      </w:r>
      <w:r>
        <w:t>.</w:t>
      </w:r>
      <w:proofErr w:type="spellStart"/>
      <w:r w:rsidRPr="002256D9">
        <w:rPr>
          <w:color w:val="7030A0"/>
        </w:rPr>
        <w:t>l</w:t>
      </w:r>
      <w:r w:rsidRPr="00DB6E6D">
        <w:rPr>
          <w:color w:val="7030A0"/>
        </w:rPr>
        <w:t>t</w:t>
      </w:r>
      <w:proofErr w:type="spellEnd"/>
      <w:proofErr w:type="gramEnd"/>
      <w:r>
        <w:t>(-</w:t>
      </w:r>
      <w:r w:rsidRPr="00DB6E6D">
        <w:rPr>
          <w:color w:val="0070C0"/>
        </w:rPr>
        <w:t>0.2</w:t>
      </w:r>
      <w:r>
        <w:t xml:space="preserve">) </w:t>
      </w:r>
      <w:r w:rsidRPr="00DB6E6D">
        <w:rPr>
          <w:color w:val="FF0000"/>
        </w:rPr>
        <w:t xml:space="preserve">to generate my </w:t>
      </w:r>
      <w:proofErr w:type="spellStart"/>
      <w:r w:rsidRPr="00DB6E6D">
        <w:rPr>
          <w:color w:val="FF0000"/>
        </w:rPr>
        <w:t>fireMask</w:t>
      </w:r>
      <w:proofErr w:type="spellEnd"/>
      <w:r w:rsidRPr="00DB6E6D">
        <w:rPr>
          <w:color w:val="FF0000"/>
        </w:rPr>
        <w:t xml:space="preserve">??  What does this do functionally and how </w:t>
      </w:r>
      <w:proofErr w:type="gramStart"/>
      <w:r w:rsidRPr="00DB6E6D">
        <w:rPr>
          <w:color w:val="FF0000"/>
        </w:rPr>
        <w:t>did</w:t>
      </w:r>
      <w:proofErr w:type="gramEnd"/>
      <w:r w:rsidRPr="00DB6E6D">
        <w:rPr>
          <w:color w:val="FF0000"/>
        </w:rPr>
        <w:t xml:space="preserve"> I come up with </w:t>
      </w:r>
      <w:r>
        <w:rPr>
          <w:color w:val="FF0000"/>
        </w:rPr>
        <w:t>-</w:t>
      </w:r>
      <w:r w:rsidRPr="00DB6E6D">
        <w:rPr>
          <w:color w:val="FF0000"/>
        </w:rPr>
        <w:t>0.2??</w:t>
      </w:r>
    </w:p>
    <w:p w14:paraId="28F7BBE9" w14:textId="77777777" w:rsidR="000D2D7B" w:rsidRDefault="000D2D7B" w:rsidP="000D2D7B">
      <w:pPr>
        <w:ind w:left="630" w:hanging="630"/>
        <w:rPr>
          <w:color w:val="FF0000"/>
        </w:rPr>
      </w:pPr>
      <w:r>
        <w:rPr>
          <w:color w:val="FF0000"/>
        </w:rPr>
        <w:t>Q2:</w:t>
      </w:r>
      <w:r>
        <w:rPr>
          <w:color w:val="FF0000"/>
        </w:rPr>
        <w:tab/>
        <w:t xml:space="preserve">Why would I divide the </w:t>
      </w:r>
      <w:proofErr w:type="spellStart"/>
      <w:r>
        <w:rPr>
          <w:color w:val="FF0000"/>
        </w:rPr>
        <w:t>fireOnly</w:t>
      </w:r>
      <w:proofErr w:type="spellEnd"/>
      <w:r>
        <w:rPr>
          <w:color w:val="FF0000"/>
        </w:rPr>
        <w:t xml:space="preserve"> layer by itself?</w:t>
      </w:r>
    </w:p>
    <w:p w14:paraId="42F0998F" w14:textId="77777777" w:rsidR="000D2D7B" w:rsidRPr="00DB6E6D" w:rsidRDefault="000D2D7B" w:rsidP="000D2D7B">
      <w:pPr>
        <w:ind w:left="630" w:hanging="630"/>
        <w:rPr>
          <w:color w:val="FF0000"/>
        </w:rPr>
      </w:pPr>
      <w:r>
        <w:rPr>
          <w:color w:val="FF0000"/>
        </w:rPr>
        <w:t>Q3:</w:t>
      </w:r>
      <w:r>
        <w:rPr>
          <w:color w:val="FF0000"/>
        </w:rPr>
        <w:tab/>
        <w:t>What problems do you see with your result?  How would you correct some of these problems?</w:t>
      </w:r>
    </w:p>
    <w:p w14:paraId="1D602BDF" w14:textId="2C9BA788" w:rsidR="0045334B" w:rsidRPr="004E1460" w:rsidRDefault="0045334B" w:rsidP="004E1460"/>
    <w:sectPr w:rsidR="0045334B" w:rsidRPr="004E1460" w:rsidSect="00BE0D3E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88D22" w14:textId="77777777" w:rsidR="002B0CFC" w:rsidRDefault="002B0CFC" w:rsidP="001634B5">
      <w:r>
        <w:separator/>
      </w:r>
    </w:p>
  </w:endnote>
  <w:endnote w:type="continuationSeparator" w:id="0">
    <w:p w14:paraId="5ACF1F70" w14:textId="77777777" w:rsidR="002B0CFC" w:rsidRDefault="002B0CFC" w:rsidP="0016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FEF6F" w14:textId="77777777" w:rsidR="009D0611" w:rsidRDefault="009D0611">
    <w:pPr>
      <w:spacing w:after="16" w:line="259" w:lineRule="auto"/>
      <w:ind w:right="8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DB1219C" w14:textId="77777777" w:rsidR="009D0611" w:rsidRDefault="009D0611">
    <w:pPr>
      <w:spacing w:after="0"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33E9A" w14:textId="77777777" w:rsidR="009D0611" w:rsidRDefault="009D0611" w:rsidP="009D0611">
    <w:pPr>
      <w:spacing w:after="0" w:line="259" w:lineRule="auto"/>
      <w:ind w:right="88"/>
      <w:rPr>
        <w:color w:val="7F7F7F" w:themeColor="text1" w:themeTint="80"/>
        <w:sz w:val="16"/>
        <w:szCs w:val="16"/>
      </w:rPr>
    </w:pPr>
  </w:p>
  <w:p w14:paraId="35954AAC" w14:textId="3463AC2B" w:rsidR="009D0611" w:rsidRPr="009D0611" w:rsidRDefault="009D0611" w:rsidP="009D0611">
    <w:pPr>
      <w:tabs>
        <w:tab w:val="left" w:pos="9180"/>
      </w:tabs>
      <w:spacing w:after="0" w:line="259" w:lineRule="auto"/>
      <w:ind w:right="88"/>
      <w:rPr>
        <w:color w:val="000000" w:themeColor="text1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R. Douglas Ramsey</w:t>
    </w:r>
    <w:r w:rsidRPr="009D0611">
      <w:rPr>
        <w:color w:val="595959" w:themeColor="text1" w:themeTint="A6"/>
        <w:sz w:val="16"/>
        <w:szCs w:val="16"/>
      </w:rPr>
      <w:tab/>
    </w:r>
    <w:r w:rsidRPr="009D0611">
      <w:rPr>
        <w:color w:val="000000" w:themeColor="text1"/>
        <w:sz w:val="20"/>
        <w:szCs w:val="20"/>
      </w:rPr>
      <w:fldChar w:fldCharType="begin"/>
    </w:r>
    <w:r w:rsidRPr="009D0611">
      <w:rPr>
        <w:color w:val="000000" w:themeColor="text1"/>
        <w:sz w:val="20"/>
        <w:szCs w:val="20"/>
      </w:rPr>
      <w:instrText xml:space="preserve"> PAGE   \* MERGEFORMAT </w:instrText>
    </w:r>
    <w:r w:rsidRPr="009D0611">
      <w:rPr>
        <w:color w:val="000000" w:themeColor="text1"/>
        <w:sz w:val="20"/>
        <w:szCs w:val="20"/>
      </w:rPr>
      <w:fldChar w:fldCharType="separate"/>
    </w:r>
    <w:r w:rsidRPr="009D0611">
      <w:rPr>
        <w:color w:val="000000" w:themeColor="text1"/>
        <w:sz w:val="20"/>
        <w:szCs w:val="20"/>
      </w:rPr>
      <w:t>1</w:t>
    </w:r>
    <w:r w:rsidRPr="009D0611">
      <w:rPr>
        <w:color w:val="000000" w:themeColor="text1"/>
        <w:sz w:val="20"/>
        <w:szCs w:val="20"/>
      </w:rPr>
      <w:fldChar w:fldCharType="end"/>
    </w:r>
  </w:p>
  <w:p w14:paraId="32FF2DA0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Dept. of Wildland Resources</w:t>
    </w:r>
  </w:p>
  <w:p w14:paraId="028613B8" w14:textId="3712B00B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Quinney College of Natural Resources</w:t>
    </w:r>
  </w:p>
  <w:p w14:paraId="6CAF1CFC" w14:textId="0F3CB5C2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Utah State University</w:t>
    </w:r>
  </w:p>
  <w:p w14:paraId="14F7D0A9" w14:textId="615663BD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Logan, Utah 84322-5230</w:t>
    </w:r>
  </w:p>
  <w:p w14:paraId="52DC1C23" w14:textId="188463C8" w:rsidR="009D0611" w:rsidRPr="009D0611" w:rsidRDefault="002B0CFC" w:rsidP="009D0611">
    <w:pPr>
      <w:spacing w:after="0" w:line="259" w:lineRule="auto"/>
      <w:ind w:right="88"/>
      <w:rPr>
        <w:sz w:val="16"/>
        <w:szCs w:val="16"/>
      </w:rPr>
    </w:pPr>
    <w:hyperlink r:id="rId1" w:history="1">
      <w:r w:rsidR="009D0611" w:rsidRPr="006E5F0A">
        <w:rPr>
          <w:rStyle w:val="Hyperlink"/>
          <w:sz w:val="16"/>
          <w:szCs w:val="16"/>
        </w:rPr>
        <w:t>doug.ramsey@usu.edu</w:t>
      </w:r>
    </w:hyperlink>
    <w:r w:rsidR="009D0611">
      <w:rPr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22FC6" w14:textId="77777777" w:rsidR="009D0611" w:rsidRDefault="009D0611">
    <w:pPr>
      <w:spacing w:after="16" w:line="259" w:lineRule="auto"/>
      <w:ind w:right="8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9FF856F" w14:textId="77777777" w:rsidR="009D0611" w:rsidRDefault="009D0611">
    <w:pPr>
      <w:spacing w:after="0" w:line="259" w:lineRule="auto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4D1A0" w14:textId="77777777" w:rsidR="009D0611" w:rsidRDefault="009D0611" w:rsidP="009D0611">
    <w:pPr>
      <w:spacing w:after="0" w:line="259" w:lineRule="auto"/>
      <w:ind w:right="88"/>
      <w:rPr>
        <w:color w:val="7F7F7F" w:themeColor="text1" w:themeTint="80"/>
        <w:sz w:val="16"/>
        <w:szCs w:val="16"/>
      </w:rPr>
    </w:pPr>
  </w:p>
  <w:p w14:paraId="732A9FB1" w14:textId="36CE1788" w:rsidR="009D0611" w:rsidRPr="009D0611" w:rsidRDefault="009D0611" w:rsidP="009D0611">
    <w:pPr>
      <w:tabs>
        <w:tab w:val="left" w:pos="9000"/>
      </w:tabs>
      <w:spacing w:after="0" w:line="259" w:lineRule="auto"/>
      <w:ind w:right="88"/>
      <w:rPr>
        <w:color w:val="000000" w:themeColor="text1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R. Douglas Ram</w:t>
    </w:r>
    <w:r>
      <w:rPr>
        <w:color w:val="595959" w:themeColor="text1" w:themeTint="A6"/>
        <w:sz w:val="16"/>
        <w:szCs w:val="16"/>
      </w:rPr>
      <w:t>sey</w:t>
    </w:r>
    <w:r>
      <w:rPr>
        <w:color w:val="595959" w:themeColor="text1" w:themeTint="A6"/>
        <w:sz w:val="16"/>
        <w:szCs w:val="16"/>
      </w:rPr>
      <w:tab/>
    </w:r>
    <w:r w:rsidRPr="009D0611">
      <w:rPr>
        <w:color w:val="000000" w:themeColor="text1"/>
        <w:sz w:val="20"/>
        <w:szCs w:val="20"/>
      </w:rPr>
      <w:fldChar w:fldCharType="begin"/>
    </w:r>
    <w:r w:rsidRPr="009D0611">
      <w:rPr>
        <w:color w:val="000000" w:themeColor="text1"/>
        <w:sz w:val="20"/>
        <w:szCs w:val="20"/>
      </w:rPr>
      <w:instrText xml:space="preserve"> PAGE   \* MERGEFORMAT </w:instrText>
    </w:r>
    <w:r w:rsidRPr="009D0611">
      <w:rPr>
        <w:color w:val="000000" w:themeColor="text1"/>
        <w:sz w:val="20"/>
        <w:szCs w:val="20"/>
      </w:rPr>
      <w:fldChar w:fldCharType="separate"/>
    </w:r>
    <w:r w:rsidRPr="009D0611">
      <w:rPr>
        <w:color w:val="000000" w:themeColor="text1"/>
        <w:sz w:val="20"/>
        <w:szCs w:val="20"/>
      </w:rPr>
      <w:t>1</w:t>
    </w:r>
    <w:r w:rsidRPr="009D0611">
      <w:rPr>
        <w:color w:val="000000" w:themeColor="text1"/>
        <w:sz w:val="20"/>
        <w:szCs w:val="20"/>
      </w:rPr>
      <w:fldChar w:fldCharType="end"/>
    </w:r>
  </w:p>
  <w:p w14:paraId="453D4ED3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Dept. of Wildland Resources</w:t>
    </w:r>
  </w:p>
  <w:p w14:paraId="5C05C280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Quinney College of Natural Resources</w:t>
    </w:r>
  </w:p>
  <w:p w14:paraId="64039E23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Utah State University</w:t>
    </w:r>
  </w:p>
  <w:p w14:paraId="79D6854B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Logan, Utah 84322-5230</w:t>
    </w:r>
  </w:p>
  <w:p w14:paraId="35C4939F" w14:textId="77777777" w:rsidR="009D0611" w:rsidRPr="009D0611" w:rsidRDefault="002B0CFC" w:rsidP="009D0611">
    <w:pPr>
      <w:spacing w:after="0" w:line="259" w:lineRule="auto"/>
      <w:ind w:right="88"/>
      <w:rPr>
        <w:sz w:val="16"/>
        <w:szCs w:val="16"/>
      </w:rPr>
    </w:pPr>
    <w:hyperlink r:id="rId1" w:history="1">
      <w:r w:rsidR="009D0611" w:rsidRPr="006E5F0A">
        <w:rPr>
          <w:rStyle w:val="Hyperlink"/>
          <w:sz w:val="16"/>
          <w:szCs w:val="16"/>
        </w:rPr>
        <w:t>doug.ramsey@usu.edu</w:t>
      </w:r>
    </w:hyperlink>
    <w:r w:rsidR="009D0611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6634D" w14:textId="77777777" w:rsidR="002B0CFC" w:rsidRDefault="002B0CFC" w:rsidP="001634B5">
      <w:r>
        <w:separator/>
      </w:r>
    </w:p>
  </w:footnote>
  <w:footnote w:type="continuationSeparator" w:id="0">
    <w:p w14:paraId="729BD38E" w14:textId="77777777" w:rsidR="002B0CFC" w:rsidRDefault="002B0CFC" w:rsidP="00163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A175F" w14:textId="70CA6B31" w:rsidR="009D0611" w:rsidRPr="00BE0D3E" w:rsidRDefault="009D0611" w:rsidP="00450A75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 xml:space="preserve">WILD 5750/6750 – Lab </w:t>
    </w:r>
    <w:r w:rsidRPr="00B6681C">
      <w:rPr>
        <w:b/>
        <w:noProof/>
        <w:sz w:val="36"/>
        <w:szCs w:val="36"/>
      </w:rPr>
      <w:drawing>
        <wp:anchor distT="0" distB="0" distL="114300" distR="114300" simplePos="0" relativeHeight="251662336" behindDoc="0" locked="0" layoutInCell="1" allowOverlap="1" wp14:anchorId="745138C1" wp14:editId="6AFB4B22">
          <wp:simplePos x="0" y="0"/>
          <wp:positionH relativeFrom="column">
            <wp:posOffset>3778250</wp:posOffset>
          </wp:positionH>
          <wp:positionV relativeFrom="paragraph">
            <wp:posOffset>-271145</wp:posOffset>
          </wp:positionV>
          <wp:extent cx="2217420" cy="6858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QCNR_Old_Main_Blue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742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2D7B">
      <w:rPr>
        <w:b/>
        <w:sz w:val="36"/>
        <w:szCs w:val="36"/>
      </w:rPr>
      <w:t>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18F68" w14:textId="113885EB" w:rsidR="001634B5" w:rsidRPr="009D0611" w:rsidRDefault="001634B5" w:rsidP="009D06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F83F0" w14:textId="23760DF4" w:rsidR="001634B5" w:rsidRPr="009D0611" w:rsidRDefault="001634B5" w:rsidP="009D0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1104"/>
    <w:multiLevelType w:val="hybridMultilevel"/>
    <w:tmpl w:val="F59AC80C"/>
    <w:lvl w:ilvl="0" w:tplc="311C7172">
      <w:start w:val="1"/>
      <w:numFmt w:val="decimal"/>
      <w:lvlText w:val="%1."/>
      <w:lvlJc w:val="left"/>
      <w:pPr>
        <w:ind w:left="360" w:hanging="360"/>
        <w:jc w:val="left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908269D6">
      <w:start w:val="1"/>
      <w:numFmt w:val="lowerLetter"/>
      <w:lvlText w:val="%2."/>
      <w:lvlJc w:val="left"/>
      <w:pPr>
        <w:ind w:left="720" w:hanging="360"/>
        <w:jc w:val="left"/>
      </w:pPr>
      <w:rPr>
        <w:rFonts w:ascii="Cambria" w:eastAsia="Cambria" w:hAnsi="Cambria" w:cs="Cambria" w:hint="default"/>
        <w:spacing w:val="-18"/>
        <w:w w:val="100"/>
        <w:sz w:val="24"/>
        <w:szCs w:val="24"/>
      </w:rPr>
    </w:lvl>
    <w:lvl w:ilvl="2" w:tplc="AA7A8A38">
      <w:start w:val="1"/>
      <w:numFmt w:val="bullet"/>
      <w:lvlText w:val="•"/>
      <w:lvlJc w:val="left"/>
      <w:pPr>
        <w:ind w:left="1599" w:hanging="360"/>
      </w:pPr>
      <w:rPr>
        <w:rFonts w:hint="default"/>
      </w:rPr>
    </w:lvl>
    <w:lvl w:ilvl="3" w:tplc="0EF88024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4" w:tplc="641AA1D2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5" w:tplc="7B4C7B60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6" w:tplc="80FA5CF0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7" w:tplc="F31AE8CE">
      <w:start w:val="1"/>
      <w:numFmt w:val="bullet"/>
      <w:lvlText w:val="•"/>
      <w:lvlJc w:val="left"/>
      <w:pPr>
        <w:ind w:left="6044" w:hanging="360"/>
      </w:pPr>
      <w:rPr>
        <w:rFonts w:hint="default"/>
      </w:rPr>
    </w:lvl>
    <w:lvl w:ilvl="8" w:tplc="E70E9282">
      <w:start w:val="1"/>
      <w:numFmt w:val="bullet"/>
      <w:lvlText w:val="•"/>
      <w:lvlJc w:val="left"/>
      <w:pPr>
        <w:ind w:left="6933" w:hanging="360"/>
      </w:pPr>
      <w:rPr>
        <w:rFonts w:hint="default"/>
      </w:rPr>
    </w:lvl>
  </w:abstractNum>
  <w:abstractNum w:abstractNumId="1" w15:restartNumberingAfterBreak="0">
    <w:nsid w:val="0DF77E03"/>
    <w:multiLevelType w:val="hybridMultilevel"/>
    <w:tmpl w:val="20A0FD70"/>
    <w:lvl w:ilvl="0" w:tplc="8068B3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249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C815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E6E2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4EEA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AC7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8AE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42A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C3D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07789"/>
    <w:multiLevelType w:val="hybridMultilevel"/>
    <w:tmpl w:val="0DAA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4FF3"/>
    <w:multiLevelType w:val="hybridMultilevel"/>
    <w:tmpl w:val="DA661E9C"/>
    <w:lvl w:ilvl="0" w:tplc="8A82021C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467A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565F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679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016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479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43A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293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EB4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3F5D6D"/>
    <w:multiLevelType w:val="hybridMultilevel"/>
    <w:tmpl w:val="B284E70C"/>
    <w:lvl w:ilvl="0" w:tplc="78D2A8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720C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4E4E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56E9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7054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D430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890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6CEC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229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56488E"/>
    <w:multiLevelType w:val="hybridMultilevel"/>
    <w:tmpl w:val="88F6ED2C"/>
    <w:lvl w:ilvl="0" w:tplc="65002BB8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D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ED1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A03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5853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616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67C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E6EE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A93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AB744C"/>
    <w:multiLevelType w:val="hybridMultilevel"/>
    <w:tmpl w:val="C098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66390"/>
    <w:multiLevelType w:val="hybridMultilevel"/>
    <w:tmpl w:val="D3D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5432D"/>
    <w:multiLevelType w:val="hybridMultilevel"/>
    <w:tmpl w:val="9DAC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D08FB"/>
    <w:multiLevelType w:val="hybridMultilevel"/>
    <w:tmpl w:val="8B5CD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16DB8"/>
    <w:multiLevelType w:val="hybridMultilevel"/>
    <w:tmpl w:val="8CDC5B38"/>
    <w:lvl w:ilvl="0" w:tplc="63CE2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434F11"/>
    <w:multiLevelType w:val="hybridMultilevel"/>
    <w:tmpl w:val="F070A65E"/>
    <w:lvl w:ilvl="0" w:tplc="F8AA3D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CC21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286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1EF0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09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2014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068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6F0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84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697287"/>
    <w:multiLevelType w:val="hybridMultilevel"/>
    <w:tmpl w:val="045698DA"/>
    <w:lvl w:ilvl="0" w:tplc="67685A86">
      <w:start w:val="1"/>
      <w:numFmt w:val="bullet"/>
      <w:lvlText w:val="•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4CF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40CA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6B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C24F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AFCB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673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00AA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28A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CE6E6B"/>
    <w:multiLevelType w:val="hybridMultilevel"/>
    <w:tmpl w:val="80060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B0746BE"/>
    <w:multiLevelType w:val="hybridMultilevel"/>
    <w:tmpl w:val="3FEA87F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 w15:restartNumberingAfterBreak="0">
    <w:nsid w:val="6B7F39C2"/>
    <w:multiLevelType w:val="hybridMultilevel"/>
    <w:tmpl w:val="0CB61AB2"/>
    <w:lvl w:ilvl="0" w:tplc="6AE2F5C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C411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6E6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0841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84BE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AF0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02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3C76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B0A0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0D4ABC"/>
    <w:multiLevelType w:val="hybridMultilevel"/>
    <w:tmpl w:val="B17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5"/>
  </w:num>
  <w:num w:numId="11">
    <w:abstractNumId w:val="5"/>
  </w:num>
  <w:num w:numId="12">
    <w:abstractNumId w:val="12"/>
  </w:num>
  <w:num w:numId="13">
    <w:abstractNumId w:val="14"/>
  </w:num>
  <w:num w:numId="14">
    <w:abstractNumId w:val="9"/>
  </w:num>
  <w:num w:numId="15">
    <w:abstractNumId w:val="7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E25"/>
    <w:rsid w:val="000032F0"/>
    <w:rsid w:val="00013351"/>
    <w:rsid w:val="0004484D"/>
    <w:rsid w:val="00062132"/>
    <w:rsid w:val="000917B4"/>
    <w:rsid w:val="000C68E2"/>
    <w:rsid w:val="000D2D7B"/>
    <w:rsid w:val="000E7E29"/>
    <w:rsid w:val="00155E09"/>
    <w:rsid w:val="001634B5"/>
    <w:rsid w:val="001732CE"/>
    <w:rsid w:val="001C06DF"/>
    <w:rsid w:val="001C516D"/>
    <w:rsid w:val="00202703"/>
    <w:rsid w:val="002469B9"/>
    <w:rsid w:val="00247CAD"/>
    <w:rsid w:val="0025340D"/>
    <w:rsid w:val="0026013F"/>
    <w:rsid w:val="00272A2B"/>
    <w:rsid w:val="00285A1E"/>
    <w:rsid w:val="002B0CFC"/>
    <w:rsid w:val="002B0EA2"/>
    <w:rsid w:val="002F28CA"/>
    <w:rsid w:val="002F2B61"/>
    <w:rsid w:val="0038257B"/>
    <w:rsid w:val="00396E19"/>
    <w:rsid w:val="003A3841"/>
    <w:rsid w:val="003A6D66"/>
    <w:rsid w:val="003B418D"/>
    <w:rsid w:val="003D1354"/>
    <w:rsid w:val="003E2B97"/>
    <w:rsid w:val="00426A60"/>
    <w:rsid w:val="0045334B"/>
    <w:rsid w:val="004676E1"/>
    <w:rsid w:val="00482A38"/>
    <w:rsid w:val="004965C9"/>
    <w:rsid w:val="004A3CFB"/>
    <w:rsid w:val="004B7970"/>
    <w:rsid w:val="004D2AA5"/>
    <w:rsid w:val="004E1460"/>
    <w:rsid w:val="004F56F8"/>
    <w:rsid w:val="00502064"/>
    <w:rsid w:val="00503A60"/>
    <w:rsid w:val="005066B5"/>
    <w:rsid w:val="00525D82"/>
    <w:rsid w:val="005269E8"/>
    <w:rsid w:val="00533872"/>
    <w:rsid w:val="00542C0F"/>
    <w:rsid w:val="00543FAD"/>
    <w:rsid w:val="00544F09"/>
    <w:rsid w:val="00560970"/>
    <w:rsid w:val="00560BE6"/>
    <w:rsid w:val="00570436"/>
    <w:rsid w:val="005776DB"/>
    <w:rsid w:val="005F432F"/>
    <w:rsid w:val="00601EB2"/>
    <w:rsid w:val="00612909"/>
    <w:rsid w:val="00616B61"/>
    <w:rsid w:val="0062173F"/>
    <w:rsid w:val="00635C9C"/>
    <w:rsid w:val="00637568"/>
    <w:rsid w:val="006612C9"/>
    <w:rsid w:val="00664071"/>
    <w:rsid w:val="006C0BC9"/>
    <w:rsid w:val="006C3EDA"/>
    <w:rsid w:val="006E1826"/>
    <w:rsid w:val="00721081"/>
    <w:rsid w:val="007430E4"/>
    <w:rsid w:val="0075264C"/>
    <w:rsid w:val="0077117D"/>
    <w:rsid w:val="00771969"/>
    <w:rsid w:val="007864EA"/>
    <w:rsid w:val="007F3A02"/>
    <w:rsid w:val="00806378"/>
    <w:rsid w:val="00851FE9"/>
    <w:rsid w:val="008D7FC4"/>
    <w:rsid w:val="00992B59"/>
    <w:rsid w:val="009C7356"/>
    <w:rsid w:val="009D0611"/>
    <w:rsid w:val="00A01E25"/>
    <w:rsid w:val="00A043F6"/>
    <w:rsid w:val="00A339FC"/>
    <w:rsid w:val="00A81F2A"/>
    <w:rsid w:val="00AE2B61"/>
    <w:rsid w:val="00AE73C4"/>
    <w:rsid w:val="00B04FA6"/>
    <w:rsid w:val="00B15419"/>
    <w:rsid w:val="00B21778"/>
    <w:rsid w:val="00B6681C"/>
    <w:rsid w:val="00B67094"/>
    <w:rsid w:val="00B93602"/>
    <w:rsid w:val="00BA6BC5"/>
    <w:rsid w:val="00BD6077"/>
    <w:rsid w:val="00BE0D3E"/>
    <w:rsid w:val="00BE280C"/>
    <w:rsid w:val="00BE47A7"/>
    <w:rsid w:val="00BF13D0"/>
    <w:rsid w:val="00BF550F"/>
    <w:rsid w:val="00C057C3"/>
    <w:rsid w:val="00C13DA0"/>
    <w:rsid w:val="00C3455A"/>
    <w:rsid w:val="00C34583"/>
    <w:rsid w:val="00C45977"/>
    <w:rsid w:val="00C60AF7"/>
    <w:rsid w:val="00CB0DA5"/>
    <w:rsid w:val="00CC1DEB"/>
    <w:rsid w:val="00CE311C"/>
    <w:rsid w:val="00D66333"/>
    <w:rsid w:val="00DA2E62"/>
    <w:rsid w:val="00DD00A8"/>
    <w:rsid w:val="00DF4B43"/>
    <w:rsid w:val="00E066A2"/>
    <w:rsid w:val="00E17F48"/>
    <w:rsid w:val="00E25CF6"/>
    <w:rsid w:val="00E83BE1"/>
    <w:rsid w:val="00E851AB"/>
    <w:rsid w:val="00E961D6"/>
    <w:rsid w:val="00EA1AC5"/>
    <w:rsid w:val="00EB4E29"/>
    <w:rsid w:val="00EC6CDB"/>
    <w:rsid w:val="00ED2F0C"/>
    <w:rsid w:val="00EF073D"/>
    <w:rsid w:val="00F0250B"/>
    <w:rsid w:val="00F123EB"/>
    <w:rsid w:val="00F40AD9"/>
    <w:rsid w:val="00F8355B"/>
    <w:rsid w:val="00F95B27"/>
    <w:rsid w:val="00FD3A8F"/>
    <w:rsid w:val="00FE7CD5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6DA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62173F"/>
    <w:pPr>
      <w:spacing w:after="120"/>
    </w:pPr>
    <w:rPr>
      <w:rFonts w:ascii="Times New Roman" w:eastAsia="Cambria" w:hAnsi="Times New Roman" w:cs="Cambria"/>
      <w:sz w:val="24"/>
    </w:rPr>
  </w:style>
  <w:style w:type="paragraph" w:styleId="Heading1">
    <w:name w:val="heading 1"/>
    <w:basedOn w:val="Normal"/>
    <w:uiPriority w:val="1"/>
    <w:qFormat/>
    <w:rsid w:val="00EC6CDB"/>
    <w:pPr>
      <w:spacing w:before="41" w:after="240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73F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szCs w:val="24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4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502064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4B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63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4B5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7F3A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A3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A38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2173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217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Question">
    <w:name w:val="Question"/>
    <w:basedOn w:val="Normal"/>
    <w:uiPriority w:val="1"/>
    <w:qFormat/>
    <w:rsid w:val="0062173F"/>
    <w:pPr>
      <w:spacing w:before="120" w:after="240"/>
    </w:pPr>
    <w:rPr>
      <w:b/>
      <w:bCs/>
      <w:color w:val="FF0000"/>
    </w:rPr>
  </w:style>
  <w:style w:type="table" w:customStyle="1" w:styleId="TableGrid">
    <w:name w:val="TableGrid"/>
    <w:rsid w:val="009D0611"/>
    <w:pPr>
      <w:widowControl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oug.ramsey@usu.edu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doug.ramsey@u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 Ramsey</cp:lastModifiedBy>
  <cp:revision>2</cp:revision>
  <dcterms:created xsi:type="dcterms:W3CDTF">2020-10-22T15:44:00Z</dcterms:created>
  <dcterms:modified xsi:type="dcterms:W3CDTF">2020-10-22T15:44:00Z</dcterms:modified>
</cp:coreProperties>
</file>