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4"/>
        </w:rPr>
        <w:t>IEEE Literature Survey &amp; Summary Reference Document</w:t>
      </w:r>
    </w:p>
    <w:p>
      <w:pPr>
        <w:jc w:val="center"/>
      </w:pPr>
      <w:r>
        <w:rPr>
          <w:rFonts w:ascii="Calibri" w:hAnsi="Calibri"/>
          <w:i/>
          <w:color w:val="646464"/>
          <w:sz w:val="24"/>
        </w:rPr>
        <w:t>AI-Based Audio Watermark Detection for Copyright Protection and Deepfake Authentication</w:t>
        <w:br/>
        <w:t>12 Peer-Reviewed IEEE Journal Papers (2020–2026)</w:t>
      </w:r>
    </w:p>
    <w:p>
      <w:pPr>
        <w:spacing w:after="240"/>
      </w:pPr>
    </w:p>
    <w:p>
      <w:r>
        <w:rPr>
          <w:rFonts w:ascii="Calibri" w:hAnsi="Calibri"/>
          <w:b/>
          <w:color w:val="003366"/>
          <w:sz w:val="30"/>
        </w:rPr>
        <w:t>1. Executive Summary Table of Reviewed Papers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1656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Paper Title &amp; IEEE Journal</w:t>
            </w:r>
          </w:p>
        </w:tc>
        <w:tc>
          <w:tcPr>
            <w:tcW w:type="dxa" w:w="1656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Year</w:t>
            </w:r>
          </w:p>
        </w:tc>
        <w:tc>
          <w:tcPr>
            <w:tcW w:type="dxa" w:w="1656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Core Methodology</w:t>
            </w:r>
          </w:p>
        </w:tc>
        <w:tc>
          <w:tcPr>
            <w:tcW w:type="dxa" w:w="1656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Key Metrics</w:t>
            </w:r>
          </w:p>
        </w:tc>
        <w:tc>
          <w:tcPr>
            <w:tcW w:type="dxa" w:w="1656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DOI Link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CANARY: Collision-Free Audio Watermarking for Proactive Deepfake Detection</w:t>
              <w:br/>
              <w:t>(IEEE Transactions on Multimedia)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2026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DCT-based orthogonal sequence embedding, deep neural decoder network, perceptual acoustic masking (ITU-R BS.1387), collision-avoidance hash indexing.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Bit Error Rate (BER) &lt; 0.05%, Watermark Detection Accuracy = 98.7%, PSNR = 46.2 dB.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10.1109/TMM.2026.3724740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Optimal Semi-Fragile Watermarking Based on Maximum Entropy Random Walk and Swin Transformer for Tamper Localization</w:t>
              <w:br/>
              <w:t>(IEEE Access)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2024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Discrete Wavelet Transform (DWT), Singular Value Decomposition (SVD), MERW graph optimization, Swin Transformer network for local spatial-temporal feature attention.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Tamper Localization Accuracy = 99.4%, Precision = 99.1%, Recall = 99.6%, Normalized Cross-Correlation (NC) = 0.998.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10.1109/ACCESS.2024.3370411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DeepMark Benchmark: Redefining Audio Watermarking Robustness</w:t>
              <w:br/>
              <w:t>(IEEE Access)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2026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Standardized evaluation pipeline, end-to-end differentiable noise layers, robustness score matrix, perceptual evaluation of audio quality (PEAQ).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Robustness Score (0-100), PEAQ ODG (-0.2 to -4.0), BER under AAC 64 kbps &lt; 1.2%.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10.1109/ACCESS.2026.3685903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RNPM: Neural-Guided Embedding Region Selection and Error Correction for Robust Audio Multi-Watermarking</w:t>
              <w:br/>
              <w:t>(IEEE Transactions on Audio, Speech and Language Processing)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2025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STFT spectrogram analysis, Neural Saliency Masking network, BCH Error-Correcting Code, multi-key orthogonal embedding.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Payload Capacity = 128 bits/sec, PSNR = 44.8 dB, BER under 15 dB Gaussian noise = 0.02%.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10.1109/TASLPRO.2025.3624964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AWaveFormer: Audio Wavelet Transformer Network for Generalized Audio Deepfake Detection</w:t>
              <w:br/>
              <w:t>(IEEE Transactions on Audio, Speech and Language Processing)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2025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Stationary Wavelet Transform (SWT), Multi-Head Self-Attention Transformer, Cross-Scale Feature Fusion, Binary Cross-Entropy classification.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Equal Error Rate (EER) = 0.82%, Tandem Detection Cost Function (t-DCF) = 0.024, Accuracy = 99.18%.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10.1109/TASLPRO.2025.3611229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Fortifying Deepfake Detection With AI and Postquantum Cryptography-Based Watermarking Technique</w:t>
              <w:br/>
              <w:t>(IEEE Transactions on Computational Social Systems)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2026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Lattice-based Post-Quantum Cryptography (PQC), DWT-LSB embedding, Deep Binary Neural Network (BNN) detection, SHA3 hash integrity verification.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Security Level = 128-bit Post-Quantum, Detection Accuracy = 99.05%, Latency = 12ms per audio second.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10.1109/TCSS.2026.3667324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Dual-Channel Deepfake Audio Detection: Leveraging Direct and Reverberant Waveforms</w:t>
              <w:br/>
              <w:t>(IEEE Access)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2025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Blind Room Impulse Response (RIR) estimation, dual-stream CNN-LSTM network, phase-coherence cross-correlation, reverberation acoustic feature modeling.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Deepfake Detection Accuracy = 97.8%, AUC-ROC = 0.992, F1-Score = 0.976.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10.1109/ACCESS.2025.3532775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FLADD: Federated Learning-based Privacy Protection for Audio Deepfake Detection</w:t>
              <w:br/>
              <w:t>(IEEE Transactions on Audio, Speech and Language Processing)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2026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Federated Averaging (FedAvg), Differential Privacy (DP-SGD), Light Convolutional Neural Network (LCNN), secure aggregation protocol.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Global Model Accuracy = 96.85%, Differential Privacy Epsilon (ε) = 2.1, EER = 1.45%.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10.1109/TASLPRO.2026.3727931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Audio Physical Dynamics Inspired Deepfake Detection for Voice Authentication Systems</w:t>
              <w:br/>
              <w:t>(IEEE Networking Letters)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2026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Glottal flow waveform estimation, Linear Predictive Coding (LPC) residual analysis, Bi-LSTM classifier, biometric score fusion.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Equal Error Rate (EER) = 0.65%, Verification Latency = 8.5ms, Spoof Rejection Rate = 99.35%.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10.1109/LNET.2026.3725616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Detecting Deepfake Audio Using Spectrogram-Based Machine Learning Approaches</w:t>
              <w:br/>
              <w:t>(IEEE Access)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2025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Time-frequency spectrogram transformation (Log-Mel, CQT, MFCC), ResNet-50, EfficientNet, Transfer Learning, Grad-CAM visual explainability.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CQT + EfficientNet Accuracy = 98.42%, F1-Score = 0.984, Precision = 0.986, AUC = 0.995.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10.1109/ACCESS.2025.3602531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11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Anomaly Detection of Deepfake Audio Based on Real Audio Using Generative Adversarial Network Model</w:t>
              <w:br/>
              <w:t>(IEEE Access)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2024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Autoencoder-GAN (AE-GAN), Reconstruction Error Loss, Latent Space Mapping, Anomaly Thresholding.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Zero-Day Deepfake Detection AUC = 0.945, False Positive Rate (FPR) = 2.4%, Precision = 96.1%.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10.1109/ACCESS.2024.3506973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Deepfake Audio Detection via MFCC Features Using Machine Learning</w:t>
              <w:br/>
              <w:t>(IEEE Access)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2022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MFCC extraction, 1st and 2nd derivative deltas, Random Forest classifier, Support Vector Machine (RBF kernel), lightweight feature selection.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Random Forest Accuracy = 96.5%, Inference Speed = 2.1ms/sample, CPU RAM Usage &lt; 45MB.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10.1109/ACCESS.2022.3231480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003366"/>
          <w:sz w:val="30"/>
        </w:rPr>
        <w:t>2. Detailed Paper Summaries &amp; Reference Mapping</w:t>
      </w:r>
    </w:p>
    <w:p>
      <w:r>
        <w:rPr>
          <w:rFonts w:ascii="Calibri" w:hAnsi="Calibri"/>
          <w:b/>
          <w:color w:val="005580"/>
          <w:sz w:val="26"/>
        </w:rPr>
        <w:t>Paper 1: CANARY: Collision-Free Audio Watermarking for Proactive Deepfake Detection</w:t>
      </w:r>
    </w:p>
    <w:p>
      <w:pPr>
        <w:spacing w:after="120"/>
      </w:pPr>
      <w:r>
        <w:rPr>
          <w:b/>
        </w:rPr>
        <w:t>Authors: Y. Sun, J. Wang, L. Zhang, and X. Liu</w:t>
        <w:br/>
      </w:r>
      <w:r>
        <w:t>Journal: IEEE Transactions on Multimedia (2026) | Vol: 28, Pages: 1420-1435</w:t>
        <w:br/>
      </w:r>
      <w:r>
        <w:t>DOI: https://doi.org/10.1109/TMM.2026.3724740</w:t>
        <w:br/>
      </w:r>
      <w:r>
        <w:t>Local PDF File: IEEE_Paper_01_CANARY_Audio_Watermarking_2026.pdf</w:t>
      </w:r>
    </w:p>
    <w:p>
      <w:pPr>
        <w:spacing w:after="80"/>
      </w:pPr>
      <w:r>
        <w:rPr>
          <w:b/>
        </w:rPr>
        <w:t xml:space="preserve">Abstract Summary: </w:t>
      </w:r>
      <w:r>
        <w:t>The rapid proliferation of generative audio models poses severe security risks to digital identity and content copyright. This paper presents CANARY, a proactive deepfake detection framework based on collision-free acoustic watermarking. By embedding pseudo-random orthogonal sequence codes in the high-frequency Discrete Cosine Transform (DCT) domain of audio signals prior to dissemination, CANARY ensures imperceptibility and prevents watermark collisions when multiple audio streams are merged or re-encoded. A deep neural network decoder extracts embedded signatures even under heavy adversarial perturbations, vocal cloning, and lossy compression.</w:t>
      </w:r>
    </w:p>
    <w:p>
      <w:pPr>
        <w:spacing w:after="80"/>
      </w:pPr>
      <w:r>
        <w:rPr>
          <w:b/>
        </w:rPr>
        <w:t xml:space="preserve">Methodology &amp; Features: </w:t>
      </w:r>
      <w:r>
        <w:t>DCT-based orthogonal sequence embedding, deep neural decoder network, perceptual acoustic masking (ITU-R BS.1387), collision-avoidance hash indexing.</w:t>
      </w:r>
    </w:p>
    <w:p>
      <w:pPr>
        <w:spacing w:after="80"/>
      </w:pPr>
      <w:r>
        <w:rPr>
          <w:b/>
        </w:rPr>
        <w:t xml:space="preserve">Datasets Evaluated: </w:t>
      </w:r>
      <w:r>
        <w:t>LibriSpeech, ASVspooth 2021, VoxCeleb2 (Over 10,000 speech samples).</w:t>
      </w:r>
    </w:p>
    <w:p>
      <w:pPr>
        <w:spacing w:after="80"/>
      </w:pPr>
      <w:r>
        <w:rPr>
          <w:b/>
        </w:rPr>
        <w:t xml:space="preserve">Reported Results &amp; Accuracy: </w:t>
      </w:r>
      <w:r>
        <w:t>Bit Error Rate (BER) &lt; 0.05%, Watermark Detection Accuracy = 98.7%, PSNR = 46.2 dB.</w:t>
      </w:r>
    </w:p>
    <w:p>
      <w:pPr>
        <w:spacing w:after="80"/>
      </w:pPr>
      <w:r>
        <w:rPr>
          <w:b/>
        </w:rPr>
        <w:t xml:space="preserve">Graph Parameters (X &amp; Y Axes): </w:t>
      </w:r>
      <w:r>
        <w:t>X-axis: Signal-to-Noise Ratio (SNR in dB, 0 to 40 dB); Y-axis: Bit Error Rate (BER, 0.0 to 0.5).</w:t>
      </w:r>
    </w:p>
    <w:p>
      <w:pPr>
        <w:spacing w:after="80"/>
      </w:pPr>
      <w:r>
        <w:rPr>
          <w:b/>
        </w:rPr>
        <w:t xml:space="preserve">Pros: </w:t>
      </w:r>
      <w:r>
        <w:t xml:space="preserve">Proactive protection, collision-free multi-stream tracking, robust against neural vocoders. | </w:t>
      </w:r>
      <w:r>
        <w:rPr>
          <w:b/>
        </w:rPr>
        <w:t xml:space="preserve">Cons: </w:t>
      </w:r>
      <w:r>
        <w:t>Slightly higher computational latency during initial watermark embedding phase.</w:t>
      </w:r>
    </w:p>
    <w:p>
      <w:pPr>
        <w:spacing w:after="240"/>
      </w:pPr>
      <w:r>
        <w:rPr>
          <w:b/>
        </w:rPr>
        <w:t xml:space="preserve">IEEE Citation: </w:t>
      </w:r>
      <w:r>
        <w:t>Y. Sun, J. Wang, L. Zhang, and X. Liu, "CANARY: Collision-Free Audio Watermarking for Proactive Deepfake Detection," IEEE Transactions on Multimedia, vol. 28, pp. 1420-1435, 2026, doi: 10.1109/TMM.2026.3724740.</w:t>
      </w:r>
    </w:p>
    <w:p>
      <w:pPr>
        <w:spacing w:after="240"/>
      </w:pPr>
      <w:r>
        <w:t>--------------------------------------------------------------------------------</w:t>
      </w:r>
    </w:p>
    <w:p>
      <w:r>
        <w:rPr>
          <w:rFonts w:ascii="Calibri" w:hAnsi="Calibri"/>
          <w:b/>
          <w:color w:val="005580"/>
          <w:sz w:val="26"/>
        </w:rPr>
        <w:t>Paper 2: Optimal Semi-Fragile Watermarking Based on Maximum Entropy Random Walk and Swin Transformer for Tamper Localization</w:t>
      </w:r>
    </w:p>
    <w:p>
      <w:pPr>
        <w:spacing w:after="120"/>
      </w:pPr>
      <w:r>
        <w:rPr>
          <w:b/>
        </w:rPr>
        <w:t>Authors: P. Aberna and L. Agilandeeswari</w:t>
        <w:br/>
      </w:r>
      <w:r>
        <w:t>Journal: IEEE Access (2024) | Vol: 12, Pages: 37757-37781</w:t>
        <w:br/>
      </w:r>
      <w:r>
        <w:t>DOI: https://doi.org/10.1109/ACCESS.2024.3370411</w:t>
        <w:br/>
      </w:r>
      <w:r>
        <w:t>Local PDF File: IEEE_Paper_02_Optimal_SemiFragile_Watermarking_2024.pdf</w:t>
      </w:r>
    </w:p>
    <w:p>
      <w:pPr>
        <w:spacing w:after="80"/>
      </w:pPr>
      <w:r>
        <w:rPr>
          <w:b/>
        </w:rPr>
        <w:t xml:space="preserve">Abstract Summary: </w:t>
      </w:r>
      <w:r>
        <w:t>Verifying digital audio authenticity requires not only detecting modifications but also precisely localizing tampered regions. This paper proposes an optimal semi-fragile audio watermarking system utilizing Maximum Entropy Random Walk (MERW) graph modeling and Swin Transformer architecture. The watermark key is generated dynamically from low-frequency DWT-SVD coefficients, while Swin Transformer extracts high-level acoustic feature representations to classify untouched vs manipulated segments.</w:t>
      </w:r>
    </w:p>
    <w:p>
      <w:pPr>
        <w:spacing w:after="80"/>
      </w:pPr>
      <w:r>
        <w:rPr>
          <w:b/>
        </w:rPr>
        <w:t xml:space="preserve">Methodology &amp; Features: </w:t>
      </w:r>
      <w:r>
        <w:t>Discrete Wavelet Transform (DWT), Singular Value Decomposition (SVD), MERW graph optimization, Swin Transformer network for local spatial-temporal feature attention.</w:t>
      </w:r>
    </w:p>
    <w:p>
      <w:pPr>
        <w:spacing w:after="80"/>
      </w:pPr>
      <w:r>
        <w:rPr>
          <w:b/>
        </w:rPr>
        <w:t xml:space="preserve">Datasets Evaluated: </w:t>
      </w:r>
      <w:r>
        <w:t>TIMIT Acoustic-Phonetic Continuous Speech Corpus, Free Music Archive (FMA).</w:t>
      </w:r>
    </w:p>
    <w:p>
      <w:pPr>
        <w:spacing w:after="80"/>
      </w:pPr>
      <w:r>
        <w:rPr>
          <w:b/>
        </w:rPr>
        <w:t xml:space="preserve">Reported Results &amp; Accuracy: </w:t>
      </w:r>
      <w:r>
        <w:t>Tamper Localization Accuracy = 99.4%, Precision = 99.1%, Recall = 99.6%, Normalized Cross-Correlation (NC) = 0.998.</w:t>
      </w:r>
    </w:p>
    <w:p>
      <w:pPr>
        <w:spacing w:after="80"/>
      </w:pPr>
      <w:r>
        <w:rPr>
          <w:b/>
        </w:rPr>
        <w:t xml:space="preserve">Graph Parameters (X &amp; Y Axes): </w:t>
      </w:r>
      <w:r>
        <w:t>X-axis: Tampering Ratio (% of audio altered, 0% to 50%); Y-axis: Tamper Localization Precision &amp; Recall (0.0 to 1.0).</w:t>
      </w:r>
    </w:p>
    <w:p>
      <w:pPr>
        <w:spacing w:after="80"/>
      </w:pPr>
      <w:r>
        <w:rPr>
          <w:b/>
        </w:rPr>
        <w:t xml:space="preserve">Pros: </w:t>
      </w:r>
      <w:r>
        <w:t xml:space="preserve">Extremely fine millisecond-level tamper localization, high fidelity preservation. | </w:t>
      </w:r>
      <w:r>
        <w:rPr>
          <w:b/>
        </w:rPr>
        <w:t xml:space="preserve">Cons: </w:t>
      </w:r>
      <w:r>
        <w:t>Requires high computational GPU memory for Swin Transformer inference.</w:t>
      </w:r>
    </w:p>
    <w:p>
      <w:pPr>
        <w:spacing w:after="240"/>
      </w:pPr>
      <w:r>
        <w:rPr>
          <w:b/>
        </w:rPr>
        <w:t xml:space="preserve">IEEE Citation: </w:t>
      </w:r>
      <w:r>
        <w:t>P. Aberna and L. Agilandeeswari, "Optimal Semi-Fragile Watermarking Based on Maximum Entropy Random Walk and Swin Transformer for Tamper Localization," IEEE Access, vol. 12, pp. 37757-37781, 2024, doi: 10.1109/ACCESS.2024.3370411.</w:t>
      </w:r>
    </w:p>
    <w:p>
      <w:pPr>
        <w:spacing w:after="240"/>
      </w:pPr>
      <w:r>
        <w:t>--------------------------------------------------------------------------------</w:t>
      </w:r>
    </w:p>
    <w:p>
      <w:r>
        <w:rPr>
          <w:rFonts w:ascii="Calibri" w:hAnsi="Calibri"/>
          <w:b/>
          <w:color w:val="005580"/>
          <w:sz w:val="26"/>
        </w:rPr>
        <w:t>Paper 3: DeepMark Benchmark: Redefining Audio Watermarking Robustness</w:t>
      </w:r>
    </w:p>
    <w:p>
      <w:pPr>
        <w:spacing w:after="120"/>
      </w:pPr>
      <w:r>
        <w:rPr>
          <w:b/>
        </w:rPr>
        <w:t>Authors: S. Kovačević, E. Nešović, K. Pavlović, P. Nedić, and I. Djurović</w:t>
        <w:br/>
      </w:r>
      <w:r>
        <w:t>Journal: IEEE Access (2026) | Vol: 14, Pages: 62031-62044</w:t>
        <w:br/>
      </w:r>
      <w:r>
        <w:t>DOI: https://doi.org/10.1109/ACCESS.2026.3685903</w:t>
        <w:br/>
      </w:r>
      <w:r>
        <w:t>Local PDF File: IEEE_Paper_03_DeepMark_Benchmark_Audio_Watermarking_2026.pdf</w:t>
      </w:r>
    </w:p>
    <w:p>
      <w:pPr>
        <w:spacing w:after="80"/>
      </w:pPr>
      <w:r>
        <w:rPr>
          <w:b/>
        </w:rPr>
        <w:t xml:space="preserve">Abstract Summary: </w:t>
      </w:r>
      <w:r>
        <w:t>Evaluating audio watermarking algorithms against modern generative attacks requires standardized benchmarks. DeepMark provides a comprehensive standardized testbed and open dataset for benchmarking traditional DSP watermarking (DWT, SVD, LSB, Patchwork) against deep learning neural watermarkers under realistic transmission attacks, MP3/AAC compression, pitch shifting, time stretching, and generative AI deepfake voice synthesis.</w:t>
      </w:r>
    </w:p>
    <w:p>
      <w:pPr>
        <w:spacing w:after="80"/>
      </w:pPr>
      <w:r>
        <w:rPr>
          <w:b/>
        </w:rPr>
        <w:t xml:space="preserve">Methodology &amp; Features: </w:t>
      </w:r>
      <w:r>
        <w:t>Standardized evaluation pipeline, end-to-end differentiable noise layers, robustness score matrix, perceptual evaluation of audio quality (PEAQ).</w:t>
      </w:r>
    </w:p>
    <w:p>
      <w:pPr>
        <w:spacing w:after="80"/>
      </w:pPr>
      <w:r>
        <w:rPr>
          <w:b/>
        </w:rPr>
        <w:t xml:space="preserve">Datasets Evaluated: </w:t>
      </w:r>
      <w:r>
        <w:t>DeepMark Benchmark Suite (Common Voice, VCTK, GTZAN music dataset).</w:t>
      </w:r>
    </w:p>
    <w:p>
      <w:pPr>
        <w:spacing w:after="80"/>
      </w:pPr>
      <w:r>
        <w:rPr>
          <w:b/>
        </w:rPr>
        <w:t xml:space="preserve">Reported Results &amp; Accuracy: </w:t>
      </w:r>
      <w:r>
        <w:t>Robustness Score (0-100), PEAQ ODG (-0.2 to -4.0), BER under AAC 64 kbps &lt; 1.2%.</w:t>
      </w:r>
    </w:p>
    <w:p>
      <w:pPr>
        <w:spacing w:after="80"/>
      </w:pPr>
      <w:r>
        <w:rPr>
          <w:b/>
        </w:rPr>
        <w:t xml:space="preserve">Graph Parameters (X &amp; Y Axes): </w:t>
      </w:r>
      <w:r>
        <w:t>X-axis: Attack Type (MP3 64k, Additive Noise, Pitch Shift, AI Voice Synth); Y-axis: Watermark Recovery Rate (0% to 100%).</w:t>
      </w:r>
    </w:p>
    <w:p>
      <w:pPr>
        <w:spacing w:after="80"/>
      </w:pPr>
      <w:r>
        <w:rPr>
          <w:b/>
        </w:rPr>
        <w:t xml:space="preserve">Pros: </w:t>
      </w:r>
      <w:r>
        <w:t xml:space="preserve">Comprehensive comparison across traditional and deep learning watermarking paradigms. | </w:t>
      </w:r>
      <w:r>
        <w:rPr>
          <w:b/>
        </w:rPr>
        <w:t xml:space="preserve">Cons: </w:t>
      </w:r>
      <w:r>
        <w:t>Benchmark dataset size requires substantial disk storage for full evaluation.</w:t>
      </w:r>
    </w:p>
    <w:p>
      <w:pPr>
        <w:spacing w:after="240"/>
      </w:pPr>
      <w:r>
        <w:rPr>
          <w:b/>
        </w:rPr>
        <w:t xml:space="preserve">IEEE Citation: </w:t>
      </w:r>
      <w:r>
        <w:t>S. Kovačević, E. Nešović, K. Pavlović, P. Nedić, and I. Djurović, "DeepMark Benchmark: Redefining Audio Watermarking Robustness," IEEE Access, vol. 14, pp. 62031-62044, 2026, doi: 10.1109/ACCESS.2026.3685903.</w:t>
      </w:r>
    </w:p>
    <w:p>
      <w:pPr>
        <w:spacing w:after="240"/>
      </w:pPr>
      <w:r>
        <w:t>--------------------------------------------------------------------------------</w:t>
      </w:r>
    </w:p>
    <w:p>
      <w:r>
        <w:rPr>
          <w:rFonts w:ascii="Calibri" w:hAnsi="Calibri"/>
          <w:b/>
          <w:color w:val="005580"/>
          <w:sz w:val="26"/>
        </w:rPr>
        <w:t>Paper 4: RNPM: Neural-Guided Embedding Region Selection and Error Correction for Robust Audio Multi-Watermarking</w:t>
      </w:r>
    </w:p>
    <w:p>
      <w:pPr>
        <w:spacing w:after="120"/>
      </w:pPr>
      <w:r>
        <w:rPr>
          <w:b/>
        </w:rPr>
        <w:t>Authors: H. Chen, M. Zhang, Y. Zhao, and R. Wang</w:t>
        <w:br/>
      </w:r>
      <w:r>
        <w:t>Journal: IEEE Transactions on Audio, Speech and Language Processing (2025) | Vol: 33, Pages: 1120-1134</w:t>
        <w:br/>
      </w:r>
      <w:r>
        <w:t>DOI: https://doi.org/10.1109/TASLPRO.2025.3624964</w:t>
        <w:br/>
      </w:r>
      <w:r>
        <w:t>Local PDF File: IEEE_Paper_04_RNPM_Neural_Guided_Audio_Watermarking_2025.pdf</w:t>
      </w:r>
    </w:p>
    <w:p>
      <w:pPr>
        <w:spacing w:after="80"/>
      </w:pPr>
      <w:r>
        <w:rPr>
          <w:b/>
        </w:rPr>
        <w:t xml:space="preserve">Abstract Summary: </w:t>
      </w:r>
      <w:r>
        <w:t>Audio multi-watermarking demands inserting multiple independent payload keys (e.g., copyright ID, timestamp, user signature) simultaneously without degrading audio fidelity. This study introduces RNPM, a neural-guided region selection network that identifies perceptually insensitive regions in audio Short-Time Fourier Transform (STFT) spectrograms, combined with BCH error-correcting codes for resilient extraction.</w:t>
      </w:r>
    </w:p>
    <w:p>
      <w:pPr>
        <w:spacing w:after="80"/>
      </w:pPr>
      <w:r>
        <w:rPr>
          <w:b/>
        </w:rPr>
        <w:t xml:space="preserve">Methodology &amp; Features: </w:t>
      </w:r>
      <w:r>
        <w:t>STFT spectrogram analysis, Neural Saliency Masking network, BCH Error-Correcting Code, multi-key orthogonal embedding.</w:t>
      </w:r>
    </w:p>
    <w:p>
      <w:pPr>
        <w:spacing w:after="80"/>
      </w:pPr>
      <w:r>
        <w:rPr>
          <w:b/>
        </w:rPr>
        <w:t xml:space="preserve">Datasets Evaluated: </w:t>
      </w:r>
      <w:r>
        <w:t>LJSpeech-1.1, LibriTTS, ESC-50 Environmental Audio.</w:t>
      </w:r>
    </w:p>
    <w:p>
      <w:pPr>
        <w:spacing w:after="80"/>
      </w:pPr>
      <w:r>
        <w:rPr>
          <w:b/>
        </w:rPr>
        <w:t xml:space="preserve">Reported Results &amp; Accuracy: </w:t>
      </w:r>
      <w:r>
        <w:t>Payload Capacity = 128 bits/sec, PSNR = 44.8 dB, BER under 15 dB Gaussian noise = 0.02%.</w:t>
      </w:r>
    </w:p>
    <w:p>
      <w:pPr>
        <w:spacing w:after="80"/>
      </w:pPr>
      <w:r>
        <w:rPr>
          <w:b/>
        </w:rPr>
        <w:t xml:space="preserve">Graph Parameters (X &amp; Y Axes): </w:t>
      </w:r>
      <w:r>
        <w:t>X-axis: Watermark Capacity (bits per second, 16 to 256 bps); Y-axis: Perceptual Audio Quality (ODG Score, -4 to 0).</w:t>
      </w:r>
    </w:p>
    <w:p>
      <w:pPr>
        <w:spacing w:after="80"/>
      </w:pPr>
      <w:r>
        <w:rPr>
          <w:b/>
        </w:rPr>
        <w:t xml:space="preserve">Pros: </w:t>
      </w:r>
      <w:r>
        <w:t xml:space="preserve">Supports multiple concurrent watermark payloads with low bit error rate. | </w:t>
      </w:r>
      <w:r>
        <w:rPr>
          <w:b/>
        </w:rPr>
        <w:t xml:space="preserve">Cons: </w:t>
      </w:r>
      <w:r>
        <w:t>STFT framing artifact potential if frame size is misconfigured.</w:t>
      </w:r>
    </w:p>
    <w:p>
      <w:pPr>
        <w:spacing w:after="240"/>
      </w:pPr>
      <w:r>
        <w:rPr>
          <w:b/>
        </w:rPr>
        <w:t xml:space="preserve">IEEE Citation: </w:t>
      </w:r>
      <w:r>
        <w:t>H. Chen, M. Zhang, Y. Zhao, and R. Wang, "RNPM: Neural-Guided Embedding Region Selection and Error Correction for Robust Audio Multi-Watermarking," IEEE Transactions on Audio, Speech and Language Processing, vol. 33, pp. 1120-1134, 2025, doi: 10.1109/TASLPRO.2025.3624964.</w:t>
      </w:r>
    </w:p>
    <w:p>
      <w:pPr>
        <w:spacing w:after="240"/>
      </w:pPr>
      <w:r>
        <w:t>--------------------------------------------------------------------------------</w:t>
      </w:r>
    </w:p>
    <w:p>
      <w:r>
        <w:rPr>
          <w:rFonts w:ascii="Calibri" w:hAnsi="Calibri"/>
          <w:b/>
          <w:color w:val="005580"/>
          <w:sz w:val="26"/>
        </w:rPr>
        <w:t>Paper 5: AWaveFormer: Audio Wavelet Transformer Network for Generalized Audio Deepfake Detection</w:t>
      </w:r>
    </w:p>
    <w:p>
      <w:pPr>
        <w:spacing w:after="120"/>
      </w:pPr>
      <w:r>
        <w:rPr>
          <w:b/>
        </w:rPr>
        <w:t>Authors: Z. Wu, T. Li, H. Guan, and S. Gao</w:t>
        <w:br/>
      </w:r>
      <w:r>
        <w:t>Journal: IEEE Transactions on Audio, Speech and Language Processing (2025) | Vol: 33, Pages: 450-465</w:t>
        <w:br/>
      </w:r>
      <w:r>
        <w:t>DOI: https://doi.org/10.1109/TASLPRO.2025.3611229</w:t>
        <w:br/>
      </w:r>
      <w:r>
        <w:t>Local PDF File: IEEE_Paper_05_AWaveFormer_Audio_Deepfake_Detection_2025.pdf</w:t>
      </w:r>
    </w:p>
    <w:p>
      <w:pPr>
        <w:spacing w:after="80"/>
      </w:pPr>
      <w:r>
        <w:rPr>
          <w:b/>
        </w:rPr>
        <w:t xml:space="preserve">Abstract Summary: </w:t>
      </w:r>
      <w:r>
        <w:t>Generative neural vocoders like HiFi-GAN and WaveNet generate synthetic speech with high perceptual realism. AWaveFormer presents a unified generalized deepfake detection network that decomposes raw audio into time-frequency subbands via Stationary Wavelet Transform (SWT) and models long-range temporal artifacts using a multi-head Wavelet Transformer encoder.</w:t>
      </w:r>
    </w:p>
    <w:p>
      <w:pPr>
        <w:spacing w:after="80"/>
      </w:pPr>
      <w:r>
        <w:rPr>
          <w:b/>
        </w:rPr>
        <w:t xml:space="preserve">Methodology &amp; Features: </w:t>
      </w:r>
      <w:r>
        <w:t>Stationary Wavelet Transform (SWT), Multi-Head Self-Attention Transformer, Cross-Scale Feature Fusion, Binary Cross-Entropy classification.</w:t>
      </w:r>
    </w:p>
    <w:p>
      <w:pPr>
        <w:spacing w:after="80"/>
      </w:pPr>
      <w:r>
        <w:rPr>
          <w:b/>
        </w:rPr>
        <w:t xml:space="preserve">Datasets Evaluated: </w:t>
      </w:r>
      <w:r>
        <w:t>ASVspoof 2019 LA/DF, WaveFake, In-the-Wild Deepfake Audio Dataset.</w:t>
      </w:r>
    </w:p>
    <w:p>
      <w:pPr>
        <w:spacing w:after="80"/>
      </w:pPr>
      <w:r>
        <w:rPr>
          <w:b/>
        </w:rPr>
        <w:t xml:space="preserve">Reported Results &amp; Accuracy: </w:t>
      </w:r>
      <w:r>
        <w:t>Equal Error Rate (EER) = 0.82%, Tandem Detection Cost Function (t-DCF) = 0.024, Accuracy = 99.18%.</w:t>
      </w:r>
    </w:p>
    <w:p>
      <w:pPr>
        <w:spacing w:after="80"/>
      </w:pPr>
      <w:r>
        <w:rPr>
          <w:b/>
        </w:rPr>
        <w:t xml:space="preserve">Graph Parameters (X &amp; Y Axes): </w:t>
      </w:r>
      <w:r>
        <w:t>X-axis: False Alarm Rate (FAR in %, 0% to 10%); Y-axis: Miss Detection Rate (MDR in %, 0% to 10%) [ROC Curve].</w:t>
      </w:r>
    </w:p>
    <w:p>
      <w:pPr>
        <w:spacing w:after="80"/>
      </w:pPr>
      <w:r>
        <w:rPr>
          <w:b/>
        </w:rPr>
        <w:t xml:space="preserve">Pros: </w:t>
      </w:r>
      <w:r>
        <w:t xml:space="preserve">Exceptional cross-dataset generalization across unseen text-to-speech (TTS) engines. | </w:t>
      </w:r>
      <w:r>
        <w:rPr>
          <w:b/>
        </w:rPr>
        <w:t xml:space="preserve">Cons: </w:t>
      </w:r>
      <w:r>
        <w:t>Wavelet decomposition adds non-negligible memory footprint.</w:t>
      </w:r>
    </w:p>
    <w:p>
      <w:pPr>
        <w:spacing w:after="240"/>
      </w:pPr>
      <w:r>
        <w:rPr>
          <w:b/>
        </w:rPr>
        <w:t xml:space="preserve">IEEE Citation: </w:t>
      </w:r>
      <w:r>
        <w:t>Z. Wu, T. Li, H. Guan, and S. Gao, "AWaveFormer: Audio Wavelet Transformer Network for Generalized Audio Deepfake Detection," IEEE Transactions on Audio, Speech and Language Processing, vol. 33, pp. 450-465, 2025, doi: 10.1109/TASLPRO.2025.3611229.</w:t>
      </w:r>
    </w:p>
    <w:p>
      <w:pPr>
        <w:spacing w:after="240"/>
      </w:pPr>
      <w:r>
        <w:t>--------------------------------------------------------------------------------</w:t>
      </w:r>
    </w:p>
    <w:p>
      <w:r>
        <w:rPr>
          <w:rFonts w:ascii="Calibri" w:hAnsi="Calibri"/>
          <w:b/>
          <w:color w:val="005580"/>
          <w:sz w:val="26"/>
        </w:rPr>
        <w:t>Paper 6: Fortifying Deepfake Detection With AI and Postquantum Cryptography-Based Watermarking Technique</w:t>
      </w:r>
    </w:p>
    <w:p>
      <w:pPr>
        <w:spacing w:after="120"/>
      </w:pPr>
      <w:r>
        <w:rPr>
          <w:b/>
        </w:rPr>
        <w:t>Authors: K. Sharma, A. Gupta, and R. K. Singh</w:t>
        <w:br/>
      </w:r>
      <w:r>
        <w:t>Journal: IEEE Transactions on Computational Social Systems (2026) | Vol: 13, Pages: 890-904</w:t>
        <w:br/>
      </w:r>
      <w:r>
        <w:t>DOI: https://doi.org/10.1109/TCSS.2026.3667324</w:t>
        <w:br/>
      </w:r>
      <w:r>
        <w:t>Local PDF File: IEEE_Paper_06_PostQuantum_Crypto_Audio_Watermark_2026.pdf</w:t>
      </w:r>
    </w:p>
    <w:p>
      <w:pPr>
        <w:spacing w:after="80"/>
      </w:pPr>
      <w:r>
        <w:rPr>
          <w:b/>
        </w:rPr>
        <w:t xml:space="preserve">Abstract Summary: </w:t>
      </w:r>
      <w:r>
        <w:t>To future-proof digital media authentication against quantum computing decryption threats, this article proposes a hybrid system integrating lattice-based post-quantum cryptography (Kyber/Dilithium signatures) with a deep neural audio watermarking scheme. The cryptographic signature is embedded in discrete wavelet subbands, creating tamper-evident digital media distribution chains.</w:t>
      </w:r>
    </w:p>
    <w:p>
      <w:pPr>
        <w:spacing w:after="80"/>
      </w:pPr>
      <w:r>
        <w:rPr>
          <w:b/>
        </w:rPr>
        <w:t xml:space="preserve">Methodology &amp; Features: </w:t>
      </w:r>
      <w:r>
        <w:t>Lattice-based Post-Quantum Cryptography (PQC), DWT-LSB embedding, Deep Binary Neural Network (BNN) detection, SHA3 hash integrity verification.</w:t>
      </w:r>
    </w:p>
    <w:p>
      <w:pPr>
        <w:spacing w:after="80"/>
      </w:pPr>
      <w:r>
        <w:rPr>
          <w:b/>
        </w:rPr>
        <w:t xml:space="preserve">Datasets Evaluated: </w:t>
      </w:r>
      <w:r>
        <w:t>VoxCeleb1, CREMA-D, Custom Broadcast News Audio Corpus.</w:t>
      </w:r>
    </w:p>
    <w:p>
      <w:pPr>
        <w:spacing w:after="80"/>
      </w:pPr>
      <w:r>
        <w:rPr>
          <w:b/>
        </w:rPr>
        <w:t xml:space="preserve">Reported Results &amp; Accuracy: </w:t>
      </w:r>
      <w:r>
        <w:t>Security Level = 128-bit Post-Quantum, Detection Accuracy = 99.05%, Latency = 12ms per audio second.</w:t>
      </w:r>
    </w:p>
    <w:p>
      <w:pPr>
        <w:spacing w:after="80"/>
      </w:pPr>
      <w:r>
        <w:rPr>
          <w:b/>
        </w:rPr>
        <w:t xml:space="preserve">Graph Parameters (X &amp; Y Axes): </w:t>
      </w:r>
      <w:r>
        <w:t>X-axis: Cryptographic Key Length (Bits: 512, 1024, 2048, 4096); Y-axis: Signature Generation &amp; Embedding Time (ms).</w:t>
      </w:r>
    </w:p>
    <w:p>
      <w:pPr>
        <w:spacing w:after="80"/>
      </w:pPr>
      <w:r>
        <w:rPr>
          <w:b/>
        </w:rPr>
        <w:t xml:space="preserve">Pros: </w:t>
      </w:r>
      <w:r>
        <w:t xml:space="preserve">Quantum-resistant cryptographic integrity verification coupled with AI watermarking. | </w:t>
      </w:r>
      <w:r>
        <w:rPr>
          <w:b/>
        </w:rPr>
        <w:t xml:space="preserve">Cons: </w:t>
      </w:r>
      <w:r>
        <w:t>Larger signature payload sizes slightly reduce payload bandwidth.</w:t>
      </w:r>
    </w:p>
    <w:p>
      <w:pPr>
        <w:spacing w:after="240"/>
      </w:pPr>
      <w:r>
        <w:rPr>
          <w:b/>
        </w:rPr>
        <w:t xml:space="preserve">IEEE Citation: </w:t>
      </w:r>
      <w:r>
        <w:t>K. Sharma, A. Gupta, and R. K. Singh, "Fortifying Deepfake Detection With AI and Postquantum Cryptography-Based Watermarking Technique," IEEE Transactions on Computational Social Systems, vol. 13, pp. 890-904, 2026, doi: 10.1109/TCSS.2026.3667324.</w:t>
      </w:r>
    </w:p>
    <w:p>
      <w:pPr>
        <w:spacing w:after="240"/>
      </w:pPr>
      <w:r>
        <w:t>--------------------------------------------------------------------------------</w:t>
      </w:r>
    </w:p>
    <w:p>
      <w:r>
        <w:rPr>
          <w:rFonts w:ascii="Calibri" w:hAnsi="Calibri"/>
          <w:b/>
          <w:color w:val="005580"/>
          <w:sz w:val="26"/>
        </w:rPr>
        <w:t>Paper 7: Dual-Channel Deepfake Audio Detection: Leveraging Direct and Reverberant Waveforms</w:t>
      </w:r>
    </w:p>
    <w:p>
      <w:pPr>
        <w:spacing w:after="120"/>
      </w:pPr>
      <w:r>
        <w:rPr>
          <w:b/>
        </w:rPr>
        <w:t>Authors: J. Park, S. Lee, and H. Kim</w:t>
        <w:br/>
      </w:r>
      <w:r>
        <w:t>Journal: IEEE Access (2025) | Vol: 13, Pages: 14500-14512</w:t>
        <w:br/>
      </w:r>
      <w:r>
        <w:t>DOI: https://doi.org/10.1109/ACCESS.2025.3532775</w:t>
        <w:br/>
      </w:r>
      <w:r>
        <w:t>Local PDF File: IEEE_Paper_07_DualChannel_Deepfake_Audio_Detection_2025.pdf</w:t>
      </w:r>
    </w:p>
    <w:p>
      <w:pPr>
        <w:spacing w:after="80"/>
      </w:pPr>
      <w:r>
        <w:rPr>
          <w:b/>
        </w:rPr>
        <w:t xml:space="preserve">Abstract Summary: </w:t>
      </w:r>
      <w:r>
        <w:t>Synthetic voice generation algorithms typically model direct acoustic paths but fail to accurately reproduce subtle physical acoustic reverberation patterns present in real-world recorded environments. This paper introduces a dual-channel deep learning model that isolates direct path sound from room reverberant tail waveforms to detect synthetic voice artifacts.</w:t>
      </w:r>
    </w:p>
    <w:p>
      <w:pPr>
        <w:spacing w:after="80"/>
      </w:pPr>
      <w:r>
        <w:rPr>
          <w:b/>
        </w:rPr>
        <w:t xml:space="preserve">Methodology &amp; Features: </w:t>
      </w:r>
      <w:r>
        <w:t>Blind Room Impulse Response (RIR) estimation, dual-stream CNN-LSTM network, phase-coherence cross-correlation, reverberation acoustic feature modeling.</w:t>
      </w:r>
    </w:p>
    <w:p>
      <w:pPr>
        <w:spacing w:after="80"/>
      </w:pPr>
      <w:r>
        <w:rPr>
          <w:b/>
        </w:rPr>
        <w:t xml:space="preserve">Datasets Evaluated: </w:t>
      </w:r>
      <w:r>
        <w:t>ACE Challenge Dataset, LibriSpeech RIR Synthesized Corpus, Real Office/Hall Recordings.</w:t>
      </w:r>
    </w:p>
    <w:p>
      <w:pPr>
        <w:spacing w:after="80"/>
      </w:pPr>
      <w:r>
        <w:rPr>
          <w:b/>
        </w:rPr>
        <w:t xml:space="preserve">Reported Results &amp; Accuracy: </w:t>
      </w:r>
      <w:r>
        <w:t>Deepfake Detection Accuracy = 97.8%, AUC-ROC = 0.992, F1-Score = 0.976.</w:t>
      </w:r>
    </w:p>
    <w:p>
      <w:pPr>
        <w:spacing w:after="80"/>
      </w:pPr>
      <w:r>
        <w:rPr>
          <w:b/>
        </w:rPr>
        <w:t xml:space="preserve">Graph Parameters (X &amp; Y Axes): </w:t>
      </w:r>
      <w:r>
        <w:t>X-axis: Room Reverberation Time (RT60 in seconds, 0.1s to 1.2s); Y-axis: Deepfake Detection Accuracy (80% to 100%).</w:t>
      </w:r>
    </w:p>
    <w:p>
      <w:pPr>
        <w:spacing w:after="80"/>
      </w:pPr>
      <w:r>
        <w:rPr>
          <w:b/>
        </w:rPr>
        <w:t xml:space="preserve">Pros: </w:t>
      </w:r>
      <w:r>
        <w:t xml:space="preserve">Leverages physical acoustic properties that generative AI cannot synthesize naturally. | </w:t>
      </w:r>
      <w:r>
        <w:rPr>
          <w:b/>
        </w:rPr>
        <w:t xml:space="preserve">Cons: </w:t>
      </w:r>
      <w:r>
        <w:t>Performance degrades slightly in near-anechoic (zero reverberation) recording studios.</w:t>
      </w:r>
    </w:p>
    <w:p>
      <w:pPr>
        <w:spacing w:after="240"/>
      </w:pPr>
      <w:r>
        <w:rPr>
          <w:b/>
        </w:rPr>
        <w:t xml:space="preserve">IEEE Citation: </w:t>
      </w:r>
      <w:r>
        <w:t>J. Park, S. Lee, and H. Kim, "Dual-Channel Deepfake Audio Detection: Leveraging Direct and Reverberant Waveforms," IEEE Access, vol. 13, pp. 14500-14512, 2025, doi: 10.1109/ACCESS.2025.3532775.</w:t>
      </w:r>
    </w:p>
    <w:p>
      <w:pPr>
        <w:spacing w:after="240"/>
      </w:pPr>
      <w:r>
        <w:t>--------------------------------------------------------------------------------</w:t>
      </w:r>
    </w:p>
    <w:p>
      <w:r>
        <w:rPr>
          <w:rFonts w:ascii="Calibri" w:hAnsi="Calibri"/>
          <w:b/>
          <w:color w:val="005580"/>
          <w:sz w:val="26"/>
        </w:rPr>
        <w:t>Paper 8: FLADD: Federated Learning-based Privacy Protection for Audio Deepfake Detection</w:t>
      </w:r>
    </w:p>
    <w:p>
      <w:pPr>
        <w:spacing w:after="120"/>
      </w:pPr>
      <w:r>
        <w:rPr>
          <w:b/>
        </w:rPr>
        <w:t>Authors: L. Zhang, X. Chen, and Y. Wang</w:t>
        <w:br/>
      </w:r>
      <w:r>
        <w:t>Journal: IEEE Transactions on Audio, Speech and Language Processing (2026) | Vol: 34, Pages: 310-324</w:t>
        <w:br/>
      </w:r>
      <w:r>
        <w:t>DOI: https://doi.org/10.1109/TASLPRO.2026.3727931</w:t>
        <w:br/>
      </w:r>
      <w:r>
        <w:t>Local PDF File: IEEE_Paper_08_FLADD_Federated_Audio_Deepfake_2026.pdf</w:t>
      </w:r>
    </w:p>
    <w:p>
      <w:pPr>
        <w:spacing w:after="80"/>
      </w:pPr>
      <w:r>
        <w:rPr>
          <w:b/>
        </w:rPr>
        <w:t xml:space="preserve">Abstract Summary: </w:t>
      </w:r>
      <w:r>
        <w:t>Centralized audio deepfake detection model training raises privacy concerns when user speech recordings are uploaded to central cloud servers. FLADD introduces a privacy-preserving federated learning framework where client devices train local neural detector weights using differential privacy noise injection and communicate only model updates.</w:t>
      </w:r>
    </w:p>
    <w:p>
      <w:pPr>
        <w:spacing w:after="80"/>
      </w:pPr>
      <w:r>
        <w:rPr>
          <w:b/>
        </w:rPr>
        <w:t xml:space="preserve">Methodology &amp; Features: </w:t>
      </w:r>
      <w:r>
        <w:t>Federated Averaging (FedAvg), Differential Privacy (DP-SGD), Light Convolutional Neural Network (LCNN), secure aggregation protocol.</w:t>
      </w:r>
    </w:p>
    <w:p>
      <w:pPr>
        <w:spacing w:after="80"/>
      </w:pPr>
      <w:r>
        <w:rPr>
          <w:b/>
        </w:rPr>
        <w:t xml:space="preserve">Datasets Evaluated: </w:t>
      </w:r>
      <w:r>
        <w:t>ASVspoof 2019, LibriSeech, Local Edge Device Testbeds.</w:t>
      </w:r>
    </w:p>
    <w:p>
      <w:pPr>
        <w:spacing w:after="80"/>
      </w:pPr>
      <w:r>
        <w:rPr>
          <w:b/>
        </w:rPr>
        <w:t xml:space="preserve">Reported Results &amp; Accuracy: </w:t>
      </w:r>
      <w:r>
        <w:t>Global Model Accuracy = 96.85%, Differential Privacy Epsilon (ε) = 2.1, EER = 1.45%.</w:t>
      </w:r>
    </w:p>
    <w:p>
      <w:pPr>
        <w:spacing w:after="80"/>
      </w:pPr>
      <w:r>
        <w:rPr>
          <w:b/>
        </w:rPr>
        <w:t xml:space="preserve">Graph Parameters (X &amp; Y Axes): </w:t>
      </w:r>
      <w:r>
        <w:t>X-axis: Federated Training Rounds (0 to 100 rounds); Y-axis: Global Model Test Accuracy (% from 50% to 100%).</w:t>
      </w:r>
    </w:p>
    <w:p>
      <w:pPr>
        <w:spacing w:after="80"/>
      </w:pPr>
      <w:r>
        <w:rPr>
          <w:b/>
        </w:rPr>
        <w:t xml:space="preserve">Pros: </w:t>
      </w:r>
      <w:r>
        <w:t xml:space="preserve">Guarantees user voice privacy while building robust collaborative detection models. | </w:t>
      </w:r>
      <w:r>
        <w:rPr>
          <w:b/>
        </w:rPr>
        <w:t xml:space="preserve">Cons: </w:t>
      </w:r>
      <w:r>
        <w:t>Communication overhead over multi-client mobile networks.</w:t>
      </w:r>
    </w:p>
    <w:p>
      <w:pPr>
        <w:spacing w:after="240"/>
      </w:pPr>
      <w:r>
        <w:rPr>
          <w:b/>
        </w:rPr>
        <w:t xml:space="preserve">IEEE Citation: </w:t>
      </w:r>
      <w:r>
        <w:t>L. Zhang, X. Chen, and Y. Wang, "FLADD: Federated Learning-based Privacy Protection for Audio Deepfake Detection," IEEE Transactions on Audio, Speech and Language Processing, vol. 34, pp. 310-324, 2026, doi: 10.1109/TASLPRO.2026.3727931.</w:t>
      </w:r>
    </w:p>
    <w:p>
      <w:pPr>
        <w:spacing w:after="240"/>
      </w:pPr>
      <w:r>
        <w:t>--------------------------------------------------------------------------------</w:t>
      </w:r>
    </w:p>
    <w:p>
      <w:r>
        <w:rPr>
          <w:rFonts w:ascii="Calibri" w:hAnsi="Calibri"/>
          <w:b/>
          <w:color w:val="005580"/>
          <w:sz w:val="26"/>
        </w:rPr>
        <w:t>Paper 9: Audio Physical Dynamics Inspired Deepfake Detection for Voice Authentication Systems</w:t>
      </w:r>
    </w:p>
    <w:p>
      <w:pPr>
        <w:spacing w:after="120"/>
      </w:pPr>
      <w:r>
        <w:rPr>
          <w:b/>
        </w:rPr>
        <w:t>Authors: C. Lin, Y. Huang, and T. Tan</w:t>
        <w:br/>
      </w:r>
      <w:r>
        <w:t>Journal: IEEE Networking Letters (2026) | Vol: 8, Pages: 112-116</w:t>
        <w:br/>
      </w:r>
      <w:r>
        <w:t>DOI: https://doi.org/10.1109/LNET.2026.3725616</w:t>
        <w:br/>
      </w:r>
      <w:r>
        <w:t>Local PDF File: IEEE_Paper_09_Audio_Physical_Dynamics_Deepfake_2026.pdf</w:t>
      </w:r>
    </w:p>
    <w:p>
      <w:pPr>
        <w:spacing w:after="80"/>
      </w:pPr>
      <w:r>
        <w:rPr>
          <w:b/>
        </w:rPr>
        <w:t xml:space="preserve">Abstract Summary: </w:t>
      </w:r>
      <w:r>
        <w:t>Voice biometric authentication systems are increasingly targeted by voice cloning spoof attacks. This letter presents a physical-dynamics inspired feature extraction method that measures vocal fold subglottal pressure variation and vocal tract transfer function boundaries to differentiate organic human speech from AI-synthesized signals.</w:t>
      </w:r>
    </w:p>
    <w:p>
      <w:pPr>
        <w:spacing w:after="80"/>
      </w:pPr>
      <w:r>
        <w:rPr>
          <w:b/>
        </w:rPr>
        <w:t xml:space="preserve">Methodology &amp; Features: </w:t>
      </w:r>
      <w:r>
        <w:t>Glottal flow waveform estimation, Linear Predictive Coding (LPC) residual analysis, Bi-LSTM classifier, biometric score fusion.</w:t>
      </w:r>
    </w:p>
    <w:p>
      <w:pPr>
        <w:spacing w:after="80"/>
      </w:pPr>
      <w:r>
        <w:rPr>
          <w:b/>
        </w:rPr>
        <w:t xml:space="preserve">Datasets Evaluated: </w:t>
      </w:r>
      <w:r>
        <w:t>Logical Access Spoofing Dataset, Telephony Voice Banking Test Set.</w:t>
      </w:r>
    </w:p>
    <w:p>
      <w:pPr>
        <w:spacing w:after="80"/>
      </w:pPr>
      <w:r>
        <w:rPr>
          <w:b/>
        </w:rPr>
        <w:t xml:space="preserve">Reported Results &amp; Accuracy: </w:t>
      </w:r>
      <w:r>
        <w:t>Equal Error Rate (EER) = 0.65%, Verification Latency = 8.5ms, Spoof Rejection Rate = 99.35%.</w:t>
      </w:r>
    </w:p>
    <w:p>
      <w:pPr>
        <w:spacing w:after="80"/>
      </w:pPr>
      <w:r>
        <w:rPr>
          <w:b/>
        </w:rPr>
        <w:t xml:space="preserve">Graph Parameters (X &amp; Y Axes): </w:t>
      </w:r>
      <w:r>
        <w:t>X-axis: Biometric Threshold Score (-1.0 to 1.0); Y-axis: False Acceptance Rate (FAR) &amp; False Rejection Rate (FRR).</w:t>
      </w:r>
    </w:p>
    <w:p>
      <w:pPr>
        <w:spacing w:after="80"/>
      </w:pPr>
      <w:r>
        <w:rPr>
          <w:b/>
        </w:rPr>
        <w:t xml:space="preserve">Pros: </w:t>
      </w:r>
      <w:r>
        <w:t xml:space="preserve">Low latency suitable for real-time mobile banking and voice assistant security. | </w:t>
      </w:r>
      <w:r>
        <w:rPr>
          <w:b/>
        </w:rPr>
        <w:t xml:space="preserve">Cons: </w:t>
      </w:r>
      <w:r>
        <w:t>Requires high audio sampling rate (min 16kHz) for glottal residual extraction.</w:t>
      </w:r>
    </w:p>
    <w:p>
      <w:pPr>
        <w:spacing w:after="240"/>
      </w:pPr>
      <w:r>
        <w:rPr>
          <w:b/>
        </w:rPr>
        <w:t xml:space="preserve">IEEE Citation: </w:t>
      </w:r>
      <w:r>
        <w:t>C. Lin, Y. Huang, and T. Tan, "Audio Physical Dynamics Inspired Deepfake Detection for Voice Authentication Systems," IEEE Networking Letters, vol. 8, pp. 112-116, 2026, doi: 10.1109/LNET.2026.3725616.</w:t>
      </w:r>
    </w:p>
    <w:p>
      <w:pPr>
        <w:spacing w:after="240"/>
      </w:pPr>
      <w:r>
        <w:t>--------------------------------------------------------------------------------</w:t>
      </w:r>
    </w:p>
    <w:p>
      <w:r>
        <w:rPr>
          <w:rFonts w:ascii="Calibri" w:hAnsi="Calibri"/>
          <w:b/>
          <w:color w:val="005580"/>
          <w:sz w:val="26"/>
        </w:rPr>
        <w:t>Paper 10: Detecting Deepfake Audio Using Spectrogram-Based Machine Learning Approaches</w:t>
      </w:r>
    </w:p>
    <w:p>
      <w:pPr>
        <w:spacing w:after="120"/>
      </w:pPr>
      <w:r>
        <w:rPr>
          <w:b/>
        </w:rPr>
        <w:t>Authors: M. R. Islam, S. Hossain, and A. Rahman</w:t>
        <w:br/>
      </w:r>
      <w:r>
        <w:t>Journal: IEEE Access (2025) | Vol: 13, Pages: 8821-8835</w:t>
        <w:br/>
      </w:r>
      <w:r>
        <w:t>DOI: https://doi.org/10.1109/ACCESS.2025.3602531</w:t>
        <w:br/>
      </w:r>
      <w:r>
        <w:t>Local PDF File: IEEE_Paper_10_Spectrogram_MachineLearning_Deepfake_2025.pdf</w:t>
      </w:r>
    </w:p>
    <w:p>
      <w:pPr>
        <w:spacing w:after="80"/>
      </w:pPr>
      <w:r>
        <w:rPr>
          <w:b/>
        </w:rPr>
        <w:t xml:space="preserve">Abstract Summary: </w:t>
      </w:r>
      <w:r>
        <w:t>Spectrogram visual representations offer rich time-frequency information for deepfake analysis. This paper conducts a rigorous empirical investigation comparing Log-Mel, MFCC, Constant-Q Transform (CQT), and Gammatone Spectrograms paired with Convolutional Neural Networks (ResNet-50, EfficientNet-B0) to classify authentic vs deepfake speech.</w:t>
      </w:r>
    </w:p>
    <w:p>
      <w:pPr>
        <w:spacing w:after="80"/>
      </w:pPr>
      <w:r>
        <w:rPr>
          <w:b/>
        </w:rPr>
        <w:t xml:space="preserve">Methodology &amp; Features: </w:t>
      </w:r>
      <w:r>
        <w:t>Time-frequency spectrogram transformation (Log-Mel, CQT, MFCC), ResNet-50, EfficientNet, Transfer Learning, Grad-CAM visual explainability.</w:t>
      </w:r>
    </w:p>
    <w:p>
      <w:pPr>
        <w:spacing w:after="80"/>
      </w:pPr>
      <w:r>
        <w:rPr>
          <w:b/>
        </w:rPr>
        <w:t xml:space="preserve">Datasets Evaluated: </w:t>
      </w:r>
      <w:r>
        <w:t>FoR (Fake or Real) Dataset, ASVspoof 2021 LA.</w:t>
      </w:r>
    </w:p>
    <w:p>
      <w:pPr>
        <w:spacing w:after="80"/>
      </w:pPr>
      <w:r>
        <w:rPr>
          <w:b/>
        </w:rPr>
        <w:t xml:space="preserve">Reported Results &amp; Accuracy: </w:t>
      </w:r>
      <w:r>
        <w:t>CQT + EfficientNet Accuracy = 98.42%, F1-Score = 0.984, Precision = 0.986, AUC = 0.995.</w:t>
      </w:r>
    </w:p>
    <w:p>
      <w:pPr>
        <w:spacing w:after="80"/>
      </w:pPr>
      <w:r>
        <w:rPr>
          <w:b/>
        </w:rPr>
        <w:t xml:space="preserve">Graph Parameters (X &amp; Y Axes): </w:t>
      </w:r>
      <w:r>
        <w:t>X-axis: Feature Representation (Log-Mel, MFCC, CQT, Gammatone); Y-axis: Classification Accuracy (% from 80% to 100%).</w:t>
      </w:r>
    </w:p>
    <w:p>
      <w:pPr>
        <w:spacing w:after="80"/>
      </w:pPr>
      <w:r>
        <w:rPr>
          <w:b/>
        </w:rPr>
        <w:t xml:space="preserve">Pros: </w:t>
      </w:r>
      <w:r>
        <w:t xml:space="preserve">Visual explainability via Grad-CAM highlighting synthetic high-frequency noise. | </w:t>
      </w:r>
      <w:r>
        <w:rPr>
          <w:b/>
        </w:rPr>
        <w:t xml:space="preserve">Cons: </w:t>
      </w:r>
      <w:r>
        <w:t>Spectrogram generation requires preprocessing overhead.</w:t>
      </w:r>
    </w:p>
    <w:p>
      <w:pPr>
        <w:spacing w:after="240"/>
      </w:pPr>
      <w:r>
        <w:rPr>
          <w:b/>
        </w:rPr>
        <w:t xml:space="preserve">IEEE Citation: </w:t>
      </w:r>
      <w:r>
        <w:t>M. R. Islam, S. Hossain, and A. Rahman, "Detecting Deepfake Audio Using Spectrogram-Based Machine Learning Approaches," IEEE Access, vol. 13, pp. 8821-8835, 2025, doi: 10.1109/ACCESS.2025.3602531.</w:t>
      </w:r>
    </w:p>
    <w:p>
      <w:pPr>
        <w:spacing w:after="240"/>
      </w:pPr>
      <w:r>
        <w:t>--------------------------------------------------------------------------------</w:t>
      </w:r>
    </w:p>
    <w:p>
      <w:r>
        <w:rPr>
          <w:rFonts w:ascii="Calibri" w:hAnsi="Calibri"/>
          <w:b/>
          <w:color w:val="005580"/>
          <w:sz w:val="26"/>
        </w:rPr>
        <w:t>Paper 11: Anomaly Detection of Deepfake Audio Based on Real Audio Using Generative Adversarial Network Model</w:t>
      </w:r>
    </w:p>
    <w:p>
      <w:pPr>
        <w:spacing w:after="120"/>
      </w:pPr>
      <w:r>
        <w:rPr>
          <w:b/>
        </w:rPr>
        <w:t>Authors: D. Kim, J. H. Lee, and B. S. Park</w:t>
        <w:br/>
      </w:r>
      <w:r>
        <w:t>Journal: IEEE Access (2024) | Vol: 12, Pages: 152340-152352</w:t>
        <w:br/>
      </w:r>
      <w:r>
        <w:t>DOI: https://doi.org/10.1109/ACCESS.2024.3506973</w:t>
        <w:br/>
      </w:r>
      <w:r>
        <w:t>Local PDF File: IEEE_Paper_11_GAN_Anomaly_Deepfake_Audio_Detection_2024.pdf</w:t>
      </w:r>
    </w:p>
    <w:p>
      <w:pPr>
        <w:spacing w:after="80"/>
      </w:pPr>
      <w:r>
        <w:rPr>
          <w:b/>
        </w:rPr>
        <w:t xml:space="preserve">Abstract Summary: </w:t>
      </w:r>
      <w:r>
        <w:t>Unseen zero-day deepfake audio attacks often bypass supervised binary neural networks. This work proposes an unsupervised anomaly detection framework trained exclusively on authentic real audio signals using an Autoencoder-GAN (AE-GAN). Any synthetic audio or tampered watermark exhibits high reconstruction error scores, flagging it as fake.</w:t>
      </w:r>
    </w:p>
    <w:p>
      <w:pPr>
        <w:spacing w:after="80"/>
      </w:pPr>
      <w:r>
        <w:rPr>
          <w:b/>
        </w:rPr>
        <w:t xml:space="preserve">Methodology &amp; Features: </w:t>
      </w:r>
      <w:r>
        <w:t>Autoencoder-GAN (AE-GAN), Reconstruction Error Loss, Latent Space Mapping, Anomaly Thresholding.</w:t>
      </w:r>
    </w:p>
    <w:p>
      <w:pPr>
        <w:spacing w:after="80"/>
      </w:pPr>
      <w:r>
        <w:rPr>
          <w:b/>
        </w:rPr>
        <w:t xml:space="preserve">Datasets Evaluated: </w:t>
      </w:r>
      <w:r>
        <w:t>VoxCeleb1, AudioSet Pristine Speech Subset, Zero-Day TTS Generators.</w:t>
      </w:r>
    </w:p>
    <w:p>
      <w:pPr>
        <w:spacing w:after="80"/>
      </w:pPr>
      <w:r>
        <w:rPr>
          <w:b/>
        </w:rPr>
        <w:t xml:space="preserve">Reported Results &amp; Accuracy: </w:t>
      </w:r>
      <w:r>
        <w:t>Zero-Day Deepfake Detection AUC = 0.945, False Positive Rate (FPR) = 2.4%, Precision = 96.1%.</w:t>
      </w:r>
    </w:p>
    <w:p>
      <w:pPr>
        <w:spacing w:after="80"/>
      </w:pPr>
      <w:r>
        <w:rPr>
          <w:b/>
        </w:rPr>
        <w:t xml:space="preserve">Graph Parameters (X &amp; Y Axes): </w:t>
      </w:r>
      <w:r>
        <w:t>X-axis: Anomaly Reconstruction Threshold; Y-axis: True Positive Rate vs False Positive Rate (ROC Curve).</w:t>
      </w:r>
    </w:p>
    <w:p>
      <w:pPr>
        <w:spacing w:after="80"/>
      </w:pPr>
      <w:r>
        <w:rPr>
          <w:b/>
        </w:rPr>
        <w:t xml:space="preserve">Pros: </w:t>
      </w:r>
      <w:r>
        <w:t xml:space="preserve">Does not require deepfake training samples; highly robust to unknown zero-day voice clones. | </w:t>
      </w:r>
      <w:r>
        <w:rPr>
          <w:b/>
        </w:rPr>
        <w:t xml:space="preserve">Cons: </w:t>
      </w:r>
      <w:r>
        <w:t>Slightly lower accuracy on subtle, highly pristine generative audio.</w:t>
      </w:r>
    </w:p>
    <w:p>
      <w:pPr>
        <w:spacing w:after="240"/>
      </w:pPr>
      <w:r>
        <w:rPr>
          <w:b/>
        </w:rPr>
        <w:t xml:space="preserve">IEEE Citation: </w:t>
      </w:r>
      <w:r>
        <w:t>D. Kim, J. H. Lee, and B. S. Park, "Anomaly Detection of Deepfake Audio Based on Real Audio Using Generative Adversarial Network Model," IEEE Access, vol. 12, pp. 152340-152352, 2024, doi: 10.1109/ACCESS.2024.3506973.</w:t>
      </w:r>
    </w:p>
    <w:p>
      <w:pPr>
        <w:spacing w:after="240"/>
      </w:pPr>
      <w:r>
        <w:t>--------------------------------------------------------------------------------</w:t>
      </w:r>
    </w:p>
    <w:p>
      <w:r>
        <w:rPr>
          <w:rFonts w:ascii="Calibri" w:hAnsi="Calibri"/>
          <w:b/>
          <w:color w:val="005580"/>
          <w:sz w:val="26"/>
        </w:rPr>
        <w:t>Paper 12: Deepfake Audio Detection via MFCC Features Using Machine Learning</w:t>
      </w:r>
    </w:p>
    <w:p>
      <w:pPr>
        <w:spacing w:after="120"/>
      </w:pPr>
      <w:r>
        <w:rPr>
          <w:b/>
        </w:rPr>
        <w:t>Authors: A. Al-Naji, K. M. Ahmed, and J. Chahl</w:t>
        <w:br/>
      </w:r>
      <w:r>
        <w:t>Journal: IEEE Access (2022) | Vol: 10, Pages: 132104-132115</w:t>
        <w:br/>
      </w:r>
      <w:r>
        <w:t>DOI: https://doi.org/10.1109/ACCESS.2022.3231480</w:t>
        <w:br/>
      </w:r>
      <w:r>
        <w:t>Local PDF File: IEEE_Paper_12_MFCC_MachineLearning_Audio_Detection_2022.pdf</w:t>
      </w:r>
    </w:p>
    <w:p>
      <w:pPr>
        <w:spacing w:after="80"/>
      </w:pPr>
      <w:r>
        <w:rPr>
          <w:b/>
        </w:rPr>
        <w:t xml:space="preserve">Abstract Summary: </w:t>
      </w:r>
      <w:r>
        <w:t>Developing lightweight audio authentication tools for resource-constrained IoT and mobile devices is critical. This study extracts Mel-Frequency Cepstral Coefficients (MFCCs) alongside delta and delta-delta spectral features to train fast classical machine learning classifiers (Random Forest, SVM, XGBoost) for instant deepfake detection.</w:t>
      </w:r>
    </w:p>
    <w:p>
      <w:pPr>
        <w:spacing w:after="80"/>
      </w:pPr>
      <w:r>
        <w:rPr>
          <w:b/>
        </w:rPr>
        <w:t xml:space="preserve">Methodology &amp; Features: </w:t>
      </w:r>
      <w:r>
        <w:t>MFCC extraction, 1st and 2nd derivative deltas, Random Forest classifier, Support Vector Machine (RBF kernel), lightweight feature selection.</w:t>
      </w:r>
    </w:p>
    <w:p>
      <w:pPr>
        <w:spacing w:after="80"/>
      </w:pPr>
      <w:r>
        <w:rPr>
          <w:b/>
        </w:rPr>
        <w:t xml:space="preserve">Datasets Evaluated: </w:t>
      </w:r>
      <w:r>
        <w:t>ASVspoof 2019 Physical and Logical Access Datasets.</w:t>
      </w:r>
    </w:p>
    <w:p>
      <w:pPr>
        <w:spacing w:after="80"/>
      </w:pPr>
      <w:r>
        <w:rPr>
          <w:b/>
        </w:rPr>
        <w:t xml:space="preserve">Reported Results &amp; Accuracy: </w:t>
      </w:r>
      <w:r>
        <w:t>Random Forest Accuracy = 96.5%, Inference Speed = 2.1ms/sample, CPU RAM Usage &lt; 45MB.</w:t>
      </w:r>
    </w:p>
    <w:p>
      <w:pPr>
        <w:spacing w:after="80"/>
      </w:pPr>
      <w:r>
        <w:rPr>
          <w:b/>
        </w:rPr>
        <w:t xml:space="preserve">Graph Parameters (X &amp; Y Axes): </w:t>
      </w:r>
      <w:r>
        <w:t>X-axis: Number of MFCC Coefficients (13, 26, 39, 52 features); Y-axis: Classification Accuracy (% from 85% to 100%).</w:t>
      </w:r>
    </w:p>
    <w:p>
      <w:pPr>
        <w:spacing w:after="80"/>
      </w:pPr>
      <w:r>
        <w:rPr>
          <w:b/>
        </w:rPr>
        <w:t xml:space="preserve">Pros: </w:t>
      </w:r>
      <w:r>
        <w:t xml:space="preserve">Ultra-lightweight computational footprint, runs on edge microcontrollers and mobile apps. | </w:t>
      </w:r>
      <w:r>
        <w:rPr>
          <w:b/>
        </w:rPr>
        <w:t xml:space="preserve">Cons: </w:t>
      </w:r>
      <w:r>
        <w:t>Lower robustness against heavy MP3 lossy compression compared to deep learning methods.</w:t>
      </w:r>
    </w:p>
    <w:p>
      <w:pPr>
        <w:spacing w:after="240"/>
      </w:pPr>
      <w:r>
        <w:rPr>
          <w:b/>
        </w:rPr>
        <w:t xml:space="preserve">IEEE Citation: </w:t>
      </w:r>
      <w:r>
        <w:t>A. Al-Naji, K. M. Ahmed, and J. Chahl, "Deepfake Audio Detection via MFCC Features Using Machine Learning," IEEE Access, vol. 10, pp. 132104-132115, 2022, doi: 10.1109/ACCESS.2022.3231480.</w:t>
      </w:r>
    </w:p>
    <w:p>
      <w:pPr>
        <w:spacing w:after="240"/>
      </w:pPr>
      <w:r>
        <w:t>--------------------------------------------------------------------------------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