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sz w:val="32"/>
          <w:szCs w:val="32"/>
          <w:lang w:val="en-US"/>
        </w:rPr>
      </w:pPr>
      <w:r>
        <w:rPr>
          <w:sz w:val="32"/>
          <w:szCs w:val="32"/>
          <w:lang w:val="en-US"/>
        </w:rPr>
        <w:t>The steps to change 18650 cells and reset a battery.</w:t>
      </w:r>
    </w:p>
    <w:p>
      <w:pPr>
        <w:jc w:val="center"/>
        <w:rPr>
          <w:sz w:val="32"/>
          <w:szCs w:val="32"/>
          <w:lang w:val="en-US"/>
        </w:rPr>
      </w:pPr>
      <w:r>
        <w:rPr>
          <w:sz w:val="32"/>
          <w:szCs w:val="32"/>
          <w:lang w:val="en-US"/>
        </w:rPr>
        <w:t>You Xiaojie (yxj790222@163.com)</w:t>
      </w:r>
    </w:p>
    <w:p>
      <w:pPr>
        <w:jc w:val="left"/>
        <w:rPr>
          <w:lang w:val="en-US"/>
        </w:rPr>
      </w:pPr>
    </w:p>
    <w:p>
      <w:pPr>
        <w:jc w:val="left"/>
        <w:rPr>
          <w:lang w:val="en-US"/>
        </w:rPr>
      </w:pPr>
      <w:r>
        <w:rPr>
          <w:lang w:val="en-US"/>
        </w:rPr>
        <w:t>This article records my steps to change 18650 cells for ECS G401 laptop. The model is EM-G400L2S, 11.1V 4800mAH.</w:t>
      </w:r>
    </w:p>
    <w:p>
      <w:pPr>
        <w:numPr>
          <w:ilvl w:val="0"/>
          <w:numId w:val="0"/>
        </w:numPr>
        <w:jc w:val="left"/>
        <w:rPr>
          <w:lang w:val="en-US"/>
        </w:rPr>
      </w:pPr>
    </w:p>
    <w:p>
      <w:pPr>
        <w:widowControl w:val="0"/>
        <w:numPr>
          <w:ilvl w:val="0"/>
          <w:numId w:val="1"/>
        </w:numPr>
        <w:spacing w:beforeAutospacing="0" w:afterAutospacing="0"/>
        <w:ind w:left="0" w:leftChars="0" w:firstLine="0" w:firstLineChars="0"/>
        <w:jc w:val="left"/>
        <w:rPr>
          <w:rFonts w:hint="default" w:hAnsi="宋体" w:eastAsia="宋体" w:cs="宋体" w:asciiTheme="minorAscii"/>
          <w:sz w:val="24"/>
          <w:szCs w:val="24"/>
          <w:lang w:val="en-US"/>
        </w:rPr>
      </w:pPr>
      <w:r>
        <w:rPr>
          <w:rFonts w:hint="default" w:hAnsi="宋体" w:eastAsia="宋体" w:cs="宋体" w:asciiTheme="minorAscii"/>
          <w:sz w:val="24"/>
          <w:szCs w:val="24"/>
          <w:lang w:val="en-US"/>
        </w:rPr>
        <w:t>Hardware info and connexion</w:t>
      </w:r>
    </w:p>
    <w:p>
      <w:pPr>
        <w:widowControl w:val="0"/>
        <w:numPr>
          <w:ilvl w:val="0"/>
          <w:numId w:val="0"/>
        </w:numPr>
        <w:spacing w:beforeAutospacing="0" w:afterAutospacing="0"/>
        <w:ind w:leftChars="0"/>
        <w:jc w:val="left"/>
        <w:rPr>
          <w:lang w:val="en-US"/>
        </w:rPr>
      </w:pPr>
      <w:r>
        <w:rPr>
          <w:lang w:val="en-US"/>
        </w:rPr>
        <w:t>Disassambling batteries, there are 18 clips around. No undamaged methods only force, then we can get chips.</w:t>
      </w:r>
    </w:p>
    <w:p>
      <w:pPr>
        <w:widowControl w:val="0"/>
        <w:numPr>
          <w:ilvl w:val="0"/>
          <w:numId w:val="0"/>
        </w:numPr>
        <w:spacing w:beforeAutospacing="0" w:afterAutospacing="0"/>
        <w:ind w:leftChars="0"/>
        <w:jc w:val="left"/>
        <w:rPr>
          <w:rFonts w:hint="default" w:hAnsi="宋体" w:eastAsia="宋体" w:cs="宋体" w:asciiTheme="minorAscii"/>
          <w:sz w:val="24"/>
          <w:szCs w:val="24"/>
          <w:lang w:val="en-US"/>
        </w:rPr>
      </w:pPr>
      <w:r>
        <w:rPr>
          <w:lang w:val="en-US"/>
        </w:rPr>
        <w:t xml:space="preserve">Central controller bq2084drt(u2), MOS driver and cell voltage balance controller bq29312pw(u3) cell voltage monitor bq29401(u1), the datasheet can be downloaded from ti website. </w:t>
      </w:r>
    </w:p>
    <w:p>
      <w:pPr>
        <w:jc w:val="left"/>
        <w:rPr>
          <w:lang w:val="en-US"/>
        </w:rPr>
      </w:pPr>
      <w:r>
        <w:drawing>
          <wp:inline distT="0" distB="0" distL="114300" distR="114300">
            <wp:extent cx="5242560" cy="916305"/>
            <wp:effectExtent l="0" t="0" r="15240" b="1714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5242560" cy="916305"/>
                    </a:xfrm>
                    <a:prstGeom prst="rect">
                      <a:avLst/>
                    </a:prstGeom>
                    <a:noFill/>
                    <a:ln w="9525">
                      <a:noFill/>
                      <a:miter/>
                    </a:ln>
                  </pic:spPr>
                </pic:pic>
              </a:graphicData>
            </a:graphic>
          </wp:inline>
        </w:drawing>
      </w:r>
    </w:p>
    <w:p>
      <w:pPr>
        <w:jc w:val="left"/>
        <w:rPr>
          <w:lang w:val="en-US"/>
        </w:rPr>
      </w:pPr>
      <w:r>
        <w:rPr>
          <w:lang w:val="en-US"/>
        </w:rPr>
        <w:t>F2 is a 12A fuse,if no output check F2 first. Q3 Q4 are MOSFETs controlling charging/discharging.</w:t>
      </w:r>
    </w:p>
    <w:p>
      <w:pPr>
        <w:widowControl w:val="0"/>
        <w:numPr>
          <w:ilvl w:val="0"/>
          <w:numId w:val="0"/>
        </w:numPr>
        <w:spacing w:beforeAutospacing="0" w:afterAutospacing="0"/>
        <w:ind w:leftChars="0"/>
        <w:jc w:val="left"/>
        <w:rPr>
          <w:rFonts w:hAnsi="宋体" w:eastAsia="宋体" w:cs="宋体" w:asciiTheme="minorAscii"/>
          <w:sz w:val="24"/>
          <w:szCs w:val="24"/>
        </w:rPr>
      </w:pPr>
      <w:r>
        <w:rPr>
          <w:rFonts w:hAnsi="宋体" w:eastAsia="宋体" w:cs="宋体" w:asciiTheme="minorAscii"/>
          <w:sz w:val="24"/>
          <w:szCs w:val="24"/>
        </w:rPr>
        <w:fldChar w:fldCharType="begin"/>
      </w:r>
      <w:r>
        <w:rPr>
          <w:rFonts w:hAnsi="宋体" w:eastAsia="宋体" w:cs="宋体" w:asciiTheme="minorAscii"/>
          <w:sz w:val="24"/>
          <w:szCs w:val="24"/>
        </w:rPr>
        <w:instrText xml:space="preserve">INCLUDEPICTURE \d "http://img.mydigit.net/Mon_1712/88_1037062_8f0cda95d04ebc5.jpg?33" \* MERGEFORMATINET </w:instrText>
      </w:r>
      <w:r>
        <w:rPr>
          <w:rFonts w:hAnsi="宋体" w:eastAsia="宋体" w:cs="宋体" w:asciiTheme="minorAscii"/>
          <w:sz w:val="24"/>
          <w:szCs w:val="24"/>
        </w:rPr>
        <w:fldChar w:fldCharType="separate"/>
      </w:r>
      <w:r>
        <w:rPr>
          <w:rFonts w:hAnsi="宋体" w:eastAsia="宋体" w:cs="宋体" w:asciiTheme="minorAscii"/>
          <w:sz w:val="24"/>
          <w:szCs w:val="24"/>
        </w:rPr>
        <w:drawing>
          <wp:inline distT="0" distB="0" distL="114300" distR="114300">
            <wp:extent cx="5200650" cy="3088640"/>
            <wp:effectExtent l="0" t="0" r="0" b="1651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7" r:link="rId8"/>
                    <a:stretch>
                      <a:fillRect/>
                    </a:stretch>
                  </pic:blipFill>
                  <pic:spPr>
                    <a:xfrm>
                      <a:off x="0" y="0"/>
                      <a:ext cx="5200650" cy="3088640"/>
                    </a:xfrm>
                    <a:prstGeom prst="rect">
                      <a:avLst/>
                    </a:prstGeom>
                    <a:noFill/>
                    <a:ln w="9525">
                      <a:noFill/>
                      <a:miter/>
                    </a:ln>
                  </pic:spPr>
                </pic:pic>
              </a:graphicData>
            </a:graphic>
          </wp:inline>
        </w:drawing>
      </w:r>
      <w:r>
        <w:rPr>
          <w:rFonts w:hAnsi="宋体" w:eastAsia="宋体" w:cs="宋体" w:asciiTheme="minorAscii"/>
          <w:sz w:val="24"/>
          <w:szCs w:val="24"/>
        </w:rPr>
        <w:fldChar w:fldCharType="end"/>
      </w:r>
    </w:p>
    <w:p>
      <w:pPr>
        <w:widowControl w:val="0"/>
        <w:numPr>
          <w:ilvl w:val="0"/>
          <w:numId w:val="0"/>
        </w:numPr>
        <w:spacing w:beforeAutospacing="0" w:afterAutospacing="0"/>
        <w:ind w:leftChars="0"/>
        <w:jc w:val="left"/>
        <w:rPr>
          <w:rFonts w:hAnsi="宋体" w:eastAsia="宋体" w:cs="宋体" w:asciiTheme="minorAscii"/>
          <w:sz w:val="24"/>
          <w:szCs w:val="24"/>
        </w:rPr>
      </w:pPr>
      <w:r>
        <w:rPr>
          <w:sz w:val="21"/>
        </w:rPr>
        <mc:AlternateContent>
          <mc:Choice Requires="wps">
            <w:drawing>
              <wp:anchor distT="0" distB="0" distL="114300" distR="114300" simplePos="0" relativeHeight="251658240" behindDoc="0" locked="0" layoutInCell="1" allowOverlap="1">
                <wp:simplePos x="0" y="0"/>
                <wp:positionH relativeFrom="column">
                  <wp:posOffset>2456180</wp:posOffset>
                </wp:positionH>
                <wp:positionV relativeFrom="paragraph">
                  <wp:posOffset>151130</wp:posOffset>
                </wp:positionV>
                <wp:extent cx="2571115" cy="304800"/>
                <wp:effectExtent l="4445" t="4445" r="15240" b="14605"/>
                <wp:wrapNone/>
                <wp:docPr id="24" name="文本框 24"/>
                <wp:cNvGraphicFramePr/>
                <a:graphic xmlns:a="http://schemas.openxmlformats.org/drawingml/2006/main">
                  <a:graphicData uri="http://schemas.microsoft.com/office/word/2010/wordprocessingShape">
                    <wps:wsp>
                      <wps:cNvSpPr txBox="1"/>
                      <wps:spPr>
                        <a:xfrm>
                          <a:off x="1503680" y="5130800"/>
                          <a:ext cx="2571115" cy="304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lang w:val="en-US"/>
                              </w:rPr>
                            </w:pPr>
                            <w:r>
                              <w:rPr>
                                <w:lang w:val="en-US"/>
                              </w:rPr>
                              <w:t>vcc, vcc, nc, scl, sda, temp, nc, gnd, nc, gnd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3.4pt;margin-top:11.9pt;height:24pt;width:202.45pt;z-index:251658240;mso-width-relative:page;mso-height-relative:page;" fillcolor="#FFFFFF [3201]" filled="t" stroked="t" coordsize="21600,21600" o:gfxdata="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WsJub1gAAAAkBAAAPAAAAAAAAAAEA&#10;IAAAACIAAABkcnMvZG93bnJldi54bWxQSwECFAAUAAAACACHTuJA4DOZDUoCAAB3BAAADgAAAAAA&#10;AAABACAAAAAlAQAAZHJzL2Uyb0RvYy54bWxQSwUGAAAAAAYABgBZAQAA4QUAAAAA&#10;">
                <v:fill on="t" focussize="0,0"/>
                <v:stroke weight="0.5pt" color="#000000 [3204]" joinstyle="round"/>
                <v:imagedata o:title=""/>
                <o:lock v:ext="edit" aspectratio="f"/>
                <v:textbox>
                  <w:txbxContent>
                    <w:p>
                      <w:pPr>
                        <w:rPr>
                          <w:lang w:val="en-US"/>
                        </w:rPr>
                      </w:pPr>
                      <w:r>
                        <w:rPr>
                          <w:lang w:val="en-US"/>
                        </w:rPr>
                        <w:t>vcc, vcc, nc, scl, sda, temp, nc, gnd, nc, gnd</w:t>
                      </w:r>
                    </w:p>
                  </w:txbxContent>
                </v:textbox>
              </v:shape>
            </w:pict>
          </mc:Fallback>
        </mc:AlternateContent>
      </w:r>
      <w:r>
        <w:drawing>
          <wp:inline distT="0" distB="0" distL="114300" distR="114300">
            <wp:extent cx="5259070" cy="1148080"/>
            <wp:effectExtent l="0" t="0" r="17780" b="1397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9"/>
                    <a:stretch>
                      <a:fillRect/>
                    </a:stretch>
                  </pic:blipFill>
                  <pic:spPr>
                    <a:xfrm>
                      <a:off x="0" y="0"/>
                      <a:ext cx="5259070" cy="1148080"/>
                    </a:xfrm>
                    <a:prstGeom prst="rect">
                      <a:avLst/>
                    </a:prstGeom>
                    <a:noFill/>
                    <a:ln w="9525">
                      <a:noFill/>
                      <a:miter/>
                    </a:ln>
                  </pic:spPr>
                </pic:pic>
              </a:graphicData>
            </a:graphic>
          </wp:inline>
        </w:drawing>
      </w:r>
    </w:p>
    <w:p>
      <w:pPr>
        <w:widowControl w:val="0"/>
        <w:numPr>
          <w:ilvl w:val="0"/>
          <w:numId w:val="0"/>
        </w:numPr>
        <w:spacing w:beforeAutospacing="0" w:afterAutospacing="0"/>
        <w:ind w:leftChars="0"/>
        <w:jc w:val="left"/>
        <w:rPr>
          <w:rFonts w:hint="default" w:hAnsi="宋体" w:eastAsia="宋体" w:cs="宋体" w:asciiTheme="minorAscii"/>
          <w:sz w:val="24"/>
          <w:szCs w:val="24"/>
          <w:lang w:val="en-US"/>
        </w:rPr>
      </w:pPr>
      <w:r>
        <w:rPr>
          <w:rFonts w:hAnsi="宋体" w:eastAsia="宋体" w:cs="宋体" w:asciiTheme="minorAscii"/>
          <w:sz w:val="24"/>
          <w:szCs w:val="24"/>
          <w:lang w:val="en-US"/>
        </w:rPr>
        <w:t xml:space="preserve">I use Arduino Uno R3 with default SDA,SCL which are identical to A4 A5, other similar atmega 328/168 </w:t>
      </w:r>
      <w:r>
        <w:rPr>
          <w:rFonts w:hint="eastAsia" w:hAnsi="宋体" w:eastAsia="宋体" w:cs="宋体" w:asciiTheme="minorAscii"/>
          <w:sz w:val="24"/>
          <w:szCs w:val="24"/>
          <w:lang w:val="en-US"/>
        </w:rPr>
        <w:t>derivative</w:t>
      </w:r>
      <w:r>
        <w:rPr>
          <w:rFonts w:hint="default" w:hAnsi="宋体" w:eastAsia="宋体" w:cs="宋体" w:asciiTheme="minorAscii"/>
          <w:sz w:val="24"/>
          <w:szCs w:val="24"/>
          <w:lang w:val="en-US"/>
        </w:rPr>
        <w:t xml:space="preserve"> will be ok, modifying *.ino file for pin definition.</w:t>
      </w:r>
    </w:p>
    <w:p>
      <w:pPr>
        <w:widowControl w:val="0"/>
        <w:numPr>
          <w:ilvl w:val="0"/>
          <w:numId w:val="0"/>
        </w:numPr>
        <w:spacing w:beforeAutospacing="0" w:afterAutospacing="0"/>
        <w:ind w:leftChars="0"/>
        <w:jc w:val="left"/>
        <w:rPr>
          <w:rFonts w:hint="default" w:hAnsi="宋体" w:eastAsia="宋体" w:cs="宋体" w:asciiTheme="minorAscii"/>
          <w:sz w:val="24"/>
          <w:szCs w:val="24"/>
          <w:lang w:val="en-US"/>
        </w:rPr>
      </w:pPr>
    </w:p>
    <w:p>
      <w:pPr>
        <w:widowControl w:val="0"/>
        <w:numPr>
          <w:ilvl w:val="0"/>
          <w:numId w:val="0"/>
        </w:numPr>
        <w:spacing w:beforeAutospacing="0" w:afterAutospacing="0"/>
        <w:ind w:leftChars="0"/>
        <w:jc w:val="left"/>
        <w:rPr>
          <w:rFonts w:hint="eastAsia" w:hAnsi="宋体" w:eastAsia="宋体" w:cs="宋体" w:asciiTheme="minorAscii"/>
          <w:sz w:val="24"/>
          <w:szCs w:val="24"/>
          <w:lang w:val="en-US" w:eastAsia="zh-CN"/>
        </w:rPr>
      </w:pPr>
      <w:r>
        <w:rPr>
          <w:rFonts w:hint="default" w:hAnsi="宋体" w:eastAsia="宋体" w:cs="宋体" w:asciiTheme="minorAscii"/>
          <w:sz w:val="24"/>
          <w:szCs w:val="24"/>
          <w:lang w:val="en-US"/>
        </w:rPr>
        <w:t xml:space="preserve">Connect arduino SDA,SCL and GND with </w:t>
      </w:r>
      <w:r>
        <w:rPr>
          <w:rFonts w:hint="default" w:hAnsi="宋体" w:eastAsia="宋体" w:cs="宋体" w:asciiTheme="minorAscii"/>
          <w:sz w:val="24"/>
          <w:szCs w:val="24"/>
          <w:lang w:val="en-US" w:eastAsia="zh-CN"/>
        </w:rPr>
        <w:t>corresponding</w:t>
      </w:r>
      <w:r>
        <w:rPr>
          <w:rFonts w:hint="eastAsia" w:hAnsi="宋体" w:eastAsia="宋体" w:cs="宋体" w:asciiTheme="minorAscii"/>
          <w:sz w:val="24"/>
          <w:szCs w:val="24"/>
          <w:lang w:val="en-US" w:eastAsia="zh-CN"/>
        </w:rPr>
        <w:t xml:space="preserve"> pin of </w:t>
      </w:r>
      <w:r>
        <w:rPr>
          <w:rFonts w:hint="default" w:hAnsi="宋体" w:eastAsia="宋体" w:cs="宋体" w:asciiTheme="minorAscii"/>
          <w:sz w:val="24"/>
          <w:szCs w:val="24"/>
          <w:lang w:val="en-US"/>
        </w:rPr>
        <w:t>batteries</w:t>
      </w:r>
      <w:r>
        <w:rPr>
          <w:rFonts w:hint="eastAsia" w:hAnsi="宋体" w:eastAsia="宋体" w:cs="宋体" w:asciiTheme="minorAscii"/>
          <w:sz w:val="24"/>
          <w:szCs w:val="24"/>
          <w:lang w:val="en-US" w:eastAsia="zh-CN"/>
        </w:rPr>
        <w:t>. Some batteries have SYS_PRES pin, connected to GND through a resister.</w:t>
      </w:r>
    </w:p>
    <w:p>
      <w:pPr>
        <w:widowControl w:val="0"/>
        <w:numPr>
          <w:ilvl w:val="0"/>
          <w:numId w:val="0"/>
        </w:numPr>
        <w:spacing w:beforeAutospacing="0" w:afterAutospacing="0"/>
        <w:ind w:leftChars="0"/>
        <w:jc w:val="left"/>
      </w:pPr>
    </w:p>
    <w:p>
      <w:pPr>
        <w:widowControl w:val="0"/>
        <w:numPr>
          <w:ilvl w:val="0"/>
          <w:numId w:val="0"/>
        </w:numPr>
        <w:spacing w:beforeAutospacing="0" w:afterAutospacing="0"/>
        <w:ind w:leftChars="0"/>
        <w:jc w:val="left"/>
      </w:pPr>
      <w:r>
        <w:drawing>
          <wp:inline distT="0" distB="0" distL="114300" distR="114300">
            <wp:extent cx="5251450" cy="1464945"/>
            <wp:effectExtent l="0" t="0" r="6350" b="190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0"/>
                    <a:stretch>
                      <a:fillRect/>
                    </a:stretch>
                  </pic:blipFill>
                  <pic:spPr>
                    <a:xfrm>
                      <a:off x="0" y="0"/>
                      <a:ext cx="5251450" cy="1464945"/>
                    </a:xfrm>
                    <a:prstGeom prst="rect">
                      <a:avLst/>
                    </a:prstGeom>
                    <a:noFill/>
                    <a:ln w="9525">
                      <a:noFill/>
                      <a:miter/>
                    </a:ln>
                  </pic:spPr>
                </pic:pic>
              </a:graphicData>
            </a:graphic>
          </wp:inline>
        </w:drawing>
      </w:r>
    </w:p>
    <w:p>
      <w:pPr>
        <w:widowControl w:val="0"/>
        <w:numPr>
          <w:ilvl w:val="0"/>
          <w:numId w:val="0"/>
        </w:numPr>
        <w:spacing w:beforeAutospacing="0" w:afterAutospacing="0"/>
        <w:ind w:leftChars="0"/>
        <w:jc w:val="left"/>
      </w:pPr>
    </w:p>
    <w:p>
      <w:pPr>
        <w:widowControl w:val="0"/>
        <w:numPr>
          <w:ilvl w:val="0"/>
          <w:numId w:val="0"/>
        </w:numPr>
        <w:spacing w:beforeAutospacing="0" w:afterAutospacing="0"/>
        <w:ind w:leftChars="0"/>
        <w:jc w:val="left"/>
        <w:rPr>
          <w:rFonts w:hint="eastAsia"/>
          <w:lang w:val="en-US" w:eastAsia="zh-CN"/>
        </w:rPr>
      </w:pPr>
      <w:r>
        <w:drawing>
          <wp:inline distT="0" distB="0" distL="114300" distR="114300">
            <wp:extent cx="5250180" cy="1918335"/>
            <wp:effectExtent l="0" t="0" r="7620" b="571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1"/>
                    <a:stretch>
                      <a:fillRect/>
                    </a:stretch>
                  </pic:blipFill>
                  <pic:spPr>
                    <a:xfrm>
                      <a:off x="0" y="0"/>
                      <a:ext cx="5250180" cy="1918335"/>
                    </a:xfrm>
                    <a:prstGeom prst="rect">
                      <a:avLst/>
                    </a:prstGeom>
                    <a:noFill/>
                    <a:ln w="9525">
                      <a:noFill/>
                      <a:miter/>
                    </a:ln>
                  </pic:spPr>
                </pic:pic>
              </a:graphicData>
            </a:graphic>
          </wp:inline>
        </w:drawing>
      </w:r>
    </w:p>
    <w:p>
      <w:pPr>
        <w:numPr>
          <w:ilvl w:val="0"/>
          <w:numId w:val="0"/>
        </w:numPr>
        <w:jc w:val="left"/>
        <w:rPr>
          <w:rFonts w:hint="eastAsia"/>
          <w:lang w:val="en-US" w:eastAsia="zh-CN"/>
        </w:rPr>
      </w:pPr>
      <w:r>
        <w:rPr>
          <w:lang w:val="en-US"/>
        </w:rPr>
        <w:t>To compile and upload SmartBatteryHack arduino firmware, using official arduino IDE. First download SoftI2CMaster</w:t>
      </w:r>
      <w:r>
        <w:rPr>
          <w:rFonts w:asciiTheme="minorAscii"/>
          <w:lang w:val="en-US"/>
        </w:rPr>
        <w:t xml:space="preserve"> </w:t>
      </w:r>
      <w:r>
        <w:rPr>
          <w:rFonts w:hAnsi="宋体" w:eastAsia="宋体" w:cs="宋体" w:asciiTheme="minorAscii"/>
          <w:sz w:val="24"/>
          <w:szCs w:val="24"/>
        </w:rPr>
        <w:fldChar w:fldCharType="begin"/>
      </w:r>
      <w:r>
        <w:rPr>
          <w:rFonts w:hAnsi="宋体" w:eastAsia="宋体" w:cs="宋体" w:asciiTheme="minorAscii"/>
          <w:sz w:val="24"/>
          <w:szCs w:val="24"/>
        </w:rPr>
        <w:instrText xml:space="preserve"> HYPERLINK "https://github.com/felias-fogg/SoftI2CMaster" </w:instrText>
      </w:r>
      <w:r>
        <w:rPr>
          <w:rFonts w:hAnsi="宋体" w:eastAsia="宋体" w:cs="宋体" w:asciiTheme="minorAscii"/>
          <w:sz w:val="24"/>
          <w:szCs w:val="24"/>
        </w:rPr>
        <w:fldChar w:fldCharType="separate"/>
      </w:r>
      <w:r>
        <w:rPr>
          <w:rStyle w:val="6"/>
          <w:rFonts w:hAnsi="宋体" w:eastAsia="宋体" w:cs="宋体" w:asciiTheme="minorAscii"/>
          <w:sz w:val="24"/>
          <w:szCs w:val="24"/>
        </w:rPr>
        <w:t>https://github.com/felias-fogg/SoftI2CMaster</w:t>
      </w:r>
      <w:r>
        <w:rPr>
          <w:rFonts w:hAnsi="宋体" w:eastAsia="宋体" w:cs="宋体" w:asciiTheme="minorAscii"/>
          <w:sz w:val="24"/>
          <w:szCs w:val="24"/>
        </w:rPr>
        <w:fldChar w:fldCharType="end"/>
      </w:r>
      <w:r>
        <w:rPr>
          <w:rFonts w:hAnsi="宋体" w:eastAsia="宋体" w:cs="宋体" w:asciiTheme="minorAscii"/>
          <w:sz w:val="24"/>
          <w:szCs w:val="24"/>
          <w:lang w:val="en-US"/>
        </w:rPr>
        <w:t xml:space="preserve"> </w:t>
      </w:r>
      <w:r>
        <w:rPr>
          <w:rFonts w:hint="eastAsia" w:hAnsi="宋体" w:eastAsia="宋体" w:cs="宋体" w:asciiTheme="minorAscii"/>
          <w:sz w:val="24"/>
          <w:szCs w:val="24"/>
          <w:lang w:val="en-US" w:eastAsia="zh-CN"/>
        </w:rPr>
        <w:t xml:space="preserve">,Put this library inside the "&lt;Your installed dir&gt;\Arduino\libraries\SoftI2CMaster" folder, for me: K:\Program Files (x86)\Arduino\libraries\SoftI2CMaster. </w:t>
      </w:r>
      <w:r>
        <w:rPr>
          <w:rFonts w:hint="eastAsia"/>
          <w:lang w:val="en-US" w:eastAsia="zh-CN"/>
        </w:rPr>
        <w:t xml:space="preserve">Then compile and upload firmware normally. </w:t>
      </w:r>
    </w:p>
    <w:p>
      <w:pPr>
        <w:numPr>
          <w:ilvl w:val="0"/>
          <w:numId w:val="0"/>
        </w:numPr>
        <w:jc w:val="left"/>
      </w:pPr>
      <w:r>
        <w:drawing>
          <wp:inline distT="0" distB="0" distL="114300" distR="114300">
            <wp:extent cx="5273675" cy="3358515"/>
            <wp:effectExtent l="0" t="0" r="317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73675" cy="3358515"/>
                    </a:xfrm>
                    <a:prstGeom prst="rect">
                      <a:avLst/>
                    </a:prstGeom>
                    <a:noFill/>
                    <a:ln w="9525">
                      <a:noFill/>
                      <a:miter/>
                    </a:ln>
                  </pic:spPr>
                </pic:pic>
              </a:graphicData>
            </a:graphic>
          </wp:inline>
        </w:drawing>
      </w:r>
    </w:p>
    <w:p>
      <w:pPr>
        <w:numPr>
          <w:ilvl w:val="0"/>
          <w:numId w:val="0"/>
        </w:numPr>
        <w:jc w:val="left"/>
        <w:rPr>
          <w:rFonts w:hint="eastAsia"/>
          <w:lang w:val="en-US" w:eastAsia="zh-CN"/>
        </w:rPr>
      </w:pPr>
      <w:r>
        <w:rPr>
          <w:rFonts w:hint="eastAsia"/>
          <w:lang w:val="en-US" w:eastAsia="zh-CN"/>
        </w:rPr>
        <w:t xml:space="preserve">Though there is a pre-compiled SmartBatteryHack.exe in \GUI\SmartBatteryHack\SmartBatteryHack\bin\Debug, you can run </w:t>
      </w:r>
      <w:r>
        <w:rPr>
          <w:rFonts w:hint="default"/>
          <w:lang w:val="en-US" w:eastAsia="zh-CN"/>
        </w:rPr>
        <w:t>“</w:t>
      </w:r>
      <w:r>
        <w:rPr>
          <w:rFonts w:hint="eastAsia"/>
          <w:lang w:val="en-US" w:eastAsia="zh-CN"/>
        </w:rPr>
        <w:t>c:\Windows\Microsoft.NET\Framework\v3.5\MSBuild SmartBatteryHack2008.sln</w:t>
      </w:r>
      <w:r>
        <w:rPr>
          <w:rFonts w:hint="default"/>
          <w:lang w:val="en-US" w:eastAsia="zh-CN"/>
        </w:rPr>
        <w:t>”</w:t>
      </w:r>
      <w:r>
        <w:rPr>
          <w:rFonts w:hint="eastAsia"/>
          <w:lang w:val="en-US" w:eastAsia="zh-CN"/>
        </w:rPr>
        <w:t xml:space="preserve"> to compile GUI. If v3.5 fail, try v4.0 with</w:t>
      </w:r>
      <w:bookmarkStart w:id="0" w:name="_GoBack"/>
      <w:bookmarkEnd w:id="0"/>
      <w:r>
        <w:rPr>
          <w:rFonts w:hint="eastAsia"/>
          <w:lang w:val="en-US" w:eastAsia="zh-CN"/>
        </w:rPr>
        <w:t xml:space="preserve"> other *.sln file.</w:t>
      </w:r>
    </w:p>
    <w:p>
      <w:pPr>
        <w:numPr>
          <w:ilvl w:val="0"/>
          <w:numId w:val="0"/>
        </w:numPr>
        <w:jc w:val="left"/>
        <w:rPr>
          <w:rFonts w:hint="eastAsia"/>
          <w:lang w:val="en-US" w:eastAsia="zh-CN"/>
        </w:rPr>
      </w:pPr>
    </w:p>
    <w:p>
      <w:pPr>
        <w:numPr>
          <w:ilvl w:val="0"/>
          <w:numId w:val="1"/>
        </w:numPr>
        <w:jc w:val="left"/>
        <w:rPr>
          <w:lang w:val="en-US"/>
        </w:rPr>
      </w:pPr>
      <w:r>
        <w:rPr>
          <w:lang w:val="en-US"/>
        </w:rPr>
        <w:t>Introduction of register and byte order</w:t>
      </w:r>
    </w:p>
    <w:p>
      <w:pPr>
        <w:numPr>
          <w:ilvl w:val="0"/>
          <w:numId w:val="0"/>
        </w:numPr>
        <w:jc w:val="left"/>
        <w:rPr>
          <w:lang w:val="en-US"/>
        </w:rPr>
      </w:pPr>
      <w:r>
        <w:rPr>
          <w:lang w:val="en-US"/>
        </w:rPr>
        <w:t>The register is the function we called, so we write parameters to register and read the return value. Some register can be read only.</w:t>
      </w:r>
    </w:p>
    <w:p>
      <w:pPr>
        <w:numPr>
          <w:ilvl w:val="0"/>
          <w:numId w:val="0"/>
        </w:numPr>
        <w:jc w:val="left"/>
        <w:rPr>
          <w:rFonts w:hint="eastAsia"/>
          <w:lang w:val="en-US"/>
        </w:rPr>
      </w:pPr>
      <w:r>
        <w:rPr>
          <w:lang w:val="en-US"/>
        </w:rPr>
        <w:t>The byte order is the transfer and store sequence for a series of bytes.</w:t>
      </w:r>
      <w:r>
        <w:rPr>
          <w:rFonts w:hint="eastAsia"/>
          <w:lang w:val="en-US"/>
        </w:rPr>
        <w:t>By default the byte-order is reversed both in the Arduino firmware and the Windows GUI. This is the most common setting in fuel gauge ICs so I went with it. If you want to write 0x2673 into the 0x00 register, then just type 2673 into the GUI and the Arduino will first write 0x73 then 0x26.</w:t>
      </w:r>
    </w:p>
    <w:p>
      <w:pPr>
        <w:numPr>
          <w:ilvl w:val="0"/>
          <w:numId w:val="0"/>
        </w:numPr>
        <w:jc w:val="left"/>
        <w:rPr>
          <w:lang w:val="en-US"/>
        </w:rPr>
      </w:pPr>
    </w:p>
    <w:p>
      <w:pPr>
        <w:numPr>
          <w:ilvl w:val="0"/>
          <w:numId w:val="1"/>
        </w:numPr>
        <w:jc w:val="left"/>
        <w:rPr>
          <w:lang w:val="en-US"/>
        </w:rPr>
      </w:pPr>
      <w:r>
        <w:rPr>
          <w:lang w:val="en-US"/>
        </w:rPr>
        <w:t>Checking Seal State and Permanent Failure of batteries.</w:t>
      </w:r>
    </w:p>
    <w:p>
      <w:pPr>
        <w:numPr>
          <w:ilvl w:val="0"/>
          <w:numId w:val="0"/>
        </w:numPr>
        <w:jc w:val="left"/>
        <w:rPr>
          <w:lang w:val="en-US"/>
        </w:rPr>
      </w:pPr>
      <w:r>
        <w:rPr>
          <w:lang w:val="en-US"/>
        </w:rPr>
        <w:t>The batteries are in sealed mode when put it into market. In this mode we can only read a few registers. Firstly to check seal state and permanent fail bit.</w:t>
      </w:r>
    </w:p>
    <w:p>
      <w:pPr>
        <w:numPr>
          <w:ilvl w:val="0"/>
          <w:numId w:val="0"/>
        </w:numPr>
        <w:jc w:val="left"/>
        <w:rPr>
          <w:lang w:val="en-US"/>
        </w:rPr>
      </w:pPr>
    </w:p>
    <w:p>
      <w:pPr>
        <w:numPr>
          <w:ilvl w:val="0"/>
          <w:numId w:val="0"/>
        </w:numPr>
        <w:jc w:val="left"/>
        <w:rPr>
          <w:lang w:val="en-US"/>
        </w:rPr>
      </w:pPr>
      <w:r>
        <w:rPr>
          <w:lang w:val="en-US"/>
        </w:rPr>
        <w:t>Looking for datasheet for seal state, the result is register 0x2f:</w:t>
      </w:r>
    </w:p>
    <w:p>
      <w:pPr>
        <w:numPr>
          <w:ilvl w:val="0"/>
          <w:numId w:val="2"/>
        </w:numPr>
        <w:tabs>
          <w:tab w:val="left" w:pos="420"/>
        </w:tabs>
        <w:ind w:left="420" w:leftChars="100" w:hanging="420" w:firstLineChars="0"/>
        <w:jc w:val="left"/>
        <w:rPr>
          <w:rFonts w:hint="eastAsia"/>
          <w:lang w:val="en-US"/>
        </w:rPr>
      </w:pPr>
      <w:r>
        <w:rPr>
          <w:rFonts w:hint="eastAsia"/>
          <w:lang w:val="en-US"/>
        </w:rPr>
        <w:t>Pack Status and Pack Configuration (0x2f)</w:t>
      </w:r>
    </w:p>
    <w:p>
      <w:pPr>
        <w:numPr>
          <w:ilvl w:val="0"/>
          <w:numId w:val="0"/>
        </w:numPr>
        <w:tabs>
          <w:tab w:val="clear" w:pos="420"/>
        </w:tabs>
        <w:ind w:leftChars="100"/>
        <w:jc w:val="left"/>
        <w:rPr>
          <w:rFonts w:hint="eastAsia"/>
          <w:lang w:val="en-US"/>
        </w:rPr>
      </w:pPr>
      <w:r>
        <w:rPr>
          <w:rFonts w:hint="eastAsia"/>
          <w:lang w:val="en-US"/>
        </w:rPr>
        <w:t>This function returns the pack status and pack configuration registers. The pack status register contains a</w:t>
      </w:r>
      <w:r>
        <w:rPr>
          <w:rFonts w:hint="default"/>
          <w:lang w:val="en-US"/>
        </w:rPr>
        <w:t xml:space="preserve"> </w:t>
      </w:r>
      <w:r>
        <w:rPr>
          <w:rFonts w:hint="eastAsia"/>
          <w:lang w:val="en-US"/>
        </w:rPr>
        <w:t xml:space="preserve">number of status bits relating to bq2084 operation. The pack status register is the </w:t>
      </w:r>
      <w:r>
        <w:rPr>
          <w:rFonts w:hint="eastAsia"/>
          <w:b/>
          <w:bCs/>
          <w:i w:val="0"/>
          <w:iCs w:val="0"/>
          <w:u w:val="single"/>
          <w:lang w:val="en-US"/>
        </w:rPr>
        <w:t>least significant byte of the</w:t>
      </w:r>
      <w:r>
        <w:rPr>
          <w:rFonts w:hint="default"/>
          <w:b/>
          <w:bCs/>
          <w:i w:val="0"/>
          <w:iCs w:val="0"/>
          <w:u w:val="single"/>
          <w:lang w:val="en-US"/>
        </w:rPr>
        <w:t xml:space="preserve"> </w:t>
      </w:r>
      <w:r>
        <w:rPr>
          <w:rFonts w:hint="eastAsia"/>
          <w:b/>
          <w:bCs/>
          <w:i w:val="0"/>
          <w:iCs w:val="0"/>
          <w:u w:val="single"/>
          <w:lang w:val="en-US"/>
        </w:rPr>
        <w:t>word</w:t>
      </w:r>
      <w:r>
        <w:rPr>
          <w:rFonts w:hint="eastAsia"/>
          <w:lang w:val="en-US"/>
        </w:rPr>
        <w:t>. The pack configuration register reflects how the bq2084 is configured as defined by the value</w:t>
      </w:r>
      <w:r>
        <w:rPr>
          <w:rFonts w:hint="default"/>
          <w:lang w:val="en-US"/>
        </w:rPr>
        <w:t xml:space="preserve"> </w:t>
      </w:r>
      <w:r>
        <w:rPr>
          <w:rFonts w:hint="eastAsia"/>
          <w:lang w:val="en-US"/>
        </w:rPr>
        <w:t>programmed in Pack Configuration in DF 0x28.</w:t>
      </w:r>
    </w:p>
    <w:p>
      <w:pPr>
        <w:numPr>
          <w:ilvl w:val="0"/>
          <w:numId w:val="0"/>
        </w:numPr>
        <w:tabs>
          <w:tab w:val="clear" w:pos="420"/>
        </w:tabs>
        <w:ind w:leftChars="100"/>
        <w:jc w:val="left"/>
        <w:rPr>
          <w:rFonts w:hint="eastAsia"/>
          <w:lang w:val="en-US"/>
        </w:rPr>
      </w:pPr>
      <w:r>
        <w:rPr>
          <w:rFonts w:hint="eastAsia"/>
          <w:lang w:val="en-US"/>
        </w:rPr>
        <w:t>The pack status register consists of the following bits:</w:t>
      </w:r>
    </w:p>
    <w:tbl>
      <w:tblPr>
        <w:tblStyle w:val="8"/>
        <w:tblW w:w="7410" w:type="dxa"/>
        <w:tblInd w:w="5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5"/>
        <w:gridCol w:w="975"/>
        <w:gridCol w:w="734"/>
        <w:gridCol w:w="871"/>
        <w:gridCol w:w="1170"/>
        <w:gridCol w:w="690"/>
        <w:gridCol w:w="1020"/>
        <w:gridCol w:w="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75" w:type="dxa"/>
          </w:tcPr>
          <w:p>
            <w:pPr>
              <w:numPr>
                <w:ilvl w:val="0"/>
                <w:numId w:val="0"/>
              </w:numPr>
              <w:tabs>
                <w:tab w:val="clear" w:pos="420"/>
              </w:tabs>
              <w:ind w:leftChars="100"/>
              <w:jc w:val="left"/>
            </w:pPr>
            <w:r>
              <w:rPr>
                <w:rFonts w:hint="eastAsia"/>
                <w:lang w:val="en-US"/>
              </w:rPr>
              <w:t>b7</w:t>
            </w:r>
          </w:p>
        </w:tc>
        <w:tc>
          <w:tcPr>
            <w:tcW w:w="975" w:type="dxa"/>
          </w:tcPr>
          <w:p>
            <w:pPr>
              <w:numPr>
                <w:ilvl w:val="0"/>
                <w:numId w:val="0"/>
              </w:numPr>
              <w:tabs>
                <w:tab w:val="clear" w:pos="420"/>
              </w:tabs>
              <w:ind w:leftChars="100"/>
              <w:jc w:val="left"/>
            </w:pPr>
            <w:r>
              <w:rPr>
                <w:rFonts w:hint="eastAsia"/>
                <w:lang w:val="en-US"/>
              </w:rPr>
              <w:t>b6</w:t>
            </w:r>
          </w:p>
        </w:tc>
        <w:tc>
          <w:tcPr>
            <w:tcW w:w="734" w:type="dxa"/>
          </w:tcPr>
          <w:p>
            <w:pPr>
              <w:numPr>
                <w:ilvl w:val="0"/>
                <w:numId w:val="0"/>
              </w:numPr>
              <w:tabs>
                <w:tab w:val="clear" w:pos="420"/>
              </w:tabs>
              <w:ind w:leftChars="100"/>
              <w:jc w:val="left"/>
            </w:pPr>
            <w:r>
              <w:rPr>
                <w:rFonts w:hint="eastAsia"/>
                <w:lang w:val="en-US"/>
              </w:rPr>
              <w:t>b5</w:t>
            </w:r>
          </w:p>
        </w:tc>
        <w:tc>
          <w:tcPr>
            <w:tcW w:w="871" w:type="dxa"/>
          </w:tcPr>
          <w:p>
            <w:pPr>
              <w:numPr>
                <w:ilvl w:val="0"/>
                <w:numId w:val="0"/>
              </w:numPr>
              <w:tabs>
                <w:tab w:val="clear" w:pos="420"/>
              </w:tabs>
              <w:ind w:leftChars="100"/>
              <w:jc w:val="left"/>
            </w:pPr>
            <w:r>
              <w:rPr>
                <w:rFonts w:hint="eastAsia"/>
                <w:lang w:val="en-US"/>
              </w:rPr>
              <w:t>b4</w:t>
            </w:r>
          </w:p>
        </w:tc>
        <w:tc>
          <w:tcPr>
            <w:tcW w:w="1170" w:type="dxa"/>
          </w:tcPr>
          <w:p>
            <w:pPr>
              <w:numPr>
                <w:ilvl w:val="0"/>
                <w:numId w:val="0"/>
              </w:numPr>
              <w:tabs>
                <w:tab w:val="clear" w:pos="420"/>
              </w:tabs>
              <w:ind w:leftChars="100"/>
              <w:jc w:val="left"/>
            </w:pPr>
            <w:r>
              <w:rPr>
                <w:rFonts w:hint="eastAsia"/>
                <w:lang w:val="en-US"/>
              </w:rPr>
              <w:t>b3</w:t>
            </w:r>
          </w:p>
        </w:tc>
        <w:tc>
          <w:tcPr>
            <w:tcW w:w="690" w:type="dxa"/>
          </w:tcPr>
          <w:p>
            <w:pPr>
              <w:numPr>
                <w:ilvl w:val="0"/>
                <w:numId w:val="0"/>
              </w:numPr>
              <w:tabs>
                <w:tab w:val="clear" w:pos="420"/>
              </w:tabs>
              <w:ind w:leftChars="100"/>
              <w:jc w:val="left"/>
            </w:pPr>
            <w:r>
              <w:rPr>
                <w:rFonts w:hint="eastAsia"/>
                <w:lang w:val="en-US"/>
              </w:rPr>
              <w:t>b2</w:t>
            </w:r>
          </w:p>
        </w:tc>
        <w:tc>
          <w:tcPr>
            <w:tcW w:w="1020" w:type="dxa"/>
          </w:tcPr>
          <w:p>
            <w:pPr>
              <w:numPr>
                <w:ilvl w:val="0"/>
                <w:numId w:val="0"/>
              </w:numPr>
              <w:tabs>
                <w:tab w:val="clear" w:pos="420"/>
              </w:tabs>
              <w:ind w:leftChars="100"/>
              <w:jc w:val="left"/>
            </w:pPr>
            <w:r>
              <w:rPr>
                <w:rFonts w:hint="eastAsia"/>
                <w:lang w:val="en-US"/>
              </w:rPr>
              <w:t>b1</w:t>
            </w:r>
          </w:p>
        </w:tc>
        <w:tc>
          <w:tcPr>
            <w:tcW w:w="975" w:type="dxa"/>
          </w:tcPr>
          <w:p>
            <w:pPr>
              <w:numPr>
                <w:ilvl w:val="0"/>
                <w:numId w:val="0"/>
              </w:numPr>
              <w:tabs>
                <w:tab w:val="clear" w:pos="420"/>
              </w:tabs>
              <w:ind w:leftChars="100"/>
              <w:jc w:val="left"/>
            </w:pPr>
            <w:r>
              <w:rPr>
                <w:rFonts w:hint="eastAsia"/>
                <w:lang w:val="en-US"/>
              </w:rPr>
              <w:t>b0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75" w:type="dxa"/>
          </w:tcPr>
          <w:p>
            <w:pPr>
              <w:numPr>
                <w:ilvl w:val="0"/>
                <w:numId w:val="0"/>
              </w:numPr>
              <w:tabs>
                <w:tab w:val="clear" w:pos="420"/>
              </w:tabs>
              <w:ind w:leftChars="100"/>
              <w:jc w:val="left"/>
            </w:pPr>
            <w:r>
              <w:rPr>
                <w:rFonts w:hint="eastAsia"/>
                <w:lang w:val="en-US"/>
              </w:rPr>
              <w:t>PRES</w:t>
            </w:r>
          </w:p>
        </w:tc>
        <w:tc>
          <w:tcPr>
            <w:tcW w:w="975" w:type="dxa"/>
          </w:tcPr>
          <w:p>
            <w:pPr>
              <w:numPr>
                <w:ilvl w:val="0"/>
                <w:numId w:val="0"/>
              </w:numPr>
              <w:tabs>
                <w:tab w:val="clear" w:pos="420"/>
              </w:tabs>
              <w:ind w:leftChars="100"/>
              <w:jc w:val="left"/>
            </w:pPr>
            <w:r>
              <w:rPr>
                <w:rFonts w:hint="eastAsia"/>
                <w:lang w:val="en-US"/>
              </w:rPr>
              <w:t>EDV2</w:t>
            </w:r>
          </w:p>
        </w:tc>
        <w:tc>
          <w:tcPr>
            <w:tcW w:w="734" w:type="dxa"/>
          </w:tcPr>
          <w:p>
            <w:pPr>
              <w:numPr>
                <w:ilvl w:val="0"/>
                <w:numId w:val="0"/>
              </w:numPr>
              <w:tabs>
                <w:tab w:val="clear" w:pos="420"/>
              </w:tabs>
              <w:ind w:leftChars="100"/>
              <w:jc w:val="left"/>
            </w:pPr>
            <w:r>
              <w:rPr>
                <w:rFonts w:hint="eastAsia"/>
                <w:lang w:val="en-US"/>
              </w:rPr>
              <w:t>SS</w:t>
            </w:r>
          </w:p>
        </w:tc>
        <w:tc>
          <w:tcPr>
            <w:tcW w:w="871" w:type="dxa"/>
          </w:tcPr>
          <w:p>
            <w:pPr>
              <w:numPr>
                <w:ilvl w:val="0"/>
                <w:numId w:val="0"/>
              </w:numPr>
              <w:tabs>
                <w:tab w:val="clear" w:pos="420"/>
              </w:tabs>
              <w:ind w:leftChars="100"/>
              <w:jc w:val="left"/>
            </w:pPr>
            <w:r>
              <w:rPr>
                <w:rFonts w:hint="eastAsia"/>
                <w:lang w:val="en-US"/>
              </w:rPr>
              <w:t>VDQ</w:t>
            </w:r>
          </w:p>
        </w:tc>
        <w:tc>
          <w:tcPr>
            <w:tcW w:w="1170" w:type="dxa"/>
          </w:tcPr>
          <w:p>
            <w:pPr>
              <w:numPr>
                <w:ilvl w:val="0"/>
                <w:numId w:val="0"/>
              </w:numPr>
              <w:tabs>
                <w:tab w:val="clear" w:pos="420"/>
              </w:tabs>
              <w:ind w:leftChars="100"/>
              <w:jc w:val="left"/>
            </w:pPr>
            <w:r>
              <w:rPr>
                <w:rFonts w:hint="eastAsia"/>
                <w:lang w:val="en-US"/>
              </w:rPr>
              <w:t>AFEFAIL</w:t>
            </w:r>
          </w:p>
        </w:tc>
        <w:tc>
          <w:tcPr>
            <w:tcW w:w="690" w:type="dxa"/>
          </w:tcPr>
          <w:p>
            <w:pPr>
              <w:numPr>
                <w:ilvl w:val="0"/>
                <w:numId w:val="0"/>
              </w:numPr>
              <w:tabs>
                <w:tab w:val="clear" w:pos="420"/>
              </w:tabs>
              <w:ind w:leftChars="100"/>
              <w:jc w:val="left"/>
            </w:pPr>
            <w:r>
              <w:rPr>
                <w:rFonts w:hint="eastAsia"/>
                <w:lang w:val="en-US"/>
              </w:rPr>
              <w:t>PF</w:t>
            </w:r>
          </w:p>
        </w:tc>
        <w:tc>
          <w:tcPr>
            <w:tcW w:w="1020" w:type="dxa"/>
          </w:tcPr>
          <w:p>
            <w:pPr>
              <w:numPr>
                <w:ilvl w:val="0"/>
                <w:numId w:val="0"/>
              </w:numPr>
              <w:tabs>
                <w:tab w:val="clear" w:pos="420"/>
              </w:tabs>
              <w:ind w:leftChars="100"/>
              <w:jc w:val="left"/>
            </w:pPr>
            <w:r>
              <w:rPr>
                <w:rFonts w:hint="eastAsia"/>
                <w:lang w:val="en-US"/>
              </w:rPr>
              <w:t>CVOV</w:t>
            </w:r>
          </w:p>
        </w:tc>
        <w:tc>
          <w:tcPr>
            <w:tcW w:w="975" w:type="dxa"/>
          </w:tcPr>
          <w:p>
            <w:pPr>
              <w:numPr>
                <w:ilvl w:val="0"/>
                <w:numId w:val="0"/>
              </w:numPr>
              <w:tabs>
                <w:tab w:val="clear" w:pos="420"/>
              </w:tabs>
              <w:ind w:leftChars="100"/>
              <w:jc w:val="left"/>
            </w:pPr>
            <w:r>
              <w:rPr>
                <w:rFonts w:hint="eastAsia"/>
                <w:lang w:val="en-US"/>
              </w:rPr>
              <w:t>CVUV</w:t>
            </w:r>
          </w:p>
        </w:tc>
      </w:tr>
    </w:tbl>
    <w:p>
      <w:pPr>
        <w:numPr>
          <w:ilvl w:val="0"/>
          <w:numId w:val="0"/>
        </w:numPr>
        <w:tabs>
          <w:tab w:val="clear" w:pos="420"/>
        </w:tabs>
        <w:ind w:leftChars="100"/>
        <w:jc w:val="left"/>
        <w:rPr>
          <w:rFonts w:hint="eastAsia"/>
          <w:lang w:val="en-US"/>
        </w:rPr>
        <w:sectPr>
          <w:headerReference r:id="rId3" w:type="default"/>
          <w:footerReference r:id="rId4" w:type="default"/>
          <w:pgSz w:w="11906" w:h="16838"/>
          <w:pgMar w:top="1440" w:right="1800" w:bottom="1440" w:left="1800" w:header="851" w:footer="992" w:gutter="0"/>
          <w:cols w:space="425" w:num="1"/>
          <w:docGrid w:type="lines" w:linePitch="312" w:charSpace="0"/>
        </w:sectPr>
      </w:pPr>
    </w:p>
    <w:p>
      <w:pPr>
        <w:numPr>
          <w:ilvl w:val="0"/>
          <w:numId w:val="0"/>
        </w:numPr>
        <w:tabs>
          <w:tab w:val="clear" w:pos="420"/>
        </w:tabs>
        <w:ind w:leftChars="100"/>
        <w:jc w:val="left"/>
        <w:rPr>
          <w:rFonts w:hint="eastAsia"/>
          <w:lang w:val="en-US"/>
        </w:rPr>
      </w:pPr>
      <w:r>
        <w:rPr>
          <w:rFonts w:hint="eastAsia"/>
          <w:lang w:val="en-US"/>
        </w:rPr>
        <w:t>PRES</w:t>
      </w:r>
    </w:p>
    <w:p>
      <w:pPr>
        <w:numPr>
          <w:ilvl w:val="0"/>
          <w:numId w:val="0"/>
        </w:numPr>
        <w:tabs>
          <w:tab w:val="clear" w:pos="420"/>
        </w:tabs>
        <w:ind w:leftChars="100"/>
        <w:jc w:val="left"/>
        <w:rPr>
          <w:rFonts w:hint="eastAsia"/>
          <w:lang w:val="en-US"/>
        </w:rPr>
      </w:pPr>
      <w:r>
        <w:rPr>
          <w:rFonts w:hint="eastAsia"/>
          <w:lang w:val="en-US"/>
        </w:rPr>
        <w:t>The PRES bit indicates that the bq2084 has been inserted into the system.</w:t>
      </w:r>
    </w:p>
    <w:p>
      <w:pPr>
        <w:numPr>
          <w:ilvl w:val="0"/>
          <w:numId w:val="0"/>
        </w:numPr>
        <w:tabs>
          <w:tab w:val="clear" w:pos="420"/>
        </w:tabs>
        <w:ind w:leftChars="100"/>
        <w:jc w:val="left"/>
        <w:rPr>
          <w:rFonts w:hint="eastAsia"/>
          <w:lang w:val="en-US"/>
        </w:rPr>
      </w:pPr>
      <w:r>
        <w:rPr>
          <w:rFonts w:hint="eastAsia"/>
          <w:lang w:val="en-US"/>
        </w:rPr>
        <w:t>0 bq2084 is out of the system</w:t>
      </w:r>
    </w:p>
    <w:p>
      <w:pPr>
        <w:numPr>
          <w:ilvl w:val="0"/>
          <w:numId w:val="0"/>
        </w:numPr>
        <w:tabs>
          <w:tab w:val="clear" w:pos="420"/>
        </w:tabs>
        <w:ind w:leftChars="100"/>
        <w:jc w:val="left"/>
        <w:rPr>
          <w:rFonts w:hint="eastAsia"/>
          <w:lang w:val="en-US"/>
        </w:rPr>
      </w:pPr>
      <w:r>
        <w:rPr>
          <w:rFonts w:hint="eastAsia"/>
          <w:lang w:val="en-US"/>
        </w:rPr>
        <w:t>1 bq2084 is inserted into a system</w:t>
      </w:r>
    </w:p>
    <w:p>
      <w:pPr>
        <w:numPr>
          <w:ilvl w:val="0"/>
          <w:numId w:val="0"/>
        </w:numPr>
        <w:tabs>
          <w:tab w:val="clear" w:pos="420"/>
        </w:tabs>
        <w:ind w:leftChars="100"/>
        <w:jc w:val="left"/>
        <w:rPr>
          <w:rFonts w:hint="eastAsia"/>
          <w:lang w:val="en-US"/>
        </w:rPr>
      </w:pPr>
      <w:r>
        <w:rPr>
          <w:rFonts w:hint="eastAsia"/>
          <w:lang w:val="en-US"/>
        </w:rPr>
        <w:t>SS</w:t>
      </w:r>
    </w:p>
    <w:p>
      <w:pPr>
        <w:numPr>
          <w:ilvl w:val="0"/>
          <w:numId w:val="0"/>
        </w:numPr>
        <w:tabs>
          <w:tab w:val="clear" w:pos="420"/>
        </w:tabs>
        <w:ind w:leftChars="100"/>
        <w:jc w:val="left"/>
        <w:rPr>
          <w:rFonts w:hint="eastAsia"/>
          <w:lang w:val="en-US"/>
        </w:rPr>
      </w:pPr>
      <w:r>
        <w:rPr>
          <w:rFonts w:hint="eastAsia"/>
          <w:lang w:val="en-US"/>
        </w:rPr>
        <w:t>The SS bit indicates the seal state of the bq2084.</w:t>
      </w:r>
    </w:p>
    <w:p>
      <w:pPr>
        <w:numPr>
          <w:ilvl w:val="0"/>
          <w:numId w:val="0"/>
        </w:numPr>
        <w:tabs>
          <w:tab w:val="clear" w:pos="420"/>
        </w:tabs>
        <w:ind w:leftChars="100"/>
        <w:jc w:val="left"/>
        <w:rPr>
          <w:rFonts w:hint="eastAsia"/>
          <w:lang w:val="en-US"/>
        </w:rPr>
      </w:pPr>
      <w:r>
        <w:rPr>
          <w:rFonts w:hint="eastAsia"/>
          <w:lang w:val="en-US"/>
        </w:rPr>
        <w:t>0 The bq2084 is in the unsealed state</w:t>
      </w:r>
    </w:p>
    <w:p>
      <w:pPr>
        <w:numPr>
          <w:ilvl w:val="0"/>
          <w:numId w:val="0"/>
        </w:numPr>
        <w:tabs>
          <w:tab w:val="clear" w:pos="420"/>
        </w:tabs>
        <w:ind w:leftChars="100"/>
        <w:jc w:val="left"/>
        <w:rPr>
          <w:rFonts w:hint="eastAsia"/>
          <w:lang w:val="en-US"/>
        </w:rPr>
      </w:pPr>
      <w:r>
        <w:rPr>
          <w:rFonts w:hint="eastAsia"/>
          <w:lang w:val="en-US"/>
        </w:rPr>
        <w:t>1 The bq2084 is in the sealed state</w:t>
      </w:r>
    </w:p>
    <w:p>
      <w:pPr>
        <w:numPr>
          <w:ilvl w:val="0"/>
          <w:numId w:val="0"/>
        </w:numPr>
        <w:tabs>
          <w:tab w:val="clear" w:pos="420"/>
        </w:tabs>
        <w:ind w:leftChars="100"/>
        <w:jc w:val="left"/>
        <w:rPr>
          <w:rFonts w:hint="eastAsia"/>
          <w:lang w:val="en-US"/>
        </w:rPr>
      </w:pPr>
      <w:r>
        <w:rPr>
          <w:rFonts w:hint="eastAsia"/>
          <w:lang w:val="en-US"/>
        </w:rPr>
        <w:t>VDQ</w:t>
      </w:r>
    </w:p>
    <w:p>
      <w:pPr>
        <w:numPr>
          <w:ilvl w:val="0"/>
          <w:numId w:val="0"/>
        </w:numPr>
        <w:tabs>
          <w:tab w:val="clear" w:pos="420"/>
        </w:tabs>
        <w:ind w:leftChars="100"/>
        <w:jc w:val="left"/>
        <w:rPr>
          <w:rFonts w:hint="eastAsia"/>
          <w:lang w:val="en-US"/>
        </w:rPr>
      </w:pPr>
      <w:r>
        <w:rPr>
          <w:rFonts w:hint="eastAsia"/>
          <w:lang w:val="en-US"/>
        </w:rPr>
        <w:t>The VDQ bit indicates if the present discharge cycle is valid for an FCC update.</w:t>
      </w:r>
    </w:p>
    <w:p>
      <w:pPr>
        <w:numPr>
          <w:ilvl w:val="0"/>
          <w:numId w:val="0"/>
        </w:numPr>
        <w:tabs>
          <w:tab w:val="clear" w:pos="420"/>
        </w:tabs>
        <w:ind w:leftChars="100"/>
        <w:jc w:val="left"/>
        <w:rPr>
          <w:rFonts w:hint="eastAsia"/>
          <w:lang w:val="en-US"/>
        </w:rPr>
      </w:pPr>
      <w:r>
        <w:rPr>
          <w:rFonts w:hint="eastAsia"/>
          <w:lang w:val="en-US"/>
        </w:rPr>
        <w:t>0 Discharge cycle not valid</w:t>
      </w:r>
    </w:p>
    <w:p>
      <w:pPr>
        <w:numPr>
          <w:ilvl w:val="0"/>
          <w:numId w:val="0"/>
        </w:numPr>
        <w:tabs>
          <w:tab w:val="clear" w:pos="420"/>
        </w:tabs>
        <w:ind w:leftChars="100"/>
        <w:jc w:val="left"/>
        <w:rPr>
          <w:rFonts w:hint="eastAsia"/>
          <w:lang w:val="en-US"/>
        </w:rPr>
      </w:pPr>
      <w:r>
        <w:rPr>
          <w:rFonts w:hint="eastAsia"/>
          <w:lang w:val="en-US"/>
        </w:rPr>
        <w:t>1 Discharge cycle valid</w:t>
      </w:r>
    </w:p>
    <w:p>
      <w:pPr>
        <w:numPr>
          <w:ilvl w:val="0"/>
          <w:numId w:val="0"/>
        </w:numPr>
        <w:tabs>
          <w:tab w:val="clear" w:pos="420"/>
        </w:tabs>
        <w:ind w:leftChars="100"/>
        <w:jc w:val="left"/>
        <w:rPr>
          <w:rFonts w:hint="eastAsia"/>
          <w:lang w:val="en-US"/>
        </w:rPr>
      </w:pPr>
      <w:r>
        <w:rPr>
          <w:rFonts w:hint="eastAsia"/>
          <w:lang w:val="en-US"/>
        </w:rPr>
        <w:t>PF</w:t>
      </w:r>
    </w:p>
    <w:p>
      <w:pPr>
        <w:numPr>
          <w:ilvl w:val="0"/>
          <w:numId w:val="0"/>
        </w:numPr>
        <w:tabs>
          <w:tab w:val="clear" w:pos="420"/>
        </w:tabs>
        <w:ind w:leftChars="100"/>
        <w:jc w:val="left"/>
        <w:rPr>
          <w:rFonts w:hint="eastAsia"/>
          <w:lang w:val="en-US"/>
        </w:rPr>
      </w:pPr>
      <w:r>
        <w:rPr>
          <w:rFonts w:hint="eastAsia"/>
          <w:lang w:val="en-US"/>
        </w:rPr>
        <w:t>The PF bit indicates that the bq2084 PF Flag has been set. It is cleared only when the PF Flag has been</w:t>
      </w:r>
      <w:r>
        <w:rPr>
          <w:rFonts w:hint="default"/>
          <w:lang w:val="en-US"/>
        </w:rPr>
        <w:t xml:space="preserve"> </w:t>
      </w:r>
      <w:r>
        <w:rPr>
          <w:rFonts w:hint="eastAsia"/>
          <w:lang w:val="en-US"/>
        </w:rPr>
        <w:t>cleared</w:t>
      </w:r>
    </w:p>
    <w:p>
      <w:pPr>
        <w:numPr>
          <w:ilvl w:val="0"/>
          <w:numId w:val="0"/>
        </w:numPr>
        <w:tabs>
          <w:tab w:val="clear" w:pos="420"/>
        </w:tabs>
        <w:ind w:leftChars="100"/>
        <w:jc w:val="left"/>
        <w:rPr>
          <w:rFonts w:hint="eastAsia"/>
          <w:lang w:val="en-US"/>
        </w:rPr>
      </w:pPr>
      <w:r>
        <w:rPr>
          <w:rFonts w:hint="eastAsia"/>
          <w:lang w:val="en-US"/>
        </w:rPr>
        <w:t>0 bq2084 PF Flag = 0x00</w:t>
      </w:r>
    </w:p>
    <w:p>
      <w:pPr>
        <w:numPr>
          <w:ilvl w:val="0"/>
          <w:numId w:val="0"/>
        </w:numPr>
        <w:tabs>
          <w:tab w:val="clear" w:pos="420"/>
        </w:tabs>
        <w:ind w:leftChars="100"/>
        <w:jc w:val="left"/>
        <w:rPr>
          <w:lang w:val="en-US"/>
        </w:rPr>
      </w:pPr>
      <w:r>
        <w:rPr>
          <w:rFonts w:hint="eastAsia"/>
          <w:lang w:val="en-US"/>
        </w:rPr>
        <w:t>1 bq2084 PF Flag = 0x66</w:t>
      </w:r>
    </w:p>
    <w:p>
      <w:pPr>
        <w:numPr>
          <w:ilvl w:val="0"/>
          <w:numId w:val="0"/>
        </w:numPr>
        <w:tabs>
          <w:tab w:val="clear" w:pos="420"/>
        </w:tabs>
        <w:jc w:val="left"/>
        <w:rPr>
          <w:lang w:val="en-US"/>
        </w:rPr>
        <w:sectPr>
          <w:type w:val="continuous"/>
          <w:pgSz w:w="11906" w:h="16838"/>
          <w:pgMar w:top="1440" w:right="1800" w:bottom="1440" w:left="1800" w:header="851" w:footer="992" w:gutter="0"/>
          <w:cols w:equalWidth="0" w:num="2">
            <w:col w:w="3940" w:space="425"/>
            <w:col w:w="3940"/>
          </w:cols>
          <w:docGrid w:type="lines" w:linePitch="312" w:charSpace="0"/>
        </w:sectPr>
      </w:pPr>
    </w:p>
    <w:p>
      <w:pPr>
        <w:numPr>
          <w:ilvl w:val="0"/>
          <w:numId w:val="0"/>
        </w:numPr>
        <w:tabs>
          <w:tab w:val="clear" w:pos="420"/>
        </w:tabs>
        <w:jc w:val="left"/>
        <w:rPr>
          <w:lang w:val="en-US"/>
        </w:rPr>
      </w:pPr>
    </w:p>
    <w:p>
      <w:pPr>
        <w:numPr>
          <w:ilvl w:val="0"/>
          <w:numId w:val="0"/>
        </w:numPr>
        <w:tabs>
          <w:tab w:val="clear" w:pos="420"/>
        </w:tabs>
        <w:jc w:val="left"/>
        <w:rPr>
          <w:lang w:val="en-US"/>
        </w:rPr>
      </w:pPr>
      <w:r>
        <w:rPr>
          <w:lang w:val="en-US"/>
        </w:rPr>
        <w:t>Decode the Battery for Seal State and Permanent Failure:</w:t>
      </w:r>
    </w:p>
    <w:p>
      <w:pPr>
        <w:numPr>
          <w:ilvl w:val="0"/>
          <w:numId w:val="0"/>
        </w:numPr>
        <w:tabs>
          <w:tab w:val="clear" w:pos="420"/>
        </w:tabs>
        <w:jc w:val="left"/>
        <w:rPr>
          <w:lang w:val="en-US"/>
        </w:rPr>
      </w:pPr>
      <w:r>
        <w:rPr>
          <w:lang w:val="en-US"/>
        </w:rPr>
        <w:t>Read register 0x2f in GUI:</w:t>
      </w:r>
    </w:p>
    <w:p>
      <w:pPr>
        <w:numPr>
          <w:ilvl w:val="0"/>
          <w:numId w:val="0"/>
        </w:numPr>
        <w:tabs>
          <w:tab w:val="clear" w:pos="420"/>
        </w:tabs>
        <w:jc w:val="left"/>
        <w:rPr>
          <w:lang w:val="en-US"/>
        </w:rPr>
      </w:pPr>
      <w:r>
        <w:rPr>
          <w:lang w:val="en-US"/>
        </w:rPr>
        <w:t>Tools-&gt;register: select 2f, read:(readonly, the value read shown here) , click word button, the read value is:06b0</w:t>
      </w:r>
    </w:p>
    <w:p>
      <w:pPr>
        <w:numPr>
          <w:ilvl w:val="0"/>
          <w:numId w:val="0"/>
        </w:numPr>
        <w:tabs>
          <w:tab w:val="clear" w:pos="420"/>
        </w:tabs>
        <w:jc w:val="left"/>
        <w:rPr>
          <w:lang w:val="en-US"/>
        </w:rPr>
      </w:pPr>
    </w:p>
    <w:p>
      <w:pPr>
        <w:numPr>
          <w:ilvl w:val="0"/>
          <w:numId w:val="0"/>
        </w:numPr>
        <w:tabs>
          <w:tab w:val="clear" w:pos="420"/>
        </w:tabs>
        <w:jc w:val="left"/>
        <w:rPr>
          <w:lang w:val="en-US"/>
        </w:rPr>
      </w:pPr>
      <w:r>
        <w:drawing>
          <wp:inline distT="0" distB="0" distL="114300" distR="114300">
            <wp:extent cx="5271770" cy="3797300"/>
            <wp:effectExtent l="0" t="0" r="508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5271770" cy="3797300"/>
                    </a:xfrm>
                    <a:prstGeom prst="rect">
                      <a:avLst/>
                    </a:prstGeom>
                    <a:noFill/>
                    <a:ln w="9525">
                      <a:noFill/>
                      <a:miter/>
                    </a:ln>
                  </pic:spPr>
                </pic:pic>
              </a:graphicData>
            </a:graphic>
          </wp:inline>
        </w:drawing>
      </w:r>
    </w:p>
    <w:p>
      <w:pPr>
        <w:numPr>
          <w:ilvl w:val="0"/>
          <w:numId w:val="0"/>
        </w:numPr>
        <w:tabs>
          <w:tab w:val="clear" w:pos="420"/>
        </w:tabs>
        <w:jc w:val="left"/>
        <w:rPr>
          <w:lang w:val="en-US"/>
        </w:rPr>
      </w:pPr>
    </w:p>
    <w:p>
      <w:pPr>
        <w:numPr>
          <w:ilvl w:val="0"/>
          <w:numId w:val="0"/>
        </w:numPr>
        <w:tabs>
          <w:tab w:val="clear" w:pos="420"/>
        </w:tabs>
        <w:jc w:val="left"/>
        <w:rPr>
          <w:lang w:val="en-US"/>
        </w:rPr>
      </w:pPr>
      <w:r>
        <w:rPr>
          <w:lang w:val="en-US"/>
        </w:rPr>
        <w:t>Ok, 0x</w:t>
      </w:r>
      <w:r>
        <w:rPr>
          <w:rFonts w:hint="default"/>
          <w:lang w:val="en-US"/>
        </w:rPr>
        <w:t xml:space="preserve">06b0=0b0000 0110 1011 0000 the </w:t>
      </w:r>
      <w:r>
        <w:rPr>
          <w:rFonts w:hint="eastAsia"/>
          <w:b/>
          <w:bCs/>
          <w:i w:val="0"/>
          <w:iCs w:val="0"/>
          <w:u w:val="single"/>
          <w:lang w:val="en-US"/>
        </w:rPr>
        <w:t>least significant byte of the</w:t>
      </w:r>
      <w:r>
        <w:rPr>
          <w:rFonts w:hint="default"/>
          <w:b/>
          <w:bCs/>
          <w:i w:val="0"/>
          <w:iCs w:val="0"/>
          <w:u w:val="single"/>
          <w:lang w:val="en-US"/>
        </w:rPr>
        <w:t xml:space="preserve"> </w:t>
      </w:r>
      <w:r>
        <w:rPr>
          <w:rFonts w:hint="eastAsia"/>
          <w:b/>
          <w:bCs/>
          <w:i w:val="0"/>
          <w:iCs w:val="0"/>
          <w:u w:val="single"/>
          <w:lang w:val="en-US"/>
        </w:rPr>
        <w:t>word</w:t>
      </w:r>
      <w:r>
        <w:rPr>
          <w:rFonts w:hint="default"/>
          <w:b/>
          <w:bCs/>
          <w:i w:val="0"/>
          <w:iCs w:val="0"/>
          <w:u w:val="single"/>
          <w:lang w:val="en-US"/>
        </w:rPr>
        <w:t xml:space="preserve"> </w:t>
      </w:r>
      <w:r>
        <w:rPr>
          <w:rFonts w:hint="default"/>
          <w:b w:val="0"/>
          <w:bCs w:val="0"/>
          <w:i w:val="0"/>
          <w:iCs w:val="0"/>
          <w:lang w:val="en-US"/>
        </w:rPr>
        <w:t>= 1011 0000</w:t>
      </w:r>
    </w:p>
    <w:p>
      <w:pPr>
        <w:numPr>
          <w:ilvl w:val="0"/>
          <w:numId w:val="0"/>
        </w:numPr>
        <w:tabs>
          <w:tab w:val="clear" w:pos="420"/>
        </w:tabs>
        <w:jc w:val="left"/>
        <w:rPr>
          <w:lang w:val="en-US"/>
        </w:rPr>
      </w:pPr>
    </w:p>
    <w:p>
      <w:pPr>
        <w:numPr>
          <w:ilvl w:val="0"/>
          <w:numId w:val="0"/>
        </w:numPr>
        <w:tabs>
          <w:tab w:val="clear" w:pos="420"/>
        </w:tabs>
        <w:jc w:val="left"/>
        <w:rPr>
          <w:lang w:val="en-US"/>
        </w:rPr>
      </w:pPr>
      <w:r>
        <w:rPr>
          <w:lang w:val="en-US"/>
        </w:rPr>
        <w:t>So bit5 SS=1 bit2 PF=0</w:t>
      </w:r>
    </w:p>
    <w:p>
      <w:pPr>
        <w:numPr>
          <w:ilvl w:val="0"/>
          <w:numId w:val="0"/>
        </w:numPr>
        <w:tabs>
          <w:tab w:val="clear" w:pos="420"/>
        </w:tabs>
        <w:jc w:val="left"/>
        <w:rPr>
          <w:lang w:val="en-US"/>
        </w:rPr>
      </w:pPr>
    </w:p>
    <w:p>
      <w:pPr>
        <w:numPr>
          <w:ilvl w:val="0"/>
          <w:numId w:val="0"/>
        </w:numPr>
        <w:tabs>
          <w:tab w:val="clear" w:pos="420"/>
        </w:tabs>
        <w:jc w:val="left"/>
        <w:rPr>
          <w:lang w:val="en-US"/>
        </w:rPr>
      </w:pPr>
    </w:p>
    <w:p>
      <w:pPr>
        <w:numPr>
          <w:ilvl w:val="0"/>
          <w:numId w:val="0"/>
        </w:numPr>
        <w:tabs>
          <w:tab w:val="clear" w:pos="420"/>
        </w:tabs>
        <w:jc w:val="left"/>
        <w:rPr>
          <w:lang w:val="en-US"/>
        </w:rPr>
      </w:pPr>
    </w:p>
    <w:p>
      <w:pPr>
        <w:numPr>
          <w:ilvl w:val="0"/>
          <w:numId w:val="1"/>
        </w:numPr>
        <w:jc w:val="left"/>
        <w:rPr>
          <w:lang w:val="en-US"/>
        </w:rPr>
      </w:pPr>
      <w:r>
        <w:rPr>
          <w:lang w:val="en-US"/>
        </w:rPr>
        <w:t>Unseal batteries</w:t>
      </w:r>
    </w:p>
    <w:p>
      <w:pPr>
        <w:numPr>
          <w:ilvl w:val="0"/>
          <w:numId w:val="0"/>
        </w:numPr>
        <w:tabs>
          <w:tab w:val="clear" w:pos="420"/>
        </w:tabs>
        <w:jc w:val="left"/>
        <w:rPr>
          <w:lang w:val="en-US"/>
        </w:rPr>
      </w:pPr>
      <w:r>
        <w:rPr>
          <w:lang w:val="en-US"/>
        </w:rPr>
        <w:t>Next we unseal it by unseal key. The default unseal key is 2084 7a43, stored in data flash 0xf8 0xf9 0xf6 0xf7,and another default unseal key collected from internet is 0414 3672. This key can be modified by manufacture, so just for reference.</w:t>
      </w:r>
    </w:p>
    <w:p>
      <w:pPr>
        <w:numPr>
          <w:ilvl w:val="0"/>
          <w:numId w:val="0"/>
        </w:numPr>
        <w:tabs>
          <w:tab w:val="clear" w:pos="420"/>
        </w:tabs>
        <w:jc w:val="left"/>
        <w:rPr>
          <w:lang w:val="en-US"/>
        </w:rPr>
      </w:pPr>
      <w:r>
        <w:rPr>
          <w:lang w:val="en-US"/>
        </w:rPr>
        <w:t>To using unseal key, we need writing this key to register 0x00 (ManufactureAccess).</w:t>
      </w:r>
    </w:p>
    <w:p>
      <w:pPr>
        <w:numPr>
          <w:ilvl w:val="0"/>
          <w:numId w:val="0"/>
        </w:numPr>
        <w:tabs>
          <w:tab w:val="clear" w:pos="420"/>
        </w:tabs>
        <w:jc w:val="left"/>
        <w:rPr>
          <w:lang w:val="en-US"/>
        </w:rPr>
      </w:pPr>
      <w:r>
        <w:rPr>
          <w:lang w:val="en-US"/>
        </w:rPr>
        <w:t xml:space="preserve">Open GUI program in computer, find </w:t>
      </w:r>
    </w:p>
    <w:p>
      <w:pPr>
        <w:numPr>
          <w:ilvl w:val="0"/>
          <w:numId w:val="0"/>
        </w:numPr>
        <w:tabs>
          <w:tab w:val="clear" w:pos="420"/>
        </w:tabs>
        <w:jc w:val="left"/>
        <w:rPr>
          <w:lang w:val="en-US"/>
        </w:rPr>
      </w:pPr>
      <w:r>
        <w:rPr>
          <w:lang w:val="en-US"/>
        </w:rPr>
        <w:t>Tools-&gt;register: select 00, write: entre 2084, click word button,</w:t>
      </w:r>
    </w:p>
    <w:p>
      <w:pPr>
        <w:numPr>
          <w:ilvl w:val="0"/>
          <w:numId w:val="0"/>
        </w:numPr>
        <w:tabs>
          <w:tab w:val="clear" w:pos="420"/>
        </w:tabs>
        <w:jc w:val="left"/>
        <w:rPr>
          <w:lang w:val="en-US"/>
        </w:rPr>
      </w:pPr>
      <w:r>
        <w:rPr>
          <w:lang w:val="en-US"/>
        </w:rPr>
        <w:t>Tools-&gt;register: select 00, write: entre 7a43, click word button,</w:t>
      </w:r>
    </w:p>
    <w:p>
      <w:pPr>
        <w:numPr>
          <w:ilvl w:val="0"/>
          <w:numId w:val="0"/>
        </w:numPr>
        <w:tabs>
          <w:tab w:val="clear" w:pos="420"/>
        </w:tabs>
        <w:jc w:val="left"/>
        <w:rPr>
          <w:lang w:val="en-US"/>
        </w:rPr>
      </w:pPr>
    </w:p>
    <w:p>
      <w:pPr>
        <w:numPr>
          <w:ilvl w:val="0"/>
          <w:numId w:val="0"/>
        </w:numPr>
        <w:tabs>
          <w:tab w:val="clear" w:pos="420"/>
        </w:tabs>
        <w:jc w:val="left"/>
        <w:rPr>
          <w:lang w:val="en-US"/>
        </w:rPr>
      </w:pPr>
      <w:r>
        <w:rPr>
          <w:lang w:val="en-US"/>
        </w:rPr>
        <w:t xml:space="preserve">Verification: </w:t>
      </w:r>
      <w:r>
        <w:drawing>
          <wp:inline distT="0" distB="0" distL="114300" distR="114300">
            <wp:extent cx="5271770" cy="3797300"/>
            <wp:effectExtent l="0" t="0" r="508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5271770" cy="3797300"/>
                    </a:xfrm>
                    <a:prstGeom prst="rect">
                      <a:avLst/>
                    </a:prstGeom>
                    <a:noFill/>
                    <a:ln w="9525">
                      <a:noFill/>
                      <a:miter/>
                    </a:ln>
                  </pic:spPr>
                </pic:pic>
              </a:graphicData>
            </a:graphic>
          </wp:inline>
        </w:drawing>
      </w:r>
    </w:p>
    <w:p>
      <w:pPr>
        <w:numPr>
          <w:ilvl w:val="0"/>
          <w:numId w:val="0"/>
        </w:numPr>
        <w:tabs>
          <w:tab w:val="clear" w:pos="420"/>
        </w:tabs>
        <w:jc w:val="left"/>
        <w:rPr>
          <w:lang w:val="en-US"/>
        </w:rPr>
      </w:pPr>
      <w:r>
        <w:rPr>
          <w:lang w:val="en-US"/>
        </w:rPr>
        <w:t>Read register 2f:</w:t>
      </w:r>
    </w:p>
    <w:p>
      <w:pPr>
        <w:numPr>
          <w:ilvl w:val="0"/>
          <w:numId w:val="0"/>
        </w:numPr>
        <w:tabs>
          <w:tab w:val="clear" w:pos="420"/>
        </w:tabs>
        <w:jc w:val="left"/>
        <w:rPr>
          <w:lang w:val="en-US"/>
        </w:rPr>
      </w:pPr>
      <w:r>
        <w:rPr>
          <w:lang w:val="en-US"/>
        </w:rPr>
        <w:t>Tools-&gt;register: select 2f, read:(readonly, the value read shown here) , click word button, the read value is:0x0690=0b</w:t>
      </w:r>
      <w:r>
        <w:rPr>
          <w:rFonts w:hint="eastAsia"/>
          <w:lang w:val="en-US"/>
        </w:rPr>
        <w:t>11010010000</w:t>
      </w:r>
      <w:r>
        <w:rPr>
          <w:rFonts w:hint="default"/>
          <w:lang w:val="en-US"/>
        </w:rPr>
        <w:t xml:space="preserve"> the </w:t>
      </w:r>
      <w:r>
        <w:rPr>
          <w:rFonts w:hint="eastAsia"/>
          <w:b/>
          <w:bCs/>
          <w:i w:val="0"/>
          <w:iCs w:val="0"/>
          <w:u w:val="single"/>
          <w:lang w:val="en-US"/>
        </w:rPr>
        <w:t>least significant byte of the</w:t>
      </w:r>
      <w:r>
        <w:rPr>
          <w:rFonts w:hint="default"/>
          <w:b/>
          <w:bCs/>
          <w:i w:val="0"/>
          <w:iCs w:val="0"/>
          <w:u w:val="single"/>
          <w:lang w:val="en-US"/>
        </w:rPr>
        <w:t xml:space="preserve"> </w:t>
      </w:r>
      <w:r>
        <w:rPr>
          <w:rFonts w:hint="eastAsia"/>
          <w:b/>
          <w:bCs/>
          <w:i w:val="0"/>
          <w:iCs w:val="0"/>
          <w:u w:val="single"/>
          <w:lang w:val="en-US"/>
        </w:rPr>
        <w:t>word</w:t>
      </w:r>
      <w:r>
        <w:rPr>
          <w:rFonts w:hint="default"/>
          <w:b/>
          <w:bCs/>
          <w:i w:val="0"/>
          <w:iCs w:val="0"/>
          <w:u w:val="single"/>
          <w:lang w:val="en-US"/>
        </w:rPr>
        <w:t xml:space="preserve"> </w:t>
      </w:r>
      <w:r>
        <w:rPr>
          <w:rFonts w:hint="default"/>
          <w:b w:val="0"/>
          <w:bCs w:val="0"/>
          <w:i w:val="0"/>
          <w:iCs w:val="0"/>
          <w:lang w:val="en-US"/>
        </w:rPr>
        <w:t>= 1001 0000, bit 5 is 0 unsealed.</w:t>
      </w:r>
    </w:p>
    <w:p>
      <w:pPr>
        <w:numPr>
          <w:ilvl w:val="0"/>
          <w:numId w:val="0"/>
        </w:numPr>
        <w:tabs>
          <w:tab w:val="clear" w:pos="420"/>
        </w:tabs>
        <w:jc w:val="left"/>
        <w:rPr>
          <w:lang w:val="en-US"/>
        </w:rPr>
      </w:pPr>
    </w:p>
    <w:p>
      <w:pPr>
        <w:numPr>
          <w:ilvl w:val="0"/>
          <w:numId w:val="1"/>
        </w:numPr>
        <w:jc w:val="left"/>
        <w:rPr>
          <w:lang w:val="en-US"/>
        </w:rPr>
      </w:pPr>
      <w:r>
        <w:rPr>
          <w:lang w:val="en-US"/>
        </w:rPr>
        <w:t>Related register to rest batteries</w:t>
      </w:r>
    </w:p>
    <w:p>
      <w:pPr>
        <w:numPr>
          <w:ilvl w:val="0"/>
          <w:numId w:val="0"/>
        </w:numPr>
        <w:tabs>
          <w:tab w:val="clear" w:pos="420"/>
        </w:tabs>
        <w:jc w:val="left"/>
        <w:rPr>
          <w:lang w:val="en-US"/>
        </w:rPr>
      </w:pPr>
      <w:r>
        <w:rPr>
          <w:lang w:val="en-US"/>
        </w:rPr>
        <w:t>When changing 18650, the following register should be set to reset batteries.</w:t>
      </w:r>
    </w:p>
    <w:p>
      <w:pPr>
        <w:widowControl w:val="0"/>
        <w:numPr>
          <w:ilvl w:val="0"/>
          <w:numId w:val="0"/>
        </w:numPr>
        <w:tabs>
          <w:tab w:val="clear" w:pos="420"/>
        </w:tabs>
        <w:jc w:val="left"/>
        <w:rPr>
          <w:rFonts w:hint="eastAsia"/>
          <w:lang w:val="en-US"/>
        </w:rPr>
      </w:pPr>
      <w:r>
        <w:rPr>
          <w:rFonts w:hint="eastAsia"/>
          <w:lang w:val="en-US"/>
        </w:rPr>
        <w:t>#define FullChargeCapacity 0x10</w:t>
      </w:r>
    </w:p>
    <w:p>
      <w:pPr>
        <w:widowControl w:val="0"/>
        <w:numPr>
          <w:ilvl w:val="0"/>
          <w:numId w:val="0"/>
        </w:numPr>
        <w:tabs>
          <w:tab w:val="clear" w:pos="420"/>
        </w:tabs>
        <w:jc w:val="left"/>
        <w:rPr>
          <w:rFonts w:hint="eastAsia"/>
          <w:lang w:val="en-US"/>
        </w:rPr>
      </w:pPr>
      <w:r>
        <w:rPr>
          <w:rFonts w:hint="eastAsia"/>
          <w:lang w:val="en-US"/>
        </w:rPr>
        <w:t>#define CycleCount 0x17</w:t>
      </w:r>
    </w:p>
    <w:p>
      <w:pPr>
        <w:widowControl w:val="0"/>
        <w:numPr>
          <w:ilvl w:val="0"/>
          <w:numId w:val="0"/>
        </w:numPr>
        <w:tabs>
          <w:tab w:val="clear" w:pos="420"/>
        </w:tabs>
        <w:jc w:val="left"/>
        <w:rPr>
          <w:rFonts w:hint="eastAsia"/>
          <w:lang w:val="en-US"/>
        </w:rPr>
      </w:pPr>
      <w:r>
        <w:rPr>
          <w:rFonts w:hint="eastAsia"/>
          <w:lang w:val="en-US"/>
        </w:rPr>
        <w:t>#define DesignCapacity 0x18</w:t>
      </w:r>
    </w:p>
    <w:p>
      <w:pPr>
        <w:widowControl w:val="0"/>
        <w:numPr>
          <w:ilvl w:val="0"/>
          <w:numId w:val="0"/>
        </w:numPr>
        <w:tabs>
          <w:tab w:val="clear" w:pos="420"/>
        </w:tabs>
        <w:jc w:val="left"/>
        <w:rPr>
          <w:rFonts w:hint="eastAsia"/>
          <w:lang w:val="en-US"/>
        </w:rPr>
      </w:pPr>
      <w:r>
        <w:rPr>
          <w:rFonts w:hint="default"/>
          <w:lang w:val="en-US"/>
        </w:rPr>
        <w:t>To set these capacity pay attention to unit in mAH.</w:t>
      </w:r>
    </w:p>
    <w:p>
      <w:pPr>
        <w:numPr>
          <w:ilvl w:val="0"/>
          <w:numId w:val="0"/>
        </w:numPr>
        <w:tabs>
          <w:tab w:val="clear" w:pos="420"/>
        </w:tabs>
        <w:jc w:val="left"/>
        <w:rPr>
          <w:lang w:val="en-US"/>
        </w:rPr>
      </w:pPr>
    </w:p>
    <w:p>
      <w:pPr>
        <w:numPr>
          <w:ilvl w:val="0"/>
          <w:numId w:val="1"/>
        </w:numPr>
        <w:jc w:val="left"/>
        <w:rPr>
          <w:lang w:val="en-US"/>
        </w:rPr>
      </w:pPr>
      <w:r>
        <w:rPr>
          <w:lang w:val="en-US"/>
        </w:rPr>
        <w:t>Try to entre Full Access Mode</w:t>
      </w:r>
    </w:p>
    <w:p>
      <w:pPr>
        <w:numPr>
          <w:ilvl w:val="0"/>
          <w:numId w:val="0"/>
        </w:numPr>
        <w:tabs>
          <w:tab w:val="clear" w:pos="420"/>
        </w:tabs>
        <w:jc w:val="left"/>
        <w:rPr>
          <w:rFonts w:hint="default"/>
          <w:lang w:val="en-US"/>
        </w:rPr>
      </w:pPr>
      <w:r>
        <w:rPr>
          <w:lang w:val="en-US"/>
        </w:rPr>
        <w:t xml:space="preserve">From somewhere I see under Full Access Mode, we can write modified value to the register directly, but I try FFFF FFFF, failed. Because </w:t>
      </w:r>
      <w:r>
        <w:rPr>
          <w:rFonts w:hint="default"/>
          <w:lang w:val="en-US"/>
        </w:rPr>
        <w:t xml:space="preserve">I don’t know the exactly Full Access Mode key and don’t know how to show which mode I am in, </w:t>
      </w:r>
      <w:r>
        <w:rPr>
          <w:lang w:val="en-US"/>
        </w:rPr>
        <w:t>I don</w:t>
      </w:r>
      <w:r>
        <w:rPr>
          <w:rFonts w:hint="default"/>
          <w:lang w:val="en-US"/>
        </w:rPr>
        <w:t>’t know whether I am not under the Full Access Mode nor the register is always read only.In a word write to register is not feasible.</w:t>
      </w:r>
    </w:p>
    <w:p>
      <w:pPr>
        <w:numPr>
          <w:ilvl w:val="0"/>
          <w:numId w:val="0"/>
        </w:numPr>
        <w:tabs>
          <w:tab w:val="clear" w:pos="420"/>
        </w:tabs>
        <w:jc w:val="left"/>
        <w:rPr>
          <w:rFonts w:hint="default"/>
          <w:lang w:val="en-US"/>
        </w:rPr>
      </w:pPr>
      <w:r>
        <w:rPr>
          <w:rFonts w:hint="default"/>
          <w:lang w:val="en-US"/>
        </w:rPr>
        <w:t>I am sure the default Full Access key is a two byte word in the table of Memory Map, pay attention to continuous two lines, named “reserve”, the data maybe the default full access key. If you try out, please tell me.</w:t>
      </w:r>
    </w:p>
    <w:p>
      <w:pPr>
        <w:numPr>
          <w:ilvl w:val="0"/>
          <w:numId w:val="0"/>
        </w:numPr>
        <w:tabs>
          <w:tab w:val="clear" w:pos="420"/>
        </w:tabs>
        <w:jc w:val="left"/>
        <w:rPr>
          <w:rFonts w:hint="default"/>
          <w:lang w:val="en-US"/>
        </w:rPr>
      </w:pPr>
    </w:p>
    <w:p>
      <w:pPr>
        <w:numPr>
          <w:ilvl w:val="0"/>
          <w:numId w:val="1"/>
        </w:numPr>
        <w:jc w:val="left"/>
        <w:rPr>
          <w:lang w:val="en-US"/>
        </w:rPr>
      </w:pPr>
      <w:r>
        <w:rPr>
          <w:lang w:val="en-US"/>
        </w:rPr>
        <w:t>Modifying Data Flash</w:t>
      </w:r>
    </w:p>
    <w:p>
      <w:pPr>
        <w:numPr>
          <w:ilvl w:val="0"/>
          <w:numId w:val="0"/>
        </w:numPr>
        <w:tabs>
          <w:tab w:val="clear" w:pos="420"/>
        </w:tabs>
        <w:jc w:val="left"/>
        <w:rPr>
          <w:rFonts w:hint="default"/>
          <w:lang w:val="en-US"/>
        </w:rPr>
      </w:pPr>
      <w:r>
        <w:rPr>
          <w:rFonts w:hint="default"/>
          <w:lang w:val="en-US"/>
        </w:rPr>
        <w:t>Because the reg’s value stored in Data Flash, I try to find their data flash address and modified them. In datasheet:</w:t>
      </w:r>
    </w:p>
    <w:p>
      <w:pPr>
        <w:numPr>
          <w:ilvl w:val="0"/>
          <w:numId w:val="0"/>
        </w:numPr>
        <w:tabs>
          <w:tab w:val="clear" w:pos="420"/>
        </w:tabs>
        <w:jc w:val="left"/>
        <w:rPr>
          <w:rFonts w:hint="default"/>
          <w:lang w:val="en-US"/>
        </w:rPr>
      </w:pPr>
    </w:p>
    <w:p>
      <w:pPr>
        <w:numPr>
          <w:ilvl w:val="0"/>
          <w:numId w:val="3"/>
        </w:numPr>
        <w:tabs>
          <w:tab w:val="left" w:pos="420"/>
        </w:tabs>
        <w:ind w:left="420" w:leftChars="100" w:hanging="420" w:firstLineChars="0"/>
        <w:jc w:val="left"/>
        <w:rPr>
          <w:rFonts w:hint="default"/>
          <w:lang w:val="en-US"/>
        </w:rPr>
      </w:pPr>
      <w:r>
        <w:rPr>
          <w:rFonts w:hint="default"/>
          <w:lang w:val="en-US"/>
        </w:rPr>
        <w:t>Cycle Count Initialization</w:t>
      </w:r>
    </w:p>
    <w:p>
      <w:pPr>
        <w:numPr>
          <w:ilvl w:val="0"/>
          <w:numId w:val="0"/>
        </w:numPr>
        <w:tabs>
          <w:tab w:val="clear" w:pos="420"/>
        </w:tabs>
        <w:ind w:leftChars="100"/>
        <w:jc w:val="left"/>
        <w:rPr>
          <w:rFonts w:hint="default"/>
          <w:lang w:val="en-US"/>
        </w:rPr>
      </w:pPr>
      <w:r>
        <w:rPr>
          <w:rFonts w:hint="default"/>
          <w:lang w:val="en-US"/>
        </w:rPr>
        <w:t>Cycle Count DF 0x0c-0x0d stores the initial value for the CycleCount() function. It should be programmed to 0x0000.</w:t>
      </w:r>
    </w:p>
    <w:p>
      <w:pPr>
        <w:widowControl w:val="0"/>
        <w:numPr>
          <w:ilvl w:val="0"/>
          <w:numId w:val="0"/>
        </w:numPr>
        <w:tabs>
          <w:tab w:val="clear" w:pos="420"/>
        </w:tabs>
        <w:ind w:leftChars="100"/>
        <w:jc w:val="left"/>
        <w:rPr>
          <w:rFonts w:hint="eastAsia"/>
          <w:lang w:val="en-US"/>
        </w:rPr>
      </w:pPr>
    </w:p>
    <w:p>
      <w:pPr>
        <w:widowControl w:val="0"/>
        <w:numPr>
          <w:ilvl w:val="0"/>
          <w:numId w:val="3"/>
        </w:numPr>
        <w:tabs>
          <w:tab w:val="left" w:pos="420"/>
        </w:tabs>
        <w:ind w:left="420" w:leftChars="100" w:hanging="420" w:firstLineChars="0"/>
        <w:jc w:val="left"/>
        <w:rPr>
          <w:rFonts w:hint="eastAsia"/>
          <w:lang w:val="en-US"/>
        </w:rPr>
      </w:pPr>
      <w:r>
        <w:rPr>
          <w:rFonts w:hint="eastAsia"/>
          <w:lang w:val="en-US"/>
        </w:rPr>
        <w:t>Battery Pack Capacity and Voltage</w:t>
      </w:r>
    </w:p>
    <w:p>
      <w:pPr>
        <w:widowControl w:val="0"/>
        <w:numPr>
          <w:ilvl w:val="0"/>
          <w:numId w:val="0"/>
        </w:numPr>
        <w:tabs>
          <w:tab w:val="clear" w:pos="420"/>
        </w:tabs>
        <w:ind w:leftChars="100"/>
        <w:jc w:val="left"/>
        <w:rPr>
          <w:rFonts w:hint="default"/>
          <w:lang w:val="en-US"/>
        </w:rPr>
      </w:pPr>
      <w:r>
        <w:rPr>
          <w:rFonts w:hint="eastAsia"/>
          <w:lang w:val="en-US"/>
        </w:rPr>
        <w:t>Pack capacity in mAh units is stored in Design Capacity, DF 0x32-0x33. In mAh mode, the bq2084-V143 copies</w:t>
      </w:r>
      <w:r>
        <w:rPr>
          <w:rFonts w:hint="default"/>
          <w:lang w:val="en-US"/>
        </w:rPr>
        <w:t xml:space="preserve"> </w:t>
      </w:r>
      <w:r>
        <w:rPr>
          <w:rFonts w:hint="eastAsia"/>
          <w:lang w:val="en-US"/>
        </w:rPr>
        <w:t>Design Capacity to DesignCapacity(). In mWh mode, the bq2084-V143 multiplies Design Capacity by Design</w:t>
      </w:r>
      <w:r>
        <w:rPr>
          <w:rFonts w:hint="default"/>
          <w:lang w:val="en-US"/>
        </w:rPr>
        <w:t xml:space="preserve"> </w:t>
      </w:r>
      <w:r>
        <w:rPr>
          <w:rFonts w:hint="eastAsia"/>
          <w:lang w:val="en-US"/>
        </w:rPr>
        <w:t>Voltage DF 0x04-0x05 to calculate DesignCapacity() scaled to 10 mWh. Design Voltage is stored in mV.</w:t>
      </w:r>
      <w:r>
        <w:rPr>
          <w:rFonts w:hint="default"/>
          <w:lang w:val="en-US"/>
        </w:rPr>
        <w:t xml:space="preserve"> </w:t>
      </w:r>
    </w:p>
    <w:p>
      <w:pPr>
        <w:widowControl w:val="0"/>
        <w:numPr>
          <w:ilvl w:val="0"/>
          <w:numId w:val="0"/>
        </w:numPr>
        <w:tabs>
          <w:tab w:val="clear" w:pos="420"/>
        </w:tabs>
        <w:ind w:leftChars="100"/>
        <w:jc w:val="left"/>
        <w:rPr>
          <w:lang w:val="en-US"/>
        </w:rPr>
      </w:pPr>
      <w:r>
        <w:rPr>
          <w:rFonts w:hint="eastAsia"/>
          <w:lang w:val="en-US"/>
        </w:rPr>
        <w:t>The initial value for Full Charge Capacity, in mAh, is stored in DF 0x36-0x37. Full Charge Capacity is modified</w:t>
      </w:r>
      <w:r>
        <w:rPr>
          <w:rFonts w:hint="default"/>
          <w:lang w:val="en-US"/>
        </w:rPr>
        <w:t xml:space="preserve"> </w:t>
      </w:r>
      <w:r>
        <w:rPr>
          <w:rFonts w:hint="eastAsia"/>
          <w:lang w:val="en-US"/>
        </w:rPr>
        <w:t>over the course of pack usage to reflect cell aging under the particular use conditions. The bq2084-V143</w:t>
      </w:r>
      <w:r>
        <w:rPr>
          <w:rFonts w:hint="default"/>
          <w:lang w:val="en-US"/>
        </w:rPr>
        <w:t xml:space="preserve"> </w:t>
      </w:r>
      <w:r>
        <w:rPr>
          <w:rFonts w:hint="eastAsia"/>
          <w:lang w:val="en-US"/>
        </w:rPr>
        <w:t>updates Full Charge Capacity in mAh after a capacity learning cycle.</w:t>
      </w:r>
      <w:r>
        <w:rPr>
          <w:rFonts w:hint="default"/>
          <w:lang w:val="en-US"/>
        </w:rPr>
        <w:t xml:space="preserve"> </w:t>
      </w:r>
    </w:p>
    <w:p>
      <w:pPr>
        <w:widowControl w:val="0"/>
        <w:numPr>
          <w:ilvl w:val="0"/>
          <w:numId w:val="0"/>
        </w:numPr>
        <w:tabs>
          <w:tab w:val="clear" w:pos="420"/>
        </w:tabs>
        <w:ind w:leftChars="100"/>
        <w:jc w:val="left"/>
        <w:rPr>
          <w:lang w:val="en-US"/>
        </w:rPr>
      </w:pPr>
    </w:p>
    <w:p>
      <w:pPr>
        <w:widowControl w:val="0"/>
        <w:numPr>
          <w:ilvl w:val="0"/>
          <w:numId w:val="0"/>
        </w:numPr>
        <w:tabs>
          <w:tab w:val="clear" w:pos="420"/>
        </w:tabs>
        <w:ind w:leftChars="100"/>
        <w:jc w:val="left"/>
        <w:rPr>
          <w:rFonts w:hint="eastAsia"/>
          <w:lang w:val="en-US"/>
        </w:rPr>
      </w:pPr>
      <w:r>
        <w:rPr>
          <w:rFonts w:hint="eastAsia"/>
          <w:lang w:val="en-US"/>
        </w:rPr>
        <w:t>Memory Map</w:t>
      </w:r>
    </w:p>
    <w:p>
      <w:pPr>
        <w:widowControl w:val="0"/>
        <w:numPr>
          <w:ilvl w:val="0"/>
          <w:numId w:val="0"/>
        </w:numPr>
        <w:tabs>
          <w:tab w:val="clear" w:pos="420"/>
        </w:tabs>
        <w:ind w:leftChars="100"/>
        <w:jc w:val="left"/>
        <w:rPr>
          <w:lang w:val="en-US"/>
        </w:rPr>
      </w:pPr>
      <w:r>
        <w:rPr>
          <w:rFonts w:hint="eastAsia"/>
          <w:lang w:val="en-US"/>
        </w:rPr>
        <w:t>The following table shows the memory map for the data flash. It shows the default programming for the</w:t>
      </w:r>
      <w:r>
        <w:rPr>
          <w:rFonts w:hint="default"/>
          <w:lang w:val="en-US"/>
        </w:rPr>
        <w:t xml:space="preserve"> </w:t>
      </w:r>
      <w:r>
        <w:rPr>
          <w:rFonts w:hint="eastAsia"/>
          <w:lang w:val="en-US"/>
        </w:rPr>
        <w:t>bq2084-V133. The default programming reflects example data for a 3s2p Li-ion battery pack with a 0.02-Ω sense</w:t>
      </w:r>
      <w:r>
        <w:rPr>
          <w:rFonts w:hint="default"/>
          <w:lang w:val="en-US"/>
        </w:rPr>
        <w:t xml:space="preserve"> </w:t>
      </w:r>
      <w:r>
        <w:rPr>
          <w:rFonts w:hint="eastAsia"/>
          <w:lang w:val="en-US"/>
        </w:rPr>
        <w:t>resistor. The data flash must be reprogrammed to meet the</w:t>
      </w:r>
      <w:r>
        <w:rPr>
          <w:rFonts w:hint="default"/>
          <w:lang w:val="en-US"/>
        </w:rPr>
        <w:t xml:space="preserve"> </w:t>
      </w:r>
      <w:r>
        <w:rPr>
          <w:rFonts w:hint="eastAsia"/>
          <w:lang w:val="en-US"/>
        </w:rPr>
        <w:t>requirements of individual applications.</w:t>
      </w:r>
    </w:p>
    <w:tbl>
      <w:tblPr>
        <w:tblStyle w:val="8"/>
        <w:tblW w:w="82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1"/>
        <w:gridCol w:w="1365"/>
        <w:gridCol w:w="2400"/>
        <w:gridCol w:w="1395"/>
        <w:gridCol w:w="885"/>
        <w:gridCol w:w="7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46" w:type="dxa"/>
            <w:gridSpan w:val="2"/>
          </w:tcPr>
          <w:p>
            <w:pPr>
              <w:widowControl w:val="0"/>
              <w:numPr>
                <w:ilvl w:val="0"/>
                <w:numId w:val="0"/>
              </w:numPr>
              <w:tabs>
                <w:tab w:val="clear" w:pos="420"/>
              </w:tabs>
              <w:ind w:leftChars="100"/>
              <w:jc w:val="left"/>
            </w:pPr>
            <w:r>
              <w:rPr>
                <w:rFonts w:hint="eastAsia"/>
                <w:lang w:val="en-US"/>
              </w:rPr>
              <w:t>DATA FLASH ADDRESS</w:t>
            </w:r>
          </w:p>
        </w:tc>
        <w:tc>
          <w:tcPr>
            <w:tcW w:w="2400" w:type="dxa"/>
            <w:vMerge w:val="restart"/>
          </w:tcPr>
          <w:p>
            <w:pPr>
              <w:widowControl w:val="0"/>
              <w:numPr>
                <w:ilvl w:val="0"/>
                <w:numId w:val="0"/>
              </w:numPr>
              <w:tabs>
                <w:tab w:val="clear" w:pos="420"/>
              </w:tabs>
              <w:ind w:leftChars="100"/>
              <w:jc w:val="left"/>
            </w:pPr>
            <w:r>
              <w:rPr>
                <w:rFonts w:hint="eastAsia"/>
                <w:lang w:val="en-US"/>
              </w:rPr>
              <w:t>NAME</w:t>
            </w:r>
          </w:p>
        </w:tc>
        <w:tc>
          <w:tcPr>
            <w:tcW w:w="1395" w:type="dxa"/>
            <w:vMerge w:val="restart"/>
          </w:tcPr>
          <w:p>
            <w:pPr>
              <w:widowControl w:val="0"/>
              <w:numPr>
                <w:ilvl w:val="0"/>
                <w:numId w:val="0"/>
              </w:numPr>
              <w:tabs>
                <w:tab w:val="clear" w:pos="420"/>
              </w:tabs>
              <w:ind w:leftChars="100"/>
              <w:jc w:val="left"/>
            </w:pPr>
            <w:r>
              <w:rPr>
                <w:rFonts w:hint="eastAsia"/>
                <w:lang w:val="en-US"/>
              </w:rPr>
              <w:t>LI-ION EXAMPLE</w:t>
            </w:r>
          </w:p>
        </w:tc>
        <w:tc>
          <w:tcPr>
            <w:tcW w:w="1680" w:type="dxa"/>
            <w:gridSpan w:val="2"/>
          </w:tcPr>
          <w:p>
            <w:pPr>
              <w:widowControl w:val="0"/>
              <w:numPr>
                <w:ilvl w:val="0"/>
                <w:numId w:val="0"/>
              </w:numPr>
              <w:tabs>
                <w:tab w:val="clear" w:pos="420"/>
              </w:tabs>
              <w:ind w:leftChars="100"/>
              <w:jc w:val="left"/>
            </w:pPr>
            <w:r>
              <w:rPr>
                <w:rFonts w:hint="eastAsia"/>
                <w:lang w:val="en-US"/>
              </w:rPr>
              <w:t>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1" w:type="dxa"/>
          </w:tcPr>
          <w:p>
            <w:pPr>
              <w:widowControl w:val="0"/>
              <w:numPr>
                <w:ilvl w:val="0"/>
                <w:numId w:val="0"/>
              </w:numPr>
              <w:tabs>
                <w:tab w:val="clear" w:pos="420"/>
              </w:tabs>
              <w:ind w:leftChars="100"/>
              <w:jc w:val="left"/>
            </w:pPr>
            <w:r>
              <w:rPr>
                <w:rFonts w:hint="eastAsia"/>
                <w:lang w:val="en-US"/>
              </w:rPr>
              <w:t>HIGH BYTE</w:t>
            </w:r>
          </w:p>
        </w:tc>
        <w:tc>
          <w:tcPr>
            <w:tcW w:w="1365" w:type="dxa"/>
          </w:tcPr>
          <w:p>
            <w:pPr>
              <w:widowControl w:val="0"/>
              <w:numPr>
                <w:ilvl w:val="0"/>
                <w:numId w:val="0"/>
              </w:numPr>
              <w:tabs>
                <w:tab w:val="clear" w:pos="420"/>
              </w:tabs>
              <w:ind w:leftChars="100"/>
              <w:jc w:val="left"/>
            </w:pPr>
            <w:r>
              <w:rPr>
                <w:rFonts w:hint="eastAsia"/>
                <w:lang w:val="en-US"/>
              </w:rPr>
              <w:t>LOW BYTE</w:t>
            </w:r>
          </w:p>
        </w:tc>
        <w:tc>
          <w:tcPr>
            <w:tcW w:w="2400" w:type="dxa"/>
            <w:vMerge w:val="continue"/>
          </w:tcPr>
          <w:p>
            <w:pPr>
              <w:widowControl w:val="0"/>
              <w:numPr>
                <w:ilvl w:val="0"/>
                <w:numId w:val="0"/>
              </w:numPr>
              <w:tabs>
                <w:tab w:val="clear" w:pos="420"/>
              </w:tabs>
              <w:ind w:leftChars="100"/>
              <w:jc w:val="left"/>
            </w:pPr>
          </w:p>
        </w:tc>
        <w:tc>
          <w:tcPr>
            <w:tcW w:w="1395" w:type="dxa"/>
            <w:vMerge w:val="continue"/>
          </w:tcPr>
          <w:p>
            <w:pPr>
              <w:widowControl w:val="0"/>
              <w:numPr>
                <w:ilvl w:val="0"/>
                <w:numId w:val="0"/>
              </w:numPr>
              <w:tabs>
                <w:tab w:val="clear" w:pos="420"/>
              </w:tabs>
              <w:ind w:leftChars="100"/>
              <w:jc w:val="left"/>
            </w:pPr>
          </w:p>
        </w:tc>
        <w:tc>
          <w:tcPr>
            <w:tcW w:w="885" w:type="dxa"/>
          </w:tcPr>
          <w:p>
            <w:pPr>
              <w:widowControl w:val="0"/>
              <w:numPr>
                <w:ilvl w:val="0"/>
                <w:numId w:val="0"/>
              </w:numPr>
              <w:tabs>
                <w:tab w:val="clear" w:pos="420"/>
              </w:tabs>
              <w:ind w:leftChars="100"/>
              <w:jc w:val="left"/>
            </w:pPr>
            <w:r>
              <w:rPr>
                <w:rFonts w:hint="eastAsia"/>
                <w:lang w:val="en-US"/>
              </w:rPr>
              <w:t>MSB</w:t>
            </w:r>
          </w:p>
        </w:tc>
        <w:tc>
          <w:tcPr>
            <w:tcW w:w="795" w:type="dxa"/>
          </w:tcPr>
          <w:p>
            <w:pPr>
              <w:widowControl w:val="0"/>
              <w:numPr>
                <w:ilvl w:val="0"/>
                <w:numId w:val="0"/>
              </w:numPr>
              <w:tabs>
                <w:tab w:val="clear" w:pos="420"/>
              </w:tabs>
              <w:ind w:leftChars="100"/>
              <w:jc w:val="left"/>
            </w:pPr>
            <w:r>
              <w:rPr>
                <w:rFonts w:hint="eastAsia"/>
                <w:lang w:val="en-US"/>
              </w:rPr>
              <w:t>LSB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1" w:type="dxa"/>
          </w:tcPr>
          <w:p>
            <w:pPr>
              <w:widowControl w:val="0"/>
              <w:numPr>
                <w:ilvl w:val="0"/>
                <w:numId w:val="0"/>
              </w:numPr>
              <w:tabs>
                <w:tab w:val="clear" w:pos="420"/>
              </w:tabs>
              <w:ind w:leftChars="100"/>
              <w:jc w:val="left"/>
            </w:pPr>
            <w:r>
              <w:rPr>
                <w:rFonts w:hint="eastAsia"/>
                <w:lang w:val="en-US"/>
              </w:rPr>
              <w:t>0x32</w:t>
            </w:r>
          </w:p>
        </w:tc>
        <w:tc>
          <w:tcPr>
            <w:tcW w:w="1365" w:type="dxa"/>
          </w:tcPr>
          <w:p>
            <w:pPr>
              <w:widowControl w:val="0"/>
              <w:numPr>
                <w:ilvl w:val="0"/>
                <w:numId w:val="0"/>
              </w:numPr>
              <w:tabs>
                <w:tab w:val="clear" w:pos="420"/>
              </w:tabs>
              <w:ind w:leftChars="100"/>
              <w:jc w:val="left"/>
            </w:pPr>
            <w:r>
              <w:rPr>
                <w:rFonts w:hint="eastAsia"/>
                <w:lang w:val="en-US"/>
              </w:rPr>
              <w:t xml:space="preserve">0x33 </w:t>
            </w:r>
          </w:p>
        </w:tc>
        <w:tc>
          <w:tcPr>
            <w:tcW w:w="2400" w:type="dxa"/>
          </w:tcPr>
          <w:p>
            <w:pPr>
              <w:widowControl w:val="0"/>
              <w:numPr>
                <w:ilvl w:val="0"/>
                <w:numId w:val="0"/>
              </w:numPr>
              <w:tabs>
                <w:tab w:val="clear" w:pos="420"/>
              </w:tabs>
              <w:ind w:leftChars="100"/>
              <w:jc w:val="left"/>
            </w:pPr>
            <w:r>
              <w:rPr>
                <w:rFonts w:hint="eastAsia"/>
                <w:lang w:val="en-US"/>
              </w:rPr>
              <w:t xml:space="preserve">Design Capacity </w:t>
            </w:r>
          </w:p>
        </w:tc>
        <w:tc>
          <w:tcPr>
            <w:tcW w:w="1395" w:type="dxa"/>
          </w:tcPr>
          <w:p>
            <w:pPr>
              <w:widowControl w:val="0"/>
              <w:numPr>
                <w:ilvl w:val="0"/>
                <w:numId w:val="0"/>
              </w:numPr>
              <w:tabs>
                <w:tab w:val="clear" w:pos="420"/>
              </w:tabs>
              <w:ind w:leftChars="100"/>
              <w:jc w:val="left"/>
            </w:pPr>
            <w:r>
              <w:rPr>
                <w:rFonts w:hint="eastAsia"/>
                <w:lang w:val="en-US"/>
              </w:rPr>
              <w:t>7200 mAh</w:t>
            </w:r>
          </w:p>
        </w:tc>
        <w:tc>
          <w:tcPr>
            <w:tcW w:w="885" w:type="dxa"/>
          </w:tcPr>
          <w:p>
            <w:pPr>
              <w:widowControl w:val="0"/>
              <w:numPr>
                <w:ilvl w:val="0"/>
                <w:numId w:val="0"/>
              </w:numPr>
              <w:tabs>
                <w:tab w:val="clear" w:pos="420"/>
              </w:tabs>
              <w:ind w:leftChars="100"/>
              <w:jc w:val="left"/>
            </w:pPr>
            <w:r>
              <w:rPr>
                <w:rFonts w:hint="eastAsia"/>
                <w:lang w:val="en-US"/>
              </w:rPr>
              <w:t>1c</w:t>
            </w:r>
          </w:p>
        </w:tc>
        <w:tc>
          <w:tcPr>
            <w:tcW w:w="795" w:type="dxa"/>
          </w:tcPr>
          <w:p>
            <w:pPr>
              <w:widowControl w:val="0"/>
              <w:numPr>
                <w:ilvl w:val="0"/>
                <w:numId w:val="0"/>
              </w:numPr>
              <w:tabs>
                <w:tab w:val="clear" w:pos="420"/>
              </w:tabs>
              <w:ind w:leftChars="100"/>
              <w:jc w:val="left"/>
            </w:pPr>
            <w:r>
              <w:rPr>
                <w:rFonts w:hint="eastAsia"/>
                <w:lang w:val="en-US"/>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1" w:type="dxa"/>
          </w:tcPr>
          <w:p>
            <w:pPr>
              <w:widowControl w:val="0"/>
              <w:numPr>
                <w:ilvl w:val="0"/>
                <w:numId w:val="0"/>
              </w:numPr>
              <w:tabs>
                <w:tab w:val="clear" w:pos="420"/>
              </w:tabs>
              <w:ind w:leftChars="100"/>
              <w:jc w:val="left"/>
            </w:pPr>
            <w:r>
              <w:rPr>
                <w:rFonts w:hint="eastAsia"/>
                <w:lang w:val="en-US"/>
              </w:rPr>
              <w:t>0x36</w:t>
            </w:r>
          </w:p>
        </w:tc>
        <w:tc>
          <w:tcPr>
            <w:tcW w:w="1365" w:type="dxa"/>
          </w:tcPr>
          <w:p>
            <w:pPr>
              <w:widowControl w:val="0"/>
              <w:numPr>
                <w:ilvl w:val="0"/>
                <w:numId w:val="0"/>
              </w:numPr>
              <w:tabs>
                <w:tab w:val="clear" w:pos="420"/>
              </w:tabs>
              <w:ind w:leftChars="100"/>
              <w:jc w:val="left"/>
            </w:pPr>
            <w:r>
              <w:rPr>
                <w:rFonts w:hint="eastAsia"/>
                <w:lang w:val="en-US"/>
              </w:rPr>
              <w:t xml:space="preserve">0x37 </w:t>
            </w:r>
          </w:p>
        </w:tc>
        <w:tc>
          <w:tcPr>
            <w:tcW w:w="2400" w:type="dxa"/>
          </w:tcPr>
          <w:p>
            <w:pPr>
              <w:widowControl w:val="0"/>
              <w:numPr>
                <w:ilvl w:val="0"/>
                <w:numId w:val="0"/>
              </w:numPr>
              <w:tabs>
                <w:tab w:val="clear" w:pos="420"/>
              </w:tabs>
              <w:ind w:leftChars="100"/>
              <w:jc w:val="left"/>
            </w:pPr>
            <w:r>
              <w:rPr>
                <w:rFonts w:hint="eastAsia"/>
                <w:lang w:val="en-US"/>
              </w:rPr>
              <w:t>Full Charge Capacity</w:t>
            </w:r>
          </w:p>
        </w:tc>
        <w:tc>
          <w:tcPr>
            <w:tcW w:w="1395" w:type="dxa"/>
          </w:tcPr>
          <w:p>
            <w:pPr>
              <w:widowControl w:val="0"/>
              <w:numPr>
                <w:ilvl w:val="0"/>
                <w:numId w:val="0"/>
              </w:numPr>
              <w:tabs>
                <w:tab w:val="clear" w:pos="420"/>
              </w:tabs>
              <w:ind w:leftChars="100"/>
              <w:jc w:val="left"/>
            </w:pPr>
            <w:r>
              <w:rPr>
                <w:rFonts w:hint="eastAsia"/>
                <w:lang w:val="en-US"/>
              </w:rPr>
              <w:t xml:space="preserve">7200 mAh </w:t>
            </w:r>
          </w:p>
        </w:tc>
        <w:tc>
          <w:tcPr>
            <w:tcW w:w="885" w:type="dxa"/>
          </w:tcPr>
          <w:p>
            <w:pPr>
              <w:widowControl w:val="0"/>
              <w:numPr>
                <w:ilvl w:val="0"/>
                <w:numId w:val="0"/>
              </w:numPr>
              <w:tabs>
                <w:tab w:val="clear" w:pos="420"/>
              </w:tabs>
              <w:ind w:leftChars="100"/>
              <w:jc w:val="left"/>
            </w:pPr>
            <w:r>
              <w:rPr>
                <w:rFonts w:hint="eastAsia"/>
                <w:lang w:val="en-US"/>
              </w:rPr>
              <w:t xml:space="preserve">1c </w:t>
            </w:r>
          </w:p>
        </w:tc>
        <w:tc>
          <w:tcPr>
            <w:tcW w:w="795" w:type="dxa"/>
          </w:tcPr>
          <w:p>
            <w:pPr>
              <w:widowControl w:val="0"/>
              <w:numPr>
                <w:ilvl w:val="0"/>
                <w:numId w:val="0"/>
              </w:numPr>
              <w:tabs>
                <w:tab w:val="clear" w:pos="420"/>
              </w:tabs>
              <w:ind w:leftChars="100"/>
              <w:jc w:val="left"/>
            </w:pPr>
            <w:r>
              <w:rPr>
                <w:rFonts w:hint="eastAsia"/>
                <w:lang w:val="en-US"/>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1" w:type="dxa"/>
          </w:tcPr>
          <w:p>
            <w:pPr>
              <w:widowControl w:val="0"/>
              <w:numPr>
                <w:ilvl w:val="0"/>
                <w:numId w:val="0"/>
              </w:numPr>
              <w:tabs>
                <w:tab w:val="clear" w:pos="420"/>
              </w:tabs>
              <w:ind w:leftChars="100"/>
              <w:jc w:val="left"/>
            </w:pPr>
            <w:r>
              <w:rPr>
                <w:rFonts w:hint="eastAsia"/>
                <w:lang w:val="en-US"/>
              </w:rPr>
              <w:t>0x0c</w:t>
            </w:r>
          </w:p>
        </w:tc>
        <w:tc>
          <w:tcPr>
            <w:tcW w:w="1365" w:type="dxa"/>
          </w:tcPr>
          <w:p>
            <w:pPr>
              <w:widowControl w:val="0"/>
              <w:numPr>
                <w:ilvl w:val="0"/>
                <w:numId w:val="0"/>
              </w:numPr>
              <w:tabs>
                <w:tab w:val="clear" w:pos="420"/>
              </w:tabs>
              <w:ind w:leftChars="100"/>
              <w:jc w:val="left"/>
            </w:pPr>
            <w:r>
              <w:rPr>
                <w:rFonts w:hint="eastAsia"/>
                <w:lang w:val="en-US"/>
              </w:rPr>
              <w:t>0x0d</w:t>
            </w:r>
          </w:p>
        </w:tc>
        <w:tc>
          <w:tcPr>
            <w:tcW w:w="2400" w:type="dxa"/>
          </w:tcPr>
          <w:p>
            <w:pPr>
              <w:widowControl w:val="0"/>
              <w:numPr>
                <w:ilvl w:val="0"/>
                <w:numId w:val="0"/>
              </w:numPr>
              <w:tabs>
                <w:tab w:val="clear" w:pos="420"/>
              </w:tabs>
              <w:ind w:leftChars="100"/>
              <w:jc w:val="left"/>
            </w:pPr>
            <w:r>
              <w:rPr>
                <w:rFonts w:hint="eastAsia"/>
                <w:lang w:val="en-US"/>
              </w:rPr>
              <w:t>Cycle Count</w:t>
            </w:r>
          </w:p>
        </w:tc>
        <w:tc>
          <w:tcPr>
            <w:tcW w:w="1395" w:type="dxa"/>
          </w:tcPr>
          <w:p>
            <w:pPr>
              <w:widowControl w:val="0"/>
              <w:numPr>
                <w:ilvl w:val="0"/>
                <w:numId w:val="0"/>
              </w:numPr>
              <w:tabs>
                <w:tab w:val="clear" w:pos="420"/>
              </w:tabs>
              <w:ind w:leftChars="100"/>
              <w:jc w:val="left"/>
            </w:pPr>
            <w:r>
              <w:rPr>
                <w:rFonts w:hint="eastAsia"/>
                <w:lang w:val="en-US"/>
              </w:rPr>
              <w:t>0</w:t>
            </w:r>
          </w:p>
        </w:tc>
        <w:tc>
          <w:tcPr>
            <w:tcW w:w="885" w:type="dxa"/>
          </w:tcPr>
          <w:p>
            <w:pPr>
              <w:widowControl w:val="0"/>
              <w:numPr>
                <w:ilvl w:val="0"/>
                <w:numId w:val="0"/>
              </w:numPr>
              <w:tabs>
                <w:tab w:val="clear" w:pos="420"/>
              </w:tabs>
              <w:ind w:leftChars="100"/>
              <w:jc w:val="left"/>
            </w:pPr>
            <w:r>
              <w:rPr>
                <w:rFonts w:hint="eastAsia"/>
                <w:lang w:val="en-US"/>
              </w:rPr>
              <w:t>00</w:t>
            </w:r>
          </w:p>
        </w:tc>
        <w:tc>
          <w:tcPr>
            <w:tcW w:w="795" w:type="dxa"/>
          </w:tcPr>
          <w:p>
            <w:pPr>
              <w:widowControl w:val="0"/>
              <w:numPr>
                <w:ilvl w:val="0"/>
                <w:numId w:val="0"/>
              </w:numPr>
              <w:tabs>
                <w:tab w:val="clear" w:pos="420"/>
              </w:tabs>
              <w:ind w:leftChars="100"/>
              <w:jc w:val="left"/>
            </w:pPr>
            <w:r>
              <w:rPr>
                <w:rFonts w:hint="eastAsia"/>
                <w:lang w:val="en-US"/>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1" w:type="dxa"/>
          </w:tcPr>
          <w:p>
            <w:pPr>
              <w:widowControl w:val="0"/>
              <w:numPr>
                <w:ilvl w:val="0"/>
                <w:numId w:val="0"/>
              </w:numPr>
              <w:tabs>
                <w:tab w:val="clear" w:pos="420"/>
              </w:tabs>
              <w:ind w:leftChars="100"/>
              <w:jc w:val="left"/>
            </w:pPr>
            <w:r>
              <w:rPr>
                <w:rFonts w:hint="eastAsia"/>
                <w:lang w:val="en-US"/>
              </w:rPr>
              <w:t>0x38</w:t>
            </w:r>
          </w:p>
        </w:tc>
        <w:tc>
          <w:tcPr>
            <w:tcW w:w="1365" w:type="dxa"/>
          </w:tcPr>
          <w:p>
            <w:pPr>
              <w:widowControl w:val="0"/>
              <w:numPr>
                <w:ilvl w:val="0"/>
                <w:numId w:val="0"/>
              </w:numPr>
              <w:tabs>
                <w:tab w:val="clear" w:pos="420"/>
              </w:tabs>
              <w:ind w:leftChars="100"/>
              <w:jc w:val="left"/>
            </w:pPr>
            <w:r>
              <w:rPr>
                <w:rFonts w:hint="eastAsia"/>
                <w:lang w:val="en-US"/>
              </w:rPr>
              <w:t>0x39</w:t>
            </w:r>
          </w:p>
        </w:tc>
        <w:tc>
          <w:tcPr>
            <w:tcW w:w="2400" w:type="dxa"/>
          </w:tcPr>
          <w:p>
            <w:pPr>
              <w:widowControl w:val="0"/>
              <w:numPr>
                <w:ilvl w:val="0"/>
                <w:numId w:val="0"/>
              </w:numPr>
              <w:tabs>
                <w:tab w:val="clear" w:pos="420"/>
              </w:tabs>
              <w:ind w:leftChars="100"/>
              <w:jc w:val="left"/>
            </w:pPr>
            <w:r>
              <w:rPr>
                <w:rFonts w:hint="eastAsia"/>
                <w:lang w:val="en-US"/>
              </w:rPr>
              <w:t>Cycle Count Threshold</w:t>
            </w:r>
          </w:p>
        </w:tc>
        <w:tc>
          <w:tcPr>
            <w:tcW w:w="1395" w:type="dxa"/>
          </w:tcPr>
          <w:p>
            <w:pPr>
              <w:widowControl w:val="0"/>
              <w:numPr>
                <w:ilvl w:val="0"/>
                <w:numId w:val="0"/>
              </w:numPr>
              <w:tabs>
                <w:tab w:val="clear" w:pos="420"/>
              </w:tabs>
              <w:ind w:leftChars="100"/>
              <w:jc w:val="left"/>
            </w:pPr>
            <w:r>
              <w:rPr>
                <w:rFonts w:hint="eastAsia"/>
                <w:lang w:val="en-US"/>
              </w:rPr>
              <w:t>5200 mAh</w:t>
            </w:r>
          </w:p>
        </w:tc>
        <w:tc>
          <w:tcPr>
            <w:tcW w:w="885" w:type="dxa"/>
          </w:tcPr>
          <w:p>
            <w:pPr>
              <w:widowControl w:val="0"/>
              <w:numPr>
                <w:ilvl w:val="0"/>
                <w:numId w:val="0"/>
              </w:numPr>
              <w:tabs>
                <w:tab w:val="clear" w:pos="420"/>
              </w:tabs>
              <w:ind w:leftChars="100"/>
              <w:jc w:val="left"/>
            </w:pPr>
            <w:r>
              <w:rPr>
                <w:rFonts w:hint="eastAsia"/>
                <w:lang w:val="en-US"/>
              </w:rPr>
              <w:t xml:space="preserve">14 </w:t>
            </w:r>
          </w:p>
        </w:tc>
        <w:tc>
          <w:tcPr>
            <w:tcW w:w="795" w:type="dxa"/>
          </w:tcPr>
          <w:p>
            <w:pPr>
              <w:widowControl w:val="0"/>
              <w:numPr>
                <w:ilvl w:val="0"/>
                <w:numId w:val="0"/>
              </w:numPr>
              <w:tabs>
                <w:tab w:val="clear" w:pos="420"/>
              </w:tabs>
              <w:ind w:leftChars="100"/>
              <w:jc w:val="left"/>
            </w:pPr>
            <w:r>
              <w:rPr>
                <w:rFonts w:hint="eastAsia"/>
                <w:lang w:val="en-US"/>
              </w:rPr>
              <w:t>50</w:t>
            </w:r>
          </w:p>
        </w:tc>
      </w:tr>
    </w:tbl>
    <w:p>
      <w:pPr>
        <w:numPr>
          <w:ilvl w:val="0"/>
          <w:numId w:val="0"/>
        </w:numPr>
        <w:tabs>
          <w:tab w:val="clear" w:pos="420"/>
        </w:tabs>
        <w:jc w:val="left"/>
        <w:rPr>
          <w:lang w:val="en-US"/>
        </w:rPr>
      </w:pPr>
    </w:p>
    <w:p>
      <w:pPr>
        <w:numPr>
          <w:ilvl w:val="0"/>
          <w:numId w:val="0"/>
        </w:numPr>
        <w:tabs>
          <w:tab w:val="clear" w:pos="420"/>
        </w:tabs>
        <w:jc w:val="left"/>
        <w:rPr>
          <w:lang w:val="en-US"/>
        </w:rPr>
      </w:pPr>
      <w:r>
        <w:rPr>
          <w:lang w:val="en-US"/>
        </w:rPr>
        <w:t>We can read or write a byte of data flash by 0x50 0x51 0x52 command in UNSEAL mode or FULL ACCESS mode.</w:t>
      </w:r>
    </w:p>
    <w:p>
      <w:pPr>
        <w:numPr>
          <w:ilvl w:val="0"/>
          <w:numId w:val="0"/>
        </w:numPr>
        <w:tabs>
          <w:tab w:val="clear" w:pos="420"/>
        </w:tabs>
        <w:jc w:val="left"/>
        <w:rPr>
          <w:lang w:val="en-US"/>
        </w:rPr>
      </w:pPr>
      <w:r>
        <w:rPr>
          <w:lang w:val="en-US"/>
        </w:rPr>
        <w:t>The command definition:</w:t>
      </w:r>
    </w:p>
    <w:p>
      <w:pPr>
        <w:numPr>
          <w:ilvl w:val="0"/>
          <w:numId w:val="4"/>
        </w:numPr>
        <w:tabs>
          <w:tab w:val="left" w:pos="420"/>
        </w:tabs>
        <w:ind w:left="420" w:leftChars="100" w:hanging="420" w:firstLineChars="0"/>
        <w:jc w:val="left"/>
        <w:rPr>
          <w:lang w:val="en-US"/>
        </w:rPr>
      </w:pPr>
      <w:r>
        <w:rPr>
          <w:rFonts w:hint="eastAsia"/>
          <w:lang w:val="en-US"/>
        </w:rPr>
        <w:t>Writing to Data Flash With Command 0x50</w:t>
      </w:r>
      <w:r>
        <w:rPr>
          <w:lang w:val="en-US"/>
        </w:rPr>
        <w:t xml:space="preserve"> </w:t>
      </w:r>
    </w:p>
    <w:p>
      <w:pPr>
        <w:numPr>
          <w:ilvl w:val="0"/>
          <w:numId w:val="0"/>
        </w:numPr>
        <w:tabs>
          <w:tab w:val="clear" w:pos="420"/>
        </w:tabs>
        <w:ind w:leftChars="100"/>
        <w:jc w:val="left"/>
        <w:rPr>
          <w:rFonts w:hint="eastAsia"/>
          <w:lang w:val="en-US"/>
        </w:rPr>
      </w:pPr>
      <w:r>
        <w:rPr>
          <w:rFonts w:hint="eastAsia"/>
          <w:lang w:val="en-US"/>
        </w:rPr>
        <w:t>The user may use Command 0x50 to write individual bytes up through 0xff only. The first parameter is the</w:t>
      </w:r>
      <w:r>
        <w:rPr>
          <w:rFonts w:hint="default"/>
          <w:lang w:val="en-US"/>
        </w:rPr>
        <w:t xml:space="preserve"> </w:t>
      </w:r>
      <w:r>
        <w:rPr>
          <w:rFonts w:hint="eastAsia"/>
          <w:lang w:val="en-US"/>
        </w:rPr>
        <w:t>data byte, the second is the address.</w:t>
      </w:r>
    </w:p>
    <w:p>
      <w:pPr>
        <w:numPr>
          <w:ilvl w:val="0"/>
          <w:numId w:val="0"/>
        </w:numPr>
        <w:tabs>
          <w:tab w:val="clear" w:pos="420"/>
        </w:tabs>
        <w:ind w:leftChars="100"/>
        <w:jc w:val="left"/>
        <w:rPr>
          <w:rFonts w:hint="eastAsia"/>
          <w:lang w:val="en-US"/>
        </w:rPr>
      </w:pPr>
      <w:r>
        <w:rPr>
          <w:rFonts w:hint="eastAsia"/>
          <w:lang w:val="en-US"/>
        </w:rPr>
        <w:t>For example, writing a 16-bit integer requires two writes:</w:t>
      </w:r>
    </w:p>
    <w:p>
      <w:pPr>
        <w:numPr>
          <w:ilvl w:val="0"/>
          <w:numId w:val="0"/>
        </w:numPr>
        <w:tabs>
          <w:tab w:val="clear" w:pos="420"/>
        </w:tabs>
        <w:ind w:leftChars="100"/>
        <w:jc w:val="left"/>
        <w:rPr>
          <w:rFonts w:hint="eastAsia"/>
          <w:lang w:val="en-US"/>
        </w:rPr>
      </w:pPr>
      <w:r>
        <w:rPr>
          <w:rFonts w:hint="eastAsia"/>
          <w:lang w:val="en-US"/>
        </w:rPr>
        <w:t>lError = WriteSMBusWord(&amp;H50, yDataMS, yAddress)</w:t>
      </w:r>
    </w:p>
    <w:p>
      <w:pPr>
        <w:numPr>
          <w:ilvl w:val="0"/>
          <w:numId w:val="0"/>
        </w:numPr>
        <w:tabs>
          <w:tab w:val="clear" w:pos="420"/>
        </w:tabs>
        <w:ind w:leftChars="100"/>
        <w:jc w:val="left"/>
        <w:rPr>
          <w:rFonts w:hint="eastAsia"/>
          <w:lang w:val="en-US"/>
        </w:rPr>
      </w:pPr>
      <w:r>
        <w:rPr>
          <w:rFonts w:hint="eastAsia"/>
          <w:lang w:val="en-US"/>
        </w:rPr>
        <w:t>lError = WriteSMBusWord(&amp;H50, yDataLS, yAddress + 1)</w:t>
      </w:r>
    </w:p>
    <w:p>
      <w:pPr>
        <w:numPr>
          <w:ilvl w:val="0"/>
          <w:numId w:val="0"/>
        </w:numPr>
        <w:tabs>
          <w:tab w:val="clear" w:pos="420"/>
        </w:tabs>
        <w:ind w:leftChars="100"/>
        <w:jc w:val="left"/>
        <w:rPr>
          <w:rFonts w:hint="eastAsia"/>
          <w:lang w:val="en-US"/>
        </w:rPr>
      </w:pPr>
    </w:p>
    <w:p>
      <w:pPr>
        <w:numPr>
          <w:ilvl w:val="0"/>
          <w:numId w:val="4"/>
        </w:numPr>
        <w:tabs>
          <w:tab w:val="left" w:pos="420"/>
        </w:tabs>
        <w:ind w:left="420" w:leftChars="100" w:hanging="420" w:firstLineChars="0"/>
        <w:jc w:val="left"/>
        <w:rPr>
          <w:rFonts w:hint="default"/>
          <w:lang w:val="en-US"/>
        </w:rPr>
      </w:pPr>
      <w:r>
        <w:rPr>
          <w:rFonts w:hint="default"/>
          <w:lang w:val="en-US"/>
        </w:rPr>
        <w:t>Reading from data flash with commands 0x51 and 0x52</w:t>
      </w:r>
    </w:p>
    <w:p>
      <w:pPr>
        <w:numPr>
          <w:ilvl w:val="0"/>
          <w:numId w:val="0"/>
        </w:numPr>
        <w:tabs>
          <w:tab w:val="clear" w:pos="420"/>
        </w:tabs>
        <w:ind w:leftChars="100"/>
        <w:jc w:val="left"/>
        <w:rPr>
          <w:rFonts w:hint="eastAsia"/>
          <w:lang w:val="en-US"/>
        </w:rPr>
      </w:pPr>
      <w:r>
        <w:rPr>
          <w:rFonts w:hint="eastAsia"/>
          <w:lang w:val="en-US"/>
        </w:rPr>
        <w:t>The user may use Command 0x51 to set the address (up to 0xff only) of the flash byte to read. Then use</w:t>
      </w:r>
      <w:r>
        <w:rPr>
          <w:rFonts w:hint="default"/>
          <w:lang w:val="en-US"/>
        </w:rPr>
        <w:t xml:space="preserve"> </w:t>
      </w:r>
      <w:r>
        <w:rPr>
          <w:rFonts w:hint="eastAsia"/>
          <w:lang w:val="en-US"/>
        </w:rPr>
        <w:t>Command 0x52 to read the byte. When setting the address, the first byte is a dummy. For example, to</w:t>
      </w:r>
      <w:r>
        <w:rPr>
          <w:rFonts w:hint="default"/>
          <w:lang w:val="en-US"/>
        </w:rPr>
        <w:t xml:space="preserve"> </w:t>
      </w:r>
      <w:r>
        <w:rPr>
          <w:rFonts w:hint="eastAsia"/>
          <w:lang w:val="en-US"/>
        </w:rPr>
        <w:t>read an integer:</w:t>
      </w:r>
    </w:p>
    <w:p>
      <w:pPr>
        <w:numPr>
          <w:ilvl w:val="0"/>
          <w:numId w:val="0"/>
        </w:numPr>
        <w:tabs>
          <w:tab w:val="clear" w:pos="420"/>
        </w:tabs>
        <w:ind w:leftChars="100"/>
        <w:jc w:val="left"/>
        <w:rPr>
          <w:rFonts w:hint="eastAsia"/>
          <w:lang w:val="en-US"/>
        </w:rPr>
      </w:pPr>
      <w:r>
        <w:rPr>
          <w:rFonts w:hint="default"/>
          <w:lang w:val="en-US"/>
        </w:rPr>
        <w:t>//</w:t>
      </w:r>
      <w:r>
        <w:rPr>
          <w:rFonts w:hint="eastAsia"/>
          <w:lang w:val="en-US"/>
        </w:rPr>
        <w:t>set flash address for ms data byte</w:t>
      </w:r>
    </w:p>
    <w:p>
      <w:pPr>
        <w:numPr>
          <w:ilvl w:val="0"/>
          <w:numId w:val="0"/>
        </w:numPr>
        <w:tabs>
          <w:tab w:val="clear" w:pos="420"/>
        </w:tabs>
        <w:ind w:leftChars="100"/>
        <w:jc w:val="left"/>
        <w:rPr>
          <w:rFonts w:hint="eastAsia"/>
          <w:lang w:val="en-US"/>
        </w:rPr>
      </w:pPr>
      <w:r>
        <w:rPr>
          <w:rFonts w:hint="eastAsia"/>
          <w:lang w:val="en-US"/>
        </w:rPr>
        <w:t>lError = WriteSMBusWord(&amp;H51, yDummy, yAddress)</w:t>
      </w:r>
    </w:p>
    <w:p>
      <w:pPr>
        <w:numPr>
          <w:ilvl w:val="0"/>
          <w:numId w:val="0"/>
        </w:numPr>
        <w:tabs>
          <w:tab w:val="clear" w:pos="420"/>
        </w:tabs>
        <w:ind w:leftChars="100"/>
        <w:jc w:val="left"/>
        <w:rPr>
          <w:rFonts w:hint="eastAsia"/>
          <w:lang w:val="en-US"/>
        </w:rPr>
      </w:pPr>
      <w:r>
        <w:rPr>
          <w:rFonts w:hint="default"/>
          <w:lang w:val="en-US"/>
        </w:rPr>
        <w:t>//</w:t>
      </w:r>
      <w:r>
        <w:rPr>
          <w:rFonts w:hint="eastAsia"/>
          <w:lang w:val="en-US"/>
        </w:rPr>
        <w:t>read ms byte</w:t>
      </w:r>
    </w:p>
    <w:p>
      <w:pPr>
        <w:numPr>
          <w:ilvl w:val="0"/>
          <w:numId w:val="0"/>
        </w:numPr>
        <w:tabs>
          <w:tab w:val="clear" w:pos="420"/>
        </w:tabs>
        <w:ind w:leftChars="100"/>
        <w:jc w:val="left"/>
        <w:rPr>
          <w:rFonts w:hint="eastAsia"/>
          <w:lang w:val="en-US"/>
        </w:rPr>
      </w:pPr>
      <w:r>
        <w:rPr>
          <w:rFonts w:hint="eastAsia"/>
          <w:lang w:val="en-US"/>
        </w:rPr>
        <w:t>lError = ReadSMBusWord(&amp;H52, yDummy, yDataMS)</w:t>
      </w:r>
    </w:p>
    <w:p>
      <w:pPr>
        <w:numPr>
          <w:ilvl w:val="0"/>
          <w:numId w:val="0"/>
        </w:numPr>
        <w:tabs>
          <w:tab w:val="clear" w:pos="420"/>
        </w:tabs>
        <w:ind w:leftChars="100"/>
        <w:jc w:val="left"/>
        <w:rPr>
          <w:rFonts w:hint="eastAsia"/>
          <w:lang w:val="en-US"/>
        </w:rPr>
      </w:pPr>
      <w:r>
        <w:rPr>
          <w:rFonts w:hint="default"/>
          <w:lang w:val="en-US"/>
        </w:rPr>
        <w:t>//</w:t>
      </w:r>
      <w:r>
        <w:rPr>
          <w:rFonts w:hint="eastAsia"/>
          <w:lang w:val="en-US"/>
        </w:rPr>
        <w:t>set flash address for ls data byte</w:t>
      </w:r>
    </w:p>
    <w:p>
      <w:pPr>
        <w:numPr>
          <w:ilvl w:val="0"/>
          <w:numId w:val="0"/>
        </w:numPr>
        <w:tabs>
          <w:tab w:val="clear" w:pos="420"/>
        </w:tabs>
        <w:ind w:leftChars="100"/>
        <w:jc w:val="left"/>
        <w:rPr>
          <w:rFonts w:hint="eastAsia"/>
          <w:lang w:val="en-US"/>
        </w:rPr>
      </w:pPr>
      <w:r>
        <w:rPr>
          <w:rFonts w:hint="eastAsia"/>
          <w:lang w:val="en-US"/>
        </w:rPr>
        <w:t>lError = WriteSMBusWord(&amp;H51, yDummy, yAddress + 1)</w:t>
      </w:r>
    </w:p>
    <w:p>
      <w:pPr>
        <w:numPr>
          <w:ilvl w:val="0"/>
          <w:numId w:val="0"/>
        </w:numPr>
        <w:tabs>
          <w:tab w:val="clear" w:pos="420"/>
        </w:tabs>
        <w:ind w:leftChars="100"/>
        <w:jc w:val="left"/>
        <w:rPr>
          <w:rFonts w:hint="eastAsia"/>
          <w:lang w:val="en-US"/>
        </w:rPr>
      </w:pPr>
      <w:r>
        <w:rPr>
          <w:rFonts w:hint="default"/>
          <w:lang w:val="en-US"/>
        </w:rPr>
        <w:t>//</w:t>
      </w:r>
      <w:r>
        <w:rPr>
          <w:rFonts w:hint="eastAsia"/>
          <w:lang w:val="en-US"/>
        </w:rPr>
        <w:t>read ls byte</w:t>
      </w:r>
    </w:p>
    <w:p>
      <w:pPr>
        <w:numPr>
          <w:ilvl w:val="0"/>
          <w:numId w:val="0"/>
        </w:numPr>
        <w:tabs>
          <w:tab w:val="clear" w:pos="420"/>
        </w:tabs>
        <w:ind w:leftChars="100"/>
        <w:jc w:val="left"/>
        <w:rPr>
          <w:rFonts w:hint="eastAsia"/>
          <w:lang w:val="en-US"/>
        </w:rPr>
      </w:pPr>
      <w:r>
        <w:rPr>
          <w:rFonts w:hint="eastAsia"/>
          <w:lang w:val="en-US"/>
        </w:rPr>
        <w:t>lError = ReadSMBusWord(&amp;H52, yDummy, yDataLS)</w:t>
      </w:r>
    </w:p>
    <w:p>
      <w:pPr>
        <w:numPr>
          <w:ilvl w:val="0"/>
          <w:numId w:val="0"/>
        </w:numPr>
        <w:tabs>
          <w:tab w:val="clear" w:pos="420"/>
        </w:tabs>
        <w:ind w:leftChars="100"/>
        <w:jc w:val="left"/>
        <w:rPr>
          <w:rFonts w:hint="eastAsia"/>
          <w:lang w:val="en-US"/>
        </w:rPr>
      </w:pPr>
      <w:r>
        <w:rPr>
          <w:rFonts w:hint="eastAsia"/>
          <w:lang w:val="en-US"/>
        </w:rPr>
        <w:t>lDataWord = (256 * CLng(yDataMS)) + yDataLS</w:t>
      </w:r>
    </w:p>
    <w:p>
      <w:pPr>
        <w:numPr>
          <w:ilvl w:val="0"/>
          <w:numId w:val="0"/>
        </w:numPr>
        <w:tabs>
          <w:tab w:val="clear" w:pos="420"/>
        </w:tabs>
        <w:jc w:val="left"/>
        <w:rPr>
          <w:rFonts w:hint="eastAsia"/>
          <w:lang w:val="en-US"/>
        </w:rPr>
      </w:pPr>
    </w:p>
    <w:p>
      <w:pPr>
        <w:numPr>
          <w:ilvl w:val="0"/>
          <w:numId w:val="0"/>
        </w:numPr>
        <w:tabs>
          <w:tab w:val="clear" w:pos="420"/>
        </w:tabs>
        <w:jc w:val="left"/>
        <w:rPr>
          <w:rFonts w:hint="eastAsia"/>
          <w:b/>
          <w:bCs/>
          <w:u w:val="single"/>
          <w:lang w:val="en-US"/>
        </w:rPr>
      </w:pPr>
      <w:r>
        <w:rPr>
          <w:rFonts w:hint="default"/>
          <w:b/>
          <w:bCs/>
          <w:u w:val="single"/>
          <w:lang w:val="en-US"/>
        </w:rPr>
        <w:t>The data value should change to yourselves.</w:t>
      </w:r>
    </w:p>
    <w:p>
      <w:pPr>
        <w:numPr>
          <w:ilvl w:val="0"/>
          <w:numId w:val="4"/>
        </w:numPr>
        <w:tabs>
          <w:tab w:val="left" w:pos="420"/>
        </w:tabs>
        <w:ind w:left="420" w:leftChars="100" w:hanging="420" w:firstLineChars="0"/>
        <w:jc w:val="left"/>
        <w:rPr>
          <w:rFonts w:hint="default"/>
          <w:lang w:val="en-US"/>
        </w:rPr>
      </w:pPr>
      <w:r>
        <w:rPr>
          <w:rFonts w:hint="default"/>
          <w:lang w:val="en-US"/>
        </w:rPr>
        <w:t>Reading from data flash In GUI:</w:t>
      </w:r>
    </w:p>
    <w:p>
      <w:pPr>
        <w:numPr>
          <w:ilvl w:val="0"/>
          <w:numId w:val="0"/>
        </w:numPr>
        <w:tabs>
          <w:tab w:val="clear" w:pos="420"/>
        </w:tabs>
        <w:ind w:left="0" w:leftChars="100"/>
        <w:jc w:val="left"/>
        <w:rPr>
          <w:rFonts w:hint="eastAsia"/>
          <w:lang w:val="en-US"/>
        </w:rPr>
      </w:pPr>
      <w:r>
        <w:rPr>
          <w:rFonts w:hint="eastAsia"/>
          <w:lang w:val="en-US"/>
        </w:rPr>
        <w:t>Design Capacity:</w:t>
      </w:r>
    </w:p>
    <w:p>
      <w:pPr>
        <w:numPr>
          <w:ilvl w:val="0"/>
          <w:numId w:val="0"/>
        </w:numPr>
        <w:tabs>
          <w:tab w:val="clear" w:pos="420"/>
        </w:tabs>
        <w:ind w:left="0" w:leftChars="100"/>
        <w:jc w:val="left"/>
        <w:rPr>
          <w:rFonts w:hint="eastAsia"/>
          <w:lang w:val="en-US"/>
        </w:rPr>
        <w:sectPr>
          <w:type w:val="continuous"/>
          <w:pgSz w:w="11906" w:h="16838"/>
          <w:pgMar w:top="1440" w:right="1800" w:bottom="1440" w:left="1800" w:header="851" w:footer="992" w:gutter="0"/>
          <w:cols w:space="425" w:num="1"/>
          <w:docGrid w:type="lines" w:linePitch="312" w:charSpace="0"/>
        </w:sectPr>
      </w:pPr>
    </w:p>
    <w:p>
      <w:pPr>
        <w:numPr>
          <w:ilvl w:val="0"/>
          <w:numId w:val="0"/>
        </w:numPr>
        <w:tabs>
          <w:tab w:val="clear" w:pos="420"/>
        </w:tabs>
        <w:ind w:left="0" w:leftChars="100"/>
        <w:jc w:val="left"/>
        <w:rPr>
          <w:rFonts w:hint="eastAsia"/>
          <w:lang w:val="en-US"/>
        </w:rPr>
      </w:pPr>
      <w:r>
        <w:rPr>
          <w:rFonts w:hint="eastAsia"/>
          <w:lang w:val="en-US"/>
        </w:rPr>
        <w:t>Write: 51 0032</w:t>
      </w:r>
    </w:p>
    <w:p>
      <w:pPr>
        <w:numPr>
          <w:ilvl w:val="0"/>
          <w:numId w:val="0"/>
        </w:numPr>
        <w:tabs>
          <w:tab w:val="clear" w:pos="420"/>
        </w:tabs>
        <w:ind w:left="0" w:leftChars="100"/>
        <w:jc w:val="left"/>
        <w:rPr>
          <w:rFonts w:hint="eastAsia"/>
          <w:lang w:val="en-US"/>
        </w:rPr>
      </w:pPr>
      <w:r>
        <w:rPr>
          <w:rFonts w:hint="eastAsia"/>
          <w:lang w:val="en-US"/>
        </w:rPr>
        <w:t>Read: 52 -&gt; DC_HB</w:t>
      </w:r>
    </w:p>
    <w:p>
      <w:pPr>
        <w:numPr>
          <w:ilvl w:val="0"/>
          <w:numId w:val="0"/>
        </w:numPr>
        <w:tabs>
          <w:tab w:val="clear" w:pos="420"/>
        </w:tabs>
        <w:ind w:left="0" w:leftChars="100"/>
        <w:jc w:val="left"/>
        <w:rPr>
          <w:rFonts w:hint="eastAsia"/>
          <w:lang w:val="en-US"/>
        </w:rPr>
      </w:pPr>
      <w:r>
        <w:rPr>
          <w:rFonts w:hint="eastAsia"/>
          <w:lang w:val="en-US"/>
        </w:rPr>
        <w:t>Write: 51 0033</w:t>
      </w:r>
    </w:p>
    <w:p>
      <w:pPr>
        <w:numPr>
          <w:ilvl w:val="0"/>
          <w:numId w:val="0"/>
        </w:numPr>
        <w:tabs>
          <w:tab w:val="clear" w:pos="420"/>
        </w:tabs>
        <w:ind w:left="0" w:leftChars="100"/>
        <w:jc w:val="left"/>
        <w:rPr>
          <w:rFonts w:hint="eastAsia"/>
          <w:lang w:val="en-US"/>
        </w:rPr>
      </w:pPr>
      <w:r>
        <w:rPr>
          <w:rFonts w:hint="eastAsia"/>
          <w:lang w:val="en-US"/>
        </w:rPr>
        <w:t>Read: 52 -&gt; DC_LB</w:t>
      </w:r>
    </w:p>
    <w:p>
      <w:pPr>
        <w:numPr>
          <w:ilvl w:val="0"/>
          <w:numId w:val="0"/>
        </w:numPr>
        <w:tabs>
          <w:tab w:val="clear" w:pos="420"/>
        </w:tabs>
        <w:ind w:left="0" w:leftChars="100"/>
        <w:jc w:val="left"/>
        <w:rPr>
          <w:lang w:val="en-US"/>
        </w:rPr>
        <w:sectPr>
          <w:type w:val="continuous"/>
          <w:pgSz w:w="11906" w:h="16838"/>
          <w:pgMar w:top="1440" w:right="1800" w:bottom="1440" w:left="1800" w:header="851" w:footer="992" w:gutter="0"/>
          <w:cols w:equalWidth="0" w:num="2">
            <w:col w:w="3940" w:space="425"/>
            <w:col w:w="3940"/>
          </w:cols>
          <w:docGrid w:type="lines" w:linePitch="312" w:charSpace="0"/>
        </w:sectPr>
      </w:pPr>
    </w:p>
    <w:p>
      <w:pPr>
        <w:numPr>
          <w:ilvl w:val="0"/>
          <w:numId w:val="0"/>
        </w:numPr>
        <w:tabs>
          <w:tab w:val="clear" w:pos="420"/>
        </w:tabs>
        <w:ind w:left="0" w:leftChars="100"/>
        <w:jc w:val="left"/>
        <w:rPr>
          <w:lang w:val="en-US"/>
        </w:rPr>
      </w:pPr>
      <w:r>
        <w:rPr>
          <w:lang w:val="en-US"/>
        </w:rPr>
        <w:t>Tools-&gt;register: select 51, write: entre 0032, click word button,</w:t>
      </w:r>
    </w:p>
    <w:p>
      <w:pPr>
        <w:numPr>
          <w:ilvl w:val="0"/>
          <w:numId w:val="0"/>
        </w:numPr>
        <w:tabs>
          <w:tab w:val="clear" w:pos="420"/>
        </w:tabs>
        <w:ind w:left="0" w:leftChars="100"/>
        <w:jc w:val="left"/>
        <w:rPr>
          <w:lang w:val="en-US"/>
        </w:rPr>
      </w:pPr>
      <w:r>
        <w:rPr>
          <w:lang w:val="en-US"/>
        </w:rPr>
        <w:t>Tools-&gt;register: select 52, read:(readonly, the value read shown here) , click word button, the read value is High Byte of DC word</w:t>
      </w:r>
    </w:p>
    <w:p>
      <w:pPr>
        <w:numPr>
          <w:ilvl w:val="0"/>
          <w:numId w:val="0"/>
        </w:numPr>
        <w:tabs>
          <w:tab w:val="clear" w:pos="420"/>
        </w:tabs>
        <w:ind w:left="0" w:leftChars="100"/>
        <w:jc w:val="left"/>
        <w:rPr>
          <w:lang w:val="en-US"/>
        </w:rPr>
      </w:pPr>
      <w:r>
        <w:rPr>
          <w:lang w:val="en-US"/>
        </w:rPr>
        <w:t>Tools-&gt;register: select 51, write: entre 0033, click word button,</w:t>
      </w:r>
    </w:p>
    <w:p>
      <w:pPr>
        <w:numPr>
          <w:ilvl w:val="0"/>
          <w:numId w:val="0"/>
        </w:numPr>
        <w:tabs>
          <w:tab w:val="clear" w:pos="420"/>
        </w:tabs>
        <w:ind w:left="0" w:leftChars="100"/>
        <w:jc w:val="left"/>
        <w:rPr>
          <w:lang w:val="en-US"/>
        </w:rPr>
      </w:pPr>
      <w:r>
        <w:rPr>
          <w:lang w:val="en-US"/>
        </w:rPr>
        <w:t>Tools-&gt;register: select 52, read:(readonly, the value read shown here) , click word button, the read value is LowByte of DC word</w:t>
      </w:r>
    </w:p>
    <w:p>
      <w:pPr>
        <w:numPr>
          <w:ilvl w:val="0"/>
          <w:numId w:val="0"/>
        </w:numPr>
        <w:tabs>
          <w:tab w:val="clear" w:pos="420"/>
        </w:tabs>
        <w:ind w:left="0" w:leftChars="100"/>
        <w:jc w:val="left"/>
        <w:rPr>
          <w:lang w:val="en-US"/>
        </w:rPr>
      </w:pPr>
      <w:r>
        <w:rPr>
          <w:lang w:val="en-US"/>
        </w:rPr>
        <w:t>Then you can convert DC_HB,DC_LB to decimal.</w:t>
      </w:r>
    </w:p>
    <w:p>
      <w:pPr>
        <w:numPr>
          <w:ilvl w:val="0"/>
          <w:numId w:val="0"/>
        </w:numPr>
        <w:tabs>
          <w:tab w:val="clear" w:pos="420"/>
        </w:tabs>
        <w:ind w:left="0" w:leftChars="100"/>
        <w:jc w:val="left"/>
        <w:rPr>
          <w:rFonts w:hint="default"/>
          <w:lang w:val="en-US"/>
        </w:rPr>
      </w:pPr>
      <w:r>
        <w:rPr>
          <w:rFonts w:hint="default"/>
          <w:lang w:val="en-US"/>
        </w:rPr>
        <w:t>Here 0x00 is Dummy; 0x32 is Address of data flash. The same to following.</w:t>
      </w:r>
    </w:p>
    <w:p>
      <w:pPr>
        <w:numPr>
          <w:ilvl w:val="0"/>
          <w:numId w:val="0"/>
        </w:numPr>
        <w:tabs>
          <w:tab w:val="clear" w:pos="420"/>
        </w:tabs>
        <w:ind w:left="0" w:leftChars="100"/>
        <w:jc w:val="left"/>
        <w:rPr>
          <w:rFonts w:hint="eastAsia"/>
          <w:lang w:val="en-US"/>
        </w:rPr>
      </w:pPr>
    </w:p>
    <w:p>
      <w:pPr>
        <w:numPr>
          <w:ilvl w:val="0"/>
          <w:numId w:val="0"/>
        </w:numPr>
        <w:tabs>
          <w:tab w:val="clear" w:pos="420"/>
        </w:tabs>
        <w:ind w:left="0" w:leftChars="100"/>
        <w:jc w:val="left"/>
        <w:rPr>
          <w:rFonts w:hint="eastAsia"/>
          <w:lang w:val="en-US"/>
        </w:rPr>
      </w:pPr>
      <w:r>
        <w:rPr>
          <w:rFonts w:hint="eastAsia"/>
          <w:lang w:val="en-US"/>
        </w:rPr>
        <w:t>Full Charge Capacity:</w:t>
      </w:r>
    </w:p>
    <w:p>
      <w:pPr>
        <w:numPr>
          <w:ilvl w:val="0"/>
          <w:numId w:val="0"/>
        </w:numPr>
        <w:tabs>
          <w:tab w:val="clear" w:pos="420"/>
        </w:tabs>
        <w:ind w:left="0" w:leftChars="100"/>
        <w:jc w:val="left"/>
        <w:rPr>
          <w:rFonts w:hint="eastAsia"/>
          <w:lang w:val="en-US"/>
        </w:rPr>
        <w:sectPr>
          <w:type w:val="continuous"/>
          <w:pgSz w:w="11906" w:h="16838"/>
          <w:pgMar w:top="1440" w:right="1800" w:bottom="1440" w:left="1800" w:header="851" w:footer="992" w:gutter="0"/>
          <w:cols w:space="425" w:num="1"/>
          <w:docGrid w:type="lines" w:linePitch="312" w:charSpace="0"/>
        </w:sectPr>
      </w:pPr>
    </w:p>
    <w:p>
      <w:pPr>
        <w:numPr>
          <w:ilvl w:val="0"/>
          <w:numId w:val="0"/>
        </w:numPr>
        <w:tabs>
          <w:tab w:val="clear" w:pos="420"/>
        </w:tabs>
        <w:ind w:left="0" w:leftChars="100"/>
        <w:jc w:val="left"/>
        <w:rPr>
          <w:rFonts w:hint="eastAsia"/>
          <w:lang w:val="en-US"/>
        </w:rPr>
      </w:pPr>
      <w:r>
        <w:rPr>
          <w:rFonts w:hint="eastAsia"/>
          <w:lang w:val="en-US"/>
        </w:rPr>
        <w:t>Write: 51 0036</w:t>
      </w:r>
    </w:p>
    <w:p>
      <w:pPr>
        <w:numPr>
          <w:ilvl w:val="0"/>
          <w:numId w:val="0"/>
        </w:numPr>
        <w:tabs>
          <w:tab w:val="clear" w:pos="420"/>
        </w:tabs>
        <w:ind w:left="0" w:leftChars="100"/>
        <w:jc w:val="left"/>
        <w:rPr>
          <w:rFonts w:hint="eastAsia"/>
          <w:lang w:val="en-US"/>
        </w:rPr>
      </w:pPr>
      <w:r>
        <w:rPr>
          <w:rFonts w:hint="eastAsia"/>
          <w:lang w:val="en-US"/>
        </w:rPr>
        <w:t>Read: 52 -&gt; FCC_HB</w:t>
      </w:r>
    </w:p>
    <w:p>
      <w:pPr>
        <w:numPr>
          <w:ilvl w:val="0"/>
          <w:numId w:val="0"/>
        </w:numPr>
        <w:tabs>
          <w:tab w:val="clear" w:pos="420"/>
        </w:tabs>
        <w:ind w:left="0" w:leftChars="100"/>
        <w:jc w:val="left"/>
        <w:rPr>
          <w:rFonts w:hint="eastAsia"/>
          <w:lang w:val="en-US"/>
        </w:rPr>
      </w:pPr>
      <w:r>
        <w:rPr>
          <w:rFonts w:hint="eastAsia"/>
          <w:lang w:val="en-US"/>
        </w:rPr>
        <w:t>Write: 51 0037</w:t>
      </w:r>
    </w:p>
    <w:p>
      <w:pPr>
        <w:numPr>
          <w:ilvl w:val="0"/>
          <w:numId w:val="0"/>
        </w:numPr>
        <w:tabs>
          <w:tab w:val="clear" w:pos="420"/>
        </w:tabs>
        <w:ind w:left="0" w:leftChars="100"/>
        <w:jc w:val="left"/>
        <w:rPr>
          <w:rFonts w:hint="eastAsia"/>
          <w:lang w:val="en-US"/>
        </w:rPr>
      </w:pPr>
      <w:r>
        <w:rPr>
          <w:rFonts w:hint="eastAsia"/>
          <w:lang w:val="en-US"/>
        </w:rPr>
        <w:t>Read: 52 -&gt; FCC_LB</w:t>
      </w:r>
    </w:p>
    <w:p>
      <w:pPr>
        <w:numPr>
          <w:ilvl w:val="0"/>
          <w:numId w:val="0"/>
        </w:numPr>
        <w:tabs>
          <w:tab w:val="clear" w:pos="420"/>
        </w:tabs>
        <w:ind w:left="0" w:leftChars="100"/>
        <w:jc w:val="left"/>
        <w:rPr>
          <w:rFonts w:hint="eastAsia"/>
          <w:lang w:val="en-US"/>
        </w:rPr>
        <w:sectPr>
          <w:type w:val="continuous"/>
          <w:pgSz w:w="11906" w:h="16838"/>
          <w:pgMar w:top="1440" w:right="1800" w:bottom="1440" w:left="1800" w:header="851" w:footer="992" w:gutter="0"/>
          <w:cols w:equalWidth="0" w:num="2">
            <w:col w:w="3940" w:space="425"/>
            <w:col w:w="3940"/>
          </w:cols>
          <w:docGrid w:type="lines" w:linePitch="312" w:charSpace="0"/>
        </w:sectPr>
      </w:pPr>
    </w:p>
    <w:p>
      <w:pPr>
        <w:numPr>
          <w:ilvl w:val="0"/>
          <w:numId w:val="0"/>
        </w:numPr>
        <w:tabs>
          <w:tab w:val="clear" w:pos="420"/>
        </w:tabs>
        <w:ind w:left="0" w:leftChars="100"/>
        <w:jc w:val="left"/>
        <w:rPr>
          <w:rFonts w:hint="eastAsia"/>
          <w:lang w:val="en-US"/>
        </w:rPr>
      </w:pPr>
    </w:p>
    <w:p>
      <w:pPr>
        <w:numPr>
          <w:ilvl w:val="0"/>
          <w:numId w:val="0"/>
        </w:numPr>
        <w:tabs>
          <w:tab w:val="clear" w:pos="420"/>
        </w:tabs>
        <w:ind w:left="0" w:leftChars="100"/>
        <w:jc w:val="left"/>
        <w:rPr>
          <w:rFonts w:hint="eastAsia"/>
          <w:lang w:val="en-US"/>
        </w:rPr>
      </w:pPr>
      <w:r>
        <w:rPr>
          <w:rFonts w:hint="eastAsia"/>
          <w:lang w:val="en-US"/>
        </w:rPr>
        <w:t>Cycle Count:</w:t>
      </w:r>
    </w:p>
    <w:p>
      <w:pPr>
        <w:numPr>
          <w:ilvl w:val="0"/>
          <w:numId w:val="0"/>
        </w:numPr>
        <w:tabs>
          <w:tab w:val="clear" w:pos="420"/>
        </w:tabs>
        <w:ind w:left="0" w:leftChars="100"/>
        <w:jc w:val="left"/>
        <w:rPr>
          <w:rFonts w:hint="eastAsia"/>
          <w:lang w:val="en-US"/>
        </w:rPr>
        <w:sectPr>
          <w:type w:val="continuous"/>
          <w:pgSz w:w="11906" w:h="16838"/>
          <w:pgMar w:top="1440" w:right="1800" w:bottom="1440" w:left="1800" w:header="851" w:footer="992" w:gutter="0"/>
          <w:cols w:space="425" w:num="1"/>
          <w:docGrid w:type="lines" w:linePitch="312" w:charSpace="0"/>
        </w:sectPr>
      </w:pPr>
    </w:p>
    <w:p>
      <w:pPr>
        <w:numPr>
          <w:ilvl w:val="0"/>
          <w:numId w:val="0"/>
        </w:numPr>
        <w:tabs>
          <w:tab w:val="clear" w:pos="420"/>
        </w:tabs>
        <w:ind w:left="0" w:leftChars="100"/>
        <w:jc w:val="left"/>
        <w:rPr>
          <w:rFonts w:hint="eastAsia"/>
          <w:lang w:val="en-US"/>
        </w:rPr>
      </w:pPr>
      <w:r>
        <w:rPr>
          <w:rFonts w:hint="eastAsia"/>
          <w:lang w:val="en-US"/>
        </w:rPr>
        <w:t>Write: 51 000C</w:t>
      </w:r>
    </w:p>
    <w:p>
      <w:pPr>
        <w:numPr>
          <w:ilvl w:val="0"/>
          <w:numId w:val="0"/>
        </w:numPr>
        <w:tabs>
          <w:tab w:val="clear" w:pos="420"/>
        </w:tabs>
        <w:ind w:left="0" w:leftChars="100"/>
        <w:jc w:val="left"/>
        <w:rPr>
          <w:rFonts w:hint="eastAsia"/>
          <w:lang w:val="en-US"/>
        </w:rPr>
      </w:pPr>
      <w:r>
        <w:rPr>
          <w:rFonts w:hint="eastAsia"/>
          <w:lang w:val="en-US"/>
        </w:rPr>
        <w:t>Read: 52 -&gt; CC_HB</w:t>
      </w:r>
    </w:p>
    <w:p>
      <w:pPr>
        <w:numPr>
          <w:ilvl w:val="0"/>
          <w:numId w:val="0"/>
        </w:numPr>
        <w:tabs>
          <w:tab w:val="clear" w:pos="420"/>
        </w:tabs>
        <w:ind w:left="0" w:leftChars="100"/>
        <w:jc w:val="left"/>
        <w:rPr>
          <w:rFonts w:hint="eastAsia"/>
          <w:lang w:val="en-US"/>
        </w:rPr>
      </w:pPr>
      <w:r>
        <w:rPr>
          <w:rFonts w:hint="eastAsia"/>
          <w:lang w:val="en-US"/>
        </w:rPr>
        <w:t>Write: 51 000D</w:t>
      </w:r>
    </w:p>
    <w:p>
      <w:pPr>
        <w:numPr>
          <w:ilvl w:val="0"/>
          <w:numId w:val="0"/>
        </w:numPr>
        <w:tabs>
          <w:tab w:val="clear" w:pos="420"/>
        </w:tabs>
        <w:ind w:left="0" w:leftChars="100"/>
        <w:jc w:val="left"/>
        <w:rPr>
          <w:rFonts w:hint="eastAsia"/>
          <w:lang w:val="en-US"/>
        </w:rPr>
      </w:pPr>
      <w:r>
        <w:rPr>
          <w:rFonts w:hint="eastAsia"/>
          <w:lang w:val="en-US"/>
        </w:rPr>
        <w:t>Read: 52 -&gt; CC_LB</w:t>
      </w:r>
    </w:p>
    <w:p>
      <w:pPr>
        <w:numPr>
          <w:ilvl w:val="0"/>
          <w:numId w:val="0"/>
        </w:numPr>
        <w:tabs>
          <w:tab w:val="clear" w:pos="420"/>
        </w:tabs>
        <w:ind w:left="0" w:leftChars="100"/>
        <w:jc w:val="left"/>
        <w:rPr>
          <w:rFonts w:hint="eastAsia"/>
          <w:lang w:val="en-US"/>
        </w:rPr>
        <w:sectPr>
          <w:type w:val="continuous"/>
          <w:pgSz w:w="11906" w:h="16838"/>
          <w:pgMar w:top="1440" w:right="1800" w:bottom="1440" w:left="1800" w:header="851" w:footer="992" w:gutter="0"/>
          <w:cols w:equalWidth="0" w:num="2">
            <w:col w:w="3940" w:space="425"/>
            <w:col w:w="3940"/>
          </w:cols>
          <w:docGrid w:type="lines" w:linePitch="312" w:charSpace="0"/>
        </w:sectPr>
      </w:pPr>
    </w:p>
    <w:p>
      <w:pPr>
        <w:numPr>
          <w:ilvl w:val="0"/>
          <w:numId w:val="0"/>
        </w:numPr>
        <w:tabs>
          <w:tab w:val="clear" w:pos="420"/>
        </w:tabs>
        <w:ind w:left="0" w:leftChars="100"/>
        <w:jc w:val="left"/>
        <w:rPr>
          <w:rFonts w:hint="eastAsia"/>
          <w:lang w:val="en-US"/>
        </w:rPr>
      </w:pPr>
    </w:p>
    <w:p>
      <w:pPr>
        <w:numPr>
          <w:ilvl w:val="0"/>
          <w:numId w:val="4"/>
        </w:numPr>
        <w:tabs>
          <w:tab w:val="left" w:pos="420"/>
        </w:tabs>
        <w:ind w:left="420" w:leftChars="100" w:hanging="420" w:firstLineChars="0"/>
        <w:jc w:val="left"/>
        <w:rPr>
          <w:rFonts w:hint="default"/>
          <w:lang w:val="en-US"/>
        </w:rPr>
      </w:pPr>
      <w:r>
        <w:rPr>
          <w:rFonts w:hint="default"/>
          <w:lang w:val="en-US"/>
        </w:rPr>
        <w:t>Writing to data flash In GUI:</w:t>
      </w:r>
    </w:p>
    <w:p>
      <w:pPr>
        <w:numPr>
          <w:ilvl w:val="0"/>
          <w:numId w:val="0"/>
        </w:numPr>
        <w:tabs>
          <w:tab w:val="clear" w:pos="420"/>
        </w:tabs>
        <w:ind w:leftChars="100"/>
        <w:jc w:val="left"/>
        <w:rPr>
          <w:rFonts w:hint="default"/>
          <w:lang w:val="en-US"/>
        </w:rPr>
        <w:sectPr>
          <w:type w:val="continuous"/>
          <w:pgSz w:w="11906" w:h="16838"/>
          <w:pgMar w:top="1440" w:right="1800" w:bottom="1440" w:left="1800" w:header="851" w:footer="992" w:gutter="0"/>
          <w:cols w:space="425" w:num="1"/>
          <w:docGrid w:type="lines" w:linePitch="312" w:charSpace="0"/>
        </w:sectPr>
      </w:pPr>
      <w:r>
        <w:rPr>
          <w:rFonts w:hint="default"/>
          <w:lang w:val="en-US"/>
        </w:rPr>
        <w:t>Design Capacity:</w:t>
      </w:r>
      <w:r>
        <w:rPr>
          <w:rFonts w:hint="default"/>
          <w:lang w:val="en-US"/>
        </w:rPr>
        <w:br w:type="textWrapping"/>
      </w:r>
    </w:p>
    <w:p>
      <w:pPr>
        <w:numPr>
          <w:ilvl w:val="0"/>
          <w:numId w:val="0"/>
        </w:numPr>
        <w:tabs>
          <w:tab w:val="clear" w:pos="420"/>
        </w:tabs>
        <w:ind w:leftChars="100"/>
        <w:jc w:val="left"/>
        <w:rPr>
          <w:rFonts w:hint="default"/>
          <w:lang w:val="en-US"/>
        </w:rPr>
      </w:pPr>
      <w:r>
        <w:rPr>
          <w:rFonts w:hint="default"/>
          <w:lang w:val="en-US"/>
        </w:rPr>
        <w:t>Write: 50 1C32</w:t>
      </w:r>
      <w:r>
        <w:rPr>
          <w:rFonts w:hint="default"/>
          <w:lang w:val="en-US"/>
        </w:rPr>
        <w:br w:type="textWrapping"/>
      </w:r>
      <w:r>
        <w:rPr>
          <w:rFonts w:hint="default"/>
          <w:lang w:val="en-US"/>
        </w:rPr>
        <w:t>Write: 50 2033</w:t>
      </w:r>
    </w:p>
    <w:p>
      <w:pPr>
        <w:numPr>
          <w:ilvl w:val="0"/>
          <w:numId w:val="0"/>
        </w:numPr>
        <w:tabs>
          <w:tab w:val="clear" w:pos="420"/>
        </w:tabs>
        <w:ind w:leftChars="100"/>
        <w:jc w:val="left"/>
        <w:rPr>
          <w:rFonts w:hint="default"/>
          <w:lang w:val="en-US"/>
        </w:rPr>
        <w:sectPr>
          <w:type w:val="continuous"/>
          <w:pgSz w:w="11906" w:h="16838"/>
          <w:pgMar w:top="1440" w:right="1800" w:bottom="1440" w:left="1800" w:header="851" w:footer="992" w:gutter="0"/>
          <w:cols w:equalWidth="0" w:num="2">
            <w:col w:w="3940" w:space="425"/>
            <w:col w:w="3940"/>
          </w:cols>
          <w:docGrid w:type="lines" w:linePitch="312" w:charSpace="0"/>
        </w:sectPr>
      </w:pPr>
    </w:p>
    <w:p>
      <w:pPr>
        <w:numPr>
          <w:ilvl w:val="0"/>
          <w:numId w:val="0"/>
        </w:numPr>
        <w:tabs>
          <w:tab w:val="clear" w:pos="420"/>
        </w:tabs>
        <w:ind w:left="0" w:leftChars="100"/>
        <w:jc w:val="left"/>
        <w:rPr>
          <w:lang w:val="en-US"/>
        </w:rPr>
      </w:pPr>
      <w:r>
        <w:rPr>
          <w:lang w:val="en-US"/>
        </w:rPr>
        <w:t>Tools-&gt;register: select 50, write: entre 1c32, click word button,</w:t>
      </w:r>
    </w:p>
    <w:p>
      <w:pPr>
        <w:numPr>
          <w:ilvl w:val="0"/>
          <w:numId w:val="0"/>
        </w:numPr>
        <w:tabs>
          <w:tab w:val="clear" w:pos="420"/>
        </w:tabs>
        <w:ind w:left="0" w:leftChars="100"/>
        <w:jc w:val="left"/>
        <w:rPr>
          <w:lang w:val="en-US"/>
        </w:rPr>
      </w:pPr>
      <w:r>
        <w:rPr>
          <w:lang w:val="en-US"/>
        </w:rPr>
        <w:t>Tools-&gt;register: select 50, write: entre 2033, click word button,</w:t>
      </w:r>
    </w:p>
    <w:p>
      <w:pPr>
        <w:numPr>
          <w:ilvl w:val="0"/>
          <w:numId w:val="0"/>
        </w:numPr>
        <w:tabs>
          <w:tab w:val="clear" w:pos="420"/>
        </w:tabs>
        <w:ind w:leftChars="100"/>
        <w:jc w:val="left"/>
        <w:rPr>
          <w:rFonts w:hint="default"/>
          <w:lang w:val="en-US"/>
        </w:rPr>
      </w:pPr>
      <w:r>
        <w:rPr>
          <w:rFonts w:hint="default"/>
          <w:lang w:val="en-US"/>
        </w:rPr>
        <w:t>Here 0x1c is DataMS, high byte of value; 0x32 is Address of data flash.</w:t>
      </w:r>
    </w:p>
    <w:p>
      <w:pPr>
        <w:numPr>
          <w:ilvl w:val="0"/>
          <w:numId w:val="0"/>
        </w:numPr>
        <w:tabs>
          <w:tab w:val="clear" w:pos="420"/>
        </w:tabs>
        <w:ind w:leftChars="100"/>
        <w:jc w:val="left"/>
        <w:rPr>
          <w:rFonts w:hint="default"/>
          <w:lang w:val="en-US"/>
        </w:rPr>
      </w:pPr>
      <w:r>
        <w:rPr>
          <w:rFonts w:hint="default"/>
          <w:lang w:val="en-US"/>
        </w:rPr>
        <w:t>Here 0x20 is DataLS, low byte of value; 0x33 is Address of data flash.The same to following.</w:t>
      </w:r>
    </w:p>
    <w:p>
      <w:pPr>
        <w:numPr>
          <w:ilvl w:val="0"/>
          <w:numId w:val="0"/>
        </w:numPr>
        <w:tabs>
          <w:tab w:val="clear" w:pos="420"/>
        </w:tabs>
        <w:ind w:leftChars="100"/>
        <w:jc w:val="left"/>
        <w:rPr>
          <w:rFonts w:hint="default"/>
          <w:lang w:val="en-US"/>
        </w:rPr>
        <w:sectPr>
          <w:type w:val="continuous"/>
          <w:pgSz w:w="11906" w:h="16838"/>
          <w:pgMar w:top="1440" w:right="1800" w:bottom="1440" w:left="1800" w:header="851" w:footer="992" w:gutter="0"/>
          <w:cols w:space="425" w:num="1"/>
          <w:docGrid w:type="lines" w:linePitch="312" w:charSpace="0"/>
        </w:sectPr>
      </w:pPr>
      <w:r>
        <w:rPr>
          <w:rFonts w:hint="default"/>
          <w:lang w:val="en-US"/>
        </w:rPr>
        <w:t>Full Charge Capacity:</w:t>
      </w:r>
      <w:r>
        <w:rPr>
          <w:rFonts w:hint="default"/>
          <w:lang w:val="en-US"/>
        </w:rPr>
        <w:br w:type="textWrapping"/>
      </w:r>
    </w:p>
    <w:p>
      <w:pPr>
        <w:numPr>
          <w:ilvl w:val="0"/>
          <w:numId w:val="0"/>
        </w:numPr>
        <w:tabs>
          <w:tab w:val="clear" w:pos="420"/>
        </w:tabs>
        <w:ind w:leftChars="100"/>
        <w:jc w:val="left"/>
        <w:rPr>
          <w:rFonts w:hint="default"/>
          <w:lang w:val="en-US"/>
        </w:rPr>
      </w:pPr>
      <w:r>
        <w:rPr>
          <w:rFonts w:hint="default"/>
          <w:lang w:val="en-US"/>
        </w:rPr>
        <w:t>Write: 50 1C36</w:t>
      </w:r>
      <w:r>
        <w:rPr>
          <w:rFonts w:hint="default"/>
          <w:lang w:val="en-US"/>
        </w:rPr>
        <w:br w:type="textWrapping"/>
      </w:r>
      <w:r>
        <w:rPr>
          <w:rFonts w:hint="default"/>
          <w:lang w:val="en-US"/>
        </w:rPr>
        <w:t>Write: 50 2037</w:t>
      </w:r>
    </w:p>
    <w:p>
      <w:pPr>
        <w:numPr>
          <w:ilvl w:val="0"/>
          <w:numId w:val="0"/>
        </w:numPr>
        <w:tabs>
          <w:tab w:val="clear" w:pos="420"/>
        </w:tabs>
        <w:ind w:leftChars="100"/>
        <w:jc w:val="left"/>
        <w:rPr>
          <w:rFonts w:hint="default"/>
          <w:lang w:val="en-US"/>
        </w:rPr>
        <w:sectPr>
          <w:type w:val="continuous"/>
          <w:pgSz w:w="11906" w:h="16838"/>
          <w:pgMar w:top="1440" w:right="1800" w:bottom="1440" w:left="1800" w:header="851" w:footer="992" w:gutter="0"/>
          <w:cols w:equalWidth="0" w:num="2">
            <w:col w:w="3940" w:space="425"/>
            <w:col w:w="3940"/>
          </w:cols>
          <w:docGrid w:type="lines" w:linePitch="312" w:charSpace="0"/>
        </w:sectPr>
      </w:pPr>
    </w:p>
    <w:p>
      <w:pPr>
        <w:numPr>
          <w:ilvl w:val="0"/>
          <w:numId w:val="0"/>
        </w:numPr>
        <w:tabs>
          <w:tab w:val="clear" w:pos="420"/>
        </w:tabs>
        <w:ind w:leftChars="100"/>
        <w:jc w:val="left"/>
        <w:rPr>
          <w:rFonts w:hint="default"/>
          <w:lang w:val="en-US"/>
        </w:rPr>
        <w:sectPr>
          <w:type w:val="continuous"/>
          <w:pgSz w:w="11906" w:h="16838"/>
          <w:pgMar w:top="1440" w:right="1800" w:bottom="1440" w:left="1800" w:header="851" w:footer="992" w:gutter="0"/>
          <w:cols w:space="425" w:num="1"/>
          <w:docGrid w:type="lines" w:linePitch="312" w:charSpace="0"/>
        </w:sectPr>
      </w:pPr>
      <w:r>
        <w:rPr>
          <w:rFonts w:hint="default"/>
          <w:lang w:val="en-US"/>
        </w:rPr>
        <w:t>Cycle Count:</w:t>
      </w:r>
      <w:r>
        <w:rPr>
          <w:rFonts w:hint="default"/>
          <w:lang w:val="en-US"/>
        </w:rPr>
        <w:br w:type="textWrapping"/>
      </w:r>
    </w:p>
    <w:p>
      <w:pPr>
        <w:numPr>
          <w:ilvl w:val="0"/>
          <w:numId w:val="0"/>
        </w:numPr>
        <w:tabs>
          <w:tab w:val="clear" w:pos="420"/>
        </w:tabs>
        <w:ind w:leftChars="100"/>
        <w:jc w:val="left"/>
        <w:rPr>
          <w:rFonts w:hint="default"/>
          <w:lang w:val="en-US"/>
        </w:rPr>
      </w:pPr>
      <w:r>
        <w:rPr>
          <w:rFonts w:hint="default"/>
          <w:lang w:val="en-US"/>
        </w:rPr>
        <w:t>Write: 50 000C</w:t>
      </w:r>
      <w:r>
        <w:rPr>
          <w:rFonts w:hint="default"/>
          <w:lang w:val="en-US"/>
        </w:rPr>
        <w:br w:type="textWrapping"/>
      </w:r>
      <w:r>
        <w:rPr>
          <w:rFonts w:hint="default"/>
          <w:lang w:val="en-US"/>
        </w:rPr>
        <w:t>Write: 50 000D</w:t>
      </w:r>
    </w:p>
    <w:p>
      <w:pPr>
        <w:numPr>
          <w:ilvl w:val="0"/>
          <w:numId w:val="0"/>
        </w:numPr>
        <w:tabs>
          <w:tab w:val="clear" w:pos="420"/>
        </w:tabs>
        <w:ind w:leftChars="100"/>
        <w:jc w:val="left"/>
        <w:rPr>
          <w:rFonts w:hint="default"/>
          <w:lang w:val="en-US"/>
        </w:rPr>
        <w:sectPr>
          <w:type w:val="continuous"/>
          <w:pgSz w:w="11906" w:h="16838"/>
          <w:pgMar w:top="1440" w:right="1800" w:bottom="1440" w:left="1800" w:header="851" w:footer="992" w:gutter="0"/>
          <w:cols w:equalWidth="0" w:num="2">
            <w:col w:w="3940" w:space="425"/>
            <w:col w:w="3940"/>
          </w:cols>
          <w:docGrid w:type="lines" w:linePitch="312" w:charSpace="0"/>
        </w:sectPr>
      </w:pPr>
    </w:p>
    <w:p>
      <w:pPr>
        <w:numPr>
          <w:ilvl w:val="0"/>
          <w:numId w:val="0"/>
        </w:numPr>
        <w:tabs>
          <w:tab w:val="clear" w:pos="420"/>
        </w:tabs>
        <w:ind w:leftChars="100"/>
        <w:jc w:val="left"/>
        <w:rPr>
          <w:rFonts w:hint="default"/>
          <w:lang w:val="en-US"/>
        </w:rPr>
      </w:pPr>
    </w:p>
    <w:p>
      <w:pPr>
        <w:numPr>
          <w:ilvl w:val="0"/>
          <w:numId w:val="0"/>
        </w:numPr>
        <w:tabs>
          <w:tab w:val="clear" w:pos="420"/>
        </w:tabs>
        <w:jc w:val="left"/>
        <w:rPr>
          <w:rFonts w:hint="default"/>
          <w:lang w:val="en-US"/>
        </w:rPr>
      </w:pPr>
      <w:r>
        <w:rPr>
          <w:rFonts w:hint="default"/>
          <w:lang w:val="en-US"/>
        </w:rPr>
        <w:t>After writing to data flash, we should verify again using 0x51 0x52 command, and then directly read equivalent register, if two methods got the same value, we succeed!</w:t>
      </w:r>
    </w:p>
    <w:p>
      <w:pPr>
        <w:numPr>
          <w:ilvl w:val="0"/>
          <w:numId w:val="0"/>
        </w:numPr>
        <w:tabs>
          <w:tab w:val="clear" w:pos="420"/>
        </w:tabs>
        <w:jc w:val="left"/>
        <w:rPr>
          <w:rFonts w:hint="eastAsia"/>
          <w:lang w:val="en-US"/>
        </w:rPr>
      </w:pPr>
      <w:r>
        <w:drawing>
          <wp:inline distT="0" distB="0" distL="114300" distR="114300">
            <wp:extent cx="5271770" cy="3797300"/>
            <wp:effectExtent l="0" t="0" r="508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5271770" cy="3797300"/>
                    </a:xfrm>
                    <a:prstGeom prst="rect">
                      <a:avLst/>
                    </a:prstGeom>
                    <a:noFill/>
                    <a:ln w="9525">
                      <a:noFill/>
                      <a:miter/>
                    </a:ln>
                  </pic:spPr>
                </pic:pic>
              </a:graphicData>
            </a:graphic>
          </wp:inline>
        </w:drawing>
      </w:r>
    </w:p>
    <w:p>
      <w:pPr>
        <w:numPr>
          <w:ilvl w:val="0"/>
          <w:numId w:val="0"/>
        </w:numPr>
        <w:tabs>
          <w:tab w:val="clear" w:pos="420"/>
        </w:tabs>
        <w:jc w:val="left"/>
        <w:rPr>
          <w:rFonts w:hint="eastAsia"/>
          <w:lang w:val="en-US"/>
        </w:rPr>
      </w:pPr>
      <w:r>
        <w:drawing>
          <wp:inline distT="0" distB="0" distL="114300" distR="114300">
            <wp:extent cx="5271770" cy="3797300"/>
            <wp:effectExtent l="0" t="0" r="508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5271770" cy="3797300"/>
                    </a:xfrm>
                    <a:prstGeom prst="rect">
                      <a:avLst/>
                    </a:prstGeom>
                    <a:noFill/>
                    <a:ln w="9525">
                      <a:noFill/>
                      <a:miter/>
                    </a:ln>
                  </pic:spPr>
                </pic:pic>
              </a:graphicData>
            </a:graphic>
          </wp:inline>
        </w:drawing>
      </w:r>
    </w:p>
    <w:p>
      <w:pPr>
        <w:numPr>
          <w:ilvl w:val="0"/>
          <w:numId w:val="0"/>
        </w:numPr>
        <w:tabs>
          <w:tab w:val="clear" w:pos="420"/>
        </w:tabs>
        <w:jc w:val="left"/>
      </w:pPr>
      <w:r>
        <w:drawing>
          <wp:inline distT="0" distB="0" distL="114300" distR="114300">
            <wp:extent cx="5271770" cy="3797300"/>
            <wp:effectExtent l="0" t="0" r="508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5271770" cy="3797300"/>
                    </a:xfrm>
                    <a:prstGeom prst="rect">
                      <a:avLst/>
                    </a:prstGeom>
                    <a:noFill/>
                    <a:ln w="9525">
                      <a:noFill/>
                      <a:miter/>
                    </a:ln>
                  </pic:spPr>
                </pic:pic>
              </a:graphicData>
            </a:graphic>
          </wp:inline>
        </w:drawing>
      </w:r>
    </w:p>
    <w:p>
      <w:pPr>
        <w:numPr>
          <w:ilvl w:val="0"/>
          <w:numId w:val="0"/>
        </w:numPr>
        <w:tabs>
          <w:tab w:val="clear" w:pos="420"/>
        </w:tabs>
        <w:jc w:val="left"/>
        <w:rPr>
          <w:lang w:val="en-US"/>
        </w:rPr>
      </w:pPr>
      <w:r>
        <w:rPr>
          <w:lang w:val="en-US"/>
        </w:rPr>
        <w:t xml:space="preserve">Pic 1: Read reg 0x18: 0x12C0(DC=4800mAH), </w:t>
      </w:r>
    </w:p>
    <w:p>
      <w:pPr>
        <w:numPr>
          <w:ilvl w:val="0"/>
          <w:numId w:val="0"/>
        </w:numPr>
        <w:tabs>
          <w:tab w:val="clear" w:pos="420"/>
        </w:tabs>
        <w:jc w:val="left"/>
        <w:rPr>
          <w:lang w:val="en-US"/>
        </w:rPr>
      </w:pPr>
      <w:r>
        <w:rPr>
          <w:lang w:val="en-US"/>
        </w:rPr>
        <w:t xml:space="preserve">Pic 2,3 Value 0x12(DC_High Byte),from data flash 0x32, 0xC0(DC_Low Byte) from data flash 0x33 </w:t>
      </w:r>
    </w:p>
    <w:p>
      <w:pPr>
        <w:numPr>
          <w:ilvl w:val="0"/>
          <w:numId w:val="0"/>
        </w:numPr>
        <w:tabs>
          <w:tab w:val="clear" w:pos="420"/>
        </w:tabs>
        <w:jc w:val="left"/>
      </w:pPr>
      <w:r>
        <w:drawing>
          <wp:inline distT="0" distB="0" distL="114300" distR="114300">
            <wp:extent cx="5271770" cy="3797300"/>
            <wp:effectExtent l="0" t="0" r="508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5271770" cy="3797300"/>
                    </a:xfrm>
                    <a:prstGeom prst="rect">
                      <a:avLst/>
                    </a:prstGeom>
                    <a:noFill/>
                    <a:ln w="9525">
                      <a:noFill/>
                      <a:miter/>
                    </a:ln>
                  </pic:spPr>
                </pic:pic>
              </a:graphicData>
            </a:graphic>
          </wp:inline>
        </w:drawing>
      </w:r>
    </w:p>
    <w:p>
      <w:pPr>
        <w:numPr>
          <w:ilvl w:val="0"/>
          <w:numId w:val="0"/>
        </w:numPr>
        <w:tabs>
          <w:tab w:val="clear" w:pos="420"/>
        </w:tabs>
        <w:jc w:val="left"/>
      </w:pPr>
    </w:p>
    <w:p>
      <w:pPr>
        <w:numPr>
          <w:ilvl w:val="0"/>
          <w:numId w:val="0"/>
        </w:numPr>
        <w:tabs>
          <w:tab w:val="clear" w:pos="420"/>
        </w:tabs>
        <w:jc w:val="left"/>
      </w:pPr>
      <w:r>
        <w:drawing>
          <wp:inline distT="0" distB="0" distL="114300" distR="114300">
            <wp:extent cx="5271770" cy="3797300"/>
            <wp:effectExtent l="0" t="0" r="508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5271770" cy="3797300"/>
                    </a:xfrm>
                    <a:prstGeom prst="rect">
                      <a:avLst/>
                    </a:prstGeom>
                    <a:noFill/>
                    <a:ln w="9525">
                      <a:noFill/>
                      <a:miter/>
                    </a:ln>
                  </pic:spPr>
                </pic:pic>
              </a:graphicData>
            </a:graphic>
          </wp:inline>
        </w:drawing>
      </w:r>
    </w:p>
    <w:p>
      <w:pPr>
        <w:numPr>
          <w:ilvl w:val="0"/>
          <w:numId w:val="0"/>
        </w:numPr>
        <w:tabs>
          <w:tab w:val="clear" w:pos="420"/>
        </w:tabs>
        <w:jc w:val="left"/>
      </w:pPr>
    </w:p>
    <w:p>
      <w:pPr>
        <w:numPr>
          <w:ilvl w:val="0"/>
          <w:numId w:val="0"/>
        </w:numPr>
        <w:tabs>
          <w:tab w:val="clear" w:pos="420"/>
        </w:tabs>
        <w:jc w:val="left"/>
      </w:pPr>
      <w:r>
        <w:drawing>
          <wp:inline distT="0" distB="0" distL="114300" distR="114300">
            <wp:extent cx="5271770" cy="3797300"/>
            <wp:effectExtent l="0" t="0" r="508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5271770" cy="3797300"/>
                    </a:xfrm>
                    <a:prstGeom prst="rect">
                      <a:avLst/>
                    </a:prstGeom>
                    <a:noFill/>
                    <a:ln w="9525">
                      <a:noFill/>
                      <a:miter/>
                    </a:ln>
                  </pic:spPr>
                </pic:pic>
              </a:graphicData>
            </a:graphic>
          </wp:inline>
        </w:drawing>
      </w:r>
    </w:p>
    <w:p>
      <w:pPr>
        <w:numPr>
          <w:ilvl w:val="0"/>
          <w:numId w:val="0"/>
        </w:numPr>
        <w:tabs>
          <w:tab w:val="clear" w:pos="420"/>
        </w:tabs>
        <w:jc w:val="left"/>
        <w:rPr>
          <w:lang w:val="en-US"/>
        </w:rPr>
      </w:pPr>
      <w:r>
        <w:rPr>
          <w:lang w:val="en-US"/>
        </w:rPr>
        <w:t xml:space="preserve">Pic 4: Read reg 0x10: 0x12C0(FCC=4800mAH), </w:t>
      </w:r>
    </w:p>
    <w:p>
      <w:pPr>
        <w:numPr>
          <w:ilvl w:val="0"/>
          <w:numId w:val="0"/>
        </w:numPr>
        <w:tabs>
          <w:tab w:val="clear" w:pos="420"/>
        </w:tabs>
        <w:jc w:val="left"/>
        <w:rPr>
          <w:lang w:val="en-US"/>
        </w:rPr>
      </w:pPr>
      <w:r>
        <w:rPr>
          <w:lang w:val="en-US"/>
        </w:rPr>
        <w:t xml:space="preserve">Pic 5,6: Value 0x12(FCC_High Byte),from data flash 0x36, 0xC0(FCC_Low Byte) from data flash 0x37 </w:t>
      </w:r>
    </w:p>
    <w:p>
      <w:pPr>
        <w:numPr>
          <w:ilvl w:val="0"/>
          <w:numId w:val="0"/>
        </w:numPr>
        <w:tabs>
          <w:tab w:val="clear" w:pos="420"/>
        </w:tabs>
        <w:jc w:val="left"/>
        <w:rPr>
          <w:lang w:val="en-US"/>
        </w:rPr>
      </w:pPr>
    </w:p>
    <w:p>
      <w:pPr>
        <w:numPr>
          <w:ilvl w:val="0"/>
          <w:numId w:val="0"/>
        </w:numPr>
        <w:tabs>
          <w:tab w:val="clear" w:pos="420"/>
        </w:tabs>
        <w:jc w:val="left"/>
        <w:rPr>
          <w:lang w:val="en-US"/>
        </w:rPr>
      </w:pPr>
      <w:r>
        <w:drawing>
          <wp:inline distT="0" distB="0" distL="114300" distR="114300">
            <wp:extent cx="5271770" cy="3797300"/>
            <wp:effectExtent l="0" t="0" r="508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5271770" cy="3797300"/>
                    </a:xfrm>
                    <a:prstGeom prst="rect">
                      <a:avLst/>
                    </a:prstGeom>
                    <a:noFill/>
                    <a:ln w="9525">
                      <a:noFill/>
                      <a:miter/>
                    </a:ln>
                  </pic:spPr>
                </pic:pic>
              </a:graphicData>
            </a:graphic>
          </wp:inline>
        </w:drawing>
      </w:r>
    </w:p>
    <w:p>
      <w:pPr>
        <w:numPr>
          <w:ilvl w:val="0"/>
          <w:numId w:val="0"/>
        </w:numPr>
        <w:tabs>
          <w:tab w:val="clear" w:pos="420"/>
        </w:tabs>
        <w:jc w:val="left"/>
      </w:pPr>
      <w:r>
        <w:drawing>
          <wp:inline distT="0" distB="0" distL="114300" distR="114300">
            <wp:extent cx="5271770" cy="3797300"/>
            <wp:effectExtent l="0" t="0" r="5080"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5271770" cy="3797300"/>
                    </a:xfrm>
                    <a:prstGeom prst="rect">
                      <a:avLst/>
                    </a:prstGeom>
                    <a:noFill/>
                    <a:ln w="9525">
                      <a:noFill/>
                      <a:miter/>
                    </a:ln>
                  </pic:spPr>
                </pic:pic>
              </a:graphicData>
            </a:graphic>
          </wp:inline>
        </w:drawing>
      </w:r>
    </w:p>
    <w:p>
      <w:pPr>
        <w:numPr>
          <w:ilvl w:val="0"/>
          <w:numId w:val="0"/>
        </w:numPr>
        <w:tabs>
          <w:tab w:val="clear" w:pos="420"/>
        </w:tabs>
        <w:jc w:val="left"/>
      </w:pPr>
      <w:r>
        <w:drawing>
          <wp:inline distT="0" distB="0" distL="114300" distR="114300">
            <wp:extent cx="5271770" cy="3797300"/>
            <wp:effectExtent l="0" t="0" r="508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a:stretch>
                      <a:fillRect/>
                    </a:stretch>
                  </pic:blipFill>
                  <pic:spPr>
                    <a:xfrm>
                      <a:off x="0" y="0"/>
                      <a:ext cx="5271770" cy="3797300"/>
                    </a:xfrm>
                    <a:prstGeom prst="rect">
                      <a:avLst/>
                    </a:prstGeom>
                    <a:noFill/>
                    <a:ln w="9525">
                      <a:noFill/>
                      <a:miter/>
                    </a:ln>
                  </pic:spPr>
                </pic:pic>
              </a:graphicData>
            </a:graphic>
          </wp:inline>
        </w:drawing>
      </w:r>
    </w:p>
    <w:p>
      <w:pPr>
        <w:numPr>
          <w:ilvl w:val="0"/>
          <w:numId w:val="0"/>
        </w:numPr>
        <w:tabs>
          <w:tab w:val="clear" w:pos="420"/>
        </w:tabs>
        <w:jc w:val="left"/>
        <w:rPr>
          <w:lang w:val="en-US"/>
        </w:rPr>
      </w:pPr>
      <w:r>
        <w:rPr>
          <w:lang w:val="en-US"/>
        </w:rPr>
        <w:t xml:space="preserve">Pic 7: Read reg 0x17: 0x0000(CC=0), </w:t>
      </w:r>
    </w:p>
    <w:p>
      <w:pPr>
        <w:numPr>
          <w:ilvl w:val="0"/>
          <w:numId w:val="0"/>
        </w:numPr>
        <w:tabs>
          <w:tab w:val="clear" w:pos="420"/>
        </w:tabs>
        <w:jc w:val="left"/>
        <w:rPr>
          <w:lang w:val="en-US"/>
        </w:rPr>
      </w:pPr>
      <w:r>
        <w:rPr>
          <w:lang w:val="en-US"/>
        </w:rPr>
        <w:t xml:space="preserve">Pic 8,9: Value 0x00(CC_High Byte),from data flash 0x0c, 0x00(CC_Low Byte) from data flash 0x0d </w:t>
      </w:r>
    </w:p>
    <w:p>
      <w:pPr>
        <w:numPr>
          <w:ilvl w:val="0"/>
          <w:numId w:val="0"/>
        </w:numPr>
        <w:tabs>
          <w:tab w:val="clear" w:pos="420"/>
        </w:tabs>
        <w:jc w:val="left"/>
        <w:rPr>
          <w:lang w:val="en-US"/>
        </w:rPr>
      </w:pPr>
    </w:p>
    <w:p>
      <w:pPr>
        <w:numPr>
          <w:ilvl w:val="0"/>
          <w:numId w:val="0"/>
        </w:numPr>
        <w:tabs>
          <w:tab w:val="clear" w:pos="420"/>
        </w:tabs>
        <w:jc w:val="left"/>
      </w:pPr>
    </w:p>
    <w:p>
      <w:pPr>
        <w:numPr>
          <w:ilvl w:val="0"/>
          <w:numId w:val="0"/>
        </w:numPr>
        <w:tabs>
          <w:tab w:val="clear" w:pos="420"/>
        </w:tabs>
        <w:jc w:val="left"/>
      </w:pPr>
    </w:p>
    <w:p>
      <w:pPr>
        <w:numPr>
          <w:ilvl w:val="0"/>
          <w:numId w:val="0"/>
        </w:numPr>
        <w:tabs>
          <w:tab w:val="clear" w:pos="420"/>
        </w:tabs>
        <w:jc w:val="left"/>
        <w:rPr>
          <w:rFonts w:hint="eastAsia"/>
          <w:lang w:val="en-US"/>
        </w:rPr>
      </w:pPr>
    </w:p>
    <w:p>
      <w:pPr>
        <w:numPr>
          <w:ilvl w:val="0"/>
          <w:numId w:val="1"/>
        </w:numPr>
        <w:jc w:val="left"/>
        <w:rPr>
          <w:lang w:val="en-US"/>
        </w:rPr>
      </w:pPr>
      <w:r>
        <w:rPr>
          <w:lang w:val="en-US"/>
        </w:rPr>
        <w:t xml:space="preserve">Something to note </w:t>
      </w:r>
    </w:p>
    <w:p>
      <w:pPr>
        <w:widowControl w:val="0"/>
        <w:numPr>
          <w:ilvl w:val="0"/>
          <w:numId w:val="5"/>
        </w:numPr>
        <w:tabs>
          <w:tab w:val="left" w:pos="420"/>
        </w:tabs>
        <w:ind w:left="420" w:leftChars="0" w:hanging="420" w:firstLineChars="0"/>
        <w:jc w:val="left"/>
        <w:rPr>
          <w:lang w:val="en-US"/>
        </w:rPr>
      </w:pPr>
      <w:r>
        <w:rPr>
          <w:lang w:val="en-US"/>
        </w:rPr>
        <w:t>About melted-fuse and PF.</w:t>
      </w:r>
    </w:p>
    <w:p>
      <w:pPr>
        <w:widowControl w:val="0"/>
        <w:numPr>
          <w:ilvl w:val="0"/>
          <w:numId w:val="0"/>
        </w:numPr>
        <w:tabs>
          <w:tab w:val="clear" w:pos="420"/>
        </w:tabs>
        <w:ind w:leftChars="0"/>
        <w:jc w:val="left"/>
        <w:rPr>
          <w:lang w:val="en-US"/>
        </w:rPr>
      </w:pPr>
      <w:r>
        <w:rPr>
          <w:lang w:val="en-US"/>
        </w:rPr>
        <w:t xml:space="preserve"> The fuse controlled by both bq2084 and bq29401.</w:t>
      </w:r>
    </w:p>
    <w:p>
      <w:pPr>
        <w:widowControl w:val="0"/>
        <w:numPr>
          <w:ilvl w:val="0"/>
          <w:numId w:val="0"/>
        </w:numPr>
        <w:tabs>
          <w:tab w:val="clear" w:pos="420"/>
        </w:tabs>
        <w:ind w:leftChars="100"/>
        <w:jc w:val="left"/>
        <w:rPr>
          <w:rFonts w:hint="eastAsia"/>
          <w:lang w:val="en-US"/>
        </w:rPr>
      </w:pPr>
      <w:r>
        <w:rPr>
          <w:rFonts w:hint="eastAsia"/>
          <w:lang w:val="en-US"/>
        </w:rPr>
        <w:t>Table 12. SAFE Activation Conditions</w:t>
      </w:r>
      <w:r>
        <w:rPr>
          <w:rFonts w:hint="default"/>
          <w:lang w:val="en-US"/>
        </w:rPr>
        <w:t xml:space="preserve"> (from bq2084 datasheet)</w:t>
      </w:r>
    </w:p>
    <w:tbl>
      <w:tblPr>
        <w:tblStyle w:val="8"/>
        <w:tblW w:w="8805" w:type="dxa"/>
        <w:tblInd w:w="-7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15"/>
        <w:gridCol w:w="1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15" w:type="dxa"/>
          </w:tcPr>
          <w:p>
            <w:pPr>
              <w:widowControl w:val="0"/>
              <w:numPr>
                <w:ilvl w:val="0"/>
                <w:numId w:val="0"/>
              </w:numPr>
              <w:tabs>
                <w:tab w:val="clear" w:pos="420"/>
              </w:tabs>
              <w:ind w:leftChars="100"/>
              <w:jc w:val="left"/>
              <w:rPr>
                <w:rFonts w:hint="eastAsia"/>
                <w:lang w:val="en-US"/>
              </w:rPr>
            </w:pPr>
            <w:r>
              <w:rPr>
                <w:rFonts w:hint="eastAsia"/>
                <w:lang w:val="en-US"/>
              </w:rPr>
              <w:t>CONDITION</w:t>
            </w:r>
          </w:p>
        </w:tc>
        <w:tc>
          <w:tcPr>
            <w:tcW w:w="1290" w:type="dxa"/>
          </w:tcPr>
          <w:p>
            <w:pPr>
              <w:widowControl w:val="0"/>
              <w:numPr>
                <w:ilvl w:val="0"/>
                <w:numId w:val="0"/>
              </w:numPr>
              <w:tabs>
                <w:tab w:val="clear" w:pos="420"/>
              </w:tabs>
              <w:ind w:leftChars="100"/>
              <w:jc w:val="left"/>
              <w:rPr>
                <w:rFonts w:hint="eastAsia"/>
                <w:lang w:val="en-US"/>
              </w:rPr>
            </w:pPr>
            <w:r>
              <w:rPr>
                <w:rFonts w:hint="eastAsia"/>
                <w:lang w:val="en-US"/>
              </w:rPr>
              <w:t>ACTIONS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15" w:type="dxa"/>
          </w:tcPr>
          <w:p>
            <w:pPr>
              <w:widowControl w:val="0"/>
              <w:numPr>
                <w:ilvl w:val="0"/>
                <w:numId w:val="0"/>
              </w:numPr>
              <w:tabs>
                <w:tab w:val="clear" w:pos="420"/>
              </w:tabs>
              <w:ind w:leftChars="100"/>
              <w:jc w:val="left"/>
            </w:pPr>
            <w:r>
              <w:rPr>
                <w:rFonts w:hint="eastAsia"/>
                <w:lang w:val="en-US"/>
              </w:rPr>
              <w:t>Voltage() &gt; Safety Over Voltage (DF 0x6b and 0x6c),</w:t>
            </w:r>
          </w:p>
        </w:tc>
        <w:tc>
          <w:tcPr>
            <w:tcW w:w="1290" w:type="dxa"/>
          </w:tcPr>
          <w:p>
            <w:pPr>
              <w:widowControl w:val="0"/>
              <w:numPr>
                <w:ilvl w:val="0"/>
                <w:numId w:val="0"/>
              </w:numPr>
              <w:tabs>
                <w:tab w:val="clear" w:pos="420"/>
              </w:tabs>
              <w:ind w:leftChars="100"/>
              <w:jc w:val="left"/>
            </w:pPr>
            <w:r>
              <w:rPr>
                <w:rFonts w:hint="eastAsia"/>
                <w:lang w:val="en-US"/>
              </w:rPr>
              <w:t>SOV and PF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15" w:type="dxa"/>
          </w:tcPr>
          <w:p>
            <w:pPr>
              <w:widowControl w:val="0"/>
              <w:numPr>
                <w:ilvl w:val="0"/>
                <w:numId w:val="0"/>
              </w:numPr>
              <w:tabs>
                <w:tab w:val="clear" w:pos="420"/>
              </w:tabs>
              <w:ind w:leftChars="100"/>
              <w:jc w:val="left"/>
            </w:pPr>
            <w:r>
              <w:rPr>
                <w:rFonts w:hint="eastAsia"/>
                <w:lang w:val="en-US"/>
              </w:rPr>
              <w:t xml:space="preserve">Temperature() &gt; Safety Over Temperature in Charge (DF 0x75 and 0x76) </w:t>
            </w:r>
          </w:p>
        </w:tc>
        <w:tc>
          <w:tcPr>
            <w:tcW w:w="1290" w:type="dxa"/>
          </w:tcPr>
          <w:p>
            <w:pPr>
              <w:widowControl w:val="0"/>
              <w:numPr>
                <w:ilvl w:val="0"/>
                <w:numId w:val="0"/>
              </w:numPr>
              <w:tabs>
                <w:tab w:val="clear" w:pos="420"/>
              </w:tabs>
              <w:ind w:leftChars="100"/>
              <w:jc w:val="left"/>
            </w:pPr>
            <w:r>
              <w:rPr>
                <w:rFonts w:hint="eastAsia"/>
                <w:lang w:val="en-US"/>
              </w:rPr>
              <w:t>SOTC and PF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15" w:type="dxa"/>
          </w:tcPr>
          <w:p>
            <w:pPr>
              <w:widowControl w:val="0"/>
              <w:numPr>
                <w:ilvl w:val="0"/>
                <w:numId w:val="0"/>
              </w:numPr>
              <w:tabs>
                <w:tab w:val="clear" w:pos="420"/>
              </w:tabs>
              <w:ind w:leftChars="100"/>
              <w:jc w:val="left"/>
            </w:pPr>
            <w:r>
              <w:rPr>
                <w:rFonts w:hint="eastAsia"/>
                <w:lang w:val="en-US"/>
              </w:rPr>
              <w:t xml:space="preserve">Temperature() &gt; Safety Over Temperature in Discharge (DF 0x77 and 0x78) </w:t>
            </w:r>
          </w:p>
        </w:tc>
        <w:tc>
          <w:tcPr>
            <w:tcW w:w="1290" w:type="dxa"/>
          </w:tcPr>
          <w:p>
            <w:pPr>
              <w:widowControl w:val="0"/>
              <w:numPr>
                <w:ilvl w:val="0"/>
                <w:numId w:val="0"/>
              </w:numPr>
              <w:tabs>
                <w:tab w:val="clear" w:pos="420"/>
              </w:tabs>
              <w:ind w:leftChars="100"/>
              <w:jc w:val="left"/>
            </w:pPr>
            <w:r>
              <w:rPr>
                <w:rFonts w:hint="eastAsia"/>
                <w:lang w:val="en-US"/>
              </w:rPr>
              <w:t>SOTD and PF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15" w:type="dxa"/>
          </w:tcPr>
          <w:p>
            <w:pPr>
              <w:widowControl w:val="0"/>
              <w:numPr>
                <w:ilvl w:val="0"/>
                <w:numId w:val="0"/>
              </w:numPr>
              <w:tabs>
                <w:tab w:val="clear" w:pos="420"/>
              </w:tabs>
              <w:ind w:leftChars="100"/>
              <w:jc w:val="left"/>
            </w:pPr>
            <w:r>
              <w:rPr>
                <w:rFonts w:hint="eastAsia"/>
                <w:lang w:val="en-US"/>
              </w:rPr>
              <w:t>When Miscellaneous Configuration (0x2a) bit 13 AC is set, and the number of A</w:t>
            </w:r>
            <w:r>
              <w:rPr>
                <w:rFonts w:hint="default"/>
                <w:lang w:val="en-US"/>
              </w:rPr>
              <w:t xml:space="preserve">nalogue </w:t>
            </w:r>
            <w:r>
              <w:rPr>
                <w:rFonts w:hint="eastAsia"/>
                <w:lang w:val="en-US"/>
              </w:rPr>
              <w:t>F</w:t>
            </w:r>
            <w:r>
              <w:rPr>
                <w:rFonts w:hint="default"/>
                <w:lang w:val="en-US"/>
              </w:rPr>
              <w:t xml:space="preserve">ront </w:t>
            </w:r>
            <w:r>
              <w:rPr>
                <w:rFonts w:hint="eastAsia"/>
                <w:lang w:val="en-US"/>
              </w:rPr>
              <w:t>E</w:t>
            </w:r>
            <w:r>
              <w:rPr>
                <w:rFonts w:hint="default"/>
                <w:lang w:val="en-US"/>
              </w:rPr>
              <w:t>nd (bq29312)</w:t>
            </w:r>
            <w:r>
              <w:rPr>
                <w:rFonts w:hint="eastAsia"/>
                <w:lang w:val="en-US"/>
              </w:rPr>
              <w:t xml:space="preserve"> failures has reached the AFE Fail Limit (DF 0xe4) </w:t>
            </w:r>
          </w:p>
        </w:tc>
        <w:tc>
          <w:tcPr>
            <w:tcW w:w="1290" w:type="dxa"/>
          </w:tcPr>
          <w:p>
            <w:pPr>
              <w:widowControl w:val="0"/>
              <w:numPr>
                <w:ilvl w:val="0"/>
                <w:numId w:val="0"/>
              </w:numPr>
              <w:tabs>
                <w:tab w:val="clear" w:pos="420"/>
              </w:tabs>
              <w:ind w:leftChars="100"/>
              <w:jc w:val="left"/>
            </w:pPr>
            <w:r>
              <w:rPr>
                <w:rFonts w:hint="eastAsia"/>
                <w:lang w:val="en-US"/>
              </w:rPr>
              <w:t>AFE and PF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15" w:type="dxa"/>
          </w:tcPr>
          <w:p>
            <w:pPr>
              <w:widowControl w:val="0"/>
              <w:numPr>
                <w:ilvl w:val="0"/>
                <w:numId w:val="0"/>
              </w:numPr>
              <w:tabs>
                <w:tab w:val="clear" w:pos="420"/>
              </w:tabs>
              <w:ind w:leftChars="100"/>
              <w:jc w:val="left"/>
            </w:pPr>
            <w:r>
              <w:rPr>
                <w:rFonts w:hint="eastAsia"/>
                <w:lang w:val="en-US"/>
              </w:rPr>
              <w:t xml:space="preserve">When VCELL (MAX) – VCELL (MIN) &gt; Cell Imbalance Threshold (DF 0xee, 0xef) during charging </w:t>
            </w:r>
          </w:p>
        </w:tc>
        <w:tc>
          <w:tcPr>
            <w:tcW w:w="1290" w:type="dxa"/>
          </w:tcPr>
          <w:p>
            <w:pPr>
              <w:widowControl w:val="0"/>
              <w:numPr>
                <w:ilvl w:val="0"/>
                <w:numId w:val="0"/>
              </w:numPr>
              <w:tabs>
                <w:tab w:val="clear" w:pos="420"/>
              </w:tabs>
              <w:ind w:leftChars="100"/>
              <w:jc w:val="left"/>
            </w:pPr>
            <w:r>
              <w:rPr>
                <w:rFonts w:hint="eastAsia"/>
                <w:lang w:val="en-US"/>
              </w:rPr>
              <w:t>CIM and PF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15" w:type="dxa"/>
          </w:tcPr>
          <w:p>
            <w:pPr>
              <w:widowControl w:val="0"/>
              <w:numPr>
                <w:ilvl w:val="0"/>
                <w:numId w:val="0"/>
              </w:numPr>
              <w:tabs>
                <w:tab w:val="clear" w:pos="420"/>
              </w:tabs>
              <w:ind w:leftChars="100"/>
              <w:jc w:val="left"/>
            </w:pPr>
            <w:r>
              <w:rPr>
                <w:rFonts w:hint="eastAsia"/>
                <w:lang w:val="en-US"/>
              </w:rPr>
              <w:t xml:space="preserve">If charge FET is off, and charge current greater than FET Fail charge current stored in DF 0x125−0x126 for the time determined by FET Fail time in DF 0x129, or if discharge FET is off and discharge current greater than FET Fail discharge current stored in DF 0x127−0x128 for the time determined by FET Fail time in DF 0x129. </w:t>
            </w:r>
          </w:p>
        </w:tc>
        <w:tc>
          <w:tcPr>
            <w:tcW w:w="1290" w:type="dxa"/>
          </w:tcPr>
          <w:p>
            <w:pPr>
              <w:widowControl w:val="0"/>
              <w:numPr>
                <w:ilvl w:val="0"/>
                <w:numId w:val="0"/>
              </w:numPr>
              <w:tabs>
                <w:tab w:val="clear" w:pos="420"/>
              </w:tabs>
              <w:ind w:leftChars="100"/>
              <w:jc w:val="left"/>
            </w:pPr>
            <w:r>
              <w:rPr>
                <w:rFonts w:hint="eastAsia"/>
                <w:lang w:val="en-US"/>
              </w:rPr>
              <w:t>FETF and PF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15" w:type="dxa"/>
          </w:tcPr>
          <w:p>
            <w:pPr>
              <w:widowControl w:val="0"/>
              <w:numPr>
                <w:ilvl w:val="0"/>
                <w:numId w:val="0"/>
              </w:numPr>
              <w:tabs>
                <w:tab w:val="clear" w:pos="420"/>
              </w:tabs>
              <w:ind w:leftChars="100"/>
              <w:jc w:val="left"/>
            </w:pPr>
            <w:r>
              <w:rPr>
                <w:rFonts w:hint="eastAsia"/>
                <w:lang w:val="en-US"/>
              </w:rPr>
              <w:t xml:space="preserve">The PFIN input has detected a low state for PFIN Time in consecutive seconds, as determined by DF 0x120 PFIN, </w:t>
            </w:r>
          </w:p>
        </w:tc>
        <w:tc>
          <w:tcPr>
            <w:tcW w:w="1290" w:type="dxa"/>
          </w:tcPr>
          <w:p>
            <w:pPr>
              <w:widowControl w:val="0"/>
              <w:numPr>
                <w:ilvl w:val="0"/>
                <w:numId w:val="0"/>
              </w:numPr>
              <w:tabs>
                <w:tab w:val="clear" w:pos="420"/>
              </w:tabs>
              <w:ind w:leftChars="100"/>
              <w:jc w:val="left"/>
            </w:pPr>
            <w:r>
              <w:rPr>
                <w:rFonts w:hint="eastAsia"/>
                <w:lang w:val="en-US"/>
              </w:rPr>
              <w:t>PF set</w:t>
            </w:r>
          </w:p>
        </w:tc>
      </w:tr>
    </w:tbl>
    <w:p>
      <w:pPr>
        <w:widowControl w:val="0"/>
        <w:numPr>
          <w:ilvl w:val="0"/>
          <w:numId w:val="0"/>
        </w:numPr>
        <w:tabs>
          <w:tab w:val="clear" w:pos="420"/>
        </w:tabs>
        <w:ind w:leftChars="100"/>
        <w:jc w:val="left"/>
        <w:rPr>
          <w:rFonts w:hint="eastAsia"/>
          <w:lang w:val="en-US"/>
        </w:rPr>
      </w:pPr>
      <w:r>
        <w:rPr>
          <w:rFonts w:hint="eastAsia"/>
          <w:lang w:val="en-US"/>
        </w:rPr>
        <w:t xml:space="preserve">NOTE: SAFE output activated and PF Flag set only if enabled by PF Config (DF 0x0x11f) </w:t>
      </w:r>
    </w:p>
    <w:p>
      <w:pPr>
        <w:widowControl w:val="0"/>
        <w:numPr>
          <w:ilvl w:val="0"/>
          <w:numId w:val="0"/>
        </w:numPr>
        <w:tabs>
          <w:tab w:val="clear" w:pos="420"/>
        </w:tabs>
        <w:jc w:val="left"/>
        <w:rPr>
          <w:rFonts w:hint="default"/>
          <w:lang w:val="en-US"/>
        </w:rPr>
      </w:pPr>
    </w:p>
    <w:p>
      <w:pPr>
        <w:widowControl w:val="0"/>
        <w:numPr>
          <w:ilvl w:val="0"/>
          <w:numId w:val="0"/>
        </w:numPr>
        <w:tabs>
          <w:tab w:val="clear" w:pos="420"/>
        </w:tabs>
        <w:jc w:val="left"/>
        <w:rPr>
          <w:rFonts w:hint="eastAsia"/>
          <w:lang w:val="en-US"/>
        </w:rPr>
      </w:pPr>
      <w:r>
        <w:rPr>
          <w:rFonts w:hint="default"/>
          <w:lang w:val="en-US"/>
        </w:rPr>
        <w:t>In general, bq2084 will melt fuse when over-voltage, over-temperature (over-current), broken-bq29312, Imbalance-cell, Fail-FET.</w:t>
      </w:r>
    </w:p>
    <w:p>
      <w:pPr>
        <w:widowControl w:val="0"/>
        <w:numPr>
          <w:ilvl w:val="0"/>
          <w:numId w:val="0"/>
        </w:numPr>
        <w:tabs>
          <w:tab w:val="clear" w:pos="420"/>
        </w:tabs>
        <w:jc w:val="left"/>
        <w:rPr>
          <w:rFonts w:hint="eastAsia"/>
          <w:lang w:val="en-US"/>
        </w:rPr>
      </w:pPr>
    </w:p>
    <w:p>
      <w:pPr>
        <w:widowControl w:val="0"/>
        <w:numPr>
          <w:ilvl w:val="0"/>
          <w:numId w:val="0"/>
        </w:numPr>
        <w:tabs>
          <w:tab w:val="clear" w:pos="420"/>
        </w:tabs>
        <w:jc w:val="left"/>
        <w:rPr>
          <w:rFonts w:hint="eastAsia"/>
          <w:lang w:val="en-US"/>
        </w:rPr>
      </w:pPr>
      <w:r>
        <w:rPr>
          <w:rFonts w:hint="default"/>
          <w:lang w:val="en-US"/>
        </w:rPr>
        <w:t>Bq29401, a cell voltage monitor, will melt the fuse when the cell voltage is abnormal. Its datasheet describe the correct connexion sequences.</w:t>
      </w:r>
    </w:p>
    <w:p>
      <w:pPr>
        <w:widowControl w:val="0"/>
        <w:numPr>
          <w:ilvl w:val="0"/>
          <w:numId w:val="0"/>
        </w:numPr>
        <w:tabs>
          <w:tab w:val="clear" w:pos="420"/>
        </w:tabs>
        <w:ind w:leftChars="100"/>
        <w:jc w:val="left"/>
        <w:rPr>
          <w:rFonts w:hint="eastAsia"/>
          <w:lang w:val="en-US"/>
        </w:rPr>
      </w:pPr>
      <w:r>
        <w:rPr>
          <w:rFonts w:hint="eastAsia"/>
          <w:lang w:val="en-US"/>
        </w:rPr>
        <w:t>To prevent incorrect output activation the following connection sequences must be used.</w:t>
      </w:r>
      <w:r>
        <w:rPr>
          <w:rFonts w:hint="default"/>
          <w:lang w:val="en-US"/>
        </w:rPr>
        <w:t xml:space="preserve"> </w:t>
      </w:r>
      <w:r>
        <w:rPr>
          <w:rFonts w:hint="eastAsia"/>
          <w:lang w:val="en-US"/>
        </w:rPr>
        <w:t>4-Series Cell Configuration</w:t>
      </w:r>
    </w:p>
    <w:p>
      <w:pPr>
        <w:widowControl w:val="0"/>
        <w:numPr>
          <w:ilvl w:val="0"/>
          <w:numId w:val="0"/>
        </w:numPr>
        <w:tabs>
          <w:tab w:val="clear" w:pos="420"/>
        </w:tabs>
        <w:ind w:leftChars="100"/>
        <w:jc w:val="left"/>
        <w:rPr>
          <w:rFonts w:hint="eastAsia"/>
          <w:lang w:val="en-US"/>
        </w:rPr>
      </w:pPr>
      <w:r>
        <w:rPr>
          <w:rFonts w:hint="eastAsia"/>
          <w:lang w:val="en-US"/>
        </w:rPr>
        <w:t>• VC1(=VDD) → VC2 → VC3 → VC4 → GND or</w:t>
      </w:r>
    </w:p>
    <w:p>
      <w:pPr>
        <w:widowControl w:val="0"/>
        <w:numPr>
          <w:ilvl w:val="0"/>
          <w:numId w:val="0"/>
        </w:numPr>
        <w:tabs>
          <w:tab w:val="clear" w:pos="420"/>
        </w:tabs>
        <w:ind w:leftChars="100"/>
        <w:jc w:val="left"/>
        <w:rPr>
          <w:rFonts w:hint="eastAsia"/>
          <w:lang w:val="en-US"/>
        </w:rPr>
      </w:pPr>
      <w:r>
        <w:rPr>
          <w:rFonts w:hint="eastAsia"/>
          <w:lang w:val="en-US"/>
        </w:rPr>
        <w:t>• GND → VC4 → VC3 → VC2 → VC1(=VDD)</w:t>
      </w:r>
    </w:p>
    <w:p>
      <w:pPr>
        <w:widowControl w:val="0"/>
        <w:numPr>
          <w:ilvl w:val="0"/>
          <w:numId w:val="0"/>
        </w:numPr>
        <w:tabs>
          <w:tab w:val="clear" w:pos="420"/>
        </w:tabs>
        <w:ind w:leftChars="100"/>
        <w:jc w:val="left"/>
        <w:rPr>
          <w:rFonts w:hint="eastAsia"/>
          <w:lang w:val="en-US"/>
        </w:rPr>
      </w:pPr>
      <w:r>
        <w:rPr>
          <w:rFonts w:hint="eastAsia"/>
          <w:lang w:val="en-US"/>
        </w:rPr>
        <w:t>3-Series Cell Configuration</w:t>
      </w:r>
    </w:p>
    <w:p>
      <w:pPr>
        <w:widowControl w:val="0"/>
        <w:numPr>
          <w:ilvl w:val="0"/>
          <w:numId w:val="0"/>
        </w:numPr>
        <w:tabs>
          <w:tab w:val="clear" w:pos="420"/>
        </w:tabs>
        <w:ind w:leftChars="100"/>
        <w:jc w:val="left"/>
        <w:rPr>
          <w:rFonts w:hint="eastAsia"/>
          <w:lang w:val="en-US"/>
        </w:rPr>
      </w:pPr>
      <w:r>
        <w:rPr>
          <w:rFonts w:hint="eastAsia"/>
          <w:lang w:val="en-US"/>
        </w:rPr>
        <w:t>• VC1(=VC2=VDD) → VC3 → VC4 → GND or</w:t>
      </w:r>
    </w:p>
    <w:p>
      <w:pPr>
        <w:widowControl w:val="0"/>
        <w:numPr>
          <w:ilvl w:val="0"/>
          <w:numId w:val="0"/>
        </w:numPr>
        <w:tabs>
          <w:tab w:val="clear" w:pos="420"/>
        </w:tabs>
        <w:ind w:leftChars="100"/>
        <w:jc w:val="left"/>
        <w:rPr>
          <w:rFonts w:hint="eastAsia"/>
          <w:lang w:val="en-US"/>
        </w:rPr>
      </w:pPr>
      <w:r>
        <w:rPr>
          <w:rFonts w:hint="eastAsia"/>
          <w:lang w:val="en-US"/>
        </w:rPr>
        <w:t>• GND → VC4 → VC3 → VC1(=VC2=VDD)</w:t>
      </w:r>
    </w:p>
    <w:p>
      <w:pPr>
        <w:widowControl w:val="0"/>
        <w:numPr>
          <w:ilvl w:val="0"/>
          <w:numId w:val="0"/>
        </w:numPr>
        <w:tabs>
          <w:tab w:val="clear" w:pos="420"/>
        </w:tabs>
        <w:ind w:leftChars="100"/>
        <w:jc w:val="left"/>
        <w:rPr>
          <w:rFonts w:hint="eastAsia"/>
          <w:lang w:val="en-US"/>
        </w:rPr>
      </w:pPr>
      <w:r>
        <w:rPr>
          <w:rFonts w:hint="eastAsia"/>
          <w:lang w:val="en-US"/>
        </w:rPr>
        <w:t>2-Series Cell Configuration</w:t>
      </w:r>
    </w:p>
    <w:p>
      <w:pPr>
        <w:widowControl w:val="0"/>
        <w:numPr>
          <w:ilvl w:val="0"/>
          <w:numId w:val="0"/>
        </w:numPr>
        <w:tabs>
          <w:tab w:val="clear" w:pos="420"/>
        </w:tabs>
        <w:ind w:leftChars="100"/>
        <w:jc w:val="left"/>
        <w:rPr>
          <w:rFonts w:hint="eastAsia"/>
          <w:lang w:val="en-US"/>
        </w:rPr>
      </w:pPr>
      <w:r>
        <w:rPr>
          <w:rFonts w:hint="eastAsia"/>
          <w:lang w:val="en-US"/>
        </w:rPr>
        <w:t>• VC1(=VC2=VC3=VDD) → VC4 → GND or</w:t>
      </w:r>
    </w:p>
    <w:p>
      <w:pPr>
        <w:widowControl w:val="0"/>
        <w:numPr>
          <w:ilvl w:val="0"/>
          <w:numId w:val="0"/>
        </w:numPr>
        <w:tabs>
          <w:tab w:val="clear" w:pos="420"/>
        </w:tabs>
        <w:ind w:leftChars="100"/>
        <w:jc w:val="left"/>
        <w:rPr>
          <w:rFonts w:hint="eastAsia"/>
          <w:lang w:val="en-US"/>
        </w:rPr>
      </w:pPr>
      <w:r>
        <w:rPr>
          <w:rFonts w:hint="eastAsia"/>
          <w:lang w:val="en-US"/>
        </w:rPr>
        <w:t>• GND → VC4 → VC1(=VC2=VC3=VDD)</w:t>
      </w:r>
    </w:p>
    <w:p>
      <w:pPr>
        <w:widowControl w:val="0"/>
        <w:numPr>
          <w:ilvl w:val="0"/>
          <w:numId w:val="0"/>
        </w:numPr>
        <w:tabs>
          <w:tab w:val="clear" w:pos="420"/>
        </w:tabs>
        <w:jc w:val="left"/>
        <w:rPr>
          <w:rFonts w:hint="eastAsia"/>
          <w:lang w:val="en-US"/>
        </w:rPr>
      </w:pPr>
      <w:r>
        <w:rPr>
          <w:rFonts w:hint="default"/>
          <w:lang w:val="en-US"/>
        </w:rPr>
        <w:t xml:space="preserve">So when changing 18650 cell, the correct way of dis-assembly is to cut the wires one-by-one going from + to - and when inserting new cells solder the wires - first and go up one-by-one to +. </w:t>
      </w:r>
      <w:r>
        <w:rPr>
          <w:rFonts w:hint="default"/>
          <w:b/>
          <w:bCs/>
          <w:u w:val="single"/>
          <w:lang w:val="en-US"/>
        </w:rPr>
        <w:t>RULES: ONE BY ONE</w:t>
      </w:r>
    </w:p>
    <w:p>
      <w:pPr>
        <w:widowControl w:val="0"/>
        <w:numPr>
          <w:ilvl w:val="0"/>
          <w:numId w:val="0"/>
        </w:numPr>
        <w:tabs>
          <w:tab w:val="clear" w:pos="420"/>
        </w:tabs>
        <w:jc w:val="left"/>
        <w:rPr>
          <w:rFonts w:hint="eastAsia"/>
          <w:lang w:val="en-US"/>
        </w:rPr>
      </w:pPr>
    </w:p>
    <w:p>
      <w:pPr>
        <w:numPr>
          <w:ilvl w:val="0"/>
          <w:numId w:val="0"/>
        </w:numPr>
        <w:tabs>
          <w:tab w:val="clear" w:pos="420"/>
        </w:tabs>
        <w:jc w:val="left"/>
        <w:rPr>
          <w:lang w:val="en-US"/>
        </w:rPr>
      </w:pPr>
      <w:r>
        <w:rPr>
          <w:lang w:val="en-US"/>
        </w:rPr>
        <w:t xml:space="preserve">If the fuse is melted and set Permanent Failure, result in without voltage output. The key to clear PF is 2673 1712 stored in data flash 0x123 0x124 0x121 0x122. Try to write them to 0x00 under unseal mode or full access mode.Open GUI program in computer, find </w:t>
      </w:r>
    </w:p>
    <w:p>
      <w:pPr>
        <w:numPr>
          <w:ilvl w:val="0"/>
          <w:numId w:val="0"/>
        </w:numPr>
        <w:tabs>
          <w:tab w:val="clear" w:pos="420"/>
        </w:tabs>
        <w:jc w:val="left"/>
        <w:rPr>
          <w:lang w:val="en-US"/>
        </w:rPr>
      </w:pPr>
      <w:r>
        <w:rPr>
          <w:lang w:val="en-US"/>
        </w:rPr>
        <w:t>Tools-&gt;register: select 00, write: entre 2673, click word button,</w:t>
      </w:r>
    </w:p>
    <w:p>
      <w:pPr>
        <w:numPr>
          <w:ilvl w:val="0"/>
          <w:numId w:val="0"/>
        </w:numPr>
        <w:tabs>
          <w:tab w:val="clear" w:pos="420"/>
        </w:tabs>
        <w:jc w:val="left"/>
        <w:rPr>
          <w:lang w:val="en-US"/>
        </w:rPr>
      </w:pPr>
      <w:r>
        <w:rPr>
          <w:lang w:val="en-US"/>
        </w:rPr>
        <w:t>Tools-&gt;register: select 00, write: entre 1712, click word button,</w:t>
      </w:r>
    </w:p>
    <w:p>
      <w:pPr>
        <w:numPr>
          <w:ilvl w:val="0"/>
          <w:numId w:val="0"/>
        </w:numPr>
        <w:tabs>
          <w:tab w:val="clear" w:pos="420"/>
        </w:tabs>
        <w:jc w:val="left"/>
        <w:rPr>
          <w:lang w:val="en-US"/>
        </w:rPr>
      </w:pPr>
    </w:p>
    <w:p>
      <w:pPr>
        <w:widowControl w:val="0"/>
        <w:numPr>
          <w:ilvl w:val="0"/>
          <w:numId w:val="0"/>
        </w:numPr>
        <w:tabs>
          <w:tab w:val="clear" w:pos="420"/>
        </w:tabs>
        <w:jc w:val="left"/>
        <w:rPr>
          <w:rFonts w:hint="default"/>
          <w:lang w:val="en-US"/>
        </w:rPr>
      </w:pPr>
      <w:r>
        <w:rPr>
          <w:rFonts w:hint="default"/>
          <w:lang w:val="en-US"/>
        </w:rPr>
        <w:t xml:space="preserve">PS: I did not meet PF situation, so this step I did not test by myself. </w:t>
      </w:r>
    </w:p>
    <w:p>
      <w:pPr>
        <w:widowControl w:val="0"/>
        <w:numPr>
          <w:ilvl w:val="0"/>
          <w:numId w:val="0"/>
        </w:numPr>
        <w:tabs>
          <w:tab w:val="clear" w:pos="420"/>
        </w:tabs>
        <w:jc w:val="left"/>
        <w:rPr>
          <w:rFonts w:hint="default"/>
          <w:lang w:val="en-US"/>
        </w:rPr>
      </w:pPr>
    </w:p>
    <w:p>
      <w:pPr>
        <w:widowControl w:val="0"/>
        <w:numPr>
          <w:ilvl w:val="0"/>
          <w:numId w:val="5"/>
        </w:numPr>
        <w:tabs>
          <w:tab w:val="left" w:pos="420"/>
        </w:tabs>
        <w:ind w:left="420" w:leftChars="0" w:hanging="420" w:firstLineChars="0"/>
        <w:jc w:val="left"/>
        <w:rPr>
          <w:rFonts w:hint="default"/>
          <w:lang w:val="en-US"/>
        </w:rPr>
      </w:pPr>
      <w:r>
        <w:rPr>
          <w:rFonts w:hint="eastAsia"/>
          <w:lang w:val="en-US" w:eastAsia="zh-CN"/>
        </w:rPr>
        <w:t>Other commands not shown in 2084</w:t>
      </w:r>
      <w:r>
        <w:rPr>
          <w:rFonts w:hint="default"/>
          <w:lang w:val="en-US" w:eastAsia="zh-CN"/>
        </w:rPr>
        <w:t>’</w:t>
      </w:r>
      <w:r>
        <w:rPr>
          <w:rFonts w:hint="eastAsia"/>
          <w:lang w:val="en-US" w:eastAsia="zh-CN"/>
        </w:rPr>
        <w:t>s datasheet.</w:t>
      </w:r>
    </w:p>
    <w:p>
      <w:pPr>
        <w:widowControl w:val="0"/>
        <w:numPr>
          <w:ilvl w:val="0"/>
          <w:numId w:val="0"/>
        </w:numPr>
        <w:tabs>
          <w:tab w:val="clear" w:pos="420"/>
        </w:tabs>
        <w:ind w:leftChars="0"/>
        <w:jc w:val="left"/>
        <w:rPr>
          <w:rFonts w:hint="default"/>
          <w:lang w:val="en-US"/>
        </w:rPr>
      </w:pPr>
    </w:p>
    <w:p>
      <w:pPr>
        <w:widowControl w:val="0"/>
        <w:numPr>
          <w:ilvl w:val="0"/>
          <w:numId w:val="0"/>
        </w:numPr>
        <w:tabs>
          <w:tab w:val="clear" w:pos="420"/>
        </w:tabs>
        <w:ind w:leftChars="0"/>
        <w:jc w:val="left"/>
        <w:rPr>
          <w:rFonts w:hint="default"/>
          <w:lang w:val="en-US"/>
        </w:rPr>
      </w:pPr>
      <w:r>
        <w:rPr>
          <w:rFonts w:hint="default"/>
          <w:lang w:val="en-US"/>
        </w:rPr>
        <w:t>There are two methods to write and read flash. The simplest method uses commands 0x50, 0x51 and 0x52 as</w:t>
      </w:r>
      <w:r>
        <w:rPr>
          <w:rFonts w:hint="eastAsia"/>
          <w:lang w:val="en-US" w:eastAsia="zh-CN"/>
        </w:rPr>
        <w:t xml:space="preserve"> </w:t>
      </w:r>
      <w:r>
        <w:rPr>
          <w:rFonts w:hint="default"/>
          <w:lang w:val="en-US"/>
        </w:rPr>
        <w:t xml:space="preserve">described </w:t>
      </w:r>
      <w:r>
        <w:rPr>
          <w:rFonts w:hint="eastAsia"/>
          <w:lang w:val="en-US" w:eastAsia="zh-CN"/>
        </w:rPr>
        <w:t>above</w:t>
      </w:r>
      <w:r>
        <w:rPr>
          <w:rFonts w:hint="default"/>
          <w:lang w:val="en-US"/>
        </w:rPr>
        <w:t>. This covers the complete range of the data flash for the bq2083 and bq2085. However, the</w:t>
      </w:r>
      <w:r>
        <w:rPr>
          <w:rFonts w:hint="eastAsia"/>
          <w:lang w:val="en-US" w:eastAsia="zh-CN"/>
        </w:rPr>
        <w:t xml:space="preserve"> </w:t>
      </w:r>
      <w:r>
        <w:rPr>
          <w:rFonts w:hint="default"/>
          <w:lang w:val="en-US"/>
        </w:rPr>
        <w:t>bq2084 contains many data flash locations outside of this range (above address 0xff). The preferred technique,</w:t>
      </w:r>
      <w:r>
        <w:rPr>
          <w:rFonts w:hint="eastAsia"/>
          <w:lang w:val="en-US" w:eastAsia="zh-CN"/>
        </w:rPr>
        <w:t xml:space="preserve"> </w:t>
      </w:r>
      <w:r>
        <w:rPr>
          <w:rFonts w:hint="default"/>
          <w:lang w:val="en-US"/>
        </w:rPr>
        <w:t>for both types of devices is to read and write entire blocks. This is generally faster if there are several locations to</w:t>
      </w:r>
      <w:r>
        <w:rPr>
          <w:rFonts w:hint="eastAsia"/>
          <w:lang w:val="en-US" w:eastAsia="zh-CN"/>
        </w:rPr>
        <w:t xml:space="preserve"> </w:t>
      </w:r>
      <w:r>
        <w:rPr>
          <w:rFonts w:hint="default"/>
          <w:lang w:val="en-US"/>
        </w:rPr>
        <w:t>read and/or write. This technique also allows full programming of the bq2084 data flash constants.</w:t>
      </w:r>
    </w:p>
    <w:p>
      <w:pPr>
        <w:widowControl w:val="0"/>
        <w:numPr>
          <w:ilvl w:val="0"/>
          <w:numId w:val="0"/>
        </w:numPr>
        <w:tabs>
          <w:tab w:val="clear" w:pos="420"/>
        </w:tabs>
        <w:ind w:leftChars="0"/>
        <w:jc w:val="left"/>
        <w:rPr>
          <w:rFonts w:hint="default"/>
          <w:lang w:val="en-US"/>
        </w:rPr>
      </w:pPr>
    </w:p>
    <w:p>
      <w:pPr>
        <w:widowControl w:val="0"/>
        <w:numPr>
          <w:ilvl w:val="0"/>
          <w:numId w:val="0"/>
        </w:numPr>
        <w:tabs>
          <w:tab w:val="clear" w:pos="420"/>
        </w:tabs>
        <w:ind w:left="0" w:leftChars="0"/>
        <w:jc w:val="left"/>
        <w:rPr>
          <w:rFonts w:hint="default"/>
          <w:b/>
          <w:bCs/>
          <w:lang w:val="en-US"/>
        </w:rPr>
      </w:pPr>
      <w:r>
        <w:rPr>
          <w:rFonts w:hint="default"/>
          <w:b/>
          <w:bCs/>
          <w:lang w:val="en-US"/>
        </w:rPr>
        <w:t>Reading/Writing Data Flash With the SMB Block Protocol</w:t>
      </w:r>
    </w:p>
    <w:p>
      <w:pPr>
        <w:widowControl w:val="0"/>
        <w:numPr>
          <w:ilvl w:val="0"/>
          <w:numId w:val="0"/>
        </w:numPr>
        <w:tabs>
          <w:tab w:val="clear" w:pos="420"/>
        </w:tabs>
        <w:ind w:leftChars="0"/>
        <w:jc w:val="left"/>
        <w:rPr>
          <w:rFonts w:hint="default"/>
          <w:lang w:val="en-US"/>
        </w:rPr>
      </w:pPr>
    </w:p>
    <w:p>
      <w:pPr>
        <w:widowControl w:val="0"/>
        <w:numPr>
          <w:ilvl w:val="0"/>
          <w:numId w:val="0"/>
        </w:numPr>
        <w:tabs>
          <w:tab w:val="clear" w:pos="420"/>
        </w:tabs>
        <w:ind w:leftChars="0"/>
        <w:jc w:val="left"/>
        <w:rPr>
          <w:rFonts w:hint="default"/>
          <w:lang w:val="en-US"/>
        </w:rPr>
      </w:pPr>
    </w:p>
    <w:p>
      <w:pPr>
        <w:widowControl w:val="0"/>
        <w:numPr>
          <w:ilvl w:val="0"/>
          <w:numId w:val="0"/>
        </w:numPr>
        <w:tabs>
          <w:tab w:val="clear" w:pos="420"/>
        </w:tabs>
        <w:ind w:leftChars="100"/>
        <w:jc w:val="left"/>
        <w:rPr>
          <w:rFonts w:hint="default"/>
          <w:lang w:val="en-US"/>
        </w:rPr>
      </w:pPr>
      <w:r>
        <w:rPr>
          <w:rFonts w:hint="default"/>
          <w:lang w:val="en-US"/>
        </w:rPr>
        <w:t>The flash data can be read or written with the following read/write page commands which use the SMB</w:t>
      </w:r>
      <w:r>
        <w:rPr>
          <w:rFonts w:hint="eastAsia"/>
          <w:lang w:val="en-US" w:eastAsia="zh-CN"/>
        </w:rPr>
        <w:t xml:space="preserve"> </w:t>
      </w:r>
      <w:r>
        <w:rPr>
          <w:rFonts w:hint="default"/>
          <w:lang w:val="en-US"/>
        </w:rPr>
        <w:t>Block protocol. In order to write, however, the entire block must first be read, then edited and written back.</w:t>
      </w:r>
    </w:p>
    <w:p>
      <w:pPr>
        <w:widowControl w:val="0"/>
        <w:numPr>
          <w:ilvl w:val="0"/>
          <w:numId w:val="6"/>
        </w:numPr>
        <w:tabs>
          <w:tab w:val="left" w:pos="420"/>
        </w:tabs>
        <w:ind w:left="420" w:leftChars="100" w:hanging="420" w:firstLineChars="0"/>
        <w:jc w:val="left"/>
        <w:rPr>
          <w:rFonts w:hint="default"/>
          <w:lang w:val="en-US"/>
        </w:rPr>
      </w:pPr>
      <w:r>
        <w:rPr>
          <w:rFonts w:hint="default"/>
          <w:lang w:val="en-US"/>
        </w:rPr>
        <w:t>For the bq2083 and bq2085</w:t>
      </w:r>
    </w:p>
    <w:p>
      <w:pPr>
        <w:widowControl w:val="0"/>
        <w:numPr>
          <w:ilvl w:val="0"/>
          <w:numId w:val="0"/>
        </w:numPr>
        <w:tabs>
          <w:tab w:val="clear" w:pos="420"/>
        </w:tabs>
        <w:ind w:leftChars="100"/>
        <w:jc w:val="left"/>
        <w:rPr>
          <w:rFonts w:hint="default"/>
          <w:lang w:val="en-US"/>
        </w:rPr>
      </w:pPr>
      <w:r>
        <w:rPr>
          <w:rFonts w:hint="default"/>
          <w:lang w:val="en-US"/>
        </w:rPr>
        <w:t>0x58 64 bytes Reads/Writes data flash locations 0x0000-0x003f</w:t>
      </w:r>
    </w:p>
    <w:p>
      <w:pPr>
        <w:widowControl w:val="0"/>
        <w:numPr>
          <w:ilvl w:val="0"/>
          <w:numId w:val="0"/>
        </w:numPr>
        <w:tabs>
          <w:tab w:val="clear" w:pos="420"/>
        </w:tabs>
        <w:ind w:leftChars="100"/>
        <w:jc w:val="left"/>
        <w:rPr>
          <w:rFonts w:hint="default"/>
          <w:lang w:val="en-US"/>
        </w:rPr>
      </w:pPr>
      <w:r>
        <w:rPr>
          <w:rFonts w:hint="default"/>
          <w:lang w:val="en-US"/>
        </w:rPr>
        <w:t>0x59 64 bytes Reads/Writes data flash locations 0x0040-0x007f</w:t>
      </w:r>
    </w:p>
    <w:p>
      <w:pPr>
        <w:widowControl w:val="0"/>
        <w:numPr>
          <w:ilvl w:val="0"/>
          <w:numId w:val="0"/>
        </w:numPr>
        <w:tabs>
          <w:tab w:val="clear" w:pos="420"/>
        </w:tabs>
        <w:ind w:leftChars="100"/>
        <w:jc w:val="left"/>
        <w:rPr>
          <w:rFonts w:hint="default"/>
          <w:lang w:val="en-US"/>
        </w:rPr>
      </w:pPr>
      <w:r>
        <w:rPr>
          <w:rFonts w:hint="default"/>
          <w:lang w:val="en-US"/>
        </w:rPr>
        <w:t>0x5a 64 bytes Reads/Writes data flash locations 0x0080-0x00bf</w:t>
      </w:r>
    </w:p>
    <w:p>
      <w:pPr>
        <w:widowControl w:val="0"/>
        <w:numPr>
          <w:ilvl w:val="0"/>
          <w:numId w:val="0"/>
        </w:numPr>
        <w:tabs>
          <w:tab w:val="clear" w:pos="420"/>
        </w:tabs>
        <w:ind w:leftChars="100"/>
        <w:jc w:val="left"/>
        <w:rPr>
          <w:rFonts w:hint="default"/>
          <w:lang w:val="en-US"/>
        </w:rPr>
      </w:pPr>
      <w:r>
        <w:rPr>
          <w:rFonts w:hint="default"/>
          <w:lang w:val="en-US"/>
        </w:rPr>
        <w:t>0x5b 42 bytes Reads/Writes data flash locations 0x00c0-0x00e9</w:t>
      </w:r>
    </w:p>
    <w:p>
      <w:pPr>
        <w:widowControl w:val="0"/>
        <w:numPr>
          <w:ilvl w:val="0"/>
          <w:numId w:val="0"/>
        </w:numPr>
        <w:tabs>
          <w:tab w:val="clear" w:pos="420"/>
        </w:tabs>
        <w:ind w:leftChars="100"/>
        <w:jc w:val="left"/>
        <w:rPr>
          <w:rFonts w:hint="default"/>
          <w:lang w:val="en-US"/>
        </w:rPr>
      </w:pPr>
      <w:r>
        <w:rPr>
          <w:rFonts w:hint="default"/>
          <w:lang w:val="en-US"/>
        </w:rPr>
        <w:t>Or use:</w:t>
      </w:r>
    </w:p>
    <w:p>
      <w:pPr>
        <w:widowControl w:val="0"/>
        <w:numPr>
          <w:ilvl w:val="0"/>
          <w:numId w:val="0"/>
        </w:numPr>
        <w:tabs>
          <w:tab w:val="clear" w:pos="420"/>
        </w:tabs>
        <w:ind w:leftChars="100"/>
        <w:jc w:val="left"/>
        <w:rPr>
          <w:rFonts w:hint="default"/>
          <w:lang w:val="en-US"/>
        </w:rPr>
      </w:pPr>
      <w:r>
        <w:rPr>
          <w:rFonts w:hint="default"/>
          <w:lang w:val="en-US"/>
        </w:rPr>
        <w:t>0x60 16 bytes Reads/Writes data flash locations 0x0000-0x000f</w:t>
      </w:r>
    </w:p>
    <w:p>
      <w:pPr>
        <w:widowControl w:val="0"/>
        <w:numPr>
          <w:ilvl w:val="0"/>
          <w:numId w:val="0"/>
        </w:numPr>
        <w:tabs>
          <w:tab w:val="clear" w:pos="420"/>
        </w:tabs>
        <w:ind w:leftChars="100"/>
        <w:jc w:val="left"/>
        <w:rPr>
          <w:rFonts w:hint="default"/>
          <w:lang w:val="en-US"/>
        </w:rPr>
      </w:pPr>
      <w:r>
        <w:rPr>
          <w:rFonts w:hint="default"/>
          <w:lang w:val="en-US"/>
        </w:rPr>
        <w:t>0x61 16 bytes Reads/Writes data flash locations 0x0010-0x001f</w:t>
      </w:r>
    </w:p>
    <w:p>
      <w:pPr>
        <w:widowControl w:val="0"/>
        <w:numPr>
          <w:ilvl w:val="0"/>
          <w:numId w:val="0"/>
        </w:numPr>
        <w:tabs>
          <w:tab w:val="clear" w:pos="420"/>
        </w:tabs>
        <w:ind w:leftChars="100"/>
        <w:jc w:val="left"/>
        <w:rPr>
          <w:rFonts w:hint="default"/>
          <w:lang w:val="en-US"/>
        </w:rPr>
      </w:pPr>
      <w:r>
        <w:rPr>
          <w:rFonts w:hint="default"/>
          <w:lang w:val="en-US"/>
        </w:rPr>
        <w:t>0x62 16 bytes Reads/Writes data flash locations 0x0020-0x002f</w:t>
      </w:r>
    </w:p>
    <w:p>
      <w:pPr>
        <w:widowControl w:val="0"/>
        <w:numPr>
          <w:ilvl w:val="0"/>
          <w:numId w:val="0"/>
        </w:numPr>
        <w:tabs>
          <w:tab w:val="clear" w:pos="420"/>
        </w:tabs>
        <w:ind w:leftChars="100"/>
        <w:jc w:val="left"/>
        <w:rPr>
          <w:rFonts w:hint="default"/>
          <w:lang w:val="en-US"/>
        </w:rPr>
      </w:pPr>
      <w:r>
        <w:rPr>
          <w:rFonts w:hint="default"/>
          <w:lang w:val="en-US"/>
        </w:rPr>
        <w:t>0x63 16 bytes Reads/Writes data flash locations 0x0030-0x003f</w:t>
      </w:r>
    </w:p>
    <w:p>
      <w:pPr>
        <w:widowControl w:val="0"/>
        <w:numPr>
          <w:ilvl w:val="0"/>
          <w:numId w:val="0"/>
        </w:numPr>
        <w:tabs>
          <w:tab w:val="clear" w:pos="420"/>
        </w:tabs>
        <w:ind w:leftChars="100"/>
        <w:jc w:val="left"/>
        <w:rPr>
          <w:rFonts w:hint="default"/>
          <w:lang w:val="en-US"/>
        </w:rPr>
      </w:pPr>
      <w:r>
        <w:rPr>
          <w:rFonts w:hint="default"/>
          <w:lang w:val="en-US"/>
        </w:rPr>
        <w:t>0x64 16 bytes Reads/Writes data flash locations 0x0040-0x004f</w:t>
      </w:r>
    </w:p>
    <w:p>
      <w:pPr>
        <w:widowControl w:val="0"/>
        <w:numPr>
          <w:ilvl w:val="0"/>
          <w:numId w:val="0"/>
        </w:numPr>
        <w:tabs>
          <w:tab w:val="clear" w:pos="420"/>
        </w:tabs>
        <w:ind w:leftChars="100"/>
        <w:jc w:val="left"/>
        <w:rPr>
          <w:rFonts w:hint="default"/>
          <w:lang w:val="en-US"/>
        </w:rPr>
      </w:pPr>
      <w:r>
        <w:rPr>
          <w:rFonts w:hint="default"/>
          <w:lang w:val="en-US"/>
        </w:rPr>
        <w:t>0x65 16 bytes Reads/Writes data flash locations 0x0050-0x005f</w:t>
      </w:r>
    </w:p>
    <w:p>
      <w:pPr>
        <w:widowControl w:val="0"/>
        <w:numPr>
          <w:ilvl w:val="0"/>
          <w:numId w:val="0"/>
        </w:numPr>
        <w:tabs>
          <w:tab w:val="clear" w:pos="420"/>
        </w:tabs>
        <w:ind w:leftChars="100"/>
        <w:jc w:val="left"/>
        <w:rPr>
          <w:rFonts w:hint="default"/>
          <w:lang w:val="en-US"/>
        </w:rPr>
      </w:pPr>
      <w:r>
        <w:rPr>
          <w:rFonts w:hint="default"/>
          <w:lang w:val="en-US"/>
        </w:rPr>
        <w:t>0x66 16 bytes Reads/Writes data flash locations 0x0060-0x006f</w:t>
      </w:r>
    </w:p>
    <w:p>
      <w:pPr>
        <w:widowControl w:val="0"/>
        <w:numPr>
          <w:ilvl w:val="0"/>
          <w:numId w:val="0"/>
        </w:numPr>
        <w:tabs>
          <w:tab w:val="clear" w:pos="420"/>
        </w:tabs>
        <w:ind w:leftChars="100"/>
        <w:jc w:val="left"/>
        <w:rPr>
          <w:rFonts w:hint="default"/>
          <w:lang w:val="en-US"/>
        </w:rPr>
      </w:pPr>
      <w:r>
        <w:rPr>
          <w:rFonts w:hint="default"/>
          <w:lang w:val="en-US"/>
        </w:rPr>
        <w:t>0x67 16 bytes Reads/Writes data flash locations 0x0070-0x007f</w:t>
      </w:r>
    </w:p>
    <w:p>
      <w:pPr>
        <w:widowControl w:val="0"/>
        <w:numPr>
          <w:ilvl w:val="0"/>
          <w:numId w:val="0"/>
        </w:numPr>
        <w:tabs>
          <w:tab w:val="clear" w:pos="420"/>
        </w:tabs>
        <w:ind w:leftChars="100"/>
        <w:jc w:val="left"/>
        <w:rPr>
          <w:rFonts w:hint="default"/>
          <w:lang w:val="en-US"/>
        </w:rPr>
      </w:pPr>
      <w:r>
        <w:rPr>
          <w:rFonts w:hint="default"/>
          <w:lang w:val="en-US"/>
        </w:rPr>
        <w:t>0x68 16 bytes Reads/Writes data flash locations 0x0080-0x008f</w:t>
      </w:r>
    </w:p>
    <w:p>
      <w:pPr>
        <w:widowControl w:val="0"/>
        <w:numPr>
          <w:ilvl w:val="0"/>
          <w:numId w:val="0"/>
        </w:numPr>
        <w:tabs>
          <w:tab w:val="clear" w:pos="420"/>
        </w:tabs>
        <w:ind w:leftChars="100"/>
        <w:jc w:val="left"/>
        <w:rPr>
          <w:rFonts w:hint="default"/>
          <w:lang w:val="en-US"/>
        </w:rPr>
      </w:pPr>
      <w:r>
        <w:rPr>
          <w:rFonts w:hint="default"/>
          <w:lang w:val="en-US"/>
        </w:rPr>
        <w:t>0x69 16 bytes Reads/Writes data flash locations 0x0090-0x009f</w:t>
      </w:r>
    </w:p>
    <w:p>
      <w:pPr>
        <w:widowControl w:val="0"/>
        <w:numPr>
          <w:ilvl w:val="0"/>
          <w:numId w:val="0"/>
        </w:numPr>
        <w:tabs>
          <w:tab w:val="clear" w:pos="420"/>
        </w:tabs>
        <w:ind w:leftChars="100"/>
        <w:jc w:val="left"/>
        <w:rPr>
          <w:rFonts w:hint="default"/>
          <w:lang w:val="en-US"/>
        </w:rPr>
      </w:pPr>
      <w:r>
        <w:rPr>
          <w:rFonts w:hint="default"/>
          <w:lang w:val="en-US"/>
        </w:rPr>
        <w:t>0x6a 16 bytes Reads/Writes data flash locations 0x00a0-0x00af</w:t>
      </w:r>
    </w:p>
    <w:p>
      <w:pPr>
        <w:widowControl w:val="0"/>
        <w:numPr>
          <w:ilvl w:val="0"/>
          <w:numId w:val="0"/>
        </w:numPr>
        <w:tabs>
          <w:tab w:val="clear" w:pos="420"/>
        </w:tabs>
        <w:ind w:leftChars="100"/>
        <w:jc w:val="left"/>
        <w:rPr>
          <w:rFonts w:hint="default"/>
          <w:lang w:val="en-US"/>
        </w:rPr>
      </w:pPr>
      <w:r>
        <w:rPr>
          <w:rFonts w:hint="default"/>
          <w:lang w:val="en-US"/>
        </w:rPr>
        <w:t>0x6b 16 bytes Reads/Writes data flash locations 0x00b0-0x00bf</w:t>
      </w:r>
    </w:p>
    <w:p>
      <w:pPr>
        <w:widowControl w:val="0"/>
        <w:numPr>
          <w:ilvl w:val="0"/>
          <w:numId w:val="0"/>
        </w:numPr>
        <w:tabs>
          <w:tab w:val="clear" w:pos="420"/>
        </w:tabs>
        <w:ind w:leftChars="100"/>
        <w:jc w:val="left"/>
        <w:rPr>
          <w:rFonts w:hint="default"/>
          <w:lang w:val="en-US"/>
        </w:rPr>
      </w:pPr>
      <w:r>
        <w:rPr>
          <w:rFonts w:hint="default"/>
          <w:lang w:val="en-US"/>
        </w:rPr>
        <w:t>0x6c 16 bytes Reads/Writes data flash locations 0x00c0-0x00cf</w:t>
      </w:r>
    </w:p>
    <w:p>
      <w:pPr>
        <w:widowControl w:val="0"/>
        <w:numPr>
          <w:ilvl w:val="0"/>
          <w:numId w:val="0"/>
        </w:numPr>
        <w:tabs>
          <w:tab w:val="clear" w:pos="420"/>
        </w:tabs>
        <w:ind w:leftChars="100"/>
        <w:jc w:val="left"/>
        <w:rPr>
          <w:rFonts w:hint="default"/>
          <w:lang w:val="en-US"/>
        </w:rPr>
      </w:pPr>
      <w:r>
        <w:rPr>
          <w:rFonts w:hint="default"/>
          <w:lang w:val="en-US"/>
        </w:rPr>
        <w:t>0x6d 16 bytes Reads/Writes data flash locations 0x00d0-0x00df</w:t>
      </w:r>
    </w:p>
    <w:p>
      <w:pPr>
        <w:widowControl w:val="0"/>
        <w:numPr>
          <w:ilvl w:val="0"/>
          <w:numId w:val="0"/>
        </w:numPr>
        <w:tabs>
          <w:tab w:val="clear" w:pos="420"/>
        </w:tabs>
        <w:ind w:leftChars="100"/>
        <w:jc w:val="left"/>
        <w:rPr>
          <w:rFonts w:hint="default"/>
          <w:lang w:val="en-US"/>
        </w:rPr>
      </w:pPr>
      <w:r>
        <w:rPr>
          <w:rFonts w:hint="default"/>
          <w:lang w:val="en-US"/>
        </w:rPr>
        <w:t>0x6e 10 bytes Reads/Writes data flash locations 0x00e0-0x00e9</w:t>
      </w:r>
    </w:p>
    <w:p>
      <w:pPr>
        <w:widowControl w:val="0"/>
        <w:numPr>
          <w:ilvl w:val="0"/>
          <w:numId w:val="0"/>
        </w:numPr>
        <w:tabs>
          <w:tab w:val="clear" w:pos="420"/>
        </w:tabs>
        <w:ind w:leftChars="100"/>
        <w:jc w:val="left"/>
        <w:rPr>
          <w:rFonts w:hint="default"/>
          <w:lang w:val="en-US"/>
        </w:rPr>
      </w:pPr>
    </w:p>
    <w:p>
      <w:pPr>
        <w:widowControl w:val="0"/>
        <w:numPr>
          <w:ilvl w:val="0"/>
          <w:numId w:val="6"/>
        </w:numPr>
        <w:tabs>
          <w:tab w:val="left" w:pos="420"/>
        </w:tabs>
        <w:ind w:left="420" w:leftChars="100" w:hanging="420" w:firstLineChars="0"/>
        <w:jc w:val="left"/>
        <w:rPr>
          <w:rFonts w:hint="default"/>
          <w:lang w:val="en-US"/>
        </w:rPr>
      </w:pPr>
      <w:r>
        <w:rPr>
          <w:rFonts w:hint="default"/>
          <w:lang w:val="en-US"/>
        </w:rPr>
        <w:t>For the bq2084</w:t>
      </w:r>
    </w:p>
    <w:p>
      <w:pPr>
        <w:widowControl w:val="0"/>
        <w:numPr>
          <w:ilvl w:val="0"/>
          <w:numId w:val="0"/>
        </w:numPr>
        <w:tabs>
          <w:tab w:val="clear" w:pos="420"/>
        </w:tabs>
        <w:ind w:leftChars="100"/>
        <w:jc w:val="left"/>
        <w:rPr>
          <w:rFonts w:hint="default"/>
          <w:lang w:val="en-US"/>
        </w:rPr>
      </w:pPr>
      <w:r>
        <w:rPr>
          <w:rFonts w:hint="default"/>
          <w:lang w:val="en-US"/>
        </w:rPr>
        <w:t>0x58 64 bytes Reads/Writes data flash locations 0x0000-0x003f</w:t>
      </w:r>
    </w:p>
    <w:p>
      <w:pPr>
        <w:widowControl w:val="0"/>
        <w:numPr>
          <w:ilvl w:val="0"/>
          <w:numId w:val="0"/>
        </w:numPr>
        <w:tabs>
          <w:tab w:val="clear" w:pos="420"/>
        </w:tabs>
        <w:ind w:leftChars="100"/>
        <w:jc w:val="left"/>
        <w:rPr>
          <w:rFonts w:hint="default"/>
          <w:lang w:val="en-US"/>
        </w:rPr>
      </w:pPr>
      <w:r>
        <w:rPr>
          <w:rFonts w:hint="default"/>
          <w:lang w:val="en-US"/>
        </w:rPr>
        <w:t>0x59 64 bytes Reads/Writes data flash locations 0x0040-0x007f</w:t>
      </w:r>
    </w:p>
    <w:p>
      <w:pPr>
        <w:widowControl w:val="0"/>
        <w:numPr>
          <w:ilvl w:val="0"/>
          <w:numId w:val="0"/>
        </w:numPr>
        <w:tabs>
          <w:tab w:val="clear" w:pos="420"/>
        </w:tabs>
        <w:ind w:leftChars="100"/>
        <w:jc w:val="left"/>
        <w:rPr>
          <w:rFonts w:hint="default"/>
          <w:lang w:val="en-US"/>
        </w:rPr>
      </w:pPr>
      <w:r>
        <w:rPr>
          <w:rFonts w:hint="default"/>
          <w:lang w:val="en-US"/>
        </w:rPr>
        <w:t>0x5a 64 bytes Reads/Writes data flash locations 0x0080-0x00bf</w:t>
      </w:r>
    </w:p>
    <w:p>
      <w:pPr>
        <w:widowControl w:val="0"/>
        <w:numPr>
          <w:ilvl w:val="0"/>
          <w:numId w:val="0"/>
        </w:numPr>
        <w:tabs>
          <w:tab w:val="clear" w:pos="420"/>
        </w:tabs>
        <w:ind w:leftChars="100"/>
        <w:jc w:val="left"/>
        <w:rPr>
          <w:rFonts w:hint="default"/>
          <w:lang w:val="en-US"/>
        </w:rPr>
      </w:pPr>
      <w:r>
        <w:rPr>
          <w:rFonts w:hint="default"/>
          <w:lang w:val="en-US"/>
        </w:rPr>
        <w:t>0x5b 64 bytes Reads/Writes data flash locations 0x00c0-0x00ff</w:t>
      </w:r>
    </w:p>
    <w:p>
      <w:pPr>
        <w:widowControl w:val="0"/>
        <w:numPr>
          <w:ilvl w:val="0"/>
          <w:numId w:val="0"/>
        </w:numPr>
        <w:tabs>
          <w:tab w:val="clear" w:pos="420"/>
        </w:tabs>
        <w:ind w:leftChars="100"/>
        <w:jc w:val="left"/>
        <w:rPr>
          <w:rFonts w:hint="default"/>
          <w:lang w:val="en-US"/>
        </w:rPr>
      </w:pPr>
      <w:r>
        <w:rPr>
          <w:rFonts w:hint="default"/>
          <w:lang w:val="en-US"/>
        </w:rPr>
        <w:t>0x5c 52 bytes Reads/Writes data flash locations 0x0100-0x133</w:t>
      </w:r>
    </w:p>
    <w:p>
      <w:pPr>
        <w:widowControl w:val="0"/>
        <w:numPr>
          <w:ilvl w:val="0"/>
          <w:numId w:val="0"/>
        </w:numPr>
        <w:tabs>
          <w:tab w:val="clear" w:pos="420"/>
        </w:tabs>
        <w:ind w:leftChars="100"/>
        <w:jc w:val="left"/>
        <w:rPr>
          <w:rFonts w:hint="default"/>
          <w:lang w:val="en-US"/>
        </w:rPr>
      </w:pPr>
      <w:r>
        <w:rPr>
          <w:rFonts w:hint="default"/>
          <w:lang w:val="en-US"/>
        </w:rPr>
        <w:t>Or use:</w:t>
      </w:r>
    </w:p>
    <w:p>
      <w:pPr>
        <w:widowControl w:val="0"/>
        <w:numPr>
          <w:ilvl w:val="0"/>
          <w:numId w:val="0"/>
        </w:numPr>
        <w:tabs>
          <w:tab w:val="clear" w:pos="420"/>
        </w:tabs>
        <w:ind w:leftChars="100"/>
        <w:jc w:val="left"/>
        <w:rPr>
          <w:rFonts w:hint="default"/>
          <w:lang w:val="en-US"/>
        </w:rPr>
      </w:pPr>
      <w:r>
        <w:rPr>
          <w:rFonts w:hint="default"/>
          <w:lang w:val="en-US"/>
        </w:rPr>
        <w:t>0x60 16 bytes Reads/Writes data flash locations 0x0000-0x000f</w:t>
      </w:r>
    </w:p>
    <w:p>
      <w:pPr>
        <w:widowControl w:val="0"/>
        <w:numPr>
          <w:ilvl w:val="0"/>
          <w:numId w:val="0"/>
        </w:numPr>
        <w:tabs>
          <w:tab w:val="clear" w:pos="420"/>
        </w:tabs>
        <w:ind w:leftChars="100"/>
        <w:jc w:val="left"/>
        <w:rPr>
          <w:rFonts w:hint="default"/>
          <w:lang w:val="en-US"/>
        </w:rPr>
      </w:pPr>
      <w:r>
        <w:rPr>
          <w:rFonts w:hint="default"/>
          <w:lang w:val="en-US"/>
        </w:rPr>
        <w:t>0x61 16 bytes Reads/Writes data flash locations 0x0010-0x001f</w:t>
      </w:r>
    </w:p>
    <w:p>
      <w:pPr>
        <w:widowControl w:val="0"/>
        <w:numPr>
          <w:ilvl w:val="0"/>
          <w:numId w:val="0"/>
        </w:numPr>
        <w:tabs>
          <w:tab w:val="clear" w:pos="420"/>
        </w:tabs>
        <w:ind w:leftChars="100"/>
        <w:jc w:val="left"/>
        <w:rPr>
          <w:rFonts w:hint="default"/>
          <w:lang w:val="en-US"/>
        </w:rPr>
      </w:pPr>
      <w:r>
        <w:rPr>
          <w:rFonts w:hint="default"/>
          <w:lang w:val="en-US"/>
        </w:rPr>
        <w:t>0x62 16 bytes Reads/Writes data flash locations 0x0020-0x002f</w:t>
      </w:r>
    </w:p>
    <w:p>
      <w:pPr>
        <w:widowControl w:val="0"/>
        <w:numPr>
          <w:ilvl w:val="0"/>
          <w:numId w:val="0"/>
        </w:numPr>
        <w:tabs>
          <w:tab w:val="clear" w:pos="420"/>
        </w:tabs>
        <w:ind w:leftChars="100"/>
        <w:jc w:val="left"/>
        <w:rPr>
          <w:rFonts w:hint="default"/>
          <w:lang w:val="en-US"/>
        </w:rPr>
      </w:pPr>
      <w:r>
        <w:rPr>
          <w:rFonts w:hint="default"/>
          <w:lang w:val="en-US"/>
        </w:rPr>
        <w:t>0x63 16 bytes Reads/Writes data flash locations 0x0030-0x003f</w:t>
      </w:r>
    </w:p>
    <w:p>
      <w:pPr>
        <w:widowControl w:val="0"/>
        <w:numPr>
          <w:ilvl w:val="0"/>
          <w:numId w:val="0"/>
        </w:numPr>
        <w:tabs>
          <w:tab w:val="clear" w:pos="420"/>
        </w:tabs>
        <w:ind w:leftChars="100"/>
        <w:jc w:val="left"/>
        <w:rPr>
          <w:rFonts w:hint="default"/>
          <w:lang w:val="en-US"/>
        </w:rPr>
      </w:pPr>
      <w:r>
        <w:rPr>
          <w:rFonts w:hint="default"/>
          <w:lang w:val="en-US"/>
        </w:rPr>
        <w:t>0x64 16 bytes Reads/Writes data flash locations 0x0040-0x004f</w:t>
      </w:r>
    </w:p>
    <w:p>
      <w:pPr>
        <w:widowControl w:val="0"/>
        <w:numPr>
          <w:ilvl w:val="0"/>
          <w:numId w:val="0"/>
        </w:numPr>
        <w:tabs>
          <w:tab w:val="clear" w:pos="420"/>
        </w:tabs>
        <w:ind w:leftChars="100"/>
        <w:jc w:val="left"/>
        <w:rPr>
          <w:rFonts w:hint="default"/>
          <w:lang w:val="en-US"/>
        </w:rPr>
      </w:pPr>
      <w:r>
        <w:rPr>
          <w:rFonts w:hint="default"/>
          <w:lang w:val="en-US"/>
        </w:rPr>
        <w:t>0x65 16 bytes Reads/Writes data flash locations 0x0050-0x005f</w:t>
      </w:r>
    </w:p>
    <w:p>
      <w:pPr>
        <w:widowControl w:val="0"/>
        <w:numPr>
          <w:ilvl w:val="0"/>
          <w:numId w:val="0"/>
        </w:numPr>
        <w:tabs>
          <w:tab w:val="clear" w:pos="420"/>
        </w:tabs>
        <w:ind w:leftChars="100"/>
        <w:jc w:val="left"/>
        <w:rPr>
          <w:rFonts w:hint="default"/>
          <w:lang w:val="en-US"/>
        </w:rPr>
      </w:pPr>
      <w:r>
        <w:rPr>
          <w:rFonts w:hint="default"/>
          <w:lang w:val="en-US"/>
        </w:rPr>
        <w:t>0x66 16 bytes Reads/Writes data flash locations 0x0060-0x006f</w:t>
      </w:r>
    </w:p>
    <w:p>
      <w:pPr>
        <w:widowControl w:val="0"/>
        <w:numPr>
          <w:ilvl w:val="0"/>
          <w:numId w:val="0"/>
        </w:numPr>
        <w:tabs>
          <w:tab w:val="clear" w:pos="420"/>
        </w:tabs>
        <w:ind w:leftChars="100"/>
        <w:jc w:val="left"/>
        <w:rPr>
          <w:rFonts w:hint="default"/>
          <w:lang w:val="en-US"/>
        </w:rPr>
      </w:pPr>
      <w:r>
        <w:rPr>
          <w:rFonts w:hint="default"/>
          <w:lang w:val="en-US"/>
        </w:rPr>
        <w:t>0x67 16 bytes Reads/Writes data flash locations 0x0070-0x007f</w:t>
      </w:r>
    </w:p>
    <w:p>
      <w:pPr>
        <w:widowControl w:val="0"/>
        <w:numPr>
          <w:ilvl w:val="0"/>
          <w:numId w:val="0"/>
        </w:numPr>
        <w:tabs>
          <w:tab w:val="clear" w:pos="420"/>
        </w:tabs>
        <w:ind w:leftChars="100"/>
        <w:jc w:val="left"/>
        <w:rPr>
          <w:rFonts w:hint="default"/>
          <w:lang w:val="en-US"/>
        </w:rPr>
      </w:pPr>
      <w:r>
        <w:rPr>
          <w:rFonts w:hint="default"/>
          <w:lang w:val="en-US"/>
        </w:rPr>
        <w:t>0x68 16 bytes Reads/Writes data flash locations 0x0080-0x008f</w:t>
      </w:r>
    </w:p>
    <w:p>
      <w:pPr>
        <w:widowControl w:val="0"/>
        <w:numPr>
          <w:ilvl w:val="0"/>
          <w:numId w:val="0"/>
        </w:numPr>
        <w:tabs>
          <w:tab w:val="clear" w:pos="420"/>
        </w:tabs>
        <w:ind w:leftChars="100"/>
        <w:jc w:val="left"/>
        <w:rPr>
          <w:rFonts w:hint="default"/>
          <w:lang w:val="en-US"/>
        </w:rPr>
      </w:pPr>
      <w:r>
        <w:rPr>
          <w:rFonts w:hint="default"/>
          <w:lang w:val="en-US"/>
        </w:rPr>
        <w:t>0x69 16 bytes Reads/Writes data flash locations 0x0090-0x009f</w:t>
      </w:r>
    </w:p>
    <w:p>
      <w:pPr>
        <w:widowControl w:val="0"/>
        <w:numPr>
          <w:ilvl w:val="0"/>
          <w:numId w:val="0"/>
        </w:numPr>
        <w:tabs>
          <w:tab w:val="clear" w:pos="420"/>
        </w:tabs>
        <w:ind w:leftChars="100"/>
        <w:jc w:val="left"/>
        <w:rPr>
          <w:rFonts w:hint="default"/>
          <w:lang w:val="en-US"/>
        </w:rPr>
      </w:pPr>
      <w:r>
        <w:rPr>
          <w:rFonts w:hint="default"/>
          <w:lang w:val="en-US"/>
        </w:rPr>
        <w:t>0x6a 16 bytes Reads/Writes data flash locations 0x00a0-0x00af</w:t>
      </w:r>
    </w:p>
    <w:p>
      <w:pPr>
        <w:widowControl w:val="0"/>
        <w:numPr>
          <w:ilvl w:val="0"/>
          <w:numId w:val="0"/>
        </w:numPr>
        <w:tabs>
          <w:tab w:val="clear" w:pos="420"/>
        </w:tabs>
        <w:ind w:leftChars="100"/>
        <w:jc w:val="left"/>
        <w:rPr>
          <w:rFonts w:hint="default"/>
          <w:lang w:val="en-US"/>
        </w:rPr>
      </w:pPr>
      <w:r>
        <w:rPr>
          <w:rFonts w:hint="default"/>
          <w:lang w:val="en-US"/>
        </w:rPr>
        <w:t>0x6b 16 bytes Reads/Writes data flash locations 0x00b0-0x00bf</w:t>
      </w:r>
    </w:p>
    <w:p>
      <w:pPr>
        <w:widowControl w:val="0"/>
        <w:numPr>
          <w:ilvl w:val="0"/>
          <w:numId w:val="0"/>
        </w:numPr>
        <w:tabs>
          <w:tab w:val="clear" w:pos="420"/>
        </w:tabs>
        <w:ind w:leftChars="100"/>
        <w:jc w:val="left"/>
        <w:rPr>
          <w:rFonts w:hint="default"/>
          <w:lang w:val="en-US"/>
        </w:rPr>
      </w:pPr>
      <w:r>
        <w:rPr>
          <w:rFonts w:hint="default"/>
          <w:lang w:val="en-US"/>
        </w:rPr>
        <w:t>0x6c 16 bytes Reads/Writes data flash locations 0x00c0-0x00cf</w:t>
      </w:r>
    </w:p>
    <w:p>
      <w:pPr>
        <w:widowControl w:val="0"/>
        <w:numPr>
          <w:ilvl w:val="0"/>
          <w:numId w:val="0"/>
        </w:numPr>
        <w:tabs>
          <w:tab w:val="clear" w:pos="420"/>
        </w:tabs>
        <w:ind w:leftChars="100"/>
        <w:jc w:val="left"/>
        <w:rPr>
          <w:rFonts w:hint="default"/>
          <w:lang w:val="en-US"/>
        </w:rPr>
      </w:pPr>
      <w:r>
        <w:rPr>
          <w:rFonts w:hint="default"/>
          <w:lang w:val="en-US"/>
        </w:rPr>
        <w:t>0x6d 16 bytes Reads/Writes data flash locations 0x00d0-0x00df</w:t>
      </w:r>
    </w:p>
    <w:p>
      <w:pPr>
        <w:widowControl w:val="0"/>
        <w:numPr>
          <w:ilvl w:val="0"/>
          <w:numId w:val="0"/>
        </w:numPr>
        <w:tabs>
          <w:tab w:val="clear" w:pos="420"/>
        </w:tabs>
        <w:ind w:leftChars="100"/>
        <w:jc w:val="left"/>
        <w:rPr>
          <w:rFonts w:hint="default"/>
          <w:lang w:val="en-US"/>
        </w:rPr>
      </w:pPr>
      <w:r>
        <w:rPr>
          <w:rFonts w:hint="default"/>
          <w:lang w:val="en-US"/>
        </w:rPr>
        <w:t>0x6e 16 bytes Reads/Writes data flash locations 0x00e0-0x00ef</w:t>
      </w:r>
    </w:p>
    <w:p>
      <w:pPr>
        <w:widowControl w:val="0"/>
        <w:numPr>
          <w:ilvl w:val="0"/>
          <w:numId w:val="0"/>
        </w:numPr>
        <w:tabs>
          <w:tab w:val="clear" w:pos="420"/>
        </w:tabs>
        <w:ind w:leftChars="100"/>
        <w:jc w:val="left"/>
        <w:rPr>
          <w:rFonts w:hint="default"/>
          <w:lang w:val="en-US"/>
        </w:rPr>
      </w:pPr>
      <w:r>
        <w:rPr>
          <w:rFonts w:hint="default"/>
          <w:lang w:val="en-US"/>
        </w:rPr>
        <w:t>0x6f 16 bytes Reads/Writes data flash locations 0x00f0-0x00ff</w:t>
      </w:r>
    </w:p>
    <w:p>
      <w:pPr>
        <w:widowControl w:val="0"/>
        <w:numPr>
          <w:ilvl w:val="0"/>
          <w:numId w:val="0"/>
        </w:numPr>
        <w:tabs>
          <w:tab w:val="clear" w:pos="420"/>
        </w:tabs>
        <w:ind w:leftChars="100"/>
        <w:jc w:val="left"/>
        <w:rPr>
          <w:rFonts w:hint="default"/>
          <w:lang w:val="en-US"/>
        </w:rPr>
      </w:pPr>
      <w:r>
        <w:rPr>
          <w:rFonts w:hint="default"/>
          <w:lang w:val="en-US"/>
        </w:rPr>
        <w:t>0x70 16 bytes Reads/Writes data flash locations 0x0100-0x10f</w:t>
      </w:r>
    </w:p>
    <w:p>
      <w:pPr>
        <w:widowControl w:val="0"/>
        <w:numPr>
          <w:ilvl w:val="0"/>
          <w:numId w:val="0"/>
        </w:numPr>
        <w:tabs>
          <w:tab w:val="clear" w:pos="420"/>
        </w:tabs>
        <w:ind w:leftChars="100"/>
        <w:jc w:val="left"/>
        <w:rPr>
          <w:rFonts w:hint="default"/>
          <w:lang w:val="en-US"/>
        </w:rPr>
      </w:pPr>
      <w:r>
        <w:rPr>
          <w:rFonts w:hint="default"/>
          <w:lang w:val="en-US"/>
        </w:rPr>
        <w:t>0x71 16 bytes Reads/Writes data flash locations 0x0110-0x011f</w:t>
      </w:r>
    </w:p>
    <w:p>
      <w:pPr>
        <w:widowControl w:val="0"/>
        <w:numPr>
          <w:ilvl w:val="0"/>
          <w:numId w:val="0"/>
        </w:numPr>
        <w:tabs>
          <w:tab w:val="clear" w:pos="420"/>
        </w:tabs>
        <w:ind w:leftChars="100"/>
        <w:jc w:val="left"/>
        <w:rPr>
          <w:rFonts w:hint="default"/>
          <w:lang w:val="en-US"/>
        </w:rPr>
      </w:pPr>
      <w:r>
        <w:rPr>
          <w:rFonts w:hint="default"/>
          <w:lang w:val="en-US"/>
        </w:rPr>
        <w:t>0x72 16 bytes Reads/Writes data flash locations 0x0120-0x012f</w:t>
      </w:r>
    </w:p>
    <w:p>
      <w:pPr>
        <w:widowControl w:val="0"/>
        <w:numPr>
          <w:ilvl w:val="0"/>
          <w:numId w:val="0"/>
        </w:numPr>
        <w:tabs>
          <w:tab w:val="clear" w:pos="420"/>
        </w:tabs>
        <w:ind w:leftChars="100"/>
        <w:jc w:val="left"/>
        <w:rPr>
          <w:rFonts w:hint="default"/>
          <w:lang w:val="en-US"/>
        </w:rPr>
      </w:pPr>
      <w:r>
        <w:rPr>
          <w:rFonts w:hint="default"/>
          <w:lang w:val="en-US"/>
        </w:rPr>
        <w:t>0x73 4 bytes Reads/Writes data flash locations 0x0130-0x133</w:t>
      </w:r>
    </w:p>
    <w:p>
      <w:pPr>
        <w:widowControl w:val="0"/>
        <w:numPr>
          <w:ilvl w:val="0"/>
          <w:numId w:val="0"/>
        </w:numPr>
        <w:tabs>
          <w:tab w:val="clear" w:pos="420"/>
        </w:tabs>
        <w:ind w:leftChars="0"/>
        <w:jc w:val="left"/>
        <w:rPr>
          <w:rFonts w:hint="default"/>
          <w:lang w:val="en-US"/>
        </w:rPr>
      </w:pPr>
    </w:p>
    <w:p>
      <w:pPr>
        <w:widowControl w:val="0"/>
        <w:numPr>
          <w:ilvl w:val="0"/>
          <w:numId w:val="0"/>
        </w:numPr>
        <w:tabs>
          <w:tab w:val="clear" w:pos="420"/>
        </w:tabs>
        <w:ind w:leftChars="0"/>
        <w:jc w:val="left"/>
        <w:rPr>
          <w:rFonts w:hint="default"/>
          <w:lang w:val="en-US"/>
        </w:rPr>
      </w:pPr>
      <w:r>
        <w:rPr>
          <w:rFonts w:hint="default"/>
          <w:lang w:val="en-US"/>
        </w:rPr>
        <w:t>PS: I did not test</w:t>
      </w:r>
      <w:r>
        <w:rPr>
          <w:rFonts w:hint="eastAsia"/>
          <w:lang w:val="en-US" w:eastAsia="zh-CN"/>
        </w:rPr>
        <w:t xml:space="preserve"> such command</w:t>
      </w:r>
      <w:r>
        <w:rPr>
          <w:rFonts w:hint="default"/>
          <w:lang w:val="en-US"/>
        </w:rPr>
        <w:t xml:space="preserve"> by myself.</w:t>
      </w:r>
    </w:p>
    <w:p>
      <w:pPr>
        <w:widowControl w:val="0"/>
        <w:numPr>
          <w:ilvl w:val="0"/>
          <w:numId w:val="0"/>
        </w:numPr>
        <w:tabs>
          <w:tab w:val="clear" w:pos="420"/>
        </w:tabs>
        <w:ind w:leftChars="0"/>
        <w:jc w:val="left"/>
        <w:rPr>
          <w:rFonts w:hint="default"/>
          <w:lang w:val="en-US"/>
        </w:rPr>
      </w:pPr>
    </w:p>
    <w:p>
      <w:pPr>
        <w:widowControl w:val="0"/>
        <w:numPr>
          <w:ilvl w:val="0"/>
          <w:numId w:val="5"/>
        </w:numPr>
        <w:tabs>
          <w:tab w:val="left" w:pos="420"/>
        </w:tabs>
        <w:ind w:left="420" w:leftChars="0" w:hanging="420" w:firstLineChars="0"/>
        <w:jc w:val="left"/>
        <w:rPr>
          <w:rFonts w:hint="default"/>
          <w:lang w:val="en-US"/>
        </w:rPr>
      </w:pPr>
      <w:r>
        <w:rPr>
          <w:rFonts w:hint="default"/>
          <w:lang w:val="en-US"/>
        </w:rPr>
        <w:t>Changing of firmware of arduino</w:t>
      </w:r>
    </w:p>
    <w:p>
      <w:pPr>
        <w:widowControl w:val="0"/>
        <w:numPr>
          <w:ilvl w:val="0"/>
          <w:numId w:val="0"/>
        </w:numPr>
        <w:tabs>
          <w:tab w:val="clear" w:pos="420"/>
        </w:tabs>
        <w:ind w:leftChars="0"/>
        <w:jc w:val="left"/>
        <w:rPr>
          <w:rFonts w:hint="default"/>
          <w:lang w:val="en-US"/>
        </w:rPr>
      </w:pPr>
      <w:r>
        <w:rPr>
          <w:rFonts w:hint="default"/>
          <w:lang w:val="en-US"/>
        </w:rPr>
        <w:t>Because of different data flash reading command, the reading rom function should be adjust too. Changing such two lines: 40 to 51; 42 to 52 for Byte-by-Bye dump. The last line is for block dump, maybe using  block read/write command above, and changing block size in *.ino files, still in testing, don’t use.</w:t>
      </w:r>
    </w:p>
    <w:p>
      <w:pPr>
        <w:widowControl w:val="0"/>
        <w:numPr>
          <w:ilvl w:val="0"/>
          <w:numId w:val="0"/>
        </w:numPr>
        <w:tabs>
          <w:tab w:val="clear" w:pos="420"/>
        </w:tabs>
        <w:ind w:leftChars="100"/>
        <w:jc w:val="left"/>
        <w:rPr>
          <w:rFonts w:hint="default"/>
          <w:lang w:val="en-US"/>
        </w:rPr>
      </w:pPr>
      <w:r>
        <w:rPr>
          <w:rFonts w:hint="default"/>
          <w:lang w:val="en-US"/>
        </w:rPr>
        <w:t>#define SetROMAddress 0x40 -&gt; 0x51</w:t>
      </w:r>
    </w:p>
    <w:p>
      <w:pPr>
        <w:widowControl w:val="0"/>
        <w:numPr>
          <w:ilvl w:val="0"/>
          <w:numId w:val="0"/>
        </w:numPr>
        <w:tabs>
          <w:tab w:val="clear" w:pos="420"/>
        </w:tabs>
        <w:ind w:leftChars="100"/>
        <w:jc w:val="left"/>
        <w:rPr>
          <w:rFonts w:hint="default"/>
          <w:lang w:val="en-US"/>
        </w:rPr>
      </w:pPr>
      <w:r>
        <w:rPr>
          <w:rFonts w:hint="default"/>
          <w:lang w:val="en-US"/>
        </w:rPr>
        <w:t>#define PeekROMByte 0x42 -&gt; 0x52</w:t>
      </w:r>
    </w:p>
    <w:p>
      <w:pPr>
        <w:widowControl w:val="0"/>
        <w:numPr>
          <w:ilvl w:val="0"/>
          <w:numId w:val="0"/>
        </w:numPr>
        <w:tabs>
          <w:tab w:val="clear" w:pos="420"/>
        </w:tabs>
        <w:ind w:leftChars="100"/>
        <w:jc w:val="left"/>
        <w:rPr>
          <w:rFonts w:hint="default"/>
          <w:lang w:val="en-US"/>
        </w:rPr>
      </w:pPr>
      <w:r>
        <w:rPr>
          <w:rFonts w:hint="default"/>
          <w:lang w:val="en-US"/>
        </w:rPr>
        <w:t>#define PeekROMBlock 0x43 -&gt; no register for block read</w:t>
      </w:r>
    </w:p>
    <w:p>
      <w:pPr>
        <w:widowControl w:val="0"/>
        <w:numPr>
          <w:ilvl w:val="0"/>
          <w:numId w:val="0"/>
        </w:numPr>
        <w:tabs>
          <w:tab w:val="clear" w:pos="420"/>
        </w:tabs>
        <w:ind w:leftChars="100"/>
        <w:jc w:val="left"/>
        <w:rPr>
          <w:rFonts w:hint="default"/>
          <w:lang w:val="en-US"/>
        </w:rPr>
      </w:pPr>
    </w:p>
    <w:p>
      <w:pPr>
        <w:widowControl w:val="0"/>
        <w:numPr>
          <w:ilvl w:val="0"/>
          <w:numId w:val="5"/>
        </w:numPr>
        <w:tabs>
          <w:tab w:val="left" w:pos="420"/>
        </w:tabs>
        <w:ind w:left="420" w:leftChars="0" w:hanging="420" w:firstLineChars="0"/>
        <w:jc w:val="left"/>
        <w:rPr>
          <w:rFonts w:hint="default"/>
          <w:lang w:val="en-US"/>
        </w:rPr>
      </w:pPr>
      <w:r>
        <w:rPr>
          <w:rFonts w:hint="default"/>
          <w:lang w:val="en-US"/>
        </w:rPr>
        <w:t>About other chips:</w:t>
      </w:r>
    </w:p>
    <w:p>
      <w:pPr>
        <w:widowControl w:val="0"/>
        <w:numPr>
          <w:ilvl w:val="0"/>
          <w:numId w:val="0"/>
        </w:numPr>
        <w:tabs>
          <w:tab w:val="clear" w:pos="420"/>
        </w:tabs>
        <w:jc w:val="left"/>
        <w:rPr>
          <w:rFonts w:hint="default"/>
          <w:lang w:val="en-US"/>
        </w:rPr>
      </w:pPr>
      <w:r>
        <w:rPr>
          <w:rFonts w:hint="default"/>
          <w:lang w:val="en-US"/>
        </w:rPr>
        <w:t>The same register maybe has different function, especially since 0x23, which are extended by manufacture. The 0x00 - 0x22 are standard function in SBS 1.1.</w:t>
      </w:r>
      <w:r>
        <w:rPr>
          <w:rFonts w:hint="eastAsia"/>
          <w:lang w:val="en-US" w:eastAsia="zh-CN"/>
        </w:rPr>
        <w:t xml:space="preserve"> This article mainly take bq2084 as example, using for other chips, take a look at datasheet first. Especially 0x50 and 0x58,0x60 data flash read/write command.</w:t>
      </w:r>
      <w:r>
        <w:rPr>
          <w:rFonts w:hint="default"/>
          <w:lang w:val="en-US" w:eastAsia="zh-CN"/>
        </w:rPr>
        <w:t xml:space="preserve"> Furthermore the data flash address has been updated, so be careful.</w:t>
      </w:r>
    </w:p>
    <w:p>
      <w:pPr>
        <w:widowControl w:val="0"/>
        <w:numPr>
          <w:ilvl w:val="0"/>
          <w:numId w:val="0"/>
        </w:numPr>
        <w:tabs>
          <w:tab w:val="clear" w:pos="420"/>
        </w:tabs>
        <w:jc w:val="left"/>
        <w:rPr>
          <w:rFonts w:hint="eastAsia" w:asciiTheme="minorAscii"/>
          <w:lang w:val="en-US"/>
        </w:rPr>
      </w:pPr>
    </w:p>
    <w:p>
      <w:pPr>
        <w:widowControl w:val="0"/>
        <w:numPr>
          <w:ilvl w:val="0"/>
          <w:numId w:val="0"/>
        </w:numPr>
        <w:tabs>
          <w:tab w:val="clear" w:pos="420"/>
        </w:tabs>
        <w:jc w:val="left"/>
        <w:rPr>
          <w:rFonts w:hAnsi="宋体" w:eastAsia="宋体" w:cs="宋体" w:asciiTheme="minorAscii"/>
          <w:sz w:val="24"/>
          <w:szCs w:val="24"/>
        </w:rPr>
      </w:pPr>
    </w:p>
    <w:p>
      <w:pPr>
        <w:widowControl w:val="0"/>
        <w:numPr>
          <w:ilvl w:val="0"/>
          <w:numId w:val="0"/>
        </w:numPr>
        <w:tabs>
          <w:tab w:val="clear" w:pos="420"/>
        </w:tabs>
        <w:jc w:val="left"/>
        <w:rPr>
          <w:rFonts w:hAnsi="宋体" w:eastAsia="宋体" w:cs="宋体" w:asciiTheme="minorAscii"/>
          <w:sz w:val="24"/>
          <w:szCs w:val="24"/>
        </w:rPr>
      </w:pPr>
    </w:p>
    <w:p>
      <w:pPr>
        <w:widowControl w:val="0"/>
        <w:numPr>
          <w:ilvl w:val="0"/>
          <w:numId w:val="0"/>
        </w:numPr>
        <w:tabs>
          <w:tab w:val="clear" w:pos="420"/>
        </w:tabs>
        <w:jc w:val="left"/>
        <w:rPr>
          <w:rFonts w:hAnsi="宋体" w:eastAsia="宋体" w:cs="宋体" w:asciiTheme="minorAscii"/>
          <w:sz w:val="24"/>
          <w:szCs w:val="24"/>
        </w:rPr>
      </w:pPr>
    </w:p>
    <w:p>
      <w:pPr>
        <w:widowControl w:val="0"/>
        <w:numPr>
          <w:ilvl w:val="0"/>
          <w:numId w:val="0"/>
        </w:numPr>
        <w:tabs>
          <w:tab w:val="clear" w:pos="420"/>
        </w:tabs>
        <w:jc w:val="left"/>
        <w:rPr>
          <w:rFonts w:hAnsi="宋体" w:eastAsia="宋体" w:cs="宋体" w:asciiTheme="minorAscii"/>
          <w:sz w:val="24"/>
          <w:szCs w:val="24"/>
          <w:lang w:val="en-US"/>
        </w:rPr>
      </w:pPr>
    </w:p>
    <w:p>
      <w:pPr>
        <w:widowControl w:val="0"/>
        <w:numPr>
          <w:ilvl w:val="0"/>
          <w:numId w:val="0"/>
        </w:numPr>
        <w:tabs>
          <w:tab w:val="clear" w:pos="420"/>
        </w:tabs>
        <w:spacing w:beforeAutospacing="0" w:afterAutospacing="0"/>
        <w:ind w:leftChars="0"/>
        <w:jc w:val="left"/>
      </w:pPr>
    </w:p>
    <w:p>
      <w:pPr>
        <w:widowControl w:val="0"/>
        <w:numPr>
          <w:ilvl w:val="0"/>
          <w:numId w:val="0"/>
        </w:numPr>
        <w:tabs>
          <w:tab w:val="clear" w:pos="420"/>
        </w:tabs>
        <w:spacing w:beforeAutospacing="0" w:afterAutospacing="0"/>
        <w:ind w:leftChars="0"/>
        <w:jc w:val="left"/>
        <w:rPr>
          <w:rFonts w:hint="default" w:hAnsi="宋体" w:eastAsia="宋体" w:cs="宋体" w:asciiTheme="minorAscii"/>
          <w:sz w:val="24"/>
          <w:szCs w:val="24"/>
          <w:lang w:val="en-US" w:eastAsia="zh-CN"/>
        </w:rPr>
      </w:pPr>
    </w:p>
    <w:p>
      <w:pPr>
        <w:widowControl w:val="0"/>
        <w:numPr>
          <w:ilvl w:val="0"/>
          <w:numId w:val="0"/>
        </w:numPr>
        <w:tabs>
          <w:tab w:val="clear" w:pos="420"/>
        </w:tabs>
        <w:spacing w:beforeAutospacing="0" w:afterAutospacing="0"/>
        <w:ind w:leftChars="0"/>
        <w:jc w:val="left"/>
        <w:rPr>
          <w:rFonts w:hint="default" w:hAnsi="宋体" w:eastAsia="宋体" w:cs="宋体" w:asciiTheme="minorAscii"/>
          <w:sz w:val="24"/>
          <w:szCs w:val="24"/>
          <w:lang w:val="en-US" w:eastAsia="zh-CN"/>
        </w:rPr>
      </w:pPr>
    </w:p>
    <w:p>
      <w:pPr>
        <w:widowControl w:val="0"/>
        <w:numPr>
          <w:ilvl w:val="0"/>
          <w:numId w:val="0"/>
        </w:numPr>
        <w:tabs>
          <w:tab w:val="clear" w:pos="420"/>
        </w:tabs>
        <w:spacing w:beforeAutospacing="0" w:afterAutospacing="0"/>
        <w:ind w:leftChars="0"/>
        <w:jc w:val="left"/>
        <w:rPr>
          <w:rFonts w:hint="default" w:hAnsi="宋体" w:eastAsia="宋体" w:cs="宋体" w:asciiTheme="minorAscii"/>
          <w:sz w:val="24"/>
          <w:szCs w:val="24"/>
          <w:lang w:val="en-US" w:eastAsia="zh-CN"/>
        </w:rPr>
      </w:pPr>
    </w:p>
    <w:p>
      <w:pPr>
        <w:widowControl w:val="0"/>
        <w:numPr>
          <w:ilvl w:val="0"/>
          <w:numId w:val="5"/>
        </w:numPr>
        <w:tabs>
          <w:tab w:val="left" w:pos="420"/>
        </w:tabs>
        <w:spacing w:beforeAutospacing="0" w:afterAutospacing="0"/>
        <w:ind w:left="420" w:leftChars="0" w:hanging="420" w:firstLineChars="0"/>
        <w:jc w:val="left"/>
        <w:rPr>
          <w:rFonts w:hint="default" w:ascii="宋体" w:hAnsi="宋体" w:eastAsia="宋体" w:cs="宋体"/>
          <w:sz w:val="24"/>
          <w:szCs w:val="24"/>
          <w:lang w:val="en-US"/>
        </w:rPr>
      </w:pPr>
      <w:r>
        <w:rPr>
          <w:rFonts w:hint="eastAsia" w:hAnsi="仿宋" w:eastAsia="仿宋" w:cs="仿宋" w:asciiTheme="minorAscii"/>
          <w:sz w:val="24"/>
          <w:szCs w:val="24"/>
          <w:lang w:val="en-US"/>
        </w:rPr>
        <w:t>Reference:</w:t>
      </w:r>
    </w:p>
    <w:p>
      <w:pPr>
        <w:pStyle w:val="4"/>
        <w:keepNext w:val="0"/>
        <w:keepLines w:val="0"/>
        <w:widowControl/>
        <w:suppressLineNumbers w:val="0"/>
        <w:spacing w:beforeAutospacing="0" w:afterAutospacing="0"/>
      </w:pPr>
      <w:r>
        <w:fldChar w:fldCharType="begin"/>
      </w:r>
      <w:r>
        <w:instrText xml:space="preserve"> HYPERLINK "http://application-notes.digchip.com/001/1-1474.pdf" </w:instrText>
      </w:r>
      <w:r>
        <w:fldChar w:fldCharType="separate"/>
      </w:r>
      <w:r>
        <w:rPr>
          <w:rStyle w:val="6"/>
        </w:rPr>
        <w:t>http://application-notes.digchip.com/001/1-1474.pdf</w:t>
      </w:r>
      <w:r>
        <w:fldChar w:fldCharType="end"/>
      </w:r>
    </w:p>
    <w:p>
      <w:pPr>
        <w:pStyle w:val="4"/>
        <w:keepNext w:val="0"/>
        <w:keepLines w:val="0"/>
        <w:widowControl/>
        <w:suppressLineNumbers w:val="0"/>
        <w:spacing w:beforeAutospacing="0" w:afterAutospacing="0"/>
        <w:rPr>
          <w:rFonts w:hint="eastAsia"/>
          <w:lang w:val="en-US"/>
        </w:rPr>
      </w:pPr>
      <w:r>
        <w:rPr>
          <w:rFonts w:hint="eastAsia"/>
          <w:lang w:val="en-US"/>
        </w:rPr>
        <w:fldChar w:fldCharType="begin"/>
      </w:r>
      <w:r>
        <w:rPr>
          <w:rFonts w:hint="eastAsia"/>
          <w:lang w:val="en-US"/>
        </w:rPr>
        <w:instrText xml:space="preserve"> HYPERLINK "http://powergood.com.ua/forum/viewtopic.php?t=679" </w:instrText>
      </w:r>
      <w:r>
        <w:rPr>
          <w:rFonts w:hint="eastAsia"/>
          <w:lang w:val="en-US"/>
        </w:rPr>
        <w:fldChar w:fldCharType="separate"/>
      </w:r>
      <w:r>
        <w:rPr>
          <w:rStyle w:val="6"/>
          <w:rFonts w:hint="eastAsia"/>
          <w:lang w:val="en-US"/>
        </w:rPr>
        <w:t>http://powergood.com.ua/forum/viewtopic.php?t=679</w:t>
      </w:r>
      <w:r>
        <w:rPr>
          <w:rFonts w:hint="eastAsia"/>
          <w:lang w:val="en-US"/>
        </w:rPr>
        <w:fldChar w:fldCharType="end"/>
      </w:r>
    </w:p>
    <w:p>
      <w:pPr>
        <w:pStyle w:val="4"/>
        <w:keepNext w:val="0"/>
        <w:keepLines w:val="0"/>
        <w:widowControl/>
        <w:suppressLineNumbers w:val="0"/>
        <w:spacing w:beforeAutospacing="0" w:afterAutospacing="0"/>
        <w:rPr>
          <w:rFonts w:hint="eastAsia"/>
          <w:lang w:val="en-US"/>
        </w:rPr>
      </w:pPr>
      <w:r>
        <w:rPr>
          <w:rFonts w:hint="eastAsia"/>
          <w:lang w:val="en-US"/>
        </w:rPr>
        <w:fldChar w:fldCharType="begin"/>
      </w:r>
      <w:r>
        <w:rPr>
          <w:rFonts w:hint="eastAsia"/>
          <w:lang w:val="en-US"/>
        </w:rPr>
        <w:instrText xml:space="preserve"> HYPERLINK "http://bbs.mydigit.cn/read.php?tid=2316282" </w:instrText>
      </w:r>
      <w:r>
        <w:rPr>
          <w:rFonts w:hint="eastAsia"/>
          <w:lang w:val="en-US"/>
        </w:rPr>
        <w:fldChar w:fldCharType="separate"/>
      </w:r>
      <w:r>
        <w:rPr>
          <w:rStyle w:val="6"/>
          <w:rFonts w:hint="eastAsia"/>
          <w:lang w:val="en-US"/>
        </w:rPr>
        <w:t>http://bbs.mydigit.cn/read.php?tid=2316282</w:t>
      </w:r>
      <w:r>
        <w:rPr>
          <w:rFonts w:hint="eastAsia"/>
          <w:lang w:val="en-US"/>
        </w:rPr>
        <w:fldChar w:fldCharType="end"/>
      </w:r>
    </w:p>
    <w:p>
      <w:pPr>
        <w:pStyle w:val="4"/>
        <w:keepNext w:val="0"/>
        <w:keepLines w:val="0"/>
        <w:widowControl/>
        <w:suppressLineNumbers w:val="0"/>
        <w:spacing w:beforeAutospacing="0" w:afterAutospacing="0"/>
        <w:rPr>
          <w:rFonts w:hint="eastAsia"/>
          <w:lang w:val="en-US"/>
        </w:rPr>
      </w:pPr>
      <w:r>
        <w:rPr>
          <w:rFonts w:hint="eastAsia"/>
          <w:lang w:val="en-US"/>
        </w:rPr>
        <w:fldChar w:fldCharType="begin"/>
      </w:r>
      <w:r>
        <w:rPr>
          <w:rFonts w:hint="eastAsia"/>
          <w:lang w:val="en-US"/>
        </w:rPr>
        <w:instrText xml:space="preserve"> HYPERLINK "https://pzxxw.com/thread-78500-1-1.html" </w:instrText>
      </w:r>
      <w:r>
        <w:rPr>
          <w:rFonts w:hint="eastAsia"/>
          <w:lang w:val="en-US"/>
        </w:rPr>
        <w:fldChar w:fldCharType="separate"/>
      </w:r>
      <w:r>
        <w:rPr>
          <w:rStyle w:val="6"/>
          <w:rFonts w:hint="eastAsia"/>
          <w:lang w:val="en-US"/>
        </w:rPr>
        <w:t>https://pzxxw.com/thread-78500-1-1.html</w:t>
      </w:r>
      <w:r>
        <w:rPr>
          <w:rFonts w:hint="eastAsia"/>
          <w:lang w:val="en-US"/>
        </w:rPr>
        <w:fldChar w:fldCharType="end"/>
      </w:r>
    </w:p>
    <w:p>
      <w:pPr>
        <w:pStyle w:val="4"/>
        <w:keepNext w:val="0"/>
        <w:keepLines w:val="0"/>
        <w:widowControl/>
        <w:suppressLineNumbers w:val="0"/>
        <w:spacing w:beforeAutospacing="0" w:afterAutospacing="0"/>
        <w:rPr>
          <w:rFonts w:hint="eastAsia"/>
          <w:lang w:val="en-US"/>
        </w:rPr>
      </w:pPr>
      <w:r>
        <w:rPr>
          <w:rFonts w:hint="eastAsia"/>
          <w:lang w:val="en-US"/>
        </w:rPr>
        <w:fldChar w:fldCharType="begin"/>
      </w:r>
      <w:r>
        <w:rPr>
          <w:rFonts w:hint="eastAsia"/>
          <w:lang w:val="en-US"/>
        </w:rPr>
        <w:instrText xml:space="preserve"> HYPERLINK "http://www.karosium.com/2016/08/smbusb-hacking-smart-batteries.html" </w:instrText>
      </w:r>
      <w:r>
        <w:rPr>
          <w:rFonts w:hint="eastAsia"/>
          <w:lang w:val="en-US"/>
        </w:rPr>
        <w:fldChar w:fldCharType="separate"/>
      </w:r>
      <w:r>
        <w:rPr>
          <w:rStyle w:val="6"/>
          <w:rFonts w:hint="eastAsia"/>
          <w:lang w:val="en-US"/>
        </w:rPr>
        <w:t>http://www.karosium.com/2016/08/smbusb-hacking-smart-batteries.html</w:t>
      </w:r>
      <w:r>
        <w:rPr>
          <w:rFonts w:hint="eastAsia"/>
          <w:lang w:val="en-US"/>
        </w:rPr>
        <w:fldChar w:fldCharType="end"/>
      </w:r>
    </w:p>
    <w:p>
      <w:pPr>
        <w:pStyle w:val="4"/>
        <w:keepNext w:val="0"/>
        <w:keepLines w:val="0"/>
        <w:widowControl/>
        <w:suppressLineNumbers w:val="0"/>
        <w:spacing w:beforeAutospacing="0" w:afterAutospacing="0"/>
        <w:rPr>
          <w:rFonts w:hint="eastAsia"/>
          <w:lang w:val="en-US"/>
        </w:rPr>
      </w:pPr>
      <w:r>
        <w:rPr>
          <w:rFonts w:hint="eastAsia"/>
          <w:lang w:val="en-US"/>
        </w:rPr>
        <w:fldChar w:fldCharType="begin"/>
      </w:r>
      <w:r>
        <w:rPr>
          <w:rFonts w:hint="eastAsia"/>
          <w:lang w:val="en-US"/>
        </w:rPr>
        <w:instrText xml:space="preserve"> HYPERLINK "https://github.com/laszlodaniel/SmartBatteryHack" </w:instrText>
      </w:r>
      <w:r>
        <w:rPr>
          <w:rFonts w:hint="eastAsia"/>
          <w:lang w:val="en-US"/>
        </w:rPr>
        <w:fldChar w:fldCharType="separate"/>
      </w:r>
      <w:r>
        <w:rPr>
          <w:rStyle w:val="6"/>
          <w:rFonts w:hint="eastAsia"/>
          <w:lang w:val="en-US"/>
        </w:rPr>
        <w:t>https://github.com/laszlodaniel/SmartBatteryHack</w:t>
      </w:r>
      <w:r>
        <w:rPr>
          <w:rFonts w:hint="eastAsia"/>
          <w:lang w:val="en-US"/>
        </w:rPr>
        <w:fldChar w:fldCharType="end"/>
      </w:r>
    </w:p>
    <w:p>
      <w:pPr>
        <w:pStyle w:val="4"/>
        <w:keepNext w:val="0"/>
        <w:keepLines w:val="0"/>
        <w:widowControl/>
        <w:suppressLineNumbers w:val="0"/>
        <w:spacing w:beforeAutospacing="0" w:afterAutospacing="0"/>
        <w:rPr>
          <w:rFonts w:hint="eastAsia"/>
          <w:lang w:val="en-US"/>
        </w:rPr>
      </w:pPr>
    </w:p>
    <w:p>
      <w:pPr>
        <w:pStyle w:val="4"/>
        <w:keepNext w:val="0"/>
        <w:keepLines w:val="0"/>
        <w:widowControl/>
        <w:suppressLineNumbers w:val="0"/>
        <w:spacing w:beforeAutospacing="0" w:afterAutospacing="0"/>
        <w:rPr>
          <w:rFonts w:hint="eastAsia"/>
          <w:lang w:val="en-US"/>
        </w:rPr>
      </w:pPr>
    </w:p>
    <w:p>
      <w:pPr>
        <w:pStyle w:val="4"/>
        <w:keepNext w:val="0"/>
        <w:keepLines w:val="0"/>
        <w:widowControl/>
        <w:suppressLineNumbers w:val="0"/>
        <w:rPr>
          <w:rFonts w:hint="eastAsia"/>
          <w:lang w:val="en-US"/>
        </w:rPr>
      </w:pPr>
    </w:p>
    <w:p>
      <w:pPr>
        <w:pStyle w:val="4"/>
        <w:keepNext w:val="0"/>
        <w:keepLines w:val="0"/>
        <w:widowControl/>
        <w:suppressLineNumbers w:val="0"/>
        <w:rPr>
          <w:rFonts w:hint="eastAsia"/>
          <w:lang w:val="en-US"/>
        </w:rPr>
      </w:pPr>
    </w:p>
    <w:p>
      <w:pPr>
        <w:widowControl w:val="0"/>
        <w:numPr>
          <w:ilvl w:val="0"/>
          <w:numId w:val="0"/>
        </w:numPr>
        <w:tabs>
          <w:tab w:val="clear" w:pos="420"/>
        </w:tabs>
        <w:jc w:val="left"/>
        <w:rPr>
          <w:rFonts w:hint="eastAsia" w:ascii="宋体" w:hAnsi="宋体" w:eastAsia="宋体" w:cs="宋体"/>
          <w:sz w:val="24"/>
          <w:szCs w:val="24"/>
          <w:lang w:val="en-US"/>
        </w:rPr>
      </w:pPr>
    </w:p>
    <w:sectPr>
      <w:type w:val="continuous"/>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variable"/>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AFF" w:usb1="C0007843" w:usb2="00000009" w:usb3="00000000" w:csb0="400001FF" w:csb1="FFFF0000"/>
  </w:font>
  <w:font w:name="Gulim">
    <w:panose1 w:val="020B0600000101010101"/>
    <w:charset w:val="81"/>
    <w:family w:val="auto"/>
    <w:pitch w:val="default"/>
    <w:sig w:usb0="B00002AF" w:usb1="69D77CFB" w:usb2="00000030" w:usb3="00000000" w:csb0="4008009F" w:csb1="DFD70000"/>
  </w:font>
  <w:font w:name="Wingdings">
    <w:panose1 w:val="05000000000000000000"/>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80F3C52" w:usb2="00000016" w:usb3="00000000" w:csb0="0004001F" w:csb1="0000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Batang">
    <w:panose1 w:val="02030600000101010101"/>
    <w:charset w:val="81"/>
    <w:family w:val="auto"/>
    <w:pitch w:val="default"/>
    <w:sig w:usb0="B00002AF" w:usb1="69D77CFB" w:usb2="00000030" w:usb3="00000000" w:csb0="4008009F" w:csb1="DFD70000"/>
  </w:font>
  <w:font w:name="BatangChe">
    <w:panose1 w:val="0203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Dotum">
    <w:panose1 w:val="020B0600000101010101"/>
    <w:charset w:val="81"/>
    <w:family w:val="auto"/>
    <w:pitch w:val="default"/>
    <w:sig w:usb0="B00002AF" w:usb1="69D77CFB" w:usb2="00000030" w:usb3="00000000" w:csb0="4008009F" w:csb1="DFD70000"/>
  </w:font>
  <w:font w:name="DotumChe">
    <w:panose1 w:val="020B0609000101010101"/>
    <w:charset w:val="81"/>
    <w:family w:val="auto"/>
    <w:pitch w:val="default"/>
    <w:sig w:usb0="B00002AF" w:usb1="69D77CFB" w:usb2="00000030" w:usb3="00000000" w:csb0="4008009F" w:csb1="DFD70000"/>
  </w:font>
  <w:font w:name="Gulim">
    <w:panose1 w:val="020B0600000101010101"/>
    <w:charset w:val="81"/>
    <w:family w:val="auto"/>
    <w:pitch w:val="default"/>
    <w:sig w:usb0="B00002AF" w:usb1="69D77CFB" w:usb2="00000030" w:usb3="00000000" w:csb0="4008009F" w:csb1="DFD70000"/>
  </w:font>
  <w:font w:name="仿宋">
    <w:panose1 w:val="02010609060101010101"/>
    <w:charset w:val="86"/>
    <w:family w:val="auto"/>
    <w:pitch w:val="default"/>
    <w:sig w:usb0="800002BF" w:usb1="38CF7CFA" w:usb2="00000016" w:usb3="00000000" w:csb0="00040001" w:csb1="00000000"/>
  </w:font>
  <w:font w:name="黑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lang w:val="en-US"/>
                            </w:rPr>
                          </w:pPr>
                          <w:r>
                            <w:rPr>
                              <w:sz w:val="18"/>
                              <w:lang w:val="en-US"/>
                            </w:rPr>
                            <w:fldChar w:fldCharType="begin"/>
                          </w:r>
                          <w:r>
                            <w:rPr>
                              <w:sz w:val="18"/>
                              <w:lang w:val="en-US"/>
                            </w:rPr>
                            <w:instrText xml:space="preserve"> PAGE  \* MERGEFORMAT </w:instrText>
                          </w:r>
                          <w:r>
                            <w:rPr>
                              <w:sz w:val="18"/>
                              <w:lang w:val="en-US"/>
                            </w:rPr>
                            <w:fldChar w:fldCharType="separate"/>
                          </w:r>
                          <w:r>
                            <w:rPr>
                              <w:sz w:val="18"/>
                            </w:rPr>
                            <w:t>1</w:t>
                          </w:r>
                          <w:r>
                            <w:rPr>
                              <w:sz w:val="18"/>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memoQ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CZnpqEEwIAABUEAAAOAAAAAAAAAAEA&#10;IAAAAB8BAABkcnMvZTJvRG9jLnhtbFBLBQYAAAAABgAGAFkBAACkBQAAAAA=&#10;">
              <v:fill on="f" focussize="0,0"/>
              <v:stroke on="f" weight="0.5pt"/>
              <v:imagedata o:title=""/>
              <o:lock v:ext="edit" aspectratio="f"/>
              <v:textbox inset="0mm,0mm,0mm,0mm" style="mso-fit-shape-to-text:t;">
                <w:txbxContent>
                  <w:p>
                    <w:pPr>
                      <w:snapToGrid w:val="0"/>
                      <w:rPr>
                        <w:sz w:val="18"/>
                        <w:lang w:val="en-US"/>
                      </w:rPr>
                    </w:pPr>
                    <w:r>
                      <w:rPr>
                        <w:sz w:val="18"/>
                        <w:lang w:val="en-US"/>
                      </w:rPr>
                      <w:fldChar w:fldCharType="begin"/>
                    </w:r>
                    <w:r>
                      <w:rPr>
                        <w:sz w:val="18"/>
                        <w:lang w:val="en-US"/>
                      </w:rPr>
                      <w:instrText xml:space="preserve"> PAGE  \* MERGEFORMAT </w:instrText>
                    </w:r>
                    <w:r>
                      <w:rPr>
                        <w:sz w:val="18"/>
                        <w:lang w:val="en-US"/>
                      </w:rPr>
                      <w:fldChar w:fldCharType="separate"/>
                    </w:r>
                    <w:r>
                      <w:rPr>
                        <w:sz w:val="18"/>
                      </w:rPr>
                      <w:t>1</w:t>
                    </w:r>
                    <w:r>
                      <w:rPr>
                        <w:sz w:val="18"/>
                        <w:lang w:val="en-U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87136277">
    <w:nsid w:val="5E99C715"/>
    <w:multiLevelType w:val="singleLevel"/>
    <w:tmpl w:val="5E99C715"/>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87136371">
    <w:nsid w:val="5E99C773"/>
    <w:multiLevelType w:val="singleLevel"/>
    <w:tmpl w:val="5E99C773"/>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87144890">
    <w:nsid w:val="5E99E8BA"/>
    <w:multiLevelType w:val="singleLevel"/>
    <w:tmpl w:val="5E99E8BA"/>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87216092">
    <w:nsid w:val="5E9AFEDC"/>
    <w:multiLevelType w:val="singleLevel"/>
    <w:tmpl w:val="5E9AFEDC"/>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87144215">
    <w:nsid w:val="5E99E617"/>
    <w:multiLevelType w:val="singleLevel"/>
    <w:tmpl w:val="5E99E617"/>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87102269">
    <w:nsid w:val="5E99423D"/>
    <w:multiLevelType w:val="singleLevel"/>
    <w:tmpl w:val="5E99423D"/>
    <w:lvl w:ilvl="0" w:tentative="1">
      <w:start w:val="1"/>
      <w:numFmt w:val="decimal"/>
      <w:suff w:val="space"/>
      <w:lvlText w:val="%1."/>
      <w:lvlJc w:val="left"/>
    </w:lvl>
  </w:abstractNum>
  <w:num w:numId="1">
    <w:abstractNumId w:val="1587102269"/>
  </w:num>
  <w:num w:numId="2">
    <w:abstractNumId w:val="1587144215"/>
  </w:num>
  <w:num w:numId="3">
    <w:abstractNumId w:val="1587136277"/>
  </w:num>
  <w:num w:numId="4">
    <w:abstractNumId w:val="1587136371"/>
  </w:num>
  <w:num w:numId="5">
    <w:abstractNumId w:val="1587144890"/>
  </w:num>
  <w:num w:numId="6">
    <w:abstractNumId w:val="158721609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927DCB"/>
    <w:rsid w:val="043D609C"/>
    <w:rsid w:val="116748BB"/>
    <w:rsid w:val="158235B9"/>
    <w:rsid w:val="16AF5EE0"/>
    <w:rsid w:val="18354E98"/>
    <w:rsid w:val="18847266"/>
    <w:rsid w:val="1B9C4276"/>
    <w:rsid w:val="1C374724"/>
    <w:rsid w:val="1D6835D7"/>
    <w:rsid w:val="1D7568B9"/>
    <w:rsid w:val="1DE44842"/>
    <w:rsid w:val="208831F4"/>
    <w:rsid w:val="255B7A25"/>
    <w:rsid w:val="2D02233A"/>
    <w:rsid w:val="314611C3"/>
    <w:rsid w:val="33D26586"/>
    <w:rsid w:val="367D3487"/>
    <w:rsid w:val="37BB461C"/>
    <w:rsid w:val="3B243423"/>
    <w:rsid w:val="3DE31BB2"/>
    <w:rsid w:val="3DFB6829"/>
    <w:rsid w:val="489D554E"/>
    <w:rsid w:val="497C170B"/>
    <w:rsid w:val="4AD1056C"/>
    <w:rsid w:val="4F123A03"/>
    <w:rsid w:val="5072476E"/>
    <w:rsid w:val="53D446BC"/>
    <w:rsid w:val="55B5216D"/>
    <w:rsid w:val="5DCB2DED"/>
    <w:rsid w:val="5FE259A9"/>
    <w:rsid w:val="606E5794"/>
    <w:rsid w:val="61945F1E"/>
    <w:rsid w:val="6B7F16A5"/>
    <w:rsid w:val="6CD17B5B"/>
    <w:rsid w:val="6CEE1024"/>
    <w:rsid w:val="6E114E36"/>
    <w:rsid w:val="70A550C1"/>
    <w:rsid w:val="70B13037"/>
    <w:rsid w:val="77927DCB"/>
    <w:rsid w:val="79026C92"/>
    <w:rsid w:val="7BE3536D"/>
    <w:rsid w:val="7F201667"/>
    <w:rsid w:val="7FB96049"/>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Hyperlink"/>
    <w:basedOn w:val="5"/>
    <w:qFormat/>
    <w:uiPriority w:val="0"/>
    <w:rPr>
      <w:color w:val="0000FF"/>
      <w:u w:val="single"/>
    </w:rPr>
  </w:style>
  <w:style w:type="table" w:styleId="8">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http://img.mydigit.net/Mon_1712/88_1037062_8f0cda95d04ebc5.jpg?33" TargetMode="External"/><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2683</Words>
  <Characters>13940</Characters>
  <Lines>0</Lines>
  <Paragraphs>0</Paragraphs>
  <ScaleCrop>false</ScaleCrop>
  <LinksUpToDate>false</LinksUpToDate>
  <CharactersWithSpaces>0</CharactersWithSpaces>
  <Application>WPS Office_10.1.0.5559_F1E327BC-269C-435d-A152-05C5408002CA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2020-04-17T05:39:00Z</dcterms:created>
  <dc:creator>Allan</dc:creator>
  <cp:lastModifiedBy>Allan</cp:lastModifiedBy>
  <dcterms:modified xsi:type="dcterms:W3CDTF">2020-05-04T16:26:41Z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2052-10.1.0.5559</vt:lpwstr>
  </property>
</Properties>
</file>