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193D"/>
          <w:sz w:val="36"/>
          <w:szCs w:val="36"/>
        </w:rPr>
        <w:t xml:space="preserve">ResearchOS Project Report</w:t>
      </w:r>
    </w:p>
    <w:p>
      <w:pPr>
        <w:spacing w:after="400"/>
      </w:pPr>
      <w:r>
        <w:rPr>
          <w:b/>
          <w:bCs/>
          <w:color w:val="F5A623"/>
          <w:sz w:val="48"/>
          <w:szCs w:val="48"/>
        </w:rPr>
        <w:t xml:space="preserve">Develop an AI-powered tool designed to assist visually impaired individuals in navigating and using Android smartphones.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Research Summary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provided sources cover AI-powered assistive technologies, computer vision tools, wearable devices, and navigation apps for visually impaired individuals, noting challenges like sub-optimal image capture quality and reliance on heavy hardware.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Identified Gaps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Existing literature and tools heavily emphasize environmental navigation, physical mobility, and external wearable hardware rather than streamlining the direct, in-app navigation and operation of mainstream Android smartphones.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While machine learning applications process visual input, users frequently struggle with the sub-optimal quality of images captured during operation, and current solutions lack robust integrated capture-correction workflows for mobile OS interaction.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Innovation Angle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Android OS-Level Conversational Navigation Assistant</w:t>
      </w:r>
    </w:p>
    <w:p>
      <w:pPr>
        <w:spacing w:after="80"/>
      </w:pPr>
      <w:r>
        <w:rPr>
          <w:b/>
          <w:bCs/>
          <w:color w:val="15193D"/>
          <w:sz w:val="22"/>
          <w:szCs w:val="22"/>
        </w:rPr>
        <w:t xml:space="preserve">Why This Is Novel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Most navigation systems and wearable devices focus on physical spatial mobility or external hardware like smart glasses; developing an AI-powered tool specifically for on-device Android smartphone navigation bridges the software usability gap.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Sources Behind This 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AI-Powered Assistive Technologies for Visual Impairment</w:t>
      </w:r>
      <w:r>
        <w:rPr>
          <w:i/>
          <w:iCs/>
          <w:color w:val="8892A4"/>
          <w:sz w:val="20"/>
          <w:szCs w:val="20"/>
        </w:rPr>
        <w:t xml:space="preserve">  — http://arxiv.org/abs/2503.15494v1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Visually Impaired Aid using Convolutional Neural Networks, Transfer Learning, and Particle Competition and Cooperation</w:t>
      </w:r>
      <w:r>
        <w:rPr>
          <w:i/>
          <w:iCs/>
          <w:color w:val="8892A4"/>
          <w:sz w:val="20"/>
          <w:szCs w:val="20"/>
        </w:rPr>
        <w:t xml:space="preserve">  — http://arxiv.org/abs/2005.04473v1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Navigation Assistance for Blind An AI-Powered Mobile App for Visually Impaired People to Get Real-Time Navigation Help – IJERT</w:t>
      </w:r>
      <w:r>
        <w:rPr>
          <w:i/>
          <w:iCs/>
          <w:color w:val="8892A4"/>
          <w:sz w:val="20"/>
          <w:szCs w:val="20"/>
        </w:rPr>
        <w:t xml:space="preserve">  — https://www.ijert.org/navigation-assistance-for-blind-an-ai-powered-mobile-app-for-visually-impaired-people-to-get-real-time-navigation-help-ijertv15is010400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Architecture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system features a lightweight on-device Android service leveraging an accessibility layer and a vision processing pipeline to capture UI frames, apply real-time image correction for blur and lighting, and interpret user voice commands. A locally running quantized large language model maps conversational intents directly to Android UI actions and navigation gestures, executing them locally without relying on heavy external cloud infrastructure.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Kotlin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Jetpack Compose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Android Accessibility Service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MediaPipe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TensorFlow Lite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Room Database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Roadmap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CCCCCC" w:sz="1"/>
          <w:left w:val="none"/>
          <w:bottom w:val="single" w:color="CCCCCC" w:sz="1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Android Capture &amp; Enhancement Pipeline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Implement the core Android Accessibility Service to capture screen frames and build a pre-processing pipeline using MediaPipe and TensorFlow Lite to correct blur and lighting artifacts.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Conversational Intent Mapper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Integrate an on-device quantized LLM to parse voice inputs and map natural language conversational commands to specific UI element targets and actions.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10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OS Action Execution &amp; Navigation Loop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Develop the execution engine that translates mapped intents into programmatic touch gestures, scrolls, and intra-app navigation actions using the Accessibility API, completing the closed-loop assistant workflow.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10</w:t>
            </w:r>
          </w:p>
        </w:tc>
      </w:tr>
      <w:tr>
        <w:tc>
          <w:tcPr>
            <w:gridSpan w:val="3"/>
            <w:shd w:fill="F5A623" w:color="F5A62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5193D"/>
                <w:sz w:val="20"/>
                <w:szCs w:val="20"/>
              </w:rPr>
              <w:t xml:space="preserve">Total duration</w:t>
            </w:r>
          </w:p>
        </w:tc>
        <w:tc>
          <w:tcPr>
            <w:shd w:fill="F5A623" w:color="F5A623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193D"/>
                <w:sz w:val="20"/>
                <w:szCs w:val="20"/>
              </w:rPr>
              <w:t xml:space="preserve">27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Resources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(No resources curated.)</w:t>
      </w:r>
    </w:p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92A4"/>
          <w:sz w:val="18"/>
          <w:szCs w:val="18"/>
        </w:rPr>
        <w:t xml:space="preserve">Generated by ResearchOS · Logic Loops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2026-07-28T08:49:11.424Z</dcterms:created>
  <dcterms:modified xsi:type="dcterms:W3CDTF">2026-07-28T08:49:11.424Z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