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DD1D9BB" w:rsidR="00185778" w:rsidRPr="00D13DA0" w:rsidRDefault="00866FD3" w:rsidP="005C301D">
                                <w:pPr>
                                  <w:pStyle w:val="Titel"/>
                                  <w:jc w:val="center"/>
                                  <w:rPr>
                                    <w:b/>
                                    <w:bCs/>
                                  </w:rPr>
                                </w:pPr>
                                <w:r>
                                  <w:rPr>
                                    <w:b/>
                                    <w:bCs/>
                                  </w:rPr>
                                  <w:t>Architecture</w:t>
                                </w:r>
                                <w:r w:rsidR="007C72F0">
                                  <w:rPr>
                                    <w:b/>
                                    <w:bCs/>
                                  </w:rPr>
                                  <w:t xml:space="preserve"> Document</w:t>
                                </w:r>
                              </w:p>
                            </w:sdtContent>
                          </w:sdt>
                          <w:p w14:paraId="7FA43ED6" w14:textId="2FBCB268" w:rsidR="00185778" w:rsidRPr="00D13DA0" w:rsidRDefault="00BF09F0"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2DD1D9BB" w:rsidR="00185778" w:rsidRPr="00D13DA0" w:rsidRDefault="00866FD3" w:rsidP="005C301D">
                          <w:pPr>
                            <w:pStyle w:val="Titel"/>
                            <w:jc w:val="center"/>
                            <w:rPr>
                              <w:b/>
                              <w:bCs/>
                            </w:rPr>
                          </w:pPr>
                          <w:r>
                            <w:rPr>
                              <w:b/>
                              <w:bCs/>
                            </w:rPr>
                            <w:t>Architecture</w:t>
                          </w:r>
                          <w:r w:rsidR="007C72F0">
                            <w:rPr>
                              <w:b/>
                              <w:bCs/>
                            </w:rPr>
                            <w:t xml:space="preserve"> Document</w:t>
                          </w:r>
                        </w:p>
                      </w:sdtContent>
                    </w:sdt>
                    <w:p w14:paraId="7FA43ED6" w14:textId="2FBCB268" w:rsidR="00185778" w:rsidRPr="00D13DA0" w:rsidRDefault="00BF09F0"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4D739AC4" w14:textId="22D9D0D2" w:rsidR="003429EC"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1924273" w:history="1">
            <w:r w:rsidR="003429EC" w:rsidRPr="006141CB">
              <w:rPr>
                <w:rStyle w:val="Hyperlink"/>
                <w:noProof/>
              </w:rPr>
              <w:t>2</w:t>
            </w:r>
            <w:r w:rsidR="003429EC">
              <w:rPr>
                <w:rFonts w:cstheme="minorBidi"/>
                <w:b w:val="0"/>
                <w:bCs w:val="0"/>
                <w:caps w:val="0"/>
                <w:noProof/>
                <w:u w:val="none"/>
              </w:rPr>
              <w:tab/>
            </w:r>
            <w:r w:rsidR="003429EC" w:rsidRPr="006141CB">
              <w:rPr>
                <w:rStyle w:val="Hyperlink"/>
                <w:noProof/>
              </w:rPr>
              <w:t>Introduction</w:t>
            </w:r>
            <w:r w:rsidR="003429EC">
              <w:rPr>
                <w:noProof/>
                <w:webHidden/>
              </w:rPr>
              <w:tab/>
            </w:r>
            <w:r w:rsidR="003429EC">
              <w:rPr>
                <w:noProof/>
                <w:webHidden/>
              </w:rPr>
              <w:fldChar w:fldCharType="begin"/>
            </w:r>
            <w:r w:rsidR="003429EC">
              <w:rPr>
                <w:noProof/>
                <w:webHidden/>
              </w:rPr>
              <w:instrText xml:space="preserve"> PAGEREF _Toc61924273 \h </w:instrText>
            </w:r>
            <w:r w:rsidR="003429EC">
              <w:rPr>
                <w:noProof/>
                <w:webHidden/>
              </w:rPr>
            </w:r>
            <w:r w:rsidR="003429EC">
              <w:rPr>
                <w:noProof/>
                <w:webHidden/>
              </w:rPr>
              <w:fldChar w:fldCharType="separate"/>
            </w:r>
            <w:r w:rsidR="003429EC">
              <w:rPr>
                <w:noProof/>
                <w:webHidden/>
              </w:rPr>
              <w:t>3</w:t>
            </w:r>
            <w:r w:rsidR="003429EC">
              <w:rPr>
                <w:noProof/>
                <w:webHidden/>
              </w:rPr>
              <w:fldChar w:fldCharType="end"/>
            </w:r>
          </w:hyperlink>
        </w:p>
        <w:p w14:paraId="67052EC9" w14:textId="52D4826C" w:rsidR="003429EC" w:rsidRDefault="003429EC">
          <w:pPr>
            <w:pStyle w:val="Inhopg1"/>
            <w:tabs>
              <w:tab w:val="left" w:pos="332"/>
              <w:tab w:val="right" w:pos="9350"/>
            </w:tabs>
            <w:rPr>
              <w:rFonts w:cstheme="minorBidi"/>
              <w:b w:val="0"/>
              <w:bCs w:val="0"/>
              <w:caps w:val="0"/>
              <w:noProof/>
              <w:u w:val="none"/>
            </w:rPr>
          </w:pPr>
          <w:hyperlink w:anchor="_Toc61924274" w:history="1">
            <w:r w:rsidRPr="006141CB">
              <w:rPr>
                <w:rStyle w:val="Hyperlink"/>
                <w:noProof/>
              </w:rPr>
              <w:t>3</w:t>
            </w:r>
            <w:r>
              <w:rPr>
                <w:rFonts w:cstheme="minorBidi"/>
                <w:b w:val="0"/>
                <w:bCs w:val="0"/>
                <w:caps w:val="0"/>
                <w:noProof/>
                <w:u w:val="none"/>
              </w:rPr>
              <w:tab/>
            </w:r>
            <w:r w:rsidRPr="006141CB">
              <w:rPr>
                <w:rStyle w:val="Hyperlink"/>
                <w:noProof/>
              </w:rPr>
              <w:t>System context</w:t>
            </w:r>
            <w:r>
              <w:rPr>
                <w:noProof/>
                <w:webHidden/>
              </w:rPr>
              <w:tab/>
            </w:r>
            <w:r>
              <w:rPr>
                <w:noProof/>
                <w:webHidden/>
              </w:rPr>
              <w:fldChar w:fldCharType="begin"/>
            </w:r>
            <w:r>
              <w:rPr>
                <w:noProof/>
                <w:webHidden/>
              </w:rPr>
              <w:instrText xml:space="preserve"> PAGEREF _Toc61924274 \h </w:instrText>
            </w:r>
            <w:r>
              <w:rPr>
                <w:noProof/>
                <w:webHidden/>
              </w:rPr>
            </w:r>
            <w:r>
              <w:rPr>
                <w:noProof/>
                <w:webHidden/>
              </w:rPr>
              <w:fldChar w:fldCharType="separate"/>
            </w:r>
            <w:r>
              <w:rPr>
                <w:noProof/>
                <w:webHidden/>
              </w:rPr>
              <w:t>4</w:t>
            </w:r>
            <w:r>
              <w:rPr>
                <w:noProof/>
                <w:webHidden/>
              </w:rPr>
              <w:fldChar w:fldCharType="end"/>
            </w:r>
          </w:hyperlink>
        </w:p>
        <w:p w14:paraId="4CE0D034" w14:textId="14D4A981" w:rsidR="003429EC" w:rsidRDefault="003429EC">
          <w:pPr>
            <w:pStyle w:val="Inhopg1"/>
            <w:tabs>
              <w:tab w:val="left" w:pos="332"/>
              <w:tab w:val="right" w:pos="9350"/>
            </w:tabs>
            <w:rPr>
              <w:rFonts w:cstheme="minorBidi"/>
              <w:b w:val="0"/>
              <w:bCs w:val="0"/>
              <w:caps w:val="0"/>
              <w:noProof/>
              <w:u w:val="none"/>
            </w:rPr>
          </w:pPr>
          <w:hyperlink w:anchor="_Toc61924275" w:history="1">
            <w:r w:rsidRPr="006141CB">
              <w:rPr>
                <w:rStyle w:val="Hyperlink"/>
                <w:noProof/>
              </w:rPr>
              <w:t>4</w:t>
            </w:r>
            <w:r>
              <w:rPr>
                <w:rFonts w:cstheme="minorBidi"/>
                <w:b w:val="0"/>
                <w:bCs w:val="0"/>
                <w:caps w:val="0"/>
                <w:noProof/>
                <w:u w:val="none"/>
              </w:rPr>
              <w:tab/>
            </w:r>
            <w:r w:rsidRPr="006141CB">
              <w:rPr>
                <w:rStyle w:val="Hyperlink"/>
                <w:noProof/>
              </w:rPr>
              <w:t>Container- and technology choice</w:t>
            </w:r>
            <w:r>
              <w:rPr>
                <w:noProof/>
                <w:webHidden/>
              </w:rPr>
              <w:tab/>
            </w:r>
            <w:r>
              <w:rPr>
                <w:noProof/>
                <w:webHidden/>
              </w:rPr>
              <w:fldChar w:fldCharType="begin"/>
            </w:r>
            <w:r>
              <w:rPr>
                <w:noProof/>
                <w:webHidden/>
              </w:rPr>
              <w:instrText xml:space="preserve"> PAGEREF _Toc61924275 \h </w:instrText>
            </w:r>
            <w:r>
              <w:rPr>
                <w:noProof/>
                <w:webHidden/>
              </w:rPr>
            </w:r>
            <w:r>
              <w:rPr>
                <w:noProof/>
                <w:webHidden/>
              </w:rPr>
              <w:fldChar w:fldCharType="separate"/>
            </w:r>
            <w:r>
              <w:rPr>
                <w:noProof/>
                <w:webHidden/>
              </w:rPr>
              <w:t>5</w:t>
            </w:r>
            <w:r>
              <w:rPr>
                <w:noProof/>
                <w:webHidden/>
              </w:rPr>
              <w:fldChar w:fldCharType="end"/>
            </w:r>
          </w:hyperlink>
        </w:p>
        <w:p w14:paraId="67A0260B" w14:textId="78F9EE32" w:rsidR="003429EC" w:rsidRDefault="003429EC">
          <w:pPr>
            <w:pStyle w:val="Inhopg1"/>
            <w:tabs>
              <w:tab w:val="left" w:pos="332"/>
              <w:tab w:val="right" w:pos="9350"/>
            </w:tabs>
            <w:rPr>
              <w:rFonts w:cstheme="minorBidi"/>
              <w:b w:val="0"/>
              <w:bCs w:val="0"/>
              <w:caps w:val="0"/>
              <w:noProof/>
              <w:u w:val="none"/>
            </w:rPr>
          </w:pPr>
          <w:hyperlink w:anchor="_Toc61924276" w:history="1">
            <w:r w:rsidRPr="006141CB">
              <w:rPr>
                <w:rStyle w:val="Hyperlink"/>
                <w:noProof/>
              </w:rPr>
              <w:t>5</w:t>
            </w:r>
            <w:r>
              <w:rPr>
                <w:rFonts w:cstheme="minorBidi"/>
                <w:b w:val="0"/>
                <w:bCs w:val="0"/>
                <w:caps w:val="0"/>
                <w:noProof/>
                <w:u w:val="none"/>
              </w:rPr>
              <w:tab/>
            </w:r>
            <w:r w:rsidRPr="006141CB">
              <w:rPr>
                <w:rStyle w:val="Hyperlink"/>
                <w:noProof/>
              </w:rPr>
              <w:t>Components</w:t>
            </w:r>
            <w:r>
              <w:rPr>
                <w:noProof/>
                <w:webHidden/>
              </w:rPr>
              <w:tab/>
            </w:r>
            <w:r>
              <w:rPr>
                <w:noProof/>
                <w:webHidden/>
              </w:rPr>
              <w:fldChar w:fldCharType="begin"/>
            </w:r>
            <w:r>
              <w:rPr>
                <w:noProof/>
                <w:webHidden/>
              </w:rPr>
              <w:instrText xml:space="preserve"> PAGEREF _Toc61924276 \h </w:instrText>
            </w:r>
            <w:r>
              <w:rPr>
                <w:noProof/>
                <w:webHidden/>
              </w:rPr>
            </w:r>
            <w:r>
              <w:rPr>
                <w:noProof/>
                <w:webHidden/>
              </w:rPr>
              <w:fldChar w:fldCharType="separate"/>
            </w:r>
            <w:r>
              <w:rPr>
                <w:noProof/>
                <w:webHidden/>
              </w:rPr>
              <w:t>6</w:t>
            </w:r>
            <w:r>
              <w:rPr>
                <w:noProof/>
                <w:webHidden/>
              </w:rPr>
              <w:fldChar w:fldCharType="end"/>
            </w:r>
          </w:hyperlink>
        </w:p>
        <w:p w14:paraId="05E054F5" w14:textId="70D7A256" w:rsidR="003429EC" w:rsidRDefault="003429EC">
          <w:pPr>
            <w:pStyle w:val="Inhopg1"/>
            <w:tabs>
              <w:tab w:val="left" w:pos="332"/>
              <w:tab w:val="right" w:pos="9350"/>
            </w:tabs>
            <w:rPr>
              <w:rFonts w:cstheme="minorBidi"/>
              <w:b w:val="0"/>
              <w:bCs w:val="0"/>
              <w:caps w:val="0"/>
              <w:noProof/>
              <w:u w:val="none"/>
            </w:rPr>
          </w:pPr>
          <w:hyperlink w:anchor="_Toc61924277" w:history="1">
            <w:r w:rsidRPr="006141CB">
              <w:rPr>
                <w:rStyle w:val="Hyperlink"/>
                <w:noProof/>
              </w:rPr>
              <w:t>6</w:t>
            </w:r>
            <w:r>
              <w:rPr>
                <w:rFonts w:cstheme="minorBidi"/>
                <w:b w:val="0"/>
                <w:bCs w:val="0"/>
                <w:caps w:val="0"/>
                <w:noProof/>
                <w:u w:val="none"/>
              </w:rPr>
              <w:tab/>
            </w:r>
            <w:r w:rsidRPr="006141CB">
              <w:rPr>
                <w:rStyle w:val="Hyperlink"/>
                <w:noProof/>
              </w:rPr>
              <w:t>Class diagram</w:t>
            </w:r>
            <w:r>
              <w:rPr>
                <w:noProof/>
                <w:webHidden/>
              </w:rPr>
              <w:tab/>
            </w:r>
            <w:r>
              <w:rPr>
                <w:noProof/>
                <w:webHidden/>
              </w:rPr>
              <w:fldChar w:fldCharType="begin"/>
            </w:r>
            <w:r>
              <w:rPr>
                <w:noProof/>
                <w:webHidden/>
              </w:rPr>
              <w:instrText xml:space="preserve"> PAGEREF _Toc61924277 \h </w:instrText>
            </w:r>
            <w:r>
              <w:rPr>
                <w:noProof/>
                <w:webHidden/>
              </w:rPr>
            </w:r>
            <w:r>
              <w:rPr>
                <w:noProof/>
                <w:webHidden/>
              </w:rPr>
              <w:fldChar w:fldCharType="separate"/>
            </w:r>
            <w:r>
              <w:rPr>
                <w:noProof/>
                <w:webHidden/>
              </w:rPr>
              <w:t>7</w:t>
            </w:r>
            <w:r>
              <w:rPr>
                <w:noProof/>
                <w:webHidden/>
              </w:rPr>
              <w:fldChar w:fldCharType="end"/>
            </w:r>
          </w:hyperlink>
        </w:p>
        <w:p w14:paraId="6721AFE9" w14:textId="0A27F022"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1924273"/>
      <w:r>
        <w:lastRenderedPageBreak/>
        <w:t>Introduction</w:t>
      </w:r>
      <w:bookmarkEnd w:id="0"/>
    </w:p>
    <w:p w14:paraId="4B5FB3B2" w14:textId="654CD5CC" w:rsidR="00866FD3" w:rsidRDefault="00866FD3">
      <w:r>
        <w:t xml:space="preserve">This document will </w:t>
      </w:r>
      <w:r w:rsidR="003429EC">
        <w:t>define and document</w:t>
      </w:r>
      <w:r>
        <w:t xml:space="preserve"> the application’s software architecture from a high abstract- to a low concrete level.</w:t>
      </w:r>
    </w:p>
    <w:p w14:paraId="35064FF7" w14:textId="4DD59672" w:rsidR="003F6EDC" w:rsidRDefault="003F6EDC">
      <w:r>
        <w:t>All diagrams used in this document can be viewed in detail here.</w:t>
      </w:r>
    </w:p>
    <w:p w14:paraId="668E9D48" w14:textId="77777777" w:rsidR="0047373F" w:rsidRDefault="0047373F">
      <w:r>
        <w:br w:type="page"/>
      </w:r>
    </w:p>
    <w:p w14:paraId="20FDDFFA" w14:textId="64E237B7" w:rsidR="007C72F0" w:rsidRDefault="0047373F" w:rsidP="006F219D">
      <w:pPr>
        <w:pStyle w:val="Kop1"/>
      </w:pPr>
      <w:bookmarkStart w:id="1" w:name="_Toc61924274"/>
      <w:r>
        <w:lastRenderedPageBreak/>
        <w:t>System context</w:t>
      </w:r>
      <w:bookmarkEnd w:id="1"/>
    </w:p>
    <w:p w14:paraId="11E52679" w14:textId="04D4A99F" w:rsidR="00FB392F" w:rsidRDefault="003F6EDC" w:rsidP="003F6EDC">
      <w:r>
        <w:t xml:space="preserve">Here, the big picture of the application is </w:t>
      </w:r>
      <w:r w:rsidR="00FB392F">
        <w:t>defined</w:t>
      </w:r>
      <w:r>
        <w:t xml:space="preserve">. </w:t>
      </w:r>
    </w:p>
    <w:p w14:paraId="558060A3" w14:textId="188A6F86" w:rsidR="003F6EDC" w:rsidRDefault="003F6EDC" w:rsidP="003F6EDC">
      <w:r>
        <w:t xml:space="preserve">The user uses the application to explore books and manage it’s bookshelf, the application stores and retrieves data from a datastore, and retrieves book data from the </w:t>
      </w:r>
      <w:hyperlink r:id="rId8" w:history="1">
        <w:proofErr w:type="spellStart"/>
        <w:r w:rsidRPr="003F6EDC">
          <w:rPr>
            <w:rStyle w:val="Hyperlink"/>
          </w:rPr>
          <w:t>ISBNdb</w:t>
        </w:r>
        <w:proofErr w:type="spellEnd"/>
        <w:r w:rsidRPr="003F6EDC">
          <w:rPr>
            <w:rStyle w:val="Hyperlink"/>
          </w:rPr>
          <w:t xml:space="preserve"> API</w:t>
        </w:r>
      </w:hyperlink>
      <w:r>
        <w:t>.</w:t>
      </w:r>
    </w:p>
    <w:p w14:paraId="097DF983" w14:textId="046D435F" w:rsidR="003F6EDC" w:rsidRPr="003F6EDC" w:rsidRDefault="003F6EDC" w:rsidP="003F6EDC">
      <w:r>
        <w:t>The following diagram can be found here.</w:t>
      </w:r>
    </w:p>
    <w:p w14:paraId="476BFC89" w14:textId="64E18583" w:rsidR="0047373F" w:rsidRDefault="003F6EDC" w:rsidP="0047373F">
      <w:r>
        <w:rPr>
          <w:noProof/>
        </w:rPr>
        <w:drawing>
          <wp:inline distT="0" distB="0" distL="0" distR="0" wp14:anchorId="44BD5CFF" wp14:editId="49CBE0DC">
            <wp:extent cx="5943600" cy="49720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72050"/>
                    </a:xfrm>
                    <a:prstGeom prst="rect">
                      <a:avLst/>
                    </a:prstGeom>
                    <a:noFill/>
                    <a:ln>
                      <a:noFill/>
                    </a:ln>
                  </pic:spPr>
                </pic:pic>
              </a:graphicData>
            </a:graphic>
          </wp:inline>
        </w:drawing>
      </w:r>
    </w:p>
    <w:p w14:paraId="3ACBD0C6" w14:textId="38152222" w:rsidR="003F6EDC" w:rsidRPr="003F6EDC" w:rsidRDefault="003F6EDC" w:rsidP="003F6EDC"/>
    <w:p w14:paraId="1DCB42E7" w14:textId="19D25583" w:rsidR="003F6EDC" w:rsidRPr="003F6EDC" w:rsidRDefault="003F6EDC" w:rsidP="003F6EDC"/>
    <w:p w14:paraId="352741E8" w14:textId="3E18276A" w:rsidR="003F6EDC" w:rsidRDefault="003F6EDC" w:rsidP="003F6EDC"/>
    <w:p w14:paraId="3FACE7F2" w14:textId="674B11F8" w:rsidR="003F6EDC" w:rsidRDefault="003F6EDC">
      <w:r>
        <w:br w:type="page"/>
      </w:r>
    </w:p>
    <w:p w14:paraId="45FD35E1" w14:textId="072B5022" w:rsidR="003F6EDC" w:rsidRDefault="003F6EDC" w:rsidP="003F6EDC">
      <w:pPr>
        <w:pStyle w:val="Kop1"/>
      </w:pPr>
      <w:bookmarkStart w:id="2" w:name="_Toc61924275"/>
      <w:r>
        <w:lastRenderedPageBreak/>
        <w:t>Container- and technology choice</w:t>
      </w:r>
      <w:bookmarkEnd w:id="2"/>
    </w:p>
    <w:p w14:paraId="31EE283D" w14:textId="1B9C1D6A" w:rsidR="00FB392F" w:rsidRDefault="003F6EDC" w:rsidP="003F6EDC">
      <w:r>
        <w:t xml:space="preserve">Here, the applications with their used technology are </w:t>
      </w:r>
      <w:r w:rsidR="00FB392F">
        <w:t>defined</w:t>
      </w:r>
      <w:r>
        <w:t>.</w:t>
      </w:r>
      <w:r w:rsidR="00FB392F">
        <w:t xml:space="preserve"> </w:t>
      </w:r>
    </w:p>
    <w:p w14:paraId="23ADCBF2" w14:textId="75210AD4" w:rsidR="003F6EDC" w:rsidRDefault="00FB392F" w:rsidP="003F6EDC">
      <w:r>
        <w:t xml:space="preserve">The Nginx webserver serves the user the single-page React progressive web application. The application makes HTTP calls to the Spring backend API, which gets its data from the MySQL database (or H2 for development), and the </w:t>
      </w:r>
      <w:proofErr w:type="spellStart"/>
      <w:r>
        <w:t>ISBNdb</w:t>
      </w:r>
      <w:proofErr w:type="spellEnd"/>
      <w:r>
        <w:t xml:space="preserve"> external API.</w:t>
      </w:r>
    </w:p>
    <w:p w14:paraId="1E23DCC6" w14:textId="423E0CEE" w:rsidR="00FB392F" w:rsidRPr="003F6EDC" w:rsidRDefault="00FB392F" w:rsidP="003F6EDC">
      <w:r>
        <w:t>The following diagram can be found in-detail here.</w:t>
      </w:r>
    </w:p>
    <w:p w14:paraId="2FC9959A" w14:textId="35F8CBCE" w:rsidR="003F6EDC" w:rsidRDefault="003F6EDC" w:rsidP="003F6EDC">
      <w:pPr>
        <w:rPr>
          <w:noProof/>
        </w:rPr>
      </w:pPr>
      <w:r>
        <w:rPr>
          <w:noProof/>
        </w:rPr>
        <w:drawing>
          <wp:inline distT="0" distB="0" distL="0" distR="0" wp14:anchorId="416CD995" wp14:editId="7FE437FF">
            <wp:extent cx="5934075" cy="35147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24AF6818" w14:textId="7839146B" w:rsidR="00FB392F" w:rsidRDefault="00FB392F" w:rsidP="00FB392F">
      <w:pPr>
        <w:rPr>
          <w:noProof/>
        </w:rPr>
      </w:pPr>
    </w:p>
    <w:p w14:paraId="40D13373" w14:textId="34AF8FE1" w:rsidR="00FB392F" w:rsidRDefault="00FB392F">
      <w:r>
        <w:br w:type="page"/>
      </w:r>
    </w:p>
    <w:p w14:paraId="4E2F810E" w14:textId="449A4D3C" w:rsidR="00FB392F" w:rsidRDefault="00FB392F" w:rsidP="00FB392F">
      <w:pPr>
        <w:pStyle w:val="Kop1"/>
      </w:pPr>
      <w:bookmarkStart w:id="3" w:name="_Toc61924276"/>
      <w:r>
        <w:lastRenderedPageBreak/>
        <w:t>Components</w:t>
      </w:r>
      <w:bookmarkEnd w:id="3"/>
    </w:p>
    <w:p w14:paraId="6E91C206" w14:textId="744D2416" w:rsidR="00FB392F" w:rsidRDefault="00FB392F" w:rsidP="00FB392F">
      <w:r>
        <w:t>Here, the major structural building blocks with their interactions are defined.</w:t>
      </w:r>
    </w:p>
    <w:p w14:paraId="5E7DB131" w14:textId="66FA8E3F" w:rsidR="00FB392F" w:rsidRDefault="00FB392F" w:rsidP="00FB392F">
      <w:r>
        <w:t>The API call to the backend is received to the appropriate controller, which sends it up the chain to be handled by the associated service. The service handles the logic and can access the data sources using the data interface implementations.</w:t>
      </w:r>
    </w:p>
    <w:p w14:paraId="352FFCE6" w14:textId="1D26E135" w:rsidR="00FB392F" w:rsidRPr="00FB392F" w:rsidRDefault="00FB392F" w:rsidP="00FB392F">
      <w:r>
        <w:t>The following diagram can be found in-detail here.</w:t>
      </w:r>
    </w:p>
    <w:p w14:paraId="2720EDA4" w14:textId="24A0E0F4" w:rsidR="00FB392F" w:rsidRDefault="00FB392F" w:rsidP="00FB392F">
      <w:r>
        <w:rPr>
          <w:noProof/>
        </w:rPr>
        <w:drawing>
          <wp:inline distT="0" distB="0" distL="0" distR="0" wp14:anchorId="60B28097" wp14:editId="6696A102">
            <wp:extent cx="5943600" cy="50577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14:paraId="4AE2C1CA" w14:textId="16F46330" w:rsidR="00FB392F" w:rsidRDefault="00FB392F" w:rsidP="00FB392F"/>
    <w:p w14:paraId="388DD59F" w14:textId="3448FC8B" w:rsidR="00FB392F" w:rsidRDefault="00FB392F">
      <w:r>
        <w:br w:type="page"/>
      </w:r>
    </w:p>
    <w:p w14:paraId="6F0D3AC8" w14:textId="7B449A3E" w:rsidR="00FB392F" w:rsidRDefault="00FB392F" w:rsidP="00FB392F">
      <w:pPr>
        <w:pStyle w:val="Kop1"/>
      </w:pPr>
      <w:bookmarkStart w:id="4" w:name="_Toc61924277"/>
      <w:r>
        <w:lastRenderedPageBreak/>
        <w:t>Class diagram</w:t>
      </w:r>
      <w:bookmarkEnd w:id="4"/>
    </w:p>
    <w:p w14:paraId="11DE43FF" w14:textId="4B826C7E" w:rsidR="00FB392F" w:rsidRDefault="00FB392F" w:rsidP="00FB392F">
      <w:r>
        <w:t>Here the entire backend structure is defined.</w:t>
      </w:r>
    </w:p>
    <w:p w14:paraId="658900D4" w14:textId="58A3C6F7" w:rsidR="00FB392F" w:rsidRDefault="00FB392F" w:rsidP="00FB392F">
      <w:r>
        <w:t>The structure is composed of three layers: de API-controllers handling incoming API calls, the services handling the application’s logic, and the data interfaces handling access to the appropriate data source.</w:t>
      </w:r>
    </w:p>
    <w:p w14:paraId="1E14E0ED" w14:textId="42AD155A" w:rsidR="00FB392F" w:rsidRDefault="00FB392F" w:rsidP="00FB392F">
      <w:r>
        <w:t>Each layer has it’s own</w:t>
      </w:r>
      <w:r w:rsidR="003429EC">
        <w:t xml:space="preserve"> objects: DTOs, models, and DAOs respectively. The mapper classes can be used to convert these objects.</w:t>
      </w:r>
    </w:p>
    <w:p w14:paraId="0518F01F" w14:textId="02866074" w:rsidR="003429EC" w:rsidRPr="00FB392F" w:rsidRDefault="003429EC" w:rsidP="00FB392F">
      <w:r>
        <w:t xml:space="preserve">The following diagram can be found in-detail here. </w:t>
      </w:r>
    </w:p>
    <w:p w14:paraId="7884FAAD" w14:textId="559CCBD5" w:rsidR="00FB392F" w:rsidRPr="00FB392F" w:rsidRDefault="00FB392F" w:rsidP="00FB392F">
      <w:r>
        <w:rPr>
          <w:noProof/>
        </w:rPr>
        <w:drawing>
          <wp:inline distT="0" distB="0" distL="0" distR="0" wp14:anchorId="65A20238" wp14:editId="34EF264B">
            <wp:extent cx="5924550" cy="4572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4572000"/>
                    </a:xfrm>
                    <a:prstGeom prst="rect">
                      <a:avLst/>
                    </a:prstGeom>
                    <a:noFill/>
                    <a:ln>
                      <a:noFill/>
                    </a:ln>
                  </pic:spPr>
                </pic:pic>
              </a:graphicData>
            </a:graphic>
          </wp:inline>
        </w:drawing>
      </w:r>
    </w:p>
    <w:sectPr w:rsidR="00FB392F" w:rsidRPr="00FB392F" w:rsidSect="005C301D">
      <w:footerReference w:type="default" r:id="rId1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5F40D" w14:textId="77777777" w:rsidR="00BF09F0" w:rsidRDefault="00BF09F0" w:rsidP="00391E8D">
      <w:pPr>
        <w:spacing w:after="0" w:line="240" w:lineRule="auto"/>
      </w:pPr>
      <w:r>
        <w:separator/>
      </w:r>
    </w:p>
  </w:endnote>
  <w:endnote w:type="continuationSeparator" w:id="0">
    <w:p w14:paraId="0C8FF3AD" w14:textId="77777777" w:rsidR="00BF09F0" w:rsidRDefault="00BF09F0"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C3BEB" w14:textId="77777777" w:rsidR="00BF09F0" w:rsidRDefault="00BF09F0" w:rsidP="00391E8D">
      <w:pPr>
        <w:spacing w:after="0" w:line="240" w:lineRule="auto"/>
      </w:pPr>
      <w:r>
        <w:separator/>
      </w:r>
    </w:p>
  </w:footnote>
  <w:footnote w:type="continuationSeparator" w:id="0">
    <w:p w14:paraId="7E21518C" w14:textId="77777777" w:rsidR="00BF09F0" w:rsidRDefault="00BF09F0"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4"/>
  </w:num>
  <w:num w:numId="14">
    <w:abstractNumId w:val="6"/>
  </w:num>
  <w:num w:numId="15">
    <w:abstractNumId w:val="2"/>
  </w:num>
  <w:num w:numId="16">
    <w:abstractNumId w:val="9"/>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94CB3"/>
    <w:rsid w:val="0029537A"/>
    <w:rsid w:val="002D2C3D"/>
    <w:rsid w:val="00331A66"/>
    <w:rsid w:val="003429EC"/>
    <w:rsid w:val="00391E8D"/>
    <w:rsid w:val="003C2076"/>
    <w:rsid w:val="003C2AC7"/>
    <w:rsid w:val="003F6EDC"/>
    <w:rsid w:val="00463064"/>
    <w:rsid w:val="0047373F"/>
    <w:rsid w:val="00486DC4"/>
    <w:rsid w:val="00523EB6"/>
    <w:rsid w:val="00586D9E"/>
    <w:rsid w:val="005A7DC4"/>
    <w:rsid w:val="005C301D"/>
    <w:rsid w:val="005F235E"/>
    <w:rsid w:val="00622A60"/>
    <w:rsid w:val="006E1599"/>
    <w:rsid w:val="006F219D"/>
    <w:rsid w:val="0072489B"/>
    <w:rsid w:val="007A1A2D"/>
    <w:rsid w:val="007C72F0"/>
    <w:rsid w:val="007D2A90"/>
    <w:rsid w:val="00866FD3"/>
    <w:rsid w:val="008A4C11"/>
    <w:rsid w:val="008B1167"/>
    <w:rsid w:val="008C478C"/>
    <w:rsid w:val="008F4A16"/>
    <w:rsid w:val="0092364A"/>
    <w:rsid w:val="00926EDD"/>
    <w:rsid w:val="00950766"/>
    <w:rsid w:val="00951F79"/>
    <w:rsid w:val="00996EAB"/>
    <w:rsid w:val="009B5496"/>
    <w:rsid w:val="009E47CD"/>
    <w:rsid w:val="009F78B9"/>
    <w:rsid w:val="00A44068"/>
    <w:rsid w:val="00A7433F"/>
    <w:rsid w:val="00AC5D05"/>
    <w:rsid w:val="00AF125C"/>
    <w:rsid w:val="00B23980"/>
    <w:rsid w:val="00B416D9"/>
    <w:rsid w:val="00B703E3"/>
    <w:rsid w:val="00B7688A"/>
    <w:rsid w:val="00B911CE"/>
    <w:rsid w:val="00B95343"/>
    <w:rsid w:val="00BB1340"/>
    <w:rsid w:val="00BB39C4"/>
    <w:rsid w:val="00BF09F0"/>
    <w:rsid w:val="00BF543B"/>
    <w:rsid w:val="00C05193"/>
    <w:rsid w:val="00C30646"/>
    <w:rsid w:val="00CB2F10"/>
    <w:rsid w:val="00CC027B"/>
    <w:rsid w:val="00CC4528"/>
    <w:rsid w:val="00CD6EA6"/>
    <w:rsid w:val="00CF7DB8"/>
    <w:rsid w:val="00D065E7"/>
    <w:rsid w:val="00D13DA0"/>
    <w:rsid w:val="00D5044B"/>
    <w:rsid w:val="00D8452C"/>
    <w:rsid w:val="00DF5777"/>
    <w:rsid w:val="00E25FF5"/>
    <w:rsid w:val="00E3222F"/>
    <w:rsid w:val="00E33817"/>
    <w:rsid w:val="00E3584C"/>
    <w:rsid w:val="00F4224C"/>
    <w:rsid w:val="00F50808"/>
    <w:rsid w:val="00F74642"/>
    <w:rsid w:val="00FB392F"/>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3F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bndb.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71975"/>
    <w:rsid w:val="007D1B04"/>
    <w:rsid w:val="00834551"/>
    <w:rsid w:val="00930B96"/>
    <w:rsid w:val="00957BA8"/>
    <w:rsid w:val="009E4C48"/>
    <w:rsid w:val="00A0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7</Pages>
  <Words>333</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Analysis Document</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Feeler</dc:creator>
  <cp:keywords/>
  <dc:description/>
  <cp:lastModifiedBy>Ruben Dieleman</cp:lastModifiedBy>
  <cp:revision>3</cp:revision>
  <cp:lastPrinted>2019-10-21T00:35:00Z</cp:lastPrinted>
  <dcterms:created xsi:type="dcterms:W3CDTF">2021-01-18T21:36:00Z</dcterms:created>
  <dcterms:modified xsi:type="dcterms:W3CDTF">2021-01-19T03:51:00Z</dcterms:modified>
</cp:coreProperties>
</file>