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Times New Roman" w:hAnsi="Times New Roman" w:eastAsia="方正大标宋简体" w:cs="Times New Roman"/>
          <w:sz w:val="56"/>
          <w:szCs w:val="56"/>
        </w:rPr>
      </w:pPr>
      <w:r>
        <w:rPr>
          <w:rFonts w:ascii="Times New Roman" w:hAnsi="Times New Roman" w:eastAsia="方正大标宋简体" w:cs="Times New Roman"/>
          <w:sz w:val="56"/>
          <w:szCs w:val="56"/>
        </w:rPr>
        <w:t>会</w:t>
      </w:r>
      <w:r>
        <w:rPr>
          <w:rFonts w:hint="eastAsia" w:ascii="Times New Roman" w:hAnsi="Times New Roman" w:eastAsia="方正大标宋简体" w:cs="Times New Roman"/>
          <w:sz w:val="56"/>
          <w:szCs w:val="56"/>
        </w:rPr>
        <w:t xml:space="preserve"> </w:t>
      </w:r>
      <w:r>
        <w:rPr>
          <w:rFonts w:ascii="Times New Roman" w:hAnsi="Times New Roman" w:eastAsia="方正大标宋简体" w:cs="Times New Roman"/>
          <w:sz w:val="56"/>
          <w:szCs w:val="56"/>
        </w:rPr>
        <w:t>议 纪 要</w:t>
      </w:r>
    </w:p>
    <w:p>
      <w:pPr>
        <w:adjustRightInd w:val="0"/>
        <w:snapToGrid w:val="0"/>
        <w:jc w:val="center"/>
        <w:rPr>
          <w:rFonts w:ascii="Times New Roman" w:hAnsi="Times New Roman" w:eastAsia="方正大标宋简体" w:cs="Times New Roman"/>
          <w:sz w:val="56"/>
          <w:szCs w:val="56"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3328"/>
        <w:gridCol w:w="1417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第x小组第一次面谈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3328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22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14: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学生服务中心二楼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8" w:hRule="atLeast"/>
          <w:jc w:val="center"/>
        </w:trPr>
        <w:tc>
          <w:tcPr>
            <w:tcW w:w="148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甲方：xxx、xxx、xxx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乙方：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Hans"/>
              </w:rPr>
              <w:t>小组全体成员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84" w:hRule="atLeast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cs="Times New Roman" w:eastAsiaTheme="minorEastAsia"/>
                <w:b/>
                <w:sz w:val="28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  <w:lang w:val="en-US" w:eastAsia="zh-CN"/>
              </w:rPr>
              <w:t>面谈总结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firstLine="420" w:firstLineChars="20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首先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我们明确了甲方对该服务平台的基本定位，即数字乡村治理服务一体化平台，为政府部门提供大数据信息和必要的管理信息，为村民提供信息公开、简化办事流程。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确定了项目前景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依托国家乡村振兴计划中的乡村数字化趋势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进行项目的设计开发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确定了项目范围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农村全体人口还有外出打工的农村人员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在后者的讨论过程中我们产生过分歧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在受众范围上是只针对农村常住人口开放还是农村户籍人口开放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是面向政府还是面向普通村民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最后我们达成了一致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受众范围包含所有户籍人口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常住与流动都在考虑范围之内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；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平台同时面向政府与公众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为政府提供大数据信息搜集整理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协助政务工作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为村民提供信息公开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查询与办理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与政府交互的功能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我们的功能分区并未因面向的对象不同而有不同的设计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不同的用户具有功能模块访问权限不同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以此来简便的解决对象问题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firstLine="420" w:firstLineChars="20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其次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我们明确了项目涉众和硬数据采集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通过在国家统计局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政府官方文件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数字乡村现有实践研究等途径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查找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收集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整理了相关的数据信息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用以支撑需求和设计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firstLine="420" w:firstLineChars="20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接着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，确定了甲方的具体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业务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功能需求，制作出了第一版功能设定规划。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firstLine="420" w:firstLineChars="20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甲方的功能需求为以下五点：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="560"/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  <w:t>推进乡村治理方式数字化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利用网络信息数据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收集和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存储，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大数据分析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高效收集管理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村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民信息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社会生活数据指标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社会自然环境数据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提供政务辅助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Hans"/>
              </w:rPr>
              <w:t>提高政务效率和准确性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="560"/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  <w:t>助推乡村治理主体多元化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  <w:t>使得村民个体能更方便地参与到乡村公共治理中，提升村民参与治理的积极性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="560"/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促进乡村治理信息公开化，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  <w:t>让信息传递和整合过程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更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  <w:t>高效透明，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实现部分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  <w:t>政务信息线上透明监督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="560"/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推动乡村治理服务便利化，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  <w:t>提高乡村民生服务数字化水平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  <w:t>打通服务的“最后一公里”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为村民最大程度上地提供高效温馨的便民服务。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="560"/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助力乡村教育资源优质化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  <w:t>整合相关科教资源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提高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  <w:t>农业专家在线咨询、农业技术培训以及农村人才在线学习等服务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提高农民教育水平。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="560"/>
              <w:rPr>
                <w:rFonts w:hint="eastAsia" w:ascii="微软雅黑" w:hAnsi="微软雅黑" w:eastAsia="微软雅黑" w:cs="微软雅黑"/>
                <w:sz w:val="24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Hans"/>
              </w:rPr>
              <w:t>推动美丽乡村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Hans"/>
              </w:rPr>
              <w:t>绿色乡村建设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Hans"/>
              </w:rPr>
              <w:t>响应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Hans"/>
              </w:rPr>
              <w:t>助理国家绿水青山和碳达峰远景规划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Hans"/>
              </w:rPr>
              <w:t>。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Hans"/>
              </w:rPr>
              <w:t>依托国家制定的整体工作方法因地制宜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Hans"/>
              </w:rPr>
              <w:t>因人而异的开展低碳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Hans"/>
              </w:rPr>
              <w:t>环保的生产生活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Hans"/>
              </w:rPr>
              <w:t>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360" w:lineRule="auto"/>
              <w:rPr>
                <w:rFonts w:hint="eastAsia" w:ascii="微软雅黑" w:hAnsi="微软雅黑" w:eastAsia="微软雅黑" w:cs="微软雅黑"/>
                <w:sz w:val="21"/>
                <w:szCs w:val="21"/>
                <w:lang w:eastAsia="zh-Hans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360" w:lineRule="auto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Hans"/>
              </w:rPr>
              <w:t>最后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Hans"/>
              </w:rPr>
              <w:t>我们一起制作了汇报PPT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Hans"/>
              </w:rPr>
              <w:t>撰写文档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Hans"/>
              </w:rPr>
              <w:t>确定了平台的基本原型框架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Hans"/>
              </w:rPr>
              <w:t>功能分区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Hans"/>
              </w:rPr>
              <w:t>细化功能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Hans"/>
              </w:rPr>
              <w:t>共同完成了第一周的工作任务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eastAsia="zh-Hans"/>
              </w:rPr>
              <w:t>。</w:t>
            </w:r>
            <w:bookmarkStart w:id="0" w:name="_GoBack"/>
            <w:bookmarkEnd w:id="0"/>
          </w:p>
          <w:p>
            <w:pPr>
              <w:numPr>
                <w:numId w:val="0"/>
              </w:numPr>
              <w:adjustRightInd w:val="0"/>
              <w:snapToGrid w:val="0"/>
              <w:spacing w:line="360" w:lineRule="auto"/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361" w:right="1247" w:bottom="1361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3D5CD22A-40BF-7F2F-FDAC-36620EB7DC85}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panose1 w:val="03000509000000000000"/>
    <w:charset w:val="86"/>
    <w:family w:val="script"/>
    <w:pitch w:val="default"/>
    <w:sig w:usb0="00000001" w:usb1="080E0000" w:usb2="00000000" w:usb3="00000000" w:csb0="00040000" w:csb1="00000000"/>
    <w:embedRegular r:id="rId2" w:fontKey="{0E714E5E-63DE-92E2-FDAC-3662DA1EE45E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3" w:fontKey="{F5917ADC-607D-EF31-FDAC-3662C2630BF5}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8ADB0"/>
    <w:multiLevelType w:val="singleLevel"/>
    <w:tmpl w:val="4908AD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4"/>
  <w:doNotDisplayPageBoundaries w:val="1"/>
  <w:embedTrueTypeFonts/>
  <w:saveSubsetFonts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9D320D"/>
    <w:rsid w:val="00036326"/>
    <w:rsid w:val="000853F3"/>
    <w:rsid w:val="001A2A24"/>
    <w:rsid w:val="002321D9"/>
    <w:rsid w:val="00571FE5"/>
    <w:rsid w:val="00667076"/>
    <w:rsid w:val="006D29B9"/>
    <w:rsid w:val="009B076A"/>
    <w:rsid w:val="00A214BC"/>
    <w:rsid w:val="00AB48A3"/>
    <w:rsid w:val="00B0760C"/>
    <w:rsid w:val="00B66EE4"/>
    <w:rsid w:val="00C16F81"/>
    <w:rsid w:val="00D10388"/>
    <w:rsid w:val="00E627D1"/>
    <w:rsid w:val="00EE6C10"/>
    <w:rsid w:val="00F8328B"/>
    <w:rsid w:val="119D320D"/>
    <w:rsid w:val="5F96BBFE"/>
    <w:rsid w:val="757CE449"/>
    <w:rsid w:val="E2BEA930"/>
    <w:rsid w:val="FFB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oqiushi/Library/Containers/com.kingsoft.wpsoffice.mac/Data/C:\Users\Z\AppData\Roaming\kingsoft\office6\templates\download\f5d47d02-193c-4368-aef9-b108c5765e7a\&#20250;&#35758;&#32426;&#35201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Pages>2</Pages>
  <Words>279</Words>
  <Characters>311</Characters>
  <Lines>2</Lines>
  <Paragraphs>1</Paragraphs>
  <TotalTime>0</TotalTime>
  <ScaleCrop>false</ScaleCrop>
  <LinksUpToDate>false</LinksUpToDate>
  <CharactersWithSpaces>339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2022-03-19T19:13:00Z</dcterms:created>
  <dc:creator>欧阳子凌</dc:creator>
  <cp:lastModifiedBy>caoqiushi</cp:lastModifiedBy>
  <dcterms:modified xsi:type="dcterms:W3CDTF">2022-03-20T12:26:37Z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  <property fmtid="{D5CDD505-2E9C-101B-9397-08002B2CF9AE}" pid="3" name="KSOTemplateUUID">
    <vt:lpwstr>v1.0_mb_lfuDL8eJVRzEX1KFXKK6wQ==</vt:lpwstr>
  </property>
  <property fmtid="{D5CDD505-2E9C-101B-9397-08002B2CF9AE}" pid="4" name="ICV">
    <vt:lpwstr>E5A29A90B5C24036A8A51DFC2046108B</vt:lpwstr>
  </property>
</Properties>
</file>