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Міністерство освіти та науки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Національний технічний університет України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«Київський політехнічний інститут імені Ігоря Сікорського»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Радіотехнічний факультет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Кафедра прикладної радіоелектроніки</w:t>
      </w:r>
    </w:p>
    <w:p>
      <w:pPr>
        <w:spacing w:line="240" w:lineRule="auto" w:before="0" w:after="1725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Звіт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 лабораторну роботу №3 за темою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«Злам шифру Цезаря частотним аналізом»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 дисципліни</w:t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«Захист даних»</w:t>
      </w:r>
    </w:p>
    <w:p>
      <w:pPr>
        <w:spacing w:line="240" w:lineRule="auto" w:before="0" w:after="1725"/>
      </w:pPr>
      <w:r>
        <w:rPr>
          <w:sz w:val="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Викладач: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Виконав: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Студент групи РС-61мн</w:t>
            </w:r>
          </w:p>
        </w:tc>
      </w:tr>
      <w:tr>
        <w:tc>
          <w:tcPr>
            <w:tcW w:type="dxa" w:w="4864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Навроцький Денис Олександрович</w:t>
            </w:r>
          </w:p>
        </w:tc>
        <w:tc>
          <w:tcPr>
            <w:tcW w:type="dxa" w:w="4490"/>
          </w:tcPr>
          <w:p>
            <w:pPr>
              <w:spacing w:line="360" w:lineRule="auto" w:after="0"/>
            </w:pPr>
            <w:r>
              <w:rPr>
                <w:rFonts w:ascii="Times New Roman" w:hAnsi="Times New Roman"/>
                <w:sz w:val="28"/>
              </w:rPr>
              <w:t>Гандзюк Дмитро Васильович</w:t>
            </w:r>
          </w:p>
        </w:tc>
      </w:tr>
    </w:tbl>
    <w:p>
      <w:pPr>
        <w:spacing w:line="240" w:lineRule="auto" w:before="0" w:after="2250"/>
      </w:pPr>
      <w:r>
        <w:rPr>
          <w:sz w:val="2"/>
        </w:rPr>
      </w:r>
    </w:p>
    <w:p>
      <w:pPr>
        <w:keepNext w:val="0"/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Київ – 2026 р.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Лабораторна робота №3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Злам шифру Цезаря частотним аналізом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Мета роботи: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на прикладі шифру Цезаря з’ясувати, як статистичні властивості природної мови дозволяють прочитати шифротекст без знання ключа; реалізувати такий злам, підтвердити його коректність на офіційних валідаторах платформи CodinGame та кількісно оцінити, скільки тексту потрібно різним вирішальним правилам для надійного визначення ключа.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Хід роботи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Постановка задачі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Задача взята з навчальної платформи CodinGame (розділ Training, рівень складності Medium) і має назву «Frequency-Based Decryption». На відміну від попередньої лабораторної роботи, тут не потрібно писати шифратор: на вхід подається вже зашифроване повідомлення, ключ не надається, і його треба відновити самостійно.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Формат даних задачі: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   : один рядок — повідомлення, зашифроване зсувом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   : один рядок — розшифроване повідомлення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обмеження: 67 &lt;= довжина повідомлення &lt; 1000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Умова накладає три додаткові вимоги. По-перше, зсув застосовується лише до літер: цифри, розділові знаки й пробіли залишаються на своїх місцях. По-друге, регістр літер має зберігатися. По-третє, еталонні частоти літер англійської мови задано безпосередньо в умові, і саме їх належить використовувати як еталон.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Приклад із умови: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вхід : Khoor Zruog ! Frqjudwxodwlrqv, brx kdyh vxffhvvixoob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вихід: Hello World ! Congratulations, you have successfully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ключ, знайдений частотним аналізом: k = 3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Окремо варто зробити термінологічне уточнення. В умові лабораторної роботи зсув названо перестановкою. У строгій класифікації шифрів циклічний зсув є </w:t>
      </w:r>
      <w:r>
        <w:rPr>
          <w:rFonts w:ascii="Times New Roman" w:hAnsi="Times New Roman" w:eastAsia="Times New Roman" w:cs="Times New Roman"/>
          <w:b w:val="0"/>
          <w:i/>
          <w:sz w:val="28"/>
        </w:rPr>
        <w:t>підстановкою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символів: він замінює кожну літеру іншою, але не змінює їхніх позицій у повідомленні; перестановний шифр, навпаки, переставляє самі символи (Handbook of Applied Cryptography, § 1.5.2). Далі в роботі збережено термінологію умови.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Модель шифру та простір ключів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Позначимо літери числами від 0 до 25 і виконуватимемо всі операції за модулем 26. Шифрування та розшифрування записуються так: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c[i] = ( m[i] + k ) mod 26      — лише для літер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m[i] = ( c[i] - k ) mod 26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Зсуви утворюють циклічну групу порядку 26: послідовне застосування зсувів a і b дорівнює одному зсуву a + b. Це перевірено окремим автоматичним тестом і має практичний наслідок — багаторазове шифрування цим шифром нічого не додає, бо зводиться до одного зсуву. Уся конфігурація шифру описується одним числом.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3.1 – Простір ключів шифру Цезаря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617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Величина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Значення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Кількість ключів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26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Ентропія ключа за рівноймовірного вибору, біт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4,70</w:t>
            </w:r>
          </w:p>
        </w:tc>
      </w:tr>
      <w:tr>
        <w:tc>
          <w:tcPr>
            <w:tcW w:type="dxa" w:w="6174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Орієнтовна відстань єдиності (h ≈ 1,5 біта/символ), символів</w:t>
            </w:r>
          </w:p>
        </w:tc>
        <w:tc>
          <w:tcPr>
            <w:tcW w:type="dxa" w:w="318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Відстань єдиності тут наведено як орієнтир у прийнятій моделі мови, а не як жорстку межу: вона не гарантує ні неможливості зламу коротших повідомлень, ні успіху конкретного алгоритму на довших. Наскільки ця оцінка відрізняється від практики, показано далі.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Головний наслідок такого розміру простору ключів полягає в тому, що злам цього шифру — </w:t>
      </w:r>
      <w:r>
        <w:rPr>
          <w:rFonts w:ascii="Times New Roman" w:hAnsi="Times New Roman" w:eastAsia="Times New Roman" w:cs="Times New Roman"/>
          <w:b/>
          <w:i w:val="0"/>
          <w:sz w:val="28"/>
        </w:rPr>
        <w:t>задача вибору, а не пошуку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Перебрати всі 26 варіантів тривіально; уся складність зосереджена в тому, щоб автоматично вирішити, котрий із 26 кандидатів є осмисленим текстом. Саме різні вирішальні правила й порівнює ця робота.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Програмна реалізація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виконано мовою Python 3 і продубльовано мовою C# на платформі .NET 8 (незалежна реалізація для перехресної перевірки). Вихідний код самодостатнього розв’язку для платформи наведено в додатку А. Решта вихідних текстів — ядро шифру, модуль зламу, статистичні метрики, набір автоматичних тестів і реалізація мовою C# — доступні в репозиторії роботи, посилання на який наведено в списку використаних джерел.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Реалізовано чотири вирішальні правила. Критерій </w:t>
      </w:r>
      <w:r>
        <w:rPr>
          <w:rFonts w:ascii="Times New Roman" w:hAnsi="Times New Roman" w:eastAsia="Times New Roman" w:cs="Times New Roman"/>
          <w:b/>
          <w:i w:val="0"/>
          <w:sz w:val="28"/>
        </w:rPr>
        <w:t>хі-квадрат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порівнює гістограму кандидата з еталонною таблицею з умови задачі (менше значення — краще).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Логправдоподібність за частотами літер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робить те саме в термінах правдоподібності. </w:t>
      </w:r>
      <w:r>
        <w:rPr>
          <w:rFonts w:ascii="Times New Roman" w:hAnsi="Times New Roman" w:eastAsia="Times New Roman" w:cs="Times New Roman"/>
          <w:b/>
          <w:i w:val="0"/>
          <w:sz w:val="28"/>
        </w:rPr>
        <w:t>Логправдоподібність за квадриграмами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враховує ще й порядок літер. Нарешті, </w:t>
      </w:r>
      <w:r>
        <w:rPr>
          <w:rFonts w:ascii="Times New Roman" w:hAnsi="Times New Roman" w:eastAsia="Times New Roman" w:cs="Times New Roman"/>
          <w:b/>
          <w:i w:val="0"/>
          <w:sz w:val="28"/>
        </w:rPr>
        <w:t>наївне правило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«найчастіша літера шифротексту відповідає E» взагалі не перебирає кандидатів і слугує базовою лінією для порівняння.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Дрібна, але показова оптимізація в надісланому розв’язку: замість того щоб розшифровувати весь текст для кожного з 26 кандидатів, достатньо один раз побудувати гістограму шифротексту й циклічно зсувати її. Кожен кандидат тоді коштує 26 операцій замість L, а повне розшифрування виконується один раз — уже з відомим ключем.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Верифікація розв’язку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Правильність реалізації підтверджено на чотирьох незалежних рівнях: офіційними валідаторами платформи, збереженими в репозиторії офіційними тестами, набором властивісних тестів і перехресним порівнянням двох реалізацій різними мовами.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Розв’язок надіслано на перевірку платформі CodinGame: пройдено всі п’ять видимих тестів, а підсумкова оцінка прихованих валідаторів становить </w:t>
      </w:r>
      <w:r>
        <w:rPr>
          <w:rFonts w:ascii="Times New Roman" w:hAnsi="Times New Roman" w:eastAsia="Times New Roman" w:cs="Times New Roman"/>
          <w:b/>
          <w:i w:val="0"/>
          <w:sz w:val="28"/>
        </w:rPr>
        <w:t>100 %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. Надісланий код у вікні редактора наведено на рисунку 3.1, результат прогону тестів — на рисунку 3.2, підсумкову оцінку — на рисунку 3.3.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70758" cy="334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0758" cy="334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3.1 – Надісланий розв’язок у вікні редактора CodinGame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7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t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7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3.2 – Усі п’ять тестів платформи позначені як пройдені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51200" cy="2554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of_sco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1200" cy="2554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3.3 – Звіт платформи: оцінка валідаторів — 100 %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Входи та еталонні виходи всіх п’яти тестів збережено в репозиторії у файлі tests/official_cases.json. Окремий тест перевіряє самоузгодженість цієї фікстури: записаний ключ має точно перетворювати очікуваний відкритий текст на збережений шифротекст, що виключає помилку переписування тестових даних. Перелік тестів наведено в таблиці 3.2.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3.2 – Офіційні тести CodinGame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Ключ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Довжина, символів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227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142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119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  <w:tr>
        <w:tc>
          <w:tcPr>
            <w:tcW w:type="dxa" w:w="112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923</w:t>
            </w:r>
          </w:p>
        </w:tc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пройдено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п’яти тестах використано п’ять різних ключів, тож вгадування одного зсуву тут не спрацювало б. П’ятий тест додатково перевіряє збереження типографського апострофа U+2019 та інших не-літерних символів. Результат локального прогону: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$ python run.py selftest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Офіційні тести CodinGame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1  ключ  3 (істина  3)  Hello World ! Congratulations,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2  ключ  8 (істина  8)  I rubbed shoulders with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3  ключ 10 (істина 10)  You can fool all of the people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4  ключ 14 (істина 14)  Any code you've been writing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[OK] Test 5  ключ 24 (істина 24)  Mr. and Mrs. Dursley, of number ...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------------------------------------------------------------------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Пройдено 5 з 5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Окрім офіційних тестів, написано набір із 102 автоматичних тестів. Вони перевіряють оборотність перетворення на 500 випадкових рядках; групову властивість зсувів; недоторканність не-літерних символів, зокрема цифр, розділових знаків і кирилиці; збереження регістру; інваріантність індексу відповідності щодо зсуву та, навпаки, чутливість критерію хі-квадрат. Реалізація мовою C# відновлює ті самі відкриті тексти, а окремий тест порівнює вихід обох реалізацій символ у символ. Увесь набір виконується автоматично при кожній зміні коду засобами GitHub Actions на трьох версіях Python.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Що зсув робить із частотами літер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Почнемо з того, чому частотна атака взагалі можлива. Зашифруємо англомовний текст обсягом 2497 символів зсувом k = 3 і порівняємо гістограми відкритого тексту й шифротексту з еталонною таблицею з умови задачі (рисунок 3.4).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03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isto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0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3.4 – Зсув не приховує статистику, а лише обертає гістограму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Результат принципово відрізняється від того, що спостерігалося в попередній лабораторній роботі. Там інкрементний зсув вирівнював частоти й робив розподіл майже рівномірним. Тут же фіксований зсув лише </w:t>
      </w:r>
      <w:r>
        <w:rPr>
          <w:rFonts w:ascii="Times New Roman" w:hAnsi="Times New Roman" w:eastAsia="Times New Roman" w:cs="Times New Roman"/>
          <w:b/>
          <w:i w:val="0"/>
          <w:sz w:val="28"/>
        </w:rPr>
        <w:t>обертає гістограму на k позицій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>, не змінюючи її форми: найчастіша літера відкритого тексту E переходить у літеру H, тобто зсув піку точно дорівнює ключу. Кількісні показники наведено в таблиці 3.3.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3.3 – Статистика тексту до та після шифрування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43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Показник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Відкритий текст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Шифротекст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літера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E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Індекс відповідності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0,0707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 до таблиці з умови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54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15896</w:t>
            </w:r>
          </w:p>
        </w:tc>
      </w:tr>
      <w:tr>
        <w:tc>
          <w:tcPr>
            <w:tcW w:type="dxa" w:w="430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Емпірична ентропія окремих літер, біт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  <w:tc>
          <w:tcPr>
            <w:tcW w:type="dxa" w:w="252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4,105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й ентропія окремих літер не змінилися зовсім — і це не випадковість, а точна властивість перестановки стовпчиків гістограми. Натомість хі-квадрат до еталонної таблиці зріс із 54 до 15896, бо гістограма тепер зіставляється з еталоном «не в тій фазі». Саме ця відмінність між двома метриками й лежить в основі атаки.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Профіль хі-квадрат по 26 кандидатах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Перебираємо всі 26 можливих ключів і для кожного кандидата обчислюємо статистику хі-квадрат між його гістограмою та еталонною таблицею: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20"/>
        </w:rPr>
        <w:t xml:space="preserve">  chi2(k) = SUM по літерах ( спостережено - очікувано )^2 / очікувано</w:t>
      </w:r>
    </w:p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Результат для повідомлення завдовжки 400 символів наведено на рисунку 3.5.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199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chi_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1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3.5 – Значення хі-квадрат для 26 кандидатів; правильний ключ дає різкий мінімум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Правильний ключ виділяється однозначно: його значення хі-квадрат у 37,3 раза менше, ніж у наступного за якістю кандидата, а весь перебір триває 0,91 мілісекунди. Це типова картина для повідомлень такої довжини; поведінку на коротших текстах розглянуто далі.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ключ дає хі-квадрат, а не індекс відповідності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— класичний інструмент криптоаналізу, і на перший погляд він мав би теж підійти. Проте ці дві метрики поводяться протилежно, і різниця між ними варта окремого розгляду. Застосуємо до одного тексту всі 26 зсувів і подивимося, як змінюються обидві величини (рисунок 3.6).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invar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3.6 – Індекс відповідності не залежить від зсуву, а хі-квадрат залежить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Індекс відповідності не змінився взагалі: усі 26 значень збіглися до останнього знаку. Хі-квадрат натомість змінюється від 25 до 18642, тобто в 744 разів. Причина проста: зсув лише переставляє стовпчики гістограми, а індекс відповідності залежить тільки від їхнього набору, не від порядку. Хі-квадрат же порівнює гістограму з конкретним еталоном, і тому «відчуває» фазу.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Практичний висновок такий: індекс відповідності відповідає на запитання «який це тип шифру» (моноалфавітний чи ні) і не здатен дати ключ, а хі-квадрат — навпаки. У попередній лабораторній роботі саме індекс відповідності виявив поліалфавітну структуру; тут він лише підтверджує, що шифр моноалфавітний, а всю роботу щодо ключа виконує хі-квадрат.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Скільки тексту потрібно різним правилам рішення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 основний експеримент роботи. Для кожної довжини повідомлення бралося 200 випадкових фрагментів корпусу, кожен шифрувався випадковим ключем, після чого всі чотири правила намагалися цей ключ відновити. Результати наведено на рисунку 3.7 і в таблиці 3.4.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7200" cy="27451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ucc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7200" cy="2745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3.7 – Частка правильно знайдених ключів залежно від довжини повідомлення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3.4 – Частка правильно знайдених ключів, % (по 200 випробувань на точку)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2806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Правило рішення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40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120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200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Квадриграми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Частоти літер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94,5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Хі-квадрат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43,0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75,0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89,5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90,5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100,0</w:t>
            </w:r>
          </w:p>
        </w:tc>
      </w:tr>
      <w:tr>
        <w:tc>
          <w:tcPr>
            <w:tcW w:type="dxa" w:w="2806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Найчастіша → E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27,0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37,5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41,0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52,0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92,0</w:t>
            </w:r>
          </w:p>
        </w:tc>
        <w:tc>
          <w:tcPr>
            <w:tcW w:type="dxa" w:w="935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96,5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цій серії випробувань квадриграми першими досягли 100 % — уже на довжині 15 символів; хі-квадрат і логправдоподібність за частотами літер досягли 100 % на 40 символах, а наївне правило не досягло 100 % навіть на 200 символах (96,5 %). Перевага квадриграм на коротких текстах закономірна: вони враховують не лише частоти літер, а й порядок, у якому ті стоять.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Зіставимо це з теоретичною оцінкою. Відстань єдиності для 26 ключів становить близько 1,5 символу, тобто інформації в шифротексті вистачає майже одразу. Практичні ж 15–40 символів — це розрив між інформаційно-теоретичною оцінкою та можливостями конкретного вирішального правила; наведені числа характеризують саме цю серію випробувань на використаному корпусі.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умови задачі це означає, що гарантована довжина повідомлення L ≥ 67 із великим запасом перекриває поріг усіх трьох статистичних правил. Саме тому надісланий розв’язок із простим критерієм хі-квадрат проходить валідатори.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Чому помиляється наївне правило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Правило «найчастіша літера шифротексту відповідає E» цікаве тим, що помиляється не випадково, а строго передбачувано: його похибка точно дорівнює зсуву найчастішої літери </w:t>
      </w:r>
      <w:r>
        <w:rPr>
          <w:rFonts w:ascii="Times New Roman" w:hAnsi="Times New Roman" w:eastAsia="Times New Roman" w:cs="Times New Roman"/>
          <w:b w:val="0"/>
          <w:i/>
          <w:sz w:val="28"/>
        </w:rPr>
        <w:t>відкритого</w:t>
      </w: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 тексту відносно E. Розподіл похибки на повідомленнях по 40 символів (2000 випробувань) наведено на рисунку 3.8.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526" cy="28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naive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3526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3.8 – Розподіл похибки наївного правила визначення ключа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3.5 – Найчастіша літера у фрагментах відкритого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3742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Літера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E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O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решта</w:t>
            </w:r>
          </w:p>
        </w:tc>
      </w:tr>
      <w:tr>
        <w:tc>
          <w:tcPr>
            <w:tcW w:type="dxa" w:w="3742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Частка випробувань, %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61,4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12,3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6,6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19,7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Точність правила склала 57,4 %, що добре узгоджується з часткою фрагментів, у яких найчастішою літерою справді виявилася E (61,4 %). Методичний висновок очевидний: правило спирається рівно на одне спостереження, тоді як хі-квадрат використовує всі 26 і тому стійкіший до випадкових коливань.</w:t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Коли частотна атака перестає працювати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постановці лабораторної роботи є пряма вимога: шифрограми мають бути без статистичних закономірностей, притаманних звичайному тексту. Перевіримо її експериментально. Зашифруємо один і той самий відкритий текст двома способами: звичайним зсувом Цезаря та зсувом, що для кожної позиції обирається випадково й незалежно. Профілі хі-квадрат наведено на рисунку 3.9.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218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lat_ciph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after="24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Рисунок 3.9 – Частотна атака працює лише тоді, коли шифр лишає статистичний слід</w:t>
      </w:r>
    </w:p>
    <w:p>
      <w:pPr>
        <w:keepNext/>
        <w:spacing w:line="360" w:lineRule="auto" w:after="4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Таблиця 3.6 – Порівняння двох способів шифрування одного тексту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99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Шифр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Мін. хі-квадрат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Макс. хі-квадрат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Контраст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IoC шифротексту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Цезар (один зсув)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25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18642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744×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0,0699</w:t>
            </w:r>
          </w:p>
        </w:tc>
      </w:tr>
      <w:tr>
        <w:tc>
          <w:tcPr>
            <w:tcW w:type="dxa" w:w="2993"/>
          </w:tcPr>
          <w:p>
            <w:pPr>
              <w:spacing w:line="240" w:lineRule="auto" w:after="0"/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Випадковий зсув на кожну позицію</w:t>
            </w:r>
          </w:p>
        </w:tc>
        <w:tc>
          <w:tcPr>
            <w:tcW w:type="dxa" w:w="1590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1743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4690</w:t>
            </w:r>
          </w:p>
        </w:tc>
        <w:tc>
          <w:tcPr>
            <w:tcW w:type="dxa" w:w="1403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2,7×</w:t>
            </w:r>
          </w:p>
        </w:tc>
        <w:tc>
          <w:tcPr>
            <w:tcW w:type="dxa" w:w="1684"/>
          </w:tcPr>
          <w:p>
            <w:pPr>
              <w:spacing w:line="240" w:lineRule="auto" w:after="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0,0392</w:t>
            </w:r>
          </w:p>
        </w:tc>
      </w:tr>
    </w:tbl>
    <w:p>
      <w:pPr>
        <w:spacing w:after="120"/>
      </w:pP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другому випадку профіль хі-квадрат майже плаский: жоден кандидат не виділяється, а індекс відповідності падає до 0,0392, тобто до значення рівномірного розподілу. Частотна атака перестає працювати не тому, що стала обчислювально складнішою, а тому, що в шифротексті не лишилося сліду, за який вона чіплялася.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Це, звісно, не робить такий шифр придатним на практиці: ключ у ньому завдовжки з саме повідомлення, і його ще треба якось передати одержувачу. Демонстрація показує лише те, на чому саме тримається частотний аналіз, і тим самим пояснює наведену в умові вимогу до шифрограм.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Висновки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Реалізовано злам шифру Цезаря без знання ключа. Розв’язок надіслано на CodinGame: пройдено п’ять видимих тестів, оцінка прихованих валідаторів — 100 %. Реалізацію продубльовано двома мовами (Python і C#) та покрито 102 автоматичними тестами.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Злам цього шифру є задачею вибору, а не пошуку: простір ключів містить 26 варіантів, що відповідає ентропії 4,70 біта, тому перебір тривіальний, і вся складність зосереджена у вирішальному правилі.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Зсув зберігає форму частотного розподілу, лише обертаючи гістограму на k позицій. Індекс відповідності при цьому не змінюється зовсім — усі 26 значень збігаються до останнього знаку, — а хі-квадрат змінюється у 744 разів. Саме тому ключ дає хі-квадрат, а індекс відповідності здатен вказати лише на тип шифру.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Вирішальні правила істотно різняться за вимогами до обсягу тексту. У проведеній серії квадриграми досягли 100 % на довжині 15 символів, хі-квадрат і частоти літер — на 40 символах, а наївне правило «найчастіша → E» не досягло 100 % і на 200 символах.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Похибка наївного правила має регулярну природу: вона дорівнює зсуву найчастішої літери відкритого тексту відносно E. Тому його точність (57,4 % на фрагментах по 40 символів) майже збігається з часткою фрагментів, у яких найчастішою літерою справді є E.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Вимогу умови щодо відсутності статистичних закономірностей підтверджено вимірюванням: для шифру Цезаря контраст між найкращим і найгіршим кандидатом склав 744 разів, а для шифру з випадковим зсувом на кожну позицію — лише 2,7 раза, і атака перестала розрізняти кандидатів.</w:t>
      </w:r>
    </w:p>
    <w:p>
      <w:pPr>
        <w:keepNext w:val="0"/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Практичний урок роботи: стійкість шифру визначає не розмір алфавіту й не зовнішня заплутаність перетворення, а те, чи лишає шифротекст статистичний слід відкритого тексту.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Список використаних джерел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CodinGame. Frequency-Based Decryption [Електронний ресурс]. – Режим доступу: https://www.codingame.com/training/medium/frequency-based-decryption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Caesar cipher [Електронний ресурс] // Wikipedia. – Режим доступу: https://en.wikipedia.org/wiki/Caesar_cipher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Frequency analysis [Електронний ресурс] // Wikipedia. – Режим доступу: https://en.wikipedia.org/wiki/Frequency_analysis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Index of coincidence [Електронний ресурс] // Wikipedia. – Режим доступу: https://en.wikipedia.org/wiki/Index_of_coincidence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Menezes A., van Oorschot P., Vanstone S. Handbook of Applied Cryptography, § 1.5. – CRC Press, 1996. – Режим доступу: https://cacr.uwaterloo.ca/hac/about/chap1.pdf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6. Shannon C. E. Communication Theory of Secrecy Systems // Bell System Technical Journal. – 1949. – Vol. 28, No. 4. – P. 656–715.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7. Beker H., Piper F. Cipher Systems: The Protection of Communications. – London: Northwood Books, 1982. – 436 p.</w:t>
      </w:r>
    </w:p>
    <w:p>
      <w:pPr>
        <w:keepNext w:val="0"/>
        <w:spacing w:line="360" w:lineRule="auto" w:after="160" w:before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8. Вихідний код роботи [Електронний ресурс]. – Режим доступу: https://github.com/RE22GDV/LR3-Frequency</w:t>
      </w:r>
    </w:p>
    <w:p>
      <w:r>
        <w:br w:type="page"/>
      </w:r>
    </w:p>
    <w:p>
      <w:pPr>
        <w:keepNext/>
        <w:spacing w:line="360" w:lineRule="auto" w:after="160" w:before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Додаток А</w:t>
      </w:r>
    </w:p>
    <w:p>
      <w:pPr>
        <w:keepNext w:val="0"/>
        <w:spacing w:line="360" w:lineRule="auto" w:after="200" w:before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Розв’язок задачі, надісланий на платформу CodinGame</w:t>
      </w:r>
    </w:p>
    <w:p>
      <w:pPr>
        <w:keepNext w:val="0"/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Нижче наведено повний текст файла solution/codingame_solution.py — саме цей код надіслано на платформу CodinGame й оцінено валідаторами на 100 %. Решта вихідних текстів роботи (ядро шифру, модуль зламу з чотирма правилами рішення, статистичні метрики, набір зі 102 автоматичних тестів, скрипти експериментів і незалежна реалізація мовою C#) не наводиться тут, щоб не переобтяжувати звіт, і доступна в репозиторії: https://github.com/RE22GDV/LR3-Frequency</w:t>
      </w:r>
    </w:p>
    <w:p>
      <w:pPr>
        <w:spacing w:line="240" w:lineRule="auto" w:before="0" w:after="120"/>
      </w:pPr>
      <w:r>
        <w:rPr>
          <w:sz w:val="2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CodinGame - "Frequency-Based Decryption" (Medium)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https://www.codingame.com/training/medium/frequency-based-decryption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Self-contained solution, submitted as-is.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This file is kept ASCII-only and byte-identical to the accepted submission;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the Ukrainian write-up lives in README.md and in src/freqcrack/.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Task: an English text was encrypted with a Caesar shift. The key is NOT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given. Recover it by letter-frequency analysis and print the plaintext,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preserving letter case and leaving non-alphabetic characters untouched.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Method: the key space has only 26 elements, so this is a decision problem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rather than a search. Every candidate shift is scored with the chi-squared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statistic against the reference frequency table supplied by the puzzle,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and the candidate with the smallest value wins.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chi2(k) = sum over letters of (observed - expected)^2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Time O(26 * L), extra memory O(26).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"""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import sys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# Reference letter frequencies, in percent, exactly as given in the puzzle.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FREQ = [8.08, 1.67, 3.18, 3.99, 12.56, 2.17, 1.80, 5.27, 7.24, 0.14, 0.63,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4.04, 2.60, 7.38, 7.47, 1.91, 0.09, 6.42, 6.59, 9.15, 2.79, 1.00,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1.89, 0.21, 1.65, 0.07]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M = 26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def main() -&gt; None: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message = sys.stdin.readline().rstrip("\n")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Letter histogram of the ciphertext, case-insensitive.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counts = [0] * M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total = 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- 65]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counts[ord(ch) - 97]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total += 1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Score every possible shift; shifting the histogram is equivalent to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decrypting the whole message, but costs 26 operations instead of L.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best_key, best_chi = 0, None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k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chi = 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for i in range(M):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expected = total * FREQ[i] / 100.0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observed = counts[(i + k) % M]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chi += (observed - expected) ** 2 / expected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best_chi is None or chi &lt; best_chi: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best_key, best_chi = k, chi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# Decrypt with the winning key, preserving case and non-letters.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out = []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for ch in message: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- 65 - best_key) % M + 65))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elif "a" &lt;= ch &lt;= "z":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out.append(chr((ord(ch) - 97 - best_key) % M + 97))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else: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        out.append(ch)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print("".join(out))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if __name__ == "__main__":</w:t>
      </w:r>
    </w:p>
    <w:p>
      <w:pPr>
        <w:spacing w:line="240" w:lineRule="auto" w:after="0" w:before="0"/>
        <w:ind w:firstLine="0"/>
        <w:jc w:val="left"/>
      </w:pPr>
      <w:r>
        <w:rPr>
          <w:rFonts w:ascii="Courier New" w:hAnsi="Courier New" w:eastAsia="Courier New" w:cs="Courier New"/>
          <w:sz w:val="18"/>
        </w:rPr>
        <w:t xml:space="preserve">    main()</w:t>
      </w:r>
    </w:p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 — Злам шифру Цезаря частотним аналізом</dc:title>
  <dc:subject>Захист даних</dc:subject>
  <dc:creator>Гандзюк Дмитро Васильович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