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C7A60" w:rsidRPr="00966CC1" w:rsidRDefault="002C7A60" w:rsidP="00272243">
      <w:pPr>
        <w:spacing w:after="0" w:line="360" w:lineRule="auto"/>
        <w:jc w:val="center"/>
        <w:rPr>
          <w:rFonts w:ascii="宋体" w:eastAsia="宋体" w:hAnsi="宋体"/>
          <w:b/>
          <w:sz w:val="36"/>
          <w:szCs w:val="36"/>
        </w:rPr>
      </w:pPr>
      <w:r w:rsidRPr="00966CC1">
        <w:rPr>
          <w:rFonts w:ascii="宋体" w:eastAsia="宋体" w:hAnsi="宋体" w:hint="eastAsia"/>
          <w:b/>
          <w:sz w:val="36"/>
          <w:szCs w:val="36"/>
        </w:rPr>
        <w:t>《病理生理学》</w:t>
      </w:r>
      <w:r w:rsidR="00064124">
        <w:rPr>
          <w:rFonts w:ascii="宋体" w:eastAsia="宋体" w:hAnsi="宋体" w:hint="eastAsia"/>
          <w:b/>
          <w:sz w:val="36"/>
          <w:szCs w:val="36"/>
        </w:rPr>
        <w:t xml:space="preserve">Ⅲ </w:t>
      </w:r>
      <w:r w:rsidRPr="00966CC1">
        <w:rPr>
          <w:rFonts w:ascii="宋体" w:eastAsia="宋体" w:hAnsi="宋体" w:hint="eastAsia"/>
          <w:b/>
          <w:sz w:val="36"/>
          <w:szCs w:val="36"/>
        </w:rPr>
        <w:t>教学大纲</w:t>
      </w:r>
    </w:p>
    <w:p w:rsidR="002C7A60" w:rsidRPr="00966CC1" w:rsidRDefault="002C7A60" w:rsidP="00272243">
      <w:pPr>
        <w:spacing w:after="0" w:line="360" w:lineRule="auto"/>
        <w:jc w:val="center"/>
        <w:rPr>
          <w:rFonts w:ascii="宋体" w:eastAsia="宋体" w:hAnsi="宋体"/>
          <w:b/>
          <w:sz w:val="32"/>
          <w:szCs w:val="32"/>
        </w:rPr>
      </w:pPr>
    </w:p>
    <w:p w:rsidR="002C7A60" w:rsidRPr="0045194C" w:rsidRDefault="002C7A60" w:rsidP="00272243">
      <w:pPr>
        <w:spacing w:after="0" w:line="360" w:lineRule="auto"/>
        <w:rPr>
          <w:rFonts w:ascii="宋体" w:eastAsia="宋体" w:hAnsi="宋体"/>
          <w:b/>
          <w:sz w:val="28"/>
          <w:szCs w:val="32"/>
        </w:rPr>
      </w:pPr>
      <w:r w:rsidRPr="0045194C">
        <w:rPr>
          <w:rFonts w:ascii="宋体" w:eastAsia="宋体" w:hAnsi="宋体" w:hint="eastAsia"/>
          <w:b/>
          <w:sz w:val="28"/>
          <w:szCs w:val="32"/>
        </w:rPr>
        <w:t>一、课程基本信息</w:t>
      </w:r>
    </w:p>
    <w:tbl>
      <w:tblPr>
        <w:tblStyle w:val="a7"/>
        <w:tblW w:w="0" w:type="auto"/>
        <w:tblInd w:w="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272"/>
        <w:gridCol w:w="1129"/>
        <w:gridCol w:w="4473"/>
      </w:tblGrid>
      <w:tr w:rsidR="0045194C" w:rsidRPr="0045194C" w:rsidTr="0045194C">
        <w:tc>
          <w:tcPr>
            <w:tcW w:w="2272" w:type="dxa"/>
          </w:tcPr>
          <w:p w:rsidR="0045194C" w:rsidRPr="0045194C" w:rsidRDefault="0045194C" w:rsidP="00272243">
            <w:pPr>
              <w:spacing w:line="360" w:lineRule="auto"/>
              <w:jc w:val="distribute"/>
              <w:rPr>
                <w:rFonts w:ascii="宋体" w:eastAsia="宋体" w:hAnsi="宋体"/>
                <w:sz w:val="24"/>
                <w:szCs w:val="24"/>
              </w:rPr>
            </w:pPr>
            <w:r w:rsidRPr="0045194C">
              <w:rPr>
                <w:rFonts w:ascii="宋体" w:eastAsia="宋体" w:hAnsi="宋体"/>
                <w:sz w:val="24"/>
                <w:szCs w:val="24"/>
              </w:rPr>
              <w:t>课程编码</w:t>
            </w:r>
          </w:p>
        </w:tc>
        <w:tc>
          <w:tcPr>
            <w:tcW w:w="1129" w:type="dxa"/>
          </w:tcPr>
          <w:p w:rsidR="0045194C" w:rsidRPr="0045194C" w:rsidRDefault="0045194C" w:rsidP="00272243">
            <w:pPr>
              <w:spacing w:line="360" w:lineRule="auto"/>
              <w:rPr>
                <w:rFonts w:ascii="宋体" w:eastAsia="宋体" w:hAnsi="宋体"/>
                <w:sz w:val="24"/>
                <w:szCs w:val="24"/>
              </w:rPr>
            </w:pPr>
            <w:r w:rsidRPr="0045194C">
              <w:rPr>
                <w:rFonts w:ascii="宋体" w:eastAsia="宋体" w:hAnsi="宋体" w:hint="eastAsia"/>
                <w:sz w:val="24"/>
                <w:szCs w:val="24"/>
              </w:rPr>
              <w:t>：</w:t>
            </w:r>
          </w:p>
        </w:tc>
        <w:tc>
          <w:tcPr>
            <w:tcW w:w="4473" w:type="dxa"/>
          </w:tcPr>
          <w:p w:rsidR="0045194C" w:rsidRPr="0045194C" w:rsidRDefault="0045194C" w:rsidP="00272243">
            <w:pPr>
              <w:spacing w:line="360" w:lineRule="auto"/>
              <w:rPr>
                <w:rFonts w:ascii="宋体" w:eastAsia="宋体" w:hAnsi="宋体"/>
                <w:sz w:val="24"/>
                <w:szCs w:val="24"/>
              </w:rPr>
            </w:pPr>
            <w:r w:rsidRPr="0045194C">
              <w:rPr>
                <w:rFonts w:ascii="宋体" w:eastAsia="宋体" w:hAnsi="宋体" w:hint="eastAsia"/>
                <w:sz w:val="24"/>
                <w:szCs w:val="24"/>
              </w:rPr>
              <w:t>501008030</w:t>
            </w:r>
          </w:p>
        </w:tc>
      </w:tr>
      <w:tr w:rsidR="0045194C" w:rsidRPr="0045194C" w:rsidTr="0045194C">
        <w:tc>
          <w:tcPr>
            <w:tcW w:w="2272" w:type="dxa"/>
          </w:tcPr>
          <w:p w:rsidR="0045194C" w:rsidRPr="0045194C" w:rsidRDefault="0045194C" w:rsidP="00272243">
            <w:pPr>
              <w:spacing w:line="360" w:lineRule="auto"/>
              <w:jc w:val="distribute"/>
              <w:rPr>
                <w:rFonts w:ascii="宋体" w:eastAsia="宋体" w:hAnsi="宋体"/>
                <w:sz w:val="24"/>
                <w:szCs w:val="24"/>
              </w:rPr>
            </w:pPr>
            <w:r w:rsidRPr="0045194C">
              <w:rPr>
                <w:rFonts w:ascii="宋体" w:eastAsia="宋体" w:hAnsi="宋体" w:hint="eastAsia"/>
                <w:sz w:val="24"/>
                <w:szCs w:val="24"/>
              </w:rPr>
              <w:t>课程名称</w:t>
            </w:r>
          </w:p>
        </w:tc>
        <w:tc>
          <w:tcPr>
            <w:tcW w:w="1129" w:type="dxa"/>
          </w:tcPr>
          <w:p w:rsidR="0045194C" w:rsidRPr="0045194C" w:rsidRDefault="0045194C" w:rsidP="00272243">
            <w:pPr>
              <w:spacing w:line="360" w:lineRule="auto"/>
              <w:rPr>
                <w:rFonts w:ascii="宋体" w:eastAsia="宋体" w:hAnsi="宋体"/>
                <w:sz w:val="24"/>
                <w:szCs w:val="24"/>
              </w:rPr>
            </w:pPr>
            <w:r w:rsidRPr="0045194C">
              <w:rPr>
                <w:rFonts w:ascii="宋体" w:eastAsia="宋体" w:hAnsi="宋体" w:hint="eastAsia"/>
                <w:sz w:val="24"/>
                <w:szCs w:val="24"/>
              </w:rPr>
              <w:t>：</w:t>
            </w:r>
          </w:p>
        </w:tc>
        <w:tc>
          <w:tcPr>
            <w:tcW w:w="4473" w:type="dxa"/>
          </w:tcPr>
          <w:p w:rsidR="0045194C" w:rsidRPr="0045194C" w:rsidRDefault="0045194C" w:rsidP="00272243">
            <w:pPr>
              <w:spacing w:line="360" w:lineRule="auto"/>
              <w:rPr>
                <w:rFonts w:ascii="宋体" w:eastAsia="宋体" w:hAnsi="宋体"/>
                <w:sz w:val="24"/>
                <w:szCs w:val="24"/>
              </w:rPr>
            </w:pPr>
            <w:r w:rsidRPr="0045194C">
              <w:rPr>
                <w:rFonts w:ascii="宋体" w:eastAsia="宋体" w:hAnsi="宋体" w:hint="eastAsia"/>
                <w:sz w:val="24"/>
                <w:szCs w:val="24"/>
              </w:rPr>
              <w:t>病理生理学III</w:t>
            </w:r>
          </w:p>
        </w:tc>
      </w:tr>
      <w:tr w:rsidR="0045194C" w:rsidRPr="0045194C" w:rsidTr="0045194C">
        <w:tc>
          <w:tcPr>
            <w:tcW w:w="2272" w:type="dxa"/>
          </w:tcPr>
          <w:p w:rsidR="0045194C" w:rsidRPr="0045194C" w:rsidRDefault="0045194C" w:rsidP="00272243">
            <w:pPr>
              <w:spacing w:line="360" w:lineRule="auto"/>
              <w:jc w:val="distribute"/>
              <w:rPr>
                <w:rFonts w:ascii="宋体" w:eastAsia="宋体" w:hAnsi="宋体"/>
                <w:sz w:val="24"/>
                <w:szCs w:val="24"/>
              </w:rPr>
            </w:pPr>
            <w:r w:rsidRPr="0045194C">
              <w:rPr>
                <w:rFonts w:ascii="宋体" w:eastAsia="宋体" w:hAnsi="宋体" w:hint="eastAsia"/>
                <w:sz w:val="24"/>
                <w:szCs w:val="24"/>
              </w:rPr>
              <w:t>课程英文名称</w:t>
            </w:r>
          </w:p>
        </w:tc>
        <w:tc>
          <w:tcPr>
            <w:tcW w:w="1129" w:type="dxa"/>
          </w:tcPr>
          <w:p w:rsidR="0045194C" w:rsidRPr="0045194C" w:rsidRDefault="0045194C" w:rsidP="00272243">
            <w:pPr>
              <w:spacing w:line="360" w:lineRule="auto"/>
              <w:rPr>
                <w:rFonts w:ascii="宋体" w:eastAsia="宋体" w:hAnsi="宋体"/>
                <w:sz w:val="24"/>
                <w:szCs w:val="24"/>
              </w:rPr>
            </w:pPr>
            <w:r w:rsidRPr="0045194C">
              <w:rPr>
                <w:rFonts w:ascii="宋体" w:eastAsia="宋体" w:hAnsi="宋体" w:hint="eastAsia"/>
                <w:sz w:val="24"/>
                <w:szCs w:val="24"/>
              </w:rPr>
              <w:t>：</w:t>
            </w:r>
          </w:p>
        </w:tc>
        <w:tc>
          <w:tcPr>
            <w:tcW w:w="4473" w:type="dxa"/>
          </w:tcPr>
          <w:p w:rsidR="0045194C" w:rsidRPr="0045194C" w:rsidRDefault="0045194C" w:rsidP="00272243">
            <w:pPr>
              <w:spacing w:line="360" w:lineRule="auto"/>
              <w:rPr>
                <w:rFonts w:ascii="宋体" w:eastAsia="宋体" w:hAnsi="宋体"/>
                <w:sz w:val="24"/>
                <w:szCs w:val="24"/>
              </w:rPr>
            </w:pPr>
            <w:r w:rsidRPr="0045194C">
              <w:rPr>
                <w:rFonts w:ascii="宋体" w:eastAsia="宋体" w:hAnsi="宋体" w:hint="eastAsia"/>
                <w:sz w:val="24"/>
                <w:szCs w:val="24"/>
              </w:rPr>
              <w:t>Pathophysiology III</w:t>
            </w:r>
          </w:p>
        </w:tc>
      </w:tr>
      <w:tr w:rsidR="0045194C" w:rsidRPr="0045194C" w:rsidTr="0045194C">
        <w:tc>
          <w:tcPr>
            <w:tcW w:w="2272" w:type="dxa"/>
          </w:tcPr>
          <w:p w:rsidR="0045194C" w:rsidRPr="0045194C" w:rsidRDefault="0045194C" w:rsidP="00272243">
            <w:pPr>
              <w:spacing w:line="360" w:lineRule="auto"/>
              <w:jc w:val="distribute"/>
              <w:rPr>
                <w:rFonts w:ascii="宋体" w:eastAsia="宋体" w:hAnsi="宋体"/>
                <w:sz w:val="24"/>
                <w:szCs w:val="24"/>
              </w:rPr>
            </w:pPr>
            <w:r w:rsidRPr="0045194C">
              <w:rPr>
                <w:rFonts w:ascii="宋体" w:eastAsia="宋体" w:hAnsi="宋体" w:hint="eastAsia"/>
                <w:sz w:val="24"/>
                <w:szCs w:val="24"/>
              </w:rPr>
              <w:t>课程性质</w:t>
            </w:r>
          </w:p>
        </w:tc>
        <w:tc>
          <w:tcPr>
            <w:tcW w:w="1129" w:type="dxa"/>
          </w:tcPr>
          <w:p w:rsidR="0045194C" w:rsidRPr="0045194C" w:rsidRDefault="0045194C" w:rsidP="00272243">
            <w:pPr>
              <w:spacing w:line="360" w:lineRule="auto"/>
              <w:rPr>
                <w:rFonts w:ascii="宋体" w:eastAsia="宋体" w:hAnsi="宋体"/>
                <w:sz w:val="24"/>
                <w:szCs w:val="24"/>
              </w:rPr>
            </w:pPr>
            <w:r w:rsidRPr="0045194C">
              <w:rPr>
                <w:rFonts w:ascii="宋体" w:eastAsia="宋体" w:hAnsi="宋体" w:hint="eastAsia"/>
                <w:sz w:val="24"/>
                <w:szCs w:val="24"/>
              </w:rPr>
              <w:t>：</w:t>
            </w:r>
          </w:p>
        </w:tc>
        <w:tc>
          <w:tcPr>
            <w:tcW w:w="4473" w:type="dxa"/>
          </w:tcPr>
          <w:p w:rsidR="0045194C" w:rsidRPr="0045194C" w:rsidRDefault="0045194C" w:rsidP="00272243">
            <w:pPr>
              <w:spacing w:line="360" w:lineRule="auto"/>
              <w:rPr>
                <w:rFonts w:ascii="宋体" w:eastAsia="宋体" w:hAnsi="宋体"/>
                <w:sz w:val="24"/>
                <w:szCs w:val="24"/>
              </w:rPr>
            </w:pPr>
            <w:r w:rsidRPr="0045194C">
              <w:rPr>
                <w:rFonts w:ascii="宋体" w:eastAsia="宋体" w:hAnsi="宋体" w:hint="eastAsia"/>
                <w:sz w:val="24"/>
                <w:szCs w:val="24"/>
              </w:rPr>
              <w:t>专业基础课</w:t>
            </w:r>
          </w:p>
        </w:tc>
      </w:tr>
      <w:tr w:rsidR="0045194C" w:rsidRPr="0045194C" w:rsidTr="0045194C">
        <w:tc>
          <w:tcPr>
            <w:tcW w:w="2272" w:type="dxa"/>
          </w:tcPr>
          <w:p w:rsidR="0045194C" w:rsidRPr="0045194C" w:rsidRDefault="0045194C" w:rsidP="00272243">
            <w:pPr>
              <w:spacing w:line="360" w:lineRule="auto"/>
              <w:jc w:val="distribute"/>
              <w:rPr>
                <w:rFonts w:ascii="宋体" w:eastAsia="宋体" w:hAnsi="宋体"/>
                <w:sz w:val="24"/>
                <w:szCs w:val="24"/>
              </w:rPr>
            </w:pPr>
            <w:r w:rsidRPr="0045194C">
              <w:rPr>
                <w:rFonts w:ascii="宋体" w:eastAsia="宋体" w:hAnsi="宋体" w:hint="eastAsia"/>
                <w:sz w:val="24"/>
                <w:szCs w:val="24"/>
              </w:rPr>
              <w:t>授课对象</w:t>
            </w:r>
          </w:p>
        </w:tc>
        <w:tc>
          <w:tcPr>
            <w:tcW w:w="1129" w:type="dxa"/>
          </w:tcPr>
          <w:p w:rsidR="0045194C" w:rsidRPr="0045194C" w:rsidRDefault="0045194C" w:rsidP="00272243">
            <w:pPr>
              <w:spacing w:line="360" w:lineRule="auto"/>
              <w:rPr>
                <w:rFonts w:ascii="宋体" w:eastAsia="宋体" w:hAnsi="宋体"/>
                <w:sz w:val="24"/>
                <w:szCs w:val="24"/>
              </w:rPr>
            </w:pPr>
            <w:r w:rsidRPr="0045194C">
              <w:rPr>
                <w:rFonts w:ascii="宋体" w:eastAsia="宋体" w:hAnsi="宋体" w:hint="eastAsia"/>
                <w:sz w:val="24"/>
                <w:szCs w:val="24"/>
              </w:rPr>
              <w:t>：</w:t>
            </w:r>
          </w:p>
        </w:tc>
        <w:tc>
          <w:tcPr>
            <w:tcW w:w="4473" w:type="dxa"/>
          </w:tcPr>
          <w:p w:rsidR="0045194C" w:rsidRPr="0045194C" w:rsidRDefault="0045194C" w:rsidP="00272243">
            <w:pPr>
              <w:spacing w:line="360" w:lineRule="auto"/>
              <w:rPr>
                <w:rFonts w:ascii="宋体" w:eastAsia="宋体" w:hAnsi="宋体"/>
                <w:sz w:val="24"/>
                <w:szCs w:val="24"/>
              </w:rPr>
            </w:pPr>
            <w:r w:rsidRPr="0045194C">
              <w:rPr>
                <w:rFonts w:ascii="宋体" w:eastAsia="宋体" w:hAnsi="宋体" w:hint="eastAsia"/>
                <w:sz w:val="24"/>
                <w:szCs w:val="24"/>
              </w:rPr>
              <w:t>法医，医学技术等</w:t>
            </w:r>
          </w:p>
        </w:tc>
      </w:tr>
      <w:tr w:rsidR="0045194C" w:rsidRPr="0045194C" w:rsidTr="0045194C">
        <w:tc>
          <w:tcPr>
            <w:tcW w:w="2272" w:type="dxa"/>
          </w:tcPr>
          <w:p w:rsidR="0045194C" w:rsidRPr="0045194C" w:rsidRDefault="0045194C" w:rsidP="00272243">
            <w:pPr>
              <w:spacing w:line="360" w:lineRule="auto"/>
              <w:jc w:val="distribute"/>
              <w:rPr>
                <w:rFonts w:ascii="宋体" w:eastAsia="宋体" w:hAnsi="宋体"/>
                <w:sz w:val="24"/>
                <w:szCs w:val="24"/>
              </w:rPr>
            </w:pPr>
            <w:r w:rsidRPr="0045194C">
              <w:rPr>
                <w:rFonts w:ascii="宋体" w:eastAsia="宋体" w:hAnsi="宋体" w:hint="eastAsia"/>
                <w:sz w:val="24"/>
                <w:szCs w:val="24"/>
              </w:rPr>
              <w:t>学时</w:t>
            </w:r>
          </w:p>
        </w:tc>
        <w:tc>
          <w:tcPr>
            <w:tcW w:w="1129" w:type="dxa"/>
          </w:tcPr>
          <w:p w:rsidR="0045194C" w:rsidRPr="0045194C" w:rsidRDefault="0045194C" w:rsidP="00272243">
            <w:pPr>
              <w:spacing w:line="360" w:lineRule="auto"/>
              <w:rPr>
                <w:rFonts w:ascii="宋体" w:eastAsia="宋体" w:hAnsi="宋体"/>
                <w:sz w:val="24"/>
                <w:szCs w:val="24"/>
              </w:rPr>
            </w:pPr>
            <w:r w:rsidRPr="0045194C">
              <w:rPr>
                <w:rFonts w:ascii="宋体" w:eastAsia="宋体" w:hAnsi="宋体" w:hint="eastAsia"/>
                <w:sz w:val="24"/>
                <w:szCs w:val="24"/>
              </w:rPr>
              <w:t>：</w:t>
            </w:r>
          </w:p>
        </w:tc>
        <w:tc>
          <w:tcPr>
            <w:tcW w:w="4473" w:type="dxa"/>
          </w:tcPr>
          <w:p w:rsidR="0045194C" w:rsidRPr="0045194C" w:rsidRDefault="0045194C" w:rsidP="00272243">
            <w:pPr>
              <w:spacing w:line="360" w:lineRule="auto"/>
              <w:rPr>
                <w:rFonts w:ascii="宋体" w:eastAsia="宋体" w:hAnsi="宋体"/>
                <w:sz w:val="24"/>
                <w:szCs w:val="24"/>
              </w:rPr>
            </w:pPr>
            <w:r w:rsidRPr="0045194C">
              <w:rPr>
                <w:rFonts w:ascii="宋体" w:eastAsia="宋体" w:hAnsi="宋体" w:hint="eastAsia"/>
                <w:sz w:val="24"/>
                <w:szCs w:val="24"/>
              </w:rPr>
              <w:t>48学时</w:t>
            </w:r>
          </w:p>
        </w:tc>
      </w:tr>
      <w:tr w:rsidR="0045194C" w:rsidRPr="0045194C" w:rsidTr="0045194C">
        <w:tc>
          <w:tcPr>
            <w:tcW w:w="2272" w:type="dxa"/>
          </w:tcPr>
          <w:p w:rsidR="0045194C" w:rsidRPr="0045194C" w:rsidRDefault="0045194C" w:rsidP="00272243">
            <w:pPr>
              <w:spacing w:line="360" w:lineRule="auto"/>
              <w:jc w:val="distribute"/>
              <w:rPr>
                <w:rFonts w:ascii="宋体" w:eastAsia="宋体" w:hAnsi="宋体"/>
                <w:sz w:val="24"/>
                <w:szCs w:val="24"/>
              </w:rPr>
            </w:pPr>
            <w:r w:rsidRPr="0045194C">
              <w:rPr>
                <w:rFonts w:ascii="宋体" w:eastAsia="宋体" w:hAnsi="宋体" w:hint="eastAsia"/>
                <w:sz w:val="24"/>
                <w:szCs w:val="24"/>
              </w:rPr>
              <w:t>学分</w:t>
            </w:r>
          </w:p>
        </w:tc>
        <w:tc>
          <w:tcPr>
            <w:tcW w:w="1129" w:type="dxa"/>
          </w:tcPr>
          <w:p w:rsidR="0045194C" w:rsidRPr="0045194C" w:rsidRDefault="0045194C" w:rsidP="00272243">
            <w:pPr>
              <w:spacing w:line="360" w:lineRule="auto"/>
              <w:rPr>
                <w:rFonts w:ascii="宋体" w:eastAsia="宋体" w:hAnsi="宋体"/>
                <w:sz w:val="24"/>
                <w:szCs w:val="24"/>
              </w:rPr>
            </w:pPr>
            <w:r w:rsidRPr="0045194C">
              <w:rPr>
                <w:rFonts w:ascii="宋体" w:eastAsia="宋体" w:hAnsi="宋体" w:hint="eastAsia"/>
                <w:sz w:val="24"/>
                <w:szCs w:val="24"/>
              </w:rPr>
              <w:t>：</w:t>
            </w:r>
          </w:p>
        </w:tc>
        <w:tc>
          <w:tcPr>
            <w:tcW w:w="4473" w:type="dxa"/>
          </w:tcPr>
          <w:p w:rsidR="0045194C" w:rsidRPr="0045194C" w:rsidRDefault="0045194C" w:rsidP="00272243">
            <w:pPr>
              <w:spacing w:line="360" w:lineRule="auto"/>
              <w:rPr>
                <w:rFonts w:ascii="宋体" w:eastAsia="宋体" w:hAnsi="宋体"/>
                <w:sz w:val="24"/>
                <w:szCs w:val="24"/>
              </w:rPr>
            </w:pPr>
            <w:r w:rsidRPr="0045194C">
              <w:rPr>
                <w:rFonts w:ascii="宋体" w:eastAsia="宋体" w:hAnsi="宋体" w:hint="eastAsia"/>
                <w:sz w:val="24"/>
                <w:szCs w:val="24"/>
              </w:rPr>
              <w:t>3学分</w:t>
            </w:r>
          </w:p>
        </w:tc>
      </w:tr>
    </w:tbl>
    <w:p w:rsidR="002C7A60" w:rsidRPr="0045194C" w:rsidRDefault="00272243" w:rsidP="00272243">
      <w:pPr>
        <w:spacing w:after="0" w:line="360" w:lineRule="auto"/>
        <w:rPr>
          <w:rFonts w:ascii="宋体" w:eastAsia="宋体" w:hAnsi="宋体"/>
          <w:b/>
          <w:sz w:val="30"/>
          <w:szCs w:val="30"/>
        </w:rPr>
      </w:pPr>
      <w:r>
        <w:rPr>
          <w:rFonts w:ascii="宋体" w:eastAsia="宋体" w:hAnsi="宋体" w:hint="eastAsia"/>
          <w:b/>
          <w:sz w:val="30"/>
          <w:szCs w:val="30"/>
        </w:rPr>
        <w:t>二、教学目的及要求</w:t>
      </w:r>
    </w:p>
    <w:p w:rsidR="002C7A60" w:rsidRPr="0045194C" w:rsidRDefault="002C7A60" w:rsidP="00272243">
      <w:pPr>
        <w:spacing w:after="0" w:line="360" w:lineRule="auto"/>
        <w:ind w:firstLineChars="200" w:firstLine="480"/>
        <w:rPr>
          <w:rFonts w:ascii="宋体" w:eastAsia="宋体" w:hAnsi="宋体"/>
          <w:sz w:val="24"/>
          <w:szCs w:val="24"/>
        </w:rPr>
      </w:pPr>
      <w:r w:rsidRPr="0045194C">
        <w:rPr>
          <w:rFonts w:ascii="宋体" w:eastAsia="宋体" w:hAnsi="宋体" w:hint="eastAsia"/>
          <w:sz w:val="24"/>
          <w:szCs w:val="24"/>
        </w:rPr>
        <w:t>病理生理学是医学教育的一门主干学科， 是医务人员必须掌握的一门基础医学知识。病理生理学主要探讨疾病发生、发展的规律和机制，对这些规律和机制的深入认识不但有助于学生深入认识疾病，而且，由于近年来对疾病发生机制研究的飞速进展，病理生理学的内容更成为医学相关专业的学生和从业者跟上这种进展步伐的重要基础。学好病理生理学将显著拓宽医学生的视野，增强他们的后劲。</w:t>
      </w:r>
    </w:p>
    <w:p w:rsidR="002C7A60" w:rsidRPr="0045194C" w:rsidRDefault="002C7A60" w:rsidP="00272243">
      <w:pPr>
        <w:spacing w:after="0" w:line="360" w:lineRule="auto"/>
        <w:ind w:firstLineChars="200" w:firstLine="480"/>
        <w:rPr>
          <w:rFonts w:ascii="宋体" w:eastAsia="宋体" w:hAnsi="宋体"/>
          <w:sz w:val="24"/>
          <w:szCs w:val="24"/>
        </w:rPr>
      </w:pPr>
      <w:r w:rsidRPr="0045194C">
        <w:rPr>
          <w:rFonts w:ascii="宋体" w:eastAsia="宋体" w:hAnsi="宋体" w:hint="eastAsia"/>
          <w:sz w:val="24"/>
          <w:szCs w:val="24"/>
        </w:rPr>
        <w:t>病理生理学又是一门与多学科密切相关的桥梁性学科。它不仅与解剖学、组织学、遗传学、免疫学、生理学、生物化学、病理学等密切相关，而且与临床各科亦密切相关。病理生理学是连接基础医学与临床医学的一门过渡性学科。</w:t>
      </w:r>
    </w:p>
    <w:p w:rsidR="002C7A60" w:rsidRPr="00966CC1" w:rsidRDefault="002C7A60" w:rsidP="00272243">
      <w:pPr>
        <w:spacing w:after="0" w:line="360" w:lineRule="auto"/>
        <w:ind w:firstLineChars="200" w:firstLine="420"/>
        <w:rPr>
          <w:rFonts w:ascii="宋体" w:eastAsia="宋体" w:hAnsi="宋体"/>
          <w:sz w:val="21"/>
          <w:szCs w:val="21"/>
        </w:rPr>
      </w:pPr>
    </w:p>
    <w:p w:rsidR="002C7A60" w:rsidRPr="00966CC1" w:rsidRDefault="00272243" w:rsidP="00272243">
      <w:pPr>
        <w:spacing w:after="0" w:line="360" w:lineRule="auto"/>
        <w:rPr>
          <w:rFonts w:ascii="宋体" w:eastAsia="宋体" w:hAnsi="宋体"/>
          <w:b/>
          <w:sz w:val="32"/>
          <w:szCs w:val="32"/>
        </w:rPr>
      </w:pPr>
      <w:r>
        <w:rPr>
          <w:rFonts w:ascii="宋体" w:eastAsia="宋体" w:hAnsi="宋体" w:hint="eastAsia"/>
          <w:b/>
          <w:sz w:val="32"/>
          <w:szCs w:val="32"/>
        </w:rPr>
        <w:t>三、教学内容</w:t>
      </w:r>
    </w:p>
    <w:p w:rsidR="002C7A60" w:rsidRPr="0045194C" w:rsidRDefault="002C7A60" w:rsidP="00272243">
      <w:pPr>
        <w:spacing w:after="0" w:line="360" w:lineRule="auto"/>
        <w:jc w:val="center"/>
        <w:rPr>
          <w:rFonts w:ascii="宋体" w:eastAsia="宋体" w:hAnsi="宋体"/>
          <w:b/>
          <w:sz w:val="28"/>
          <w:szCs w:val="28"/>
        </w:rPr>
      </w:pPr>
      <w:r w:rsidRPr="0045194C">
        <w:rPr>
          <w:rFonts w:ascii="宋体" w:eastAsia="宋体" w:hAnsi="宋体" w:hint="eastAsia"/>
          <w:b/>
          <w:sz w:val="28"/>
          <w:szCs w:val="28"/>
        </w:rPr>
        <w:t>第一章 病理生理学发展简史</w:t>
      </w:r>
    </w:p>
    <w:p w:rsidR="0045194C" w:rsidRDefault="0045194C" w:rsidP="00272243">
      <w:pPr>
        <w:spacing w:line="360" w:lineRule="auto"/>
        <w:rPr>
          <w:rFonts w:ascii="宋体" w:eastAsia="宋体" w:hAnsi="宋体"/>
          <w:b/>
          <w:sz w:val="24"/>
          <w:szCs w:val="24"/>
        </w:rPr>
      </w:pPr>
    </w:p>
    <w:p w:rsidR="002C7A60" w:rsidRPr="0045194C" w:rsidRDefault="002C7A60" w:rsidP="00272243">
      <w:pPr>
        <w:spacing w:line="360" w:lineRule="auto"/>
        <w:rPr>
          <w:rFonts w:ascii="宋体" w:eastAsia="宋体" w:hAnsi="宋体"/>
          <w:sz w:val="24"/>
          <w:szCs w:val="24"/>
        </w:rPr>
      </w:pPr>
      <w:r w:rsidRPr="0045194C">
        <w:rPr>
          <w:rFonts w:ascii="宋体" w:eastAsia="宋体" w:hAnsi="宋体" w:hint="eastAsia"/>
          <w:b/>
          <w:sz w:val="24"/>
          <w:szCs w:val="24"/>
        </w:rPr>
        <w:t>掌 握</w:t>
      </w:r>
      <w:r w:rsidRPr="0045194C">
        <w:rPr>
          <w:rFonts w:ascii="宋体" w:eastAsia="宋体" w:hAnsi="宋体" w:hint="eastAsia"/>
          <w:sz w:val="24"/>
          <w:szCs w:val="24"/>
        </w:rPr>
        <w:t>：病理生理学现代概念；病理生理学与病理解剖学、生理学异同。</w:t>
      </w:r>
    </w:p>
    <w:p w:rsidR="002C7A60" w:rsidRPr="0045194C" w:rsidRDefault="002C7A60" w:rsidP="00272243">
      <w:pPr>
        <w:spacing w:line="360" w:lineRule="auto"/>
        <w:rPr>
          <w:rFonts w:ascii="宋体" w:eastAsia="宋体" w:hAnsi="宋体"/>
          <w:sz w:val="24"/>
          <w:szCs w:val="24"/>
        </w:rPr>
      </w:pPr>
      <w:r w:rsidRPr="0045194C">
        <w:rPr>
          <w:rFonts w:ascii="宋体" w:eastAsia="宋体" w:hAnsi="宋体" w:hint="eastAsia"/>
          <w:b/>
          <w:sz w:val="24"/>
          <w:szCs w:val="24"/>
        </w:rPr>
        <w:t>熟 悉</w:t>
      </w:r>
      <w:r w:rsidRPr="0045194C">
        <w:rPr>
          <w:rFonts w:ascii="宋体" w:eastAsia="宋体" w:hAnsi="宋体" w:hint="eastAsia"/>
          <w:sz w:val="24"/>
          <w:szCs w:val="24"/>
        </w:rPr>
        <w:t>：病理生理学建立的标志（实验生理学、体液病理学和细胞病理学）</w:t>
      </w:r>
    </w:p>
    <w:p w:rsidR="002C7A60" w:rsidRPr="0045194C" w:rsidRDefault="002C7A60" w:rsidP="00272243">
      <w:pPr>
        <w:spacing w:line="360" w:lineRule="auto"/>
        <w:rPr>
          <w:rFonts w:ascii="宋体" w:eastAsia="宋体" w:hAnsi="宋体"/>
          <w:sz w:val="24"/>
          <w:szCs w:val="24"/>
        </w:rPr>
      </w:pPr>
      <w:r w:rsidRPr="0045194C">
        <w:rPr>
          <w:rFonts w:ascii="宋体" w:eastAsia="宋体" w:hAnsi="宋体" w:hint="eastAsia"/>
          <w:b/>
          <w:sz w:val="24"/>
          <w:szCs w:val="24"/>
        </w:rPr>
        <w:t>了 解</w:t>
      </w:r>
      <w:r w:rsidRPr="0045194C">
        <w:rPr>
          <w:rFonts w:ascii="宋体" w:eastAsia="宋体" w:hAnsi="宋体" w:hint="eastAsia"/>
          <w:sz w:val="24"/>
          <w:szCs w:val="24"/>
        </w:rPr>
        <w:t>：病理生理学创建过程。</w:t>
      </w:r>
    </w:p>
    <w:p w:rsidR="002C7A60" w:rsidRPr="0045194C" w:rsidRDefault="002C7A60" w:rsidP="00272243">
      <w:pPr>
        <w:spacing w:after="0" w:line="360" w:lineRule="auto"/>
        <w:rPr>
          <w:rFonts w:ascii="宋体" w:eastAsia="宋体" w:hAnsi="宋体"/>
          <w:sz w:val="24"/>
          <w:szCs w:val="24"/>
        </w:rPr>
      </w:pPr>
      <w:r w:rsidRPr="0045194C">
        <w:rPr>
          <w:rFonts w:ascii="宋体" w:eastAsia="宋体" w:hAnsi="宋体" w:hint="eastAsia"/>
          <w:b/>
          <w:sz w:val="24"/>
          <w:szCs w:val="24"/>
        </w:rPr>
        <w:lastRenderedPageBreak/>
        <w:t>【授课内容】</w:t>
      </w:r>
    </w:p>
    <w:p w:rsidR="002C7A60" w:rsidRPr="0045194C" w:rsidRDefault="002C7A60" w:rsidP="00272243">
      <w:pPr>
        <w:pStyle w:val="a5"/>
        <w:numPr>
          <w:ilvl w:val="0"/>
          <w:numId w:val="1"/>
        </w:numPr>
        <w:spacing w:after="0" w:line="360" w:lineRule="auto"/>
        <w:ind w:firstLineChars="0"/>
        <w:rPr>
          <w:rFonts w:ascii="宋体" w:eastAsia="宋体" w:hAnsi="宋体"/>
          <w:sz w:val="24"/>
          <w:szCs w:val="24"/>
        </w:rPr>
      </w:pPr>
      <w:r w:rsidRPr="0045194C">
        <w:rPr>
          <w:rFonts w:ascii="宋体" w:eastAsia="宋体" w:hAnsi="宋体" w:hint="eastAsia"/>
          <w:sz w:val="24"/>
          <w:szCs w:val="24"/>
        </w:rPr>
        <w:t>病理生理学概念建立</w:t>
      </w:r>
    </w:p>
    <w:p w:rsidR="002C7A60" w:rsidRPr="0045194C" w:rsidRDefault="002C7A60" w:rsidP="00272243">
      <w:pPr>
        <w:pStyle w:val="a5"/>
        <w:numPr>
          <w:ilvl w:val="0"/>
          <w:numId w:val="1"/>
        </w:numPr>
        <w:spacing w:after="0" w:line="360" w:lineRule="auto"/>
        <w:ind w:firstLineChars="0"/>
        <w:rPr>
          <w:rFonts w:ascii="宋体" w:eastAsia="宋体" w:hAnsi="宋体"/>
          <w:sz w:val="24"/>
          <w:szCs w:val="24"/>
        </w:rPr>
      </w:pPr>
      <w:r w:rsidRPr="0045194C">
        <w:rPr>
          <w:rFonts w:ascii="宋体" w:eastAsia="宋体" w:hAnsi="宋体" w:hint="eastAsia"/>
          <w:sz w:val="24"/>
          <w:szCs w:val="24"/>
        </w:rPr>
        <w:t>病理生理学</w:t>
      </w:r>
      <w:r w:rsidR="00FC464E" w:rsidRPr="0045194C">
        <w:rPr>
          <w:rFonts w:ascii="宋体" w:eastAsia="宋体" w:hAnsi="宋体" w:hint="eastAsia"/>
          <w:sz w:val="24"/>
          <w:szCs w:val="24"/>
        </w:rPr>
        <w:t>的</w:t>
      </w:r>
      <w:r w:rsidRPr="0045194C">
        <w:rPr>
          <w:rFonts w:ascii="宋体" w:eastAsia="宋体" w:hAnsi="宋体" w:hint="eastAsia"/>
          <w:sz w:val="24"/>
          <w:szCs w:val="24"/>
        </w:rPr>
        <w:t>成</w:t>
      </w:r>
      <w:r w:rsidR="00FC464E" w:rsidRPr="0045194C">
        <w:rPr>
          <w:rFonts w:ascii="宋体" w:eastAsia="宋体" w:hAnsi="宋体" w:hint="eastAsia"/>
          <w:sz w:val="24"/>
          <w:szCs w:val="24"/>
        </w:rPr>
        <w:t>长</w:t>
      </w:r>
      <w:r w:rsidRPr="0045194C">
        <w:rPr>
          <w:rFonts w:ascii="宋体" w:eastAsia="宋体" w:hAnsi="宋体" w:hint="eastAsia"/>
          <w:sz w:val="24"/>
          <w:szCs w:val="24"/>
        </w:rPr>
        <w:t>熟过程</w:t>
      </w:r>
    </w:p>
    <w:p w:rsidR="009C0FE3" w:rsidRPr="0045194C" w:rsidRDefault="002C7A60" w:rsidP="00272243">
      <w:pPr>
        <w:pStyle w:val="a5"/>
        <w:numPr>
          <w:ilvl w:val="0"/>
          <w:numId w:val="1"/>
        </w:numPr>
        <w:spacing w:after="0" w:line="360" w:lineRule="auto"/>
        <w:ind w:firstLineChars="0"/>
        <w:rPr>
          <w:rFonts w:ascii="宋体" w:eastAsia="宋体" w:hAnsi="宋体"/>
          <w:sz w:val="24"/>
          <w:szCs w:val="24"/>
        </w:rPr>
      </w:pPr>
      <w:r w:rsidRPr="0045194C">
        <w:rPr>
          <w:rFonts w:ascii="宋体" w:eastAsia="宋体" w:hAnsi="宋体" w:hint="eastAsia"/>
          <w:sz w:val="24"/>
          <w:szCs w:val="24"/>
        </w:rPr>
        <w:t>病理生理学</w:t>
      </w:r>
      <w:r w:rsidR="00FC464E" w:rsidRPr="0045194C">
        <w:rPr>
          <w:rFonts w:ascii="宋体" w:eastAsia="宋体" w:hAnsi="宋体" w:hint="eastAsia"/>
          <w:sz w:val="24"/>
          <w:szCs w:val="24"/>
        </w:rPr>
        <w:t>的展望</w:t>
      </w:r>
    </w:p>
    <w:p w:rsidR="002C7A60" w:rsidRPr="0045194C" w:rsidRDefault="002C7A60" w:rsidP="00272243">
      <w:pPr>
        <w:spacing w:after="0" w:line="360" w:lineRule="auto"/>
        <w:jc w:val="center"/>
        <w:rPr>
          <w:rFonts w:ascii="宋体" w:eastAsia="宋体" w:hAnsi="宋体"/>
          <w:b/>
          <w:sz w:val="28"/>
          <w:szCs w:val="24"/>
        </w:rPr>
      </w:pPr>
      <w:r w:rsidRPr="0045194C">
        <w:rPr>
          <w:rFonts w:ascii="宋体" w:eastAsia="宋体" w:hAnsi="宋体" w:hint="eastAsia"/>
          <w:b/>
          <w:sz w:val="28"/>
          <w:szCs w:val="24"/>
        </w:rPr>
        <w:t>第二章 疾病相关的基本概念</w:t>
      </w:r>
    </w:p>
    <w:p w:rsidR="002C7A60" w:rsidRPr="0045194C" w:rsidRDefault="002C7A60" w:rsidP="00272243">
      <w:pPr>
        <w:spacing w:after="0" w:line="360" w:lineRule="auto"/>
        <w:rPr>
          <w:rFonts w:ascii="宋体" w:eastAsia="宋体" w:hAnsi="宋体"/>
          <w:sz w:val="24"/>
          <w:szCs w:val="24"/>
        </w:rPr>
      </w:pPr>
      <w:r w:rsidRPr="0045194C">
        <w:rPr>
          <w:rFonts w:ascii="宋体" w:eastAsia="宋体" w:hAnsi="宋体" w:hint="eastAsia"/>
          <w:b/>
          <w:sz w:val="24"/>
          <w:szCs w:val="24"/>
        </w:rPr>
        <w:t>掌 握</w:t>
      </w:r>
      <w:r w:rsidRPr="0045194C">
        <w:rPr>
          <w:rFonts w:ascii="宋体" w:eastAsia="宋体" w:hAnsi="宋体" w:hint="eastAsia"/>
          <w:sz w:val="24"/>
          <w:szCs w:val="24"/>
        </w:rPr>
        <w:t>：健康（WHO定义）、疾病（基于稳态紊乱定义）、基本病理过程、病因（基本病因）、致病机制（基本机制）、条件、诱因、死亡和脑死亡（全脑死亡）的概念。</w:t>
      </w:r>
    </w:p>
    <w:p w:rsidR="002C7A60" w:rsidRPr="0045194C" w:rsidRDefault="002C7A60" w:rsidP="00272243">
      <w:pPr>
        <w:spacing w:after="0" w:line="360" w:lineRule="auto"/>
        <w:rPr>
          <w:rFonts w:ascii="宋体" w:eastAsia="宋体" w:hAnsi="宋体"/>
          <w:sz w:val="24"/>
          <w:szCs w:val="24"/>
        </w:rPr>
      </w:pPr>
      <w:r w:rsidRPr="0045194C">
        <w:rPr>
          <w:rFonts w:ascii="宋体" w:eastAsia="宋体" w:hAnsi="宋体" w:hint="eastAsia"/>
          <w:b/>
          <w:sz w:val="24"/>
          <w:szCs w:val="24"/>
        </w:rPr>
        <w:t>熟 悉</w:t>
      </w:r>
      <w:r w:rsidRPr="0045194C">
        <w:rPr>
          <w:rFonts w:ascii="宋体" w:eastAsia="宋体" w:hAnsi="宋体" w:hint="eastAsia"/>
          <w:sz w:val="24"/>
          <w:szCs w:val="24"/>
        </w:rPr>
        <w:t>：亚健康、亚临床疾病、综合征、危险因素、易感性、遗传易感性、死因的概念。</w:t>
      </w:r>
    </w:p>
    <w:p w:rsidR="002C7A60" w:rsidRPr="0045194C" w:rsidRDefault="002C7A60" w:rsidP="00272243">
      <w:pPr>
        <w:spacing w:after="0" w:line="360" w:lineRule="auto"/>
        <w:rPr>
          <w:rFonts w:ascii="宋体" w:eastAsia="宋体" w:hAnsi="宋体"/>
          <w:sz w:val="24"/>
          <w:szCs w:val="24"/>
        </w:rPr>
      </w:pPr>
      <w:r w:rsidRPr="0045194C">
        <w:rPr>
          <w:rFonts w:ascii="宋体" w:eastAsia="宋体" w:hAnsi="宋体" w:hint="eastAsia"/>
          <w:b/>
          <w:sz w:val="24"/>
          <w:szCs w:val="24"/>
        </w:rPr>
        <w:t>了 解</w:t>
      </w:r>
      <w:r w:rsidRPr="0045194C">
        <w:rPr>
          <w:rFonts w:ascii="宋体" w:eastAsia="宋体" w:hAnsi="宋体" w:hint="eastAsia"/>
          <w:sz w:val="24"/>
          <w:szCs w:val="24"/>
        </w:rPr>
        <w:t>：健康维度、健康促进、死亡诱因、死亡辅因、猝死、植物状态、昏迷、安乐死、假死的概念。</w:t>
      </w:r>
    </w:p>
    <w:p w:rsidR="002C7A60" w:rsidRPr="0045194C" w:rsidRDefault="002C7A60" w:rsidP="00272243">
      <w:pPr>
        <w:spacing w:after="0" w:line="360" w:lineRule="auto"/>
        <w:rPr>
          <w:rFonts w:ascii="宋体" w:eastAsia="宋体" w:hAnsi="宋体"/>
          <w:b/>
          <w:sz w:val="24"/>
          <w:szCs w:val="24"/>
        </w:rPr>
      </w:pPr>
      <w:r w:rsidRPr="0045194C">
        <w:rPr>
          <w:rFonts w:ascii="宋体" w:eastAsia="宋体" w:hAnsi="宋体" w:hint="eastAsia"/>
          <w:b/>
          <w:sz w:val="24"/>
          <w:szCs w:val="24"/>
        </w:rPr>
        <w:t>【授课内容】</w:t>
      </w:r>
    </w:p>
    <w:p w:rsidR="002C7A60" w:rsidRPr="0045194C" w:rsidRDefault="002C7A60" w:rsidP="00272243">
      <w:pPr>
        <w:pStyle w:val="a5"/>
        <w:numPr>
          <w:ilvl w:val="0"/>
          <w:numId w:val="2"/>
        </w:numPr>
        <w:spacing w:after="0" w:line="360" w:lineRule="auto"/>
        <w:ind w:firstLineChars="0"/>
        <w:rPr>
          <w:rFonts w:ascii="宋体" w:eastAsia="宋体" w:hAnsi="宋体"/>
          <w:sz w:val="24"/>
          <w:szCs w:val="24"/>
        </w:rPr>
      </w:pPr>
      <w:r w:rsidRPr="0045194C">
        <w:rPr>
          <w:rFonts w:ascii="宋体" w:eastAsia="宋体" w:hAnsi="宋体" w:hint="eastAsia"/>
          <w:sz w:val="24"/>
          <w:szCs w:val="24"/>
        </w:rPr>
        <w:t>健康与疾病</w:t>
      </w:r>
    </w:p>
    <w:p w:rsidR="002C7A60" w:rsidRPr="0045194C" w:rsidRDefault="002C7A60" w:rsidP="00272243">
      <w:pPr>
        <w:pStyle w:val="a5"/>
        <w:numPr>
          <w:ilvl w:val="0"/>
          <w:numId w:val="2"/>
        </w:numPr>
        <w:spacing w:after="0" w:line="360" w:lineRule="auto"/>
        <w:ind w:firstLineChars="0"/>
        <w:rPr>
          <w:rFonts w:ascii="宋体" w:eastAsia="宋体" w:hAnsi="宋体"/>
          <w:sz w:val="24"/>
          <w:szCs w:val="24"/>
        </w:rPr>
      </w:pPr>
      <w:r w:rsidRPr="0045194C">
        <w:rPr>
          <w:rFonts w:ascii="宋体" w:eastAsia="宋体" w:hAnsi="宋体" w:hint="eastAsia"/>
          <w:sz w:val="24"/>
          <w:szCs w:val="24"/>
        </w:rPr>
        <w:t>疾病</w:t>
      </w:r>
    </w:p>
    <w:p w:rsidR="002C7A60" w:rsidRPr="0045194C" w:rsidRDefault="002C7A60" w:rsidP="00272243">
      <w:pPr>
        <w:pStyle w:val="a5"/>
        <w:numPr>
          <w:ilvl w:val="0"/>
          <w:numId w:val="3"/>
        </w:numPr>
        <w:spacing w:after="0" w:line="360" w:lineRule="auto"/>
        <w:ind w:firstLineChars="0"/>
        <w:rPr>
          <w:rFonts w:ascii="宋体" w:eastAsia="宋体" w:hAnsi="宋体"/>
          <w:sz w:val="24"/>
          <w:szCs w:val="24"/>
        </w:rPr>
      </w:pPr>
      <w:r w:rsidRPr="0045194C">
        <w:rPr>
          <w:rFonts w:ascii="宋体" w:eastAsia="宋体" w:hAnsi="宋体" w:hint="eastAsia"/>
          <w:sz w:val="24"/>
          <w:szCs w:val="24"/>
        </w:rPr>
        <w:t>病因</w:t>
      </w:r>
    </w:p>
    <w:p w:rsidR="002C7A60" w:rsidRPr="0045194C" w:rsidRDefault="002C7A60" w:rsidP="00272243">
      <w:pPr>
        <w:pStyle w:val="a5"/>
        <w:numPr>
          <w:ilvl w:val="0"/>
          <w:numId w:val="3"/>
        </w:numPr>
        <w:spacing w:after="0" w:line="360" w:lineRule="auto"/>
        <w:ind w:firstLineChars="0"/>
        <w:rPr>
          <w:rFonts w:ascii="宋体" w:eastAsia="宋体" w:hAnsi="宋体"/>
          <w:sz w:val="24"/>
          <w:szCs w:val="24"/>
        </w:rPr>
      </w:pPr>
      <w:r w:rsidRPr="0045194C">
        <w:rPr>
          <w:rFonts w:ascii="宋体" w:eastAsia="宋体" w:hAnsi="宋体" w:hint="eastAsia"/>
          <w:sz w:val="24"/>
          <w:szCs w:val="24"/>
        </w:rPr>
        <w:t>疾病的发病机制</w:t>
      </w:r>
    </w:p>
    <w:p w:rsidR="002C7A60" w:rsidRPr="0045194C" w:rsidRDefault="002C7A60" w:rsidP="00272243">
      <w:pPr>
        <w:pStyle w:val="a5"/>
        <w:numPr>
          <w:ilvl w:val="0"/>
          <w:numId w:val="3"/>
        </w:numPr>
        <w:spacing w:after="0" w:line="360" w:lineRule="auto"/>
        <w:ind w:firstLineChars="0"/>
        <w:rPr>
          <w:rFonts w:ascii="宋体" w:eastAsia="宋体" w:hAnsi="宋体"/>
          <w:sz w:val="24"/>
          <w:szCs w:val="24"/>
        </w:rPr>
      </w:pPr>
      <w:r w:rsidRPr="0045194C">
        <w:rPr>
          <w:rFonts w:ascii="宋体" w:eastAsia="宋体" w:hAnsi="宋体" w:hint="eastAsia"/>
          <w:sz w:val="24"/>
          <w:szCs w:val="24"/>
        </w:rPr>
        <w:t>疾病的异常生理表现</w:t>
      </w:r>
    </w:p>
    <w:p w:rsidR="002C7A60" w:rsidRPr="0045194C" w:rsidRDefault="002C7A60" w:rsidP="00272243">
      <w:pPr>
        <w:pStyle w:val="a5"/>
        <w:numPr>
          <w:ilvl w:val="0"/>
          <w:numId w:val="2"/>
        </w:numPr>
        <w:spacing w:after="0" w:line="360" w:lineRule="auto"/>
        <w:ind w:firstLineChars="0"/>
        <w:rPr>
          <w:rFonts w:ascii="宋体" w:eastAsia="宋体" w:hAnsi="宋体"/>
          <w:sz w:val="24"/>
          <w:szCs w:val="24"/>
        </w:rPr>
      </w:pPr>
      <w:r w:rsidRPr="0045194C">
        <w:rPr>
          <w:rFonts w:ascii="宋体" w:eastAsia="宋体" w:hAnsi="宋体" w:hint="eastAsia"/>
          <w:sz w:val="24"/>
          <w:szCs w:val="24"/>
        </w:rPr>
        <w:t>健康与疾病的转化</w:t>
      </w:r>
    </w:p>
    <w:p w:rsidR="002C7A60" w:rsidRPr="0045194C" w:rsidRDefault="002C7A60" w:rsidP="00272243">
      <w:pPr>
        <w:pStyle w:val="a5"/>
        <w:numPr>
          <w:ilvl w:val="0"/>
          <w:numId w:val="4"/>
        </w:numPr>
        <w:spacing w:after="0" w:line="360" w:lineRule="auto"/>
        <w:ind w:firstLineChars="0"/>
        <w:rPr>
          <w:rFonts w:ascii="宋体" w:eastAsia="宋体" w:hAnsi="宋体"/>
          <w:sz w:val="24"/>
          <w:szCs w:val="24"/>
        </w:rPr>
      </w:pPr>
      <w:r w:rsidRPr="0045194C">
        <w:rPr>
          <w:rFonts w:ascii="宋体" w:eastAsia="宋体" w:hAnsi="宋体" w:hint="eastAsia"/>
          <w:sz w:val="24"/>
          <w:szCs w:val="24"/>
        </w:rPr>
        <w:t>亚健康</w:t>
      </w:r>
    </w:p>
    <w:p w:rsidR="002C7A60" w:rsidRPr="0045194C" w:rsidRDefault="002C7A60" w:rsidP="00272243">
      <w:pPr>
        <w:pStyle w:val="a5"/>
        <w:numPr>
          <w:ilvl w:val="0"/>
          <w:numId w:val="4"/>
        </w:numPr>
        <w:spacing w:after="0" w:line="360" w:lineRule="auto"/>
        <w:ind w:firstLineChars="0"/>
        <w:rPr>
          <w:rFonts w:ascii="宋体" w:eastAsia="宋体" w:hAnsi="宋体"/>
          <w:sz w:val="24"/>
          <w:szCs w:val="24"/>
        </w:rPr>
      </w:pPr>
      <w:r w:rsidRPr="0045194C">
        <w:rPr>
          <w:rFonts w:ascii="宋体" w:eastAsia="宋体" w:hAnsi="宋体" w:hint="eastAsia"/>
          <w:sz w:val="24"/>
          <w:szCs w:val="24"/>
        </w:rPr>
        <w:t>亚临床疾病</w:t>
      </w:r>
    </w:p>
    <w:p w:rsidR="002C7A60" w:rsidRPr="0045194C" w:rsidRDefault="002C7A60" w:rsidP="00272243">
      <w:pPr>
        <w:pStyle w:val="a5"/>
        <w:numPr>
          <w:ilvl w:val="0"/>
          <w:numId w:val="2"/>
        </w:numPr>
        <w:spacing w:after="0" w:line="360" w:lineRule="auto"/>
        <w:ind w:firstLineChars="0"/>
        <w:rPr>
          <w:rFonts w:ascii="宋体" w:eastAsia="宋体" w:hAnsi="宋体"/>
          <w:sz w:val="24"/>
          <w:szCs w:val="24"/>
        </w:rPr>
      </w:pPr>
      <w:r w:rsidRPr="0045194C">
        <w:rPr>
          <w:rFonts w:ascii="宋体" w:eastAsia="宋体" w:hAnsi="宋体" w:hint="eastAsia"/>
          <w:sz w:val="24"/>
          <w:szCs w:val="24"/>
        </w:rPr>
        <w:t>探讨健康与疾病概念的意义</w:t>
      </w:r>
    </w:p>
    <w:p w:rsidR="002C7A60" w:rsidRPr="0045194C" w:rsidRDefault="002C7A60" w:rsidP="00272243">
      <w:pPr>
        <w:pStyle w:val="a5"/>
        <w:numPr>
          <w:ilvl w:val="0"/>
          <w:numId w:val="2"/>
        </w:numPr>
        <w:spacing w:after="0" w:line="360" w:lineRule="auto"/>
        <w:ind w:firstLineChars="0"/>
        <w:rPr>
          <w:rFonts w:ascii="宋体" w:eastAsia="宋体" w:hAnsi="宋体"/>
          <w:sz w:val="24"/>
          <w:szCs w:val="24"/>
        </w:rPr>
      </w:pPr>
      <w:r w:rsidRPr="0045194C">
        <w:rPr>
          <w:rFonts w:ascii="宋体" w:eastAsia="宋体" w:hAnsi="宋体" w:hint="eastAsia"/>
          <w:sz w:val="24"/>
          <w:szCs w:val="24"/>
        </w:rPr>
        <w:t>生与生命</w:t>
      </w:r>
    </w:p>
    <w:p w:rsidR="002C7A60" w:rsidRPr="0045194C" w:rsidRDefault="002C7A60" w:rsidP="00272243">
      <w:pPr>
        <w:pStyle w:val="a5"/>
        <w:numPr>
          <w:ilvl w:val="0"/>
          <w:numId w:val="2"/>
        </w:numPr>
        <w:spacing w:after="0" w:line="360" w:lineRule="auto"/>
        <w:ind w:firstLineChars="0"/>
        <w:rPr>
          <w:rFonts w:ascii="宋体" w:eastAsia="宋体" w:hAnsi="宋体"/>
          <w:sz w:val="24"/>
          <w:szCs w:val="24"/>
        </w:rPr>
      </w:pPr>
      <w:r w:rsidRPr="0045194C">
        <w:rPr>
          <w:rFonts w:ascii="宋体" w:eastAsia="宋体" w:hAnsi="宋体" w:hint="eastAsia"/>
          <w:sz w:val="24"/>
          <w:szCs w:val="24"/>
        </w:rPr>
        <w:t>死</w:t>
      </w:r>
    </w:p>
    <w:p w:rsidR="002C7A60" w:rsidRPr="0045194C" w:rsidRDefault="002C7A60" w:rsidP="00272243">
      <w:pPr>
        <w:pStyle w:val="a5"/>
        <w:numPr>
          <w:ilvl w:val="0"/>
          <w:numId w:val="5"/>
        </w:numPr>
        <w:spacing w:after="0" w:line="360" w:lineRule="auto"/>
        <w:ind w:firstLineChars="0"/>
        <w:rPr>
          <w:rFonts w:ascii="宋体" w:eastAsia="宋体" w:hAnsi="宋体"/>
          <w:sz w:val="24"/>
          <w:szCs w:val="24"/>
        </w:rPr>
      </w:pPr>
      <w:r w:rsidRPr="0045194C">
        <w:rPr>
          <w:rFonts w:ascii="宋体" w:eastAsia="宋体" w:hAnsi="宋体" w:hint="eastAsia"/>
          <w:sz w:val="24"/>
          <w:szCs w:val="24"/>
        </w:rPr>
        <w:t>传统死亡</w:t>
      </w:r>
    </w:p>
    <w:p w:rsidR="002C7A60" w:rsidRPr="0045194C" w:rsidRDefault="002C7A60" w:rsidP="00272243">
      <w:pPr>
        <w:pStyle w:val="a5"/>
        <w:numPr>
          <w:ilvl w:val="0"/>
          <w:numId w:val="5"/>
        </w:numPr>
        <w:spacing w:after="0" w:line="360" w:lineRule="auto"/>
        <w:ind w:firstLineChars="0"/>
        <w:rPr>
          <w:rFonts w:ascii="宋体" w:eastAsia="宋体" w:hAnsi="宋体"/>
          <w:sz w:val="24"/>
          <w:szCs w:val="24"/>
        </w:rPr>
      </w:pPr>
      <w:r w:rsidRPr="0045194C">
        <w:rPr>
          <w:rFonts w:ascii="宋体" w:eastAsia="宋体" w:hAnsi="宋体" w:hint="eastAsia"/>
          <w:sz w:val="24"/>
          <w:szCs w:val="24"/>
        </w:rPr>
        <w:t>脑死亡</w:t>
      </w:r>
    </w:p>
    <w:p w:rsidR="002C7A60" w:rsidRPr="0045194C" w:rsidRDefault="002C7A60" w:rsidP="00272243">
      <w:pPr>
        <w:pStyle w:val="a5"/>
        <w:numPr>
          <w:ilvl w:val="0"/>
          <w:numId w:val="5"/>
        </w:numPr>
        <w:spacing w:after="0" w:line="360" w:lineRule="auto"/>
        <w:ind w:firstLineChars="0"/>
        <w:rPr>
          <w:rFonts w:ascii="宋体" w:eastAsia="宋体" w:hAnsi="宋体"/>
          <w:sz w:val="24"/>
          <w:szCs w:val="24"/>
        </w:rPr>
      </w:pPr>
      <w:r w:rsidRPr="0045194C">
        <w:rPr>
          <w:rFonts w:ascii="宋体" w:eastAsia="宋体" w:hAnsi="宋体" w:hint="eastAsia"/>
          <w:sz w:val="24"/>
          <w:szCs w:val="24"/>
        </w:rPr>
        <w:t>信息-理论死亡</w:t>
      </w:r>
    </w:p>
    <w:p w:rsidR="002C7A60" w:rsidRPr="0045194C" w:rsidRDefault="002C7A60" w:rsidP="00272243">
      <w:pPr>
        <w:pStyle w:val="a5"/>
        <w:numPr>
          <w:ilvl w:val="0"/>
          <w:numId w:val="5"/>
        </w:numPr>
        <w:spacing w:after="0" w:line="360" w:lineRule="auto"/>
        <w:ind w:firstLineChars="0"/>
        <w:rPr>
          <w:rFonts w:ascii="宋体" w:eastAsia="宋体" w:hAnsi="宋体"/>
          <w:sz w:val="24"/>
          <w:szCs w:val="24"/>
        </w:rPr>
      </w:pPr>
      <w:r w:rsidRPr="0045194C">
        <w:rPr>
          <w:rFonts w:ascii="宋体" w:eastAsia="宋体" w:hAnsi="宋体" w:hint="eastAsia"/>
          <w:sz w:val="24"/>
          <w:szCs w:val="24"/>
        </w:rPr>
        <w:t>死因</w:t>
      </w:r>
    </w:p>
    <w:p w:rsidR="002C7A60" w:rsidRPr="0045194C" w:rsidRDefault="002C7A60" w:rsidP="00272243">
      <w:pPr>
        <w:pStyle w:val="a5"/>
        <w:numPr>
          <w:ilvl w:val="0"/>
          <w:numId w:val="5"/>
        </w:numPr>
        <w:spacing w:after="0" w:line="360" w:lineRule="auto"/>
        <w:ind w:firstLineChars="0"/>
        <w:rPr>
          <w:rFonts w:ascii="宋体" w:eastAsia="宋体" w:hAnsi="宋体"/>
          <w:sz w:val="24"/>
          <w:szCs w:val="24"/>
        </w:rPr>
      </w:pPr>
      <w:r w:rsidRPr="0045194C">
        <w:rPr>
          <w:rFonts w:ascii="宋体" w:eastAsia="宋体" w:hAnsi="宋体" w:hint="eastAsia"/>
          <w:sz w:val="24"/>
          <w:szCs w:val="24"/>
        </w:rPr>
        <w:t>与死亡相关的状态</w:t>
      </w:r>
    </w:p>
    <w:p w:rsidR="009C0FE3" w:rsidRPr="0045194C" w:rsidRDefault="009C0FE3" w:rsidP="00272243">
      <w:pPr>
        <w:pStyle w:val="a5"/>
        <w:spacing w:after="0" w:line="360" w:lineRule="auto"/>
        <w:ind w:left="720" w:firstLineChars="0" w:firstLine="0"/>
        <w:rPr>
          <w:rFonts w:ascii="宋体" w:eastAsia="宋体" w:hAnsi="宋体"/>
          <w:sz w:val="24"/>
          <w:szCs w:val="24"/>
        </w:rPr>
      </w:pPr>
    </w:p>
    <w:p w:rsidR="002C7A60" w:rsidRPr="0045194C" w:rsidRDefault="002C7A60" w:rsidP="00272243">
      <w:pPr>
        <w:spacing w:after="0" w:line="360" w:lineRule="auto"/>
        <w:jc w:val="center"/>
        <w:rPr>
          <w:rFonts w:ascii="宋体" w:eastAsia="宋体" w:hAnsi="宋体"/>
          <w:b/>
          <w:sz w:val="28"/>
          <w:szCs w:val="24"/>
        </w:rPr>
      </w:pPr>
      <w:r w:rsidRPr="0045194C">
        <w:rPr>
          <w:rFonts w:ascii="宋体" w:eastAsia="宋体" w:hAnsi="宋体" w:hint="eastAsia"/>
          <w:b/>
          <w:sz w:val="28"/>
          <w:szCs w:val="24"/>
        </w:rPr>
        <w:lastRenderedPageBreak/>
        <w:t>第三章 疾病发病机制概论</w:t>
      </w:r>
    </w:p>
    <w:p w:rsidR="0045194C" w:rsidRDefault="0045194C" w:rsidP="00272243">
      <w:pPr>
        <w:spacing w:after="0" w:line="360" w:lineRule="auto"/>
        <w:rPr>
          <w:rFonts w:ascii="宋体" w:eastAsia="宋体" w:hAnsi="宋体"/>
          <w:b/>
          <w:sz w:val="24"/>
          <w:szCs w:val="24"/>
        </w:rPr>
      </w:pPr>
    </w:p>
    <w:p w:rsidR="002C7A60" w:rsidRPr="0045194C" w:rsidRDefault="002C7A60" w:rsidP="00272243">
      <w:pPr>
        <w:spacing w:after="0" w:line="360" w:lineRule="auto"/>
        <w:rPr>
          <w:rFonts w:ascii="宋体" w:eastAsia="宋体" w:hAnsi="宋体"/>
          <w:sz w:val="24"/>
          <w:szCs w:val="24"/>
        </w:rPr>
      </w:pPr>
      <w:r w:rsidRPr="0045194C">
        <w:rPr>
          <w:rFonts w:ascii="宋体" w:eastAsia="宋体" w:hAnsi="宋体"/>
          <w:b/>
          <w:sz w:val="24"/>
          <w:szCs w:val="24"/>
        </w:rPr>
        <w:t>掌握</w:t>
      </w:r>
      <w:r w:rsidRPr="0045194C">
        <w:rPr>
          <w:rFonts w:ascii="宋体" w:eastAsia="宋体" w:hAnsi="宋体" w:hint="eastAsia"/>
          <w:sz w:val="24"/>
          <w:szCs w:val="24"/>
        </w:rPr>
        <w:t>：①</w:t>
      </w:r>
      <w:r w:rsidRPr="0045194C">
        <w:rPr>
          <w:rFonts w:ascii="宋体" w:eastAsia="宋体" w:hAnsi="宋体"/>
          <w:sz w:val="24"/>
          <w:szCs w:val="24"/>
        </w:rPr>
        <w:t>复杂疾病概念和表现</w:t>
      </w:r>
      <w:r w:rsidRPr="0045194C">
        <w:rPr>
          <w:rFonts w:ascii="宋体" w:eastAsia="宋体" w:hAnsi="宋体" w:hint="eastAsia"/>
          <w:sz w:val="24"/>
          <w:szCs w:val="24"/>
        </w:rPr>
        <w:t>；</w:t>
      </w:r>
      <w:r w:rsidRPr="0045194C">
        <w:rPr>
          <w:rFonts w:ascii="宋体" w:eastAsia="宋体" w:hAnsi="宋体"/>
          <w:sz w:val="24"/>
          <w:szCs w:val="24"/>
        </w:rPr>
        <w:t>传统与现代生物研究模式对疾病发病机制不同的观点</w:t>
      </w:r>
      <w:r w:rsidRPr="0045194C">
        <w:rPr>
          <w:rFonts w:ascii="宋体" w:eastAsia="宋体" w:hAnsi="宋体" w:hint="eastAsia"/>
          <w:sz w:val="24"/>
          <w:szCs w:val="24"/>
        </w:rPr>
        <w:t>；②</w:t>
      </w:r>
      <w:r w:rsidRPr="0045194C">
        <w:rPr>
          <w:rFonts w:ascii="宋体" w:eastAsia="宋体" w:hAnsi="宋体"/>
          <w:sz w:val="24"/>
          <w:szCs w:val="24"/>
        </w:rPr>
        <w:t>各组学概念、系统生物学概念、特点，及其在复杂疾病发病机制中的作用</w:t>
      </w:r>
      <w:r w:rsidRPr="0045194C">
        <w:rPr>
          <w:rFonts w:ascii="宋体" w:eastAsia="宋体" w:hAnsi="宋体" w:hint="eastAsia"/>
          <w:sz w:val="24"/>
          <w:szCs w:val="24"/>
        </w:rPr>
        <w:t>；③良性循环、恶性循环概念。</w:t>
      </w:r>
    </w:p>
    <w:p w:rsidR="002C7A60" w:rsidRPr="0045194C" w:rsidRDefault="002C7A60" w:rsidP="00272243">
      <w:pPr>
        <w:pStyle w:val="MediumGrid1-Accent21"/>
        <w:adjustRightInd w:val="0"/>
        <w:snapToGrid w:val="0"/>
        <w:spacing w:line="360" w:lineRule="auto"/>
        <w:ind w:firstLineChars="0" w:firstLine="0"/>
        <w:rPr>
          <w:rFonts w:ascii="宋体" w:hAnsi="宋体"/>
          <w:sz w:val="24"/>
        </w:rPr>
      </w:pPr>
      <w:r w:rsidRPr="0045194C">
        <w:rPr>
          <w:rFonts w:ascii="宋体" w:hAnsi="宋体"/>
          <w:b/>
          <w:sz w:val="24"/>
        </w:rPr>
        <w:t>熟悉</w:t>
      </w:r>
      <w:r w:rsidRPr="0045194C">
        <w:rPr>
          <w:rFonts w:ascii="宋体" w:hAnsi="宋体" w:hint="eastAsia"/>
          <w:sz w:val="24"/>
        </w:rPr>
        <w:t>：①</w:t>
      </w:r>
      <w:bookmarkStart w:id="0" w:name="OLE_LINK27"/>
      <w:r w:rsidRPr="0045194C">
        <w:rPr>
          <w:rFonts w:ascii="宋体" w:hAnsi="宋体" w:hint="eastAsia"/>
          <w:sz w:val="24"/>
        </w:rPr>
        <w:t>近代医学人类疾病研究层次和水平；②</w:t>
      </w:r>
      <w:r w:rsidRPr="0045194C">
        <w:rPr>
          <w:rFonts w:ascii="宋体" w:hAnsi="宋体"/>
          <w:sz w:val="24"/>
        </w:rPr>
        <w:t>复杂疾病的研究方法</w:t>
      </w:r>
      <w:bookmarkEnd w:id="0"/>
      <w:r w:rsidRPr="0045194C">
        <w:rPr>
          <w:rFonts w:ascii="宋体" w:hAnsi="宋体" w:hint="eastAsia"/>
          <w:sz w:val="24"/>
        </w:rPr>
        <w:t>；③发病机制的一般规律。</w:t>
      </w:r>
    </w:p>
    <w:p w:rsidR="002C7A60" w:rsidRPr="0045194C" w:rsidRDefault="002C7A60" w:rsidP="00272243">
      <w:pPr>
        <w:pStyle w:val="MediumGrid1-Accent21"/>
        <w:adjustRightInd w:val="0"/>
        <w:snapToGrid w:val="0"/>
        <w:spacing w:line="360" w:lineRule="auto"/>
        <w:ind w:firstLineChars="0" w:firstLine="0"/>
        <w:rPr>
          <w:rFonts w:ascii="宋体" w:hAnsi="宋体"/>
          <w:sz w:val="24"/>
        </w:rPr>
      </w:pPr>
      <w:r w:rsidRPr="0045194C">
        <w:rPr>
          <w:rFonts w:ascii="宋体" w:hAnsi="宋体" w:hint="eastAsia"/>
          <w:b/>
          <w:sz w:val="24"/>
        </w:rPr>
        <w:t>了解</w:t>
      </w:r>
      <w:r w:rsidRPr="0045194C">
        <w:rPr>
          <w:rFonts w:ascii="宋体" w:hAnsi="宋体" w:hint="eastAsia"/>
          <w:sz w:val="24"/>
        </w:rPr>
        <w:t>：</w:t>
      </w:r>
      <w:r w:rsidRPr="0045194C">
        <w:rPr>
          <w:rFonts w:ascii="宋体" w:hAnsi="宋体"/>
          <w:sz w:val="24"/>
        </w:rPr>
        <w:t>人类认识疾病本质的发展过程。</w:t>
      </w:r>
    </w:p>
    <w:p w:rsidR="002C7A60" w:rsidRPr="0045194C" w:rsidRDefault="002C7A60" w:rsidP="00272243">
      <w:pPr>
        <w:spacing w:after="0" w:line="360" w:lineRule="auto"/>
        <w:rPr>
          <w:rFonts w:ascii="宋体" w:eastAsia="宋体" w:hAnsi="宋体"/>
          <w:b/>
          <w:sz w:val="24"/>
          <w:szCs w:val="24"/>
        </w:rPr>
      </w:pPr>
      <w:r w:rsidRPr="0045194C">
        <w:rPr>
          <w:rFonts w:ascii="宋体" w:eastAsia="宋体" w:hAnsi="宋体" w:hint="eastAsia"/>
          <w:b/>
          <w:sz w:val="24"/>
          <w:szCs w:val="24"/>
        </w:rPr>
        <w:t>【授课内容】</w:t>
      </w:r>
    </w:p>
    <w:p w:rsidR="002C7A60" w:rsidRPr="0045194C" w:rsidRDefault="002C7A60" w:rsidP="00272243">
      <w:pPr>
        <w:pStyle w:val="a5"/>
        <w:numPr>
          <w:ilvl w:val="0"/>
          <w:numId w:val="6"/>
        </w:numPr>
        <w:spacing w:after="0" w:line="360" w:lineRule="auto"/>
        <w:ind w:firstLineChars="0"/>
        <w:rPr>
          <w:rFonts w:ascii="宋体" w:eastAsia="宋体" w:hAnsi="宋体"/>
          <w:sz w:val="24"/>
          <w:szCs w:val="24"/>
        </w:rPr>
      </w:pPr>
      <w:r w:rsidRPr="0045194C">
        <w:rPr>
          <w:rFonts w:ascii="宋体" w:eastAsia="宋体" w:hAnsi="宋体" w:hint="eastAsia"/>
          <w:sz w:val="24"/>
          <w:szCs w:val="24"/>
        </w:rPr>
        <w:t>认识疾病的发展过程</w:t>
      </w:r>
    </w:p>
    <w:p w:rsidR="002C7A60" w:rsidRPr="0045194C" w:rsidRDefault="002C7A60" w:rsidP="00272243">
      <w:pPr>
        <w:pStyle w:val="a5"/>
        <w:numPr>
          <w:ilvl w:val="0"/>
          <w:numId w:val="7"/>
        </w:numPr>
        <w:spacing w:after="0" w:line="360" w:lineRule="auto"/>
        <w:ind w:firstLineChars="0"/>
        <w:rPr>
          <w:rFonts w:ascii="宋体" w:eastAsia="宋体" w:hAnsi="宋体"/>
          <w:sz w:val="24"/>
          <w:szCs w:val="24"/>
        </w:rPr>
      </w:pPr>
      <w:r w:rsidRPr="0045194C">
        <w:rPr>
          <w:rFonts w:ascii="宋体" w:eastAsia="宋体" w:hAnsi="宋体" w:hint="eastAsia"/>
          <w:sz w:val="24"/>
          <w:szCs w:val="24"/>
        </w:rPr>
        <w:t>原始医学</w:t>
      </w:r>
    </w:p>
    <w:p w:rsidR="002C7A60" w:rsidRPr="0045194C" w:rsidRDefault="002C7A60" w:rsidP="00272243">
      <w:pPr>
        <w:pStyle w:val="a5"/>
        <w:numPr>
          <w:ilvl w:val="0"/>
          <w:numId w:val="7"/>
        </w:numPr>
        <w:spacing w:after="0" w:line="360" w:lineRule="auto"/>
        <w:ind w:firstLineChars="0"/>
        <w:rPr>
          <w:rFonts w:ascii="宋体" w:eastAsia="宋体" w:hAnsi="宋体"/>
          <w:sz w:val="24"/>
          <w:szCs w:val="24"/>
        </w:rPr>
      </w:pPr>
      <w:r w:rsidRPr="0045194C">
        <w:rPr>
          <w:rFonts w:ascii="宋体" w:eastAsia="宋体" w:hAnsi="宋体" w:hint="eastAsia"/>
          <w:sz w:val="24"/>
          <w:szCs w:val="24"/>
        </w:rPr>
        <w:t>西方古代经验医学</w:t>
      </w:r>
    </w:p>
    <w:p w:rsidR="002C7A60" w:rsidRPr="0045194C" w:rsidRDefault="002C7A60" w:rsidP="00272243">
      <w:pPr>
        <w:pStyle w:val="a5"/>
        <w:numPr>
          <w:ilvl w:val="0"/>
          <w:numId w:val="7"/>
        </w:numPr>
        <w:spacing w:after="0" w:line="360" w:lineRule="auto"/>
        <w:ind w:firstLineChars="0"/>
        <w:rPr>
          <w:rFonts w:ascii="宋体" w:eastAsia="宋体" w:hAnsi="宋体"/>
          <w:sz w:val="24"/>
          <w:szCs w:val="24"/>
        </w:rPr>
      </w:pPr>
      <w:r w:rsidRPr="0045194C">
        <w:rPr>
          <w:rFonts w:ascii="宋体" w:eastAsia="宋体" w:hAnsi="宋体" w:hint="eastAsia"/>
          <w:sz w:val="24"/>
          <w:szCs w:val="24"/>
        </w:rPr>
        <w:t>西方近代实验医学</w:t>
      </w:r>
    </w:p>
    <w:p w:rsidR="002C7A60" w:rsidRPr="0045194C" w:rsidRDefault="002C7A60" w:rsidP="00272243">
      <w:pPr>
        <w:pStyle w:val="a5"/>
        <w:numPr>
          <w:ilvl w:val="0"/>
          <w:numId w:val="7"/>
        </w:numPr>
        <w:spacing w:after="0" w:line="360" w:lineRule="auto"/>
        <w:ind w:firstLineChars="0"/>
        <w:rPr>
          <w:rFonts w:ascii="宋体" w:eastAsia="宋体" w:hAnsi="宋体"/>
          <w:sz w:val="24"/>
          <w:szCs w:val="24"/>
        </w:rPr>
      </w:pPr>
      <w:r w:rsidRPr="0045194C">
        <w:rPr>
          <w:rFonts w:ascii="宋体" w:eastAsia="宋体" w:hAnsi="宋体" w:hint="eastAsia"/>
          <w:sz w:val="24"/>
          <w:szCs w:val="24"/>
        </w:rPr>
        <w:t>现代医学</w:t>
      </w:r>
    </w:p>
    <w:p w:rsidR="002C7A60" w:rsidRPr="0045194C" w:rsidRDefault="002C7A60" w:rsidP="00272243">
      <w:pPr>
        <w:pStyle w:val="a5"/>
        <w:numPr>
          <w:ilvl w:val="0"/>
          <w:numId w:val="6"/>
        </w:numPr>
        <w:spacing w:after="0" w:line="360" w:lineRule="auto"/>
        <w:ind w:firstLineChars="0"/>
        <w:rPr>
          <w:rFonts w:ascii="宋体" w:eastAsia="宋体" w:hAnsi="宋体"/>
          <w:sz w:val="24"/>
          <w:szCs w:val="24"/>
        </w:rPr>
      </w:pPr>
      <w:r w:rsidRPr="0045194C">
        <w:rPr>
          <w:rFonts w:ascii="宋体" w:eastAsia="宋体" w:hAnsi="宋体" w:hint="eastAsia"/>
          <w:sz w:val="24"/>
          <w:szCs w:val="24"/>
        </w:rPr>
        <w:t>简单疾病与复杂疾病概述</w:t>
      </w:r>
    </w:p>
    <w:p w:rsidR="002C7A60" w:rsidRPr="0045194C" w:rsidRDefault="002C7A60" w:rsidP="00272243">
      <w:pPr>
        <w:pStyle w:val="a5"/>
        <w:numPr>
          <w:ilvl w:val="0"/>
          <w:numId w:val="8"/>
        </w:numPr>
        <w:spacing w:after="0" w:line="360" w:lineRule="auto"/>
        <w:ind w:firstLineChars="0"/>
        <w:rPr>
          <w:rFonts w:ascii="宋体" w:eastAsia="宋体" w:hAnsi="宋体"/>
          <w:sz w:val="24"/>
          <w:szCs w:val="24"/>
        </w:rPr>
      </w:pPr>
      <w:r w:rsidRPr="0045194C">
        <w:rPr>
          <w:rFonts w:ascii="宋体" w:eastAsia="宋体" w:hAnsi="宋体" w:hint="eastAsia"/>
          <w:sz w:val="24"/>
          <w:szCs w:val="24"/>
        </w:rPr>
        <w:t>简单疾病</w:t>
      </w:r>
    </w:p>
    <w:p w:rsidR="002C7A60" w:rsidRPr="0045194C" w:rsidRDefault="002C7A60" w:rsidP="00272243">
      <w:pPr>
        <w:pStyle w:val="a5"/>
        <w:numPr>
          <w:ilvl w:val="0"/>
          <w:numId w:val="8"/>
        </w:numPr>
        <w:spacing w:after="0" w:line="360" w:lineRule="auto"/>
        <w:ind w:firstLineChars="0"/>
        <w:rPr>
          <w:rFonts w:ascii="宋体" w:eastAsia="宋体" w:hAnsi="宋体"/>
          <w:sz w:val="24"/>
          <w:szCs w:val="24"/>
        </w:rPr>
      </w:pPr>
      <w:r w:rsidRPr="0045194C">
        <w:rPr>
          <w:rFonts w:ascii="宋体" w:eastAsia="宋体" w:hAnsi="宋体" w:hint="eastAsia"/>
          <w:sz w:val="24"/>
          <w:szCs w:val="24"/>
        </w:rPr>
        <w:t>复杂疾病</w:t>
      </w:r>
    </w:p>
    <w:p w:rsidR="002C7A60" w:rsidRPr="0045194C" w:rsidRDefault="002C7A60" w:rsidP="00272243">
      <w:pPr>
        <w:pStyle w:val="a5"/>
        <w:numPr>
          <w:ilvl w:val="0"/>
          <w:numId w:val="6"/>
        </w:numPr>
        <w:spacing w:after="0" w:line="360" w:lineRule="auto"/>
        <w:ind w:firstLineChars="0"/>
        <w:rPr>
          <w:rFonts w:ascii="宋体" w:eastAsia="宋体" w:hAnsi="宋体"/>
          <w:sz w:val="24"/>
          <w:szCs w:val="24"/>
        </w:rPr>
      </w:pPr>
      <w:r w:rsidRPr="0045194C">
        <w:rPr>
          <w:rFonts w:ascii="宋体" w:eastAsia="宋体" w:hAnsi="宋体" w:hint="eastAsia"/>
          <w:sz w:val="24"/>
          <w:szCs w:val="24"/>
        </w:rPr>
        <w:t>传统与现代生物研究模式对疾病基本发病机制的认识</w:t>
      </w:r>
    </w:p>
    <w:p w:rsidR="002C7A60" w:rsidRPr="0045194C" w:rsidRDefault="002C7A60" w:rsidP="00272243">
      <w:pPr>
        <w:pStyle w:val="a5"/>
        <w:numPr>
          <w:ilvl w:val="0"/>
          <w:numId w:val="9"/>
        </w:numPr>
        <w:spacing w:after="0" w:line="360" w:lineRule="auto"/>
        <w:ind w:firstLineChars="0"/>
        <w:rPr>
          <w:rFonts w:ascii="宋体" w:eastAsia="宋体" w:hAnsi="宋体"/>
          <w:sz w:val="24"/>
          <w:szCs w:val="24"/>
        </w:rPr>
      </w:pPr>
      <w:r w:rsidRPr="0045194C">
        <w:rPr>
          <w:rFonts w:ascii="宋体" w:eastAsia="宋体" w:hAnsi="宋体" w:hint="eastAsia"/>
          <w:sz w:val="24"/>
          <w:szCs w:val="24"/>
        </w:rPr>
        <w:t>传统生物研究模式对疾病基本发病机制的认识</w:t>
      </w:r>
    </w:p>
    <w:p w:rsidR="002C7A60" w:rsidRPr="0045194C" w:rsidRDefault="002C7A60" w:rsidP="00272243">
      <w:pPr>
        <w:pStyle w:val="a5"/>
        <w:numPr>
          <w:ilvl w:val="0"/>
          <w:numId w:val="10"/>
        </w:numPr>
        <w:spacing w:after="0" w:line="360" w:lineRule="auto"/>
        <w:ind w:firstLineChars="0"/>
        <w:rPr>
          <w:rFonts w:ascii="宋体" w:eastAsia="宋体" w:hAnsi="宋体"/>
          <w:sz w:val="24"/>
          <w:szCs w:val="24"/>
        </w:rPr>
      </w:pPr>
      <w:r w:rsidRPr="0045194C">
        <w:rPr>
          <w:rFonts w:ascii="宋体" w:eastAsia="宋体" w:hAnsi="宋体" w:hint="eastAsia"/>
          <w:sz w:val="24"/>
          <w:szCs w:val="24"/>
        </w:rPr>
        <w:t>疾病的认识论和方法论</w:t>
      </w:r>
    </w:p>
    <w:p w:rsidR="002C7A60" w:rsidRPr="0045194C" w:rsidRDefault="002C7A60" w:rsidP="00272243">
      <w:pPr>
        <w:pStyle w:val="a5"/>
        <w:numPr>
          <w:ilvl w:val="0"/>
          <w:numId w:val="10"/>
        </w:numPr>
        <w:spacing w:after="0" w:line="360" w:lineRule="auto"/>
        <w:ind w:firstLineChars="0"/>
        <w:rPr>
          <w:rFonts w:ascii="宋体" w:eastAsia="宋体" w:hAnsi="宋体"/>
          <w:sz w:val="24"/>
          <w:szCs w:val="24"/>
        </w:rPr>
      </w:pPr>
      <w:r w:rsidRPr="0045194C">
        <w:rPr>
          <w:rFonts w:ascii="宋体" w:eastAsia="宋体" w:hAnsi="宋体" w:hint="eastAsia"/>
          <w:sz w:val="24"/>
          <w:szCs w:val="24"/>
        </w:rPr>
        <w:t>研究疾病方法</w:t>
      </w:r>
    </w:p>
    <w:p w:rsidR="002C7A60" w:rsidRPr="0045194C" w:rsidRDefault="002C7A60" w:rsidP="00272243">
      <w:pPr>
        <w:pStyle w:val="a5"/>
        <w:numPr>
          <w:ilvl w:val="0"/>
          <w:numId w:val="10"/>
        </w:numPr>
        <w:spacing w:after="0" w:line="360" w:lineRule="auto"/>
        <w:ind w:firstLineChars="0"/>
        <w:rPr>
          <w:rFonts w:ascii="宋体" w:eastAsia="宋体" w:hAnsi="宋体"/>
          <w:sz w:val="24"/>
          <w:szCs w:val="24"/>
        </w:rPr>
      </w:pPr>
      <w:r w:rsidRPr="0045194C">
        <w:rPr>
          <w:rFonts w:ascii="宋体" w:eastAsia="宋体" w:hAnsi="宋体" w:hint="eastAsia"/>
          <w:sz w:val="24"/>
          <w:szCs w:val="24"/>
        </w:rPr>
        <w:t>疾病发病的基本机制</w:t>
      </w:r>
    </w:p>
    <w:p w:rsidR="002C7A60" w:rsidRPr="0045194C" w:rsidRDefault="002C7A60" w:rsidP="00272243">
      <w:pPr>
        <w:pStyle w:val="a5"/>
        <w:numPr>
          <w:ilvl w:val="0"/>
          <w:numId w:val="9"/>
        </w:numPr>
        <w:spacing w:after="0" w:line="360" w:lineRule="auto"/>
        <w:ind w:firstLineChars="0"/>
        <w:rPr>
          <w:rFonts w:ascii="宋体" w:eastAsia="宋体" w:hAnsi="宋体"/>
          <w:sz w:val="24"/>
          <w:szCs w:val="24"/>
        </w:rPr>
      </w:pPr>
      <w:r w:rsidRPr="0045194C">
        <w:rPr>
          <w:rFonts w:ascii="宋体" w:eastAsia="宋体" w:hAnsi="宋体" w:hint="eastAsia"/>
          <w:sz w:val="24"/>
          <w:szCs w:val="24"/>
        </w:rPr>
        <w:t>现代生物研究模式对疾病发病机制的认识</w:t>
      </w:r>
    </w:p>
    <w:p w:rsidR="002C7A60" w:rsidRPr="0045194C" w:rsidRDefault="002C7A60" w:rsidP="00272243">
      <w:pPr>
        <w:pStyle w:val="a5"/>
        <w:numPr>
          <w:ilvl w:val="0"/>
          <w:numId w:val="11"/>
        </w:numPr>
        <w:spacing w:after="0" w:line="360" w:lineRule="auto"/>
        <w:ind w:firstLineChars="0"/>
        <w:rPr>
          <w:rFonts w:ascii="宋体" w:eastAsia="宋体" w:hAnsi="宋体"/>
          <w:sz w:val="24"/>
          <w:szCs w:val="24"/>
        </w:rPr>
      </w:pPr>
      <w:r w:rsidRPr="0045194C">
        <w:rPr>
          <w:rFonts w:ascii="宋体" w:eastAsia="宋体" w:hAnsi="宋体" w:hint="eastAsia"/>
          <w:sz w:val="24"/>
          <w:szCs w:val="24"/>
        </w:rPr>
        <w:t>从认识论和方法论来看</w:t>
      </w:r>
    </w:p>
    <w:p w:rsidR="002C7A60" w:rsidRPr="0045194C" w:rsidRDefault="002C7A60" w:rsidP="00272243">
      <w:pPr>
        <w:pStyle w:val="a5"/>
        <w:numPr>
          <w:ilvl w:val="0"/>
          <w:numId w:val="11"/>
        </w:numPr>
        <w:spacing w:after="0" w:line="360" w:lineRule="auto"/>
        <w:ind w:firstLineChars="0"/>
        <w:rPr>
          <w:rFonts w:ascii="宋体" w:eastAsia="宋体" w:hAnsi="宋体"/>
          <w:sz w:val="24"/>
          <w:szCs w:val="24"/>
        </w:rPr>
      </w:pPr>
      <w:r w:rsidRPr="0045194C">
        <w:rPr>
          <w:rFonts w:ascii="宋体" w:eastAsia="宋体" w:hAnsi="宋体" w:hint="eastAsia"/>
          <w:sz w:val="24"/>
          <w:szCs w:val="24"/>
        </w:rPr>
        <w:t>从研究方法来看</w:t>
      </w:r>
    </w:p>
    <w:p w:rsidR="002C7A60" w:rsidRPr="0045194C" w:rsidRDefault="002C7A60" w:rsidP="00272243">
      <w:pPr>
        <w:pStyle w:val="a5"/>
        <w:numPr>
          <w:ilvl w:val="0"/>
          <w:numId w:val="11"/>
        </w:numPr>
        <w:spacing w:after="0" w:line="360" w:lineRule="auto"/>
        <w:ind w:firstLineChars="0"/>
        <w:rPr>
          <w:rFonts w:ascii="宋体" w:eastAsia="宋体" w:hAnsi="宋体"/>
          <w:sz w:val="24"/>
          <w:szCs w:val="24"/>
        </w:rPr>
      </w:pPr>
      <w:r w:rsidRPr="0045194C">
        <w:rPr>
          <w:rFonts w:ascii="宋体" w:eastAsia="宋体" w:hAnsi="宋体" w:hint="eastAsia"/>
          <w:sz w:val="24"/>
          <w:szCs w:val="24"/>
        </w:rPr>
        <w:t>现代生物研究模式探索复杂疾病基本机制</w:t>
      </w:r>
    </w:p>
    <w:p w:rsidR="002C7A60" w:rsidRPr="0045194C" w:rsidRDefault="002C7A60" w:rsidP="00272243">
      <w:pPr>
        <w:pStyle w:val="a5"/>
        <w:numPr>
          <w:ilvl w:val="0"/>
          <w:numId w:val="6"/>
        </w:numPr>
        <w:spacing w:after="0" w:line="360" w:lineRule="auto"/>
        <w:ind w:firstLineChars="0"/>
        <w:rPr>
          <w:rFonts w:ascii="宋体" w:eastAsia="宋体" w:hAnsi="宋体"/>
          <w:sz w:val="24"/>
          <w:szCs w:val="24"/>
        </w:rPr>
      </w:pPr>
      <w:r w:rsidRPr="0045194C">
        <w:rPr>
          <w:rFonts w:ascii="宋体" w:eastAsia="宋体" w:hAnsi="宋体" w:hint="eastAsia"/>
          <w:sz w:val="24"/>
          <w:szCs w:val="24"/>
        </w:rPr>
        <w:t>复杂疾病的研究方法</w:t>
      </w:r>
    </w:p>
    <w:p w:rsidR="002C7A60" w:rsidRPr="0045194C" w:rsidRDefault="002C7A60" w:rsidP="00272243">
      <w:pPr>
        <w:pStyle w:val="a5"/>
        <w:numPr>
          <w:ilvl w:val="0"/>
          <w:numId w:val="12"/>
        </w:numPr>
        <w:spacing w:after="0" w:line="360" w:lineRule="auto"/>
        <w:ind w:firstLineChars="0"/>
        <w:rPr>
          <w:rFonts w:ascii="宋体" w:eastAsia="宋体" w:hAnsi="宋体"/>
          <w:sz w:val="24"/>
          <w:szCs w:val="24"/>
        </w:rPr>
      </w:pPr>
      <w:r w:rsidRPr="0045194C">
        <w:rPr>
          <w:rFonts w:ascii="宋体" w:eastAsia="宋体" w:hAnsi="宋体" w:hint="eastAsia"/>
          <w:sz w:val="24"/>
          <w:szCs w:val="24"/>
        </w:rPr>
        <w:t>基因组学</w:t>
      </w:r>
    </w:p>
    <w:p w:rsidR="002C7A60" w:rsidRPr="0045194C" w:rsidRDefault="002C7A60" w:rsidP="00272243">
      <w:pPr>
        <w:pStyle w:val="a5"/>
        <w:numPr>
          <w:ilvl w:val="0"/>
          <w:numId w:val="12"/>
        </w:numPr>
        <w:spacing w:after="0" w:line="360" w:lineRule="auto"/>
        <w:ind w:firstLineChars="0"/>
        <w:rPr>
          <w:rFonts w:ascii="宋体" w:eastAsia="宋体" w:hAnsi="宋体"/>
          <w:sz w:val="24"/>
          <w:szCs w:val="24"/>
        </w:rPr>
      </w:pPr>
      <w:r w:rsidRPr="0045194C">
        <w:rPr>
          <w:rFonts w:ascii="宋体" w:eastAsia="宋体" w:hAnsi="宋体" w:hint="eastAsia"/>
          <w:sz w:val="24"/>
          <w:szCs w:val="24"/>
        </w:rPr>
        <w:t>蛋白质组学</w:t>
      </w:r>
    </w:p>
    <w:p w:rsidR="002C7A60" w:rsidRPr="0045194C" w:rsidRDefault="002C7A60" w:rsidP="00272243">
      <w:pPr>
        <w:pStyle w:val="a5"/>
        <w:numPr>
          <w:ilvl w:val="0"/>
          <w:numId w:val="12"/>
        </w:numPr>
        <w:spacing w:after="0" w:line="360" w:lineRule="auto"/>
        <w:ind w:firstLineChars="0"/>
        <w:rPr>
          <w:rFonts w:ascii="宋体" w:eastAsia="宋体" w:hAnsi="宋体"/>
          <w:sz w:val="24"/>
          <w:szCs w:val="24"/>
        </w:rPr>
      </w:pPr>
      <w:r w:rsidRPr="0045194C">
        <w:rPr>
          <w:rFonts w:ascii="宋体" w:eastAsia="宋体" w:hAnsi="宋体" w:hint="eastAsia"/>
          <w:sz w:val="24"/>
          <w:szCs w:val="24"/>
        </w:rPr>
        <w:t>代谢组学</w:t>
      </w:r>
    </w:p>
    <w:p w:rsidR="002C7A60" w:rsidRPr="0045194C" w:rsidRDefault="002C7A60" w:rsidP="00272243">
      <w:pPr>
        <w:pStyle w:val="a5"/>
        <w:numPr>
          <w:ilvl w:val="0"/>
          <w:numId w:val="12"/>
        </w:numPr>
        <w:spacing w:after="0" w:line="360" w:lineRule="auto"/>
        <w:ind w:firstLineChars="0"/>
        <w:rPr>
          <w:rFonts w:ascii="宋体" w:eastAsia="宋体" w:hAnsi="宋体"/>
          <w:sz w:val="24"/>
          <w:szCs w:val="24"/>
        </w:rPr>
      </w:pPr>
      <w:r w:rsidRPr="0045194C">
        <w:rPr>
          <w:rFonts w:ascii="宋体" w:eastAsia="宋体" w:hAnsi="宋体" w:hint="eastAsia"/>
          <w:sz w:val="24"/>
          <w:szCs w:val="24"/>
        </w:rPr>
        <w:lastRenderedPageBreak/>
        <w:t>系统生物学</w:t>
      </w:r>
    </w:p>
    <w:p w:rsidR="002C7A60" w:rsidRPr="0045194C" w:rsidRDefault="002C7A60" w:rsidP="00272243">
      <w:pPr>
        <w:pStyle w:val="a5"/>
        <w:numPr>
          <w:ilvl w:val="0"/>
          <w:numId w:val="12"/>
        </w:numPr>
        <w:spacing w:after="0" w:line="360" w:lineRule="auto"/>
        <w:ind w:firstLineChars="0"/>
        <w:rPr>
          <w:rFonts w:ascii="宋体" w:eastAsia="宋体" w:hAnsi="宋体"/>
          <w:sz w:val="24"/>
          <w:szCs w:val="24"/>
        </w:rPr>
      </w:pPr>
      <w:r w:rsidRPr="0045194C">
        <w:rPr>
          <w:rFonts w:ascii="宋体" w:eastAsia="宋体" w:hAnsi="宋体" w:hint="eastAsia"/>
          <w:sz w:val="24"/>
          <w:szCs w:val="24"/>
        </w:rPr>
        <w:t>“大科学”系统研究的起步</w:t>
      </w:r>
    </w:p>
    <w:p w:rsidR="002C7A60" w:rsidRPr="0045194C" w:rsidRDefault="002C7A60" w:rsidP="00272243">
      <w:pPr>
        <w:pStyle w:val="a5"/>
        <w:numPr>
          <w:ilvl w:val="0"/>
          <w:numId w:val="6"/>
        </w:numPr>
        <w:spacing w:after="0" w:line="360" w:lineRule="auto"/>
        <w:ind w:firstLineChars="0"/>
        <w:rPr>
          <w:rFonts w:ascii="宋体" w:eastAsia="宋体" w:hAnsi="宋体"/>
          <w:sz w:val="24"/>
          <w:szCs w:val="24"/>
        </w:rPr>
      </w:pPr>
      <w:r w:rsidRPr="0045194C">
        <w:rPr>
          <w:rFonts w:ascii="宋体" w:eastAsia="宋体" w:hAnsi="宋体" w:hint="eastAsia"/>
          <w:sz w:val="24"/>
          <w:szCs w:val="24"/>
        </w:rPr>
        <w:t>疾病发生发展中的一般规律</w:t>
      </w:r>
    </w:p>
    <w:p w:rsidR="00394D6C" w:rsidRPr="0045194C" w:rsidRDefault="009C0FE3" w:rsidP="00272243">
      <w:pPr>
        <w:tabs>
          <w:tab w:val="left" w:pos="2472"/>
        </w:tabs>
        <w:spacing w:after="0" w:line="360" w:lineRule="auto"/>
        <w:rPr>
          <w:rFonts w:asciiTheme="minorEastAsia" w:eastAsiaTheme="minorEastAsia" w:hAnsiTheme="minorEastAsia"/>
          <w:b/>
          <w:sz w:val="24"/>
          <w:szCs w:val="24"/>
        </w:rPr>
      </w:pPr>
      <w:r w:rsidRPr="0045194C">
        <w:rPr>
          <w:rFonts w:asciiTheme="minorEastAsia" w:eastAsiaTheme="minorEastAsia" w:hAnsiTheme="minorEastAsia"/>
          <w:b/>
          <w:sz w:val="24"/>
          <w:szCs w:val="24"/>
        </w:rPr>
        <w:tab/>
      </w:r>
    </w:p>
    <w:p w:rsidR="009C0FE3" w:rsidRPr="0045194C" w:rsidRDefault="009C0FE3" w:rsidP="00272243">
      <w:pPr>
        <w:spacing w:after="0" w:line="360" w:lineRule="auto"/>
        <w:jc w:val="center"/>
        <w:rPr>
          <w:rFonts w:asciiTheme="minorEastAsia" w:eastAsiaTheme="minorEastAsia" w:hAnsiTheme="minorEastAsia"/>
          <w:b/>
          <w:sz w:val="28"/>
          <w:szCs w:val="24"/>
        </w:rPr>
      </w:pPr>
      <w:r w:rsidRPr="0045194C">
        <w:rPr>
          <w:rFonts w:asciiTheme="minorEastAsia" w:eastAsiaTheme="minorEastAsia" w:hAnsiTheme="minorEastAsia" w:hint="eastAsia"/>
          <w:b/>
          <w:sz w:val="28"/>
          <w:szCs w:val="24"/>
        </w:rPr>
        <w:t>第四章 稳态与疾病</w:t>
      </w:r>
    </w:p>
    <w:p w:rsidR="0045194C" w:rsidRDefault="0045194C" w:rsidP="00272243">
      <w:pPr>
        <w:spacing w:after="0" w:line="360" w:lineRule="auto"/>
        <w:rPr>
          <w:rFonts w:asciiTheme="minorEastAsia" w:eastAsiaTheme="minorEastAsia" w:hAnsiTheme="minorEastAsia"/>
          <w:b/>
          <w:sz w:val="24"/>
          <w:szCs w:val="24"/>
        </w:rPr>
      </w:pPr>
    </w:p>
    <w:p w:rsidR="009C0FE3" w:rsidRPr="0045194C" w:rsidRDefault="009C0FE3"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b/>
          <w:sz w:val="24"/>
          <w:szCs w:val="24"/>
        </w:rPr>
        <w:t>掌 握</w:t>
      </w:r>
      <w:r w:rsidRPr="0045194C">
        <w:rPr>
          <w:rFonts w:asciiTheme="minorEastAsia" w:eastAsiaTheme="minorEastAsia" w:hAnsiTheme="minorEastAsia" w:hint="eastAsia"/>
          <w:sz w:val="24"/>
          <w:szCs w:val="24"/>
        </w:rPr>
        <w:t>：稳态、蛋白质稳态、发育稳态、生态稳态、调定点概念；稳态调节的调定点理论；血液内环境的维持与干扰基本思想；炎症信号对血糖稳态生理反馈回路的影响；系统动力学理论解释复杂疾病发病机制的意义。</w:t>
      </w:r>
    </w:p>
    <w:p w:rsidR="009C0FE3" w:rsidRPr="0045194C" w:rsidRDefault="009C0FE3"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b/>
          <w:sz w:val="24"/>
          <w:szCs w:val="24"/>
        </w:rPr>
        <w:t>熟 悉</w:t>
      </w:r>
      <w:r w:rsidRPr="0045194C">
        <w:rPr>
          <w:rFonts w:asciiTheme="minorEastAsia" w:eastAsiaTheme="minorEastAsia" w:hAnsiTheme="minorEastAsia" w:hint="eastAsia"/>
          <w:sz w:val="24"/>
          <w:szCs w:val="24"/>
        </w:rPr>
        <w:t>：系统动力学概念、基本要素和特点；源、流、汇、变量等重要名词；库存与流率模型原理；稳态失衡的阶段；库存与流率模型与血糖稳定的机制。</w:t>
      </w:r>
    </w:p>
    <w:p w:rsidR="009C0FE3" w:rsidRPr="0045194C" w:rsidRDefault="009C0FE3"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b/>
          <w:sz w:val="24"/>
          <w:szCs w:val="24"/>
        </w:rPr>
        <w:t>了 解</w:t>
      </w:r>
      <w:r w:rsidRPr="0045194C">
        <w:rPr>
          <w:rFonts w:asciiTheme="minorEastAsia" w:eastAsiaTheme="minorEastAsia" w:hAnsiTheme="minorEastAsia" w:hint="eastAsia"/>
          <w:sz w:val="24"/>
          <w:szCs w:val="24"/>
        </w:rPr>
        <w:t>：稳态调节的其他理论（可变状态调节、稳态应激与负荷、预期控制）；脂稳态调定点模型、“沉降”模型、双水平干预模型。</w:t>
      </w:r>
    </w:p>
    <w:p w:rsidR="009C0FE3" w:rsidRPr="0045194C" w:rsidRDefault="009C0FE3" w:rsidP="00272243">
      <w:pPr>
        <w:spacing w:after="0" w:line="360" w:lineRule="auto"/>
        <w:rPr>
          <w:rFonts w:asciiTheme="minorEastAsia" w:eastAsiaTheme="minorEastAsia" w:hAnsiTheme="minorEastAsia"/>
          <w:b/>
          <w:sz w:val="24"/>
          <w:szCs w:val="24"/>
        </w:rPr>
      </w:pPr>
      <w:r w:rsidRPr="0045194C">
        <w:rPr>
          <w:rFonts w:asciiTheme="minorEastAsia" w:eastAsiaTheme="minorEastAsia" w:hAnsiTheme="minorEastAsia" w:hint="eastAsia"/>
          <w:b/>
          <w:sz w:val="24"/>
          <w:szCs w:val="24"/>
        </w:rPr>
        <w:t>【授课内容】</w:t>
      </w:r>
    </w:p>
    <w:p w:rsidR="009C0FE3" w:rsidRPr="0045194C" w:rsidRDefault="009C0FE3"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一、稳态研究历史背景</w:t>
      </w:r>
    </w:p>
    <w:p w:rsidR="009C0FE3" w:rsidRPr="0045194C" w:rsidRDefault="009C0FE3"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二、生物稳态</w:t>
      </w:r>
    </w:p>
    <w:p w:rsidR="009C0FE3" w:rsidRPr="0045194C" w:rsidRDefault="009C0FE3"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（一）蛋白质稳态</w:t>
      </w:r>
    </w:p>
    <w:p w:rsidR="009C0FE3" w:rsidRPr="0045194C" w:rsidRDefault="009C0FE3"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（二）发育稳态</w:t>
      </w:r>
    </w:p>
    <w:p w:rsidR="009C0FE3" w:rsidRPr="0045194C" w:rsidRDefault="009C0FE3"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（三）生态稳态</w:t>
      </w:r>
    </w:p>
    <w:p w:rsidR="009C0FE3" w:rsidRPr="0045194C" w:rsidRDefault="009C0FE3"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三、稳态调节</w:t>
      </w:r>
    </w:p>
    <w:p w:rsidR="009C0FE3" w:rsidRPr="0045194C" w:rsidRDefault="009C0FE3"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（一）调定点调节</w:t>
      </w:r>
    </w:p>
    <w:p w:rsidR="009C0FE3" w:rsidRPr="0045194C" w:rsidRDefault="009C0FE3"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（二）可变状态调节</w:t>
      </w:r>
    </w:p>
    <w:p w:rsidR="009C0FE3" w:rsidRPr="0045194C" w:rsidRDefault="009C0FE3"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（三）稳态应激与稳态应激负荷</w:t>
      </w:r>
    </w:p>
    <w:p w:rsidR="009C0FE3" w:rsidRPr="0045194C" w:rsidRDefault="009C0FE3"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（四）预期控制负反馈控制启动需要扰动先发生</w:t>
      </w:r>
    </w:p>
    <w:p w:rsidR="009C0FE3" w:rsidRPr="0045194C" w:rsidRDefault="009C0FE3"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四、稳态失衡与疾病</w:t>
      </w:r>
    </w:p>
    <w:p w:rsidR="009C0FE3" w:rsidRPr="0045194C" w:rsidRDefault="009C0FE3"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（一）稳态失衡的阶段</w:t>
      </w:r>
    </w:p>
    <w:p w:rsidR="009C0FE3" w:rsidRPr="0045194C" w:rsidRDefault="009C0FE3"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（二）稳态失衡及机制</w:t>
      </w:r>
    </w:p>
    <w:p w:rsidR="009C0FE3" w:rsidRPr="0045194C" w:rsidRDefault="009C0FE3" w:rsidP="00272243">
      <w:pPr>
        <w:spacing w:after="0" w:line="360" w:lineRule="auto"/>
        <w:ind w:leftChars="129" w:left="284"/>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1. 血液内环境稳态失衡</w:t>
      </w:r>
    </w:p>
    <w:p w:rsidR="009C0FE3" w:rsidRPr="0045194C" w:rsidRDefault="009C0FE3" w:rsidP="00272243">
      <w:pPr>
        <w:spacing w:after="0" w:line="360" w:lineRule="auto"/>
        <w:ind w:leftChars="129" w:left="284"/>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2. 复杂疾病中的稳态失衡</w:t>
      </w:r>
    </w:p>
    <w:p w:rsidR="009C0FE3" w:rsidRPr="0045194C" w:rsidRDefault="009C0FE3" w:rsidP="00272243">
      <w:pPr>
        <w:spacing w:after="0" w:line="360" w:lineRule="auto"/>
        <w:ind w:leftChars="129" w:left="284"/>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3. 复杂疾病稳态的“库存和流率模型”</w:t>
      </w:r>
    </w:p>
    <w:p w:rsidR="009C0FE3" w:rsidRPr="0045194C" w:rsidRDefault="009C0FE3" w:rsidP="00272243">
      <w:pPr>
        <w:spacing w:after="0" w:line="360" w:lineRule="auto"/>
        <w:ind w:leftChars="129" w:left="284"/>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lastRenderedPageBreak/>
        <w:t>4. 炎症反应过程中的系统动力学变化</w:t>
      </w:r>
    </w:p>
    <w:p w:rsidR="009C0FE3" w:rsidRPr="0045194C" w:rsidRDefault="009C0FE3" w:rsidP="00272243">
      <w:pPr>
        <w:spacing w:after="0" w:line="360" w:lineRule="auto"/>
        <w:ind w:leftChars="129" w:left="284"/>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5. 调定点理论的一些现代观点</w:t>
      </w:r>
    </w:p>
    <w:p w:rsidR="009C0FE3" w:rsidRPr="0045194C" w:rsidRDefault="009C0FE3" w:rsidP="00272243">
      <w:pPr>
        <w:tabs>
          <w:tab w:val="left" w:pos="2472"/>
        </w:tabs>
        <w:spacing w:after="0" w:line="360" w:lineRule="auto"/>
        <w:rPr>
          <w:rFonts w:asciiTheme="minorEastAsia" w:eastAsiaTheme="minorEastAsia" w:hAnsiTheme="minorEastAsia"/>
          <w:b/>
          <w:sz w:val="24"/>
          <w:szCs w:val="24"/>
        </w:rPr>
      </w:pPr>
    </w:p>
    <w:p w:rsidR="00394D6C" w:rsidRPr="0045194C" w:rsidRDefault="002C7A60" w:rsidP="00272243">
      <w:pPr>
        <w:spacing w:after="0" w:line="360" w:lineRule="auto"/>
        <w:jc w:val="center"/>
        <w:rPr>
          <w:rFonts w:asciiTheme="minorEastAsia" w:eastAsiaTheme="minorEastAsia" w:hAnsiTheme="minorEastAsia"/>
          <w:b/>
          <w:sz w:val="28"/>
          <w:szCs w:val="24"/>
        </w:rPr>
      </w:pPr>
      <w:r w:rsidRPr="0045194C">
        <w:rPr>
          <w:rFonts w:asciiTheme="minorEastAsia" w:eastAsiaTheme="minorEastAsia" w:hAnsiTheme="minorEastAsia" w:hint="eastAsia"/>
          <w:b/>
          <w:sz w:val="28"/>
          <w:szCs w:val="24"/>
        </w:rPr>
        <w:t>第五</w:t>
      </w:r>
      <w:r w:rsidR="00394D6C" w:rsidRPr="0045194C">
        <w:rPr>
          <w:rFonts w:asciiTheme="minorEastAsia" w:eastAsiaTheme="minorEastAsia" w:hAnsiTheme="minorEastAsia" w:hint="eastAsia"/>
          <w:b/>
          <w:sz w:val="28"/>
          <w:szCs w:val="24"/>
        </w:rPr>
        <w:t xml:space="preserve">章 </w:t>
      </w:r>
      <w:r w:rsidRPr="0045194C">
        <w:rPr>
          <w:rFonts w:asciiTheme="minorEastAsia" w:eastAsiaTheme="minorEastAsia" w:hAnsiTheme="minorEastAsia" w:hint="eastAsia"/>
          <w:b/>
          <w:sz w:val="28"/>
          <w:szCs w:val="24"/>
        </w:rPr>
        <w:t>水平衡及紊乱</w:t>
      </w:r>
    </w:p>
    <w:p w:rsidR="0045194C" w:rsidRDefault="0045194C" w:rsidP="00272243">
      <w:pPr>
        <w:autoSpaceDE w:val="0"/>
        <w:autoSpaceDN w:val="0"/>
        <w:spacing w:after="0" w:line="360" w:lineRule="auto"/>
        <w:rPr>
          <w:rFonts w:asciiTheme="minorEastAsia" w:eastAsiaTheme="minorEastAsia" w:hAnsiTheme="minorEastAsia"/>
          <w:b/>
          <w:sz w:val="24"/>
          <w:szCs w:val="24"/>
        </w:rPr>
      </w:pPr>
    </w:p>
    <w:p w:rsidR="0045194C" w:rsidRDefault="002C7A60" w:rsidP="00272243">
      <w:pPr>
        <w:autoSpaceDE w:val="0"/>
        <w:autoSpaceDN w:val="0"/>
        <w:spacing w:after="0" w:line="360" w:lineRule="auto"/>
        <w:rPr>
          <w:rFonts w:ascii="宋体" w:eastAsia="宋体" w:hAnsi="宋体" w:cs="宋体"/>
          <w:color w:val="000000"/>
          <w:sz w:val="24"/>
          <w:szCs w:val="24"/>
        </w:rPr>
      </w:pPr>
      <w:r w:rsidRPr="0045194C">
        <w:rPr>
          <w:rFonts w:ascii="宋体" w:eastAsia="宋体" w:hAnsi="宋体" w:cs="宋体" w:hint="eastAsia"/>
          <w:b/>
          <w:bCs/>
          <w:color w:val="000000"/>
          <w:sz w:val="24"/>
          <w:szCs w:val="24"/>
          <w:lang w:val="zh-CN"/>
        </w:rPr>
        <w:t>掌握：</w:t>
      </w:r>
      <w:r w:rsidRPr="0045194C">
        <w:rPr>
          <w:rFonts w:ascii="宋体" w:eastAsia="宋体" w:hAnsi="宋体" w:cs="宋体" w:hint="eastAsia"/>
          <w:color w:val="000000"/>
          <w:sz w:val="24"/>
          <w:szCs w:val="24"/>
          <w:lang w:val="zh-CN"/>
        </w:rPr>
        <w:t>①</w:t>
      </w:r>
      <w:r w:rsidRPr="0045194C">
        <w:rPr>
          <w:rFonts w:ascii="宋体" w:eastAsia="宋体" w:hAnsi="宋体" w:cs="宋体" w:hint="eastAsia"/>
          <w:color w:val="000000"/>
          <w:sz w:val="24"/>
          <w:szCs w:val="24"/>
        </w:rPr>
        <w:t>低渗性、高渗性、等渗性脱水的概念、基本病因及发生机制、对机体的影响及机制；②水肿、积水、显性水肿、隐性水肿、水中毒的概念；③水肿发生的基本机制。</w:t>
      </w:r>
    </w:p>
    <w:p w:rsidR="0045194C" w:rsidRDefault="002C7A60" w:rsidP="00272243">
      <w:pPr>
        <w:autoSpaceDE w:val="0"/>
        <w:autoSpaceDN w:val="0"/>
        <w:spacing w:after="0" w:line="360" w:lineRule="auto"/>
        <w:rPr>
          <w:rFonts w:ascii="宋体" w:eastAsia="宋体" w:hAnsi="宋体" w:cs="宋体"/>
          <w:color w:val="000000"/>
          <w:sz w:val="24"/>
          <w:szCs w:val="24"/>
        </w:rPr>
      </w:pPr>
      <w:r w:rsidRPr="0045194C">
        <w:rPr>
          <w:rFonts w:ascii="宋体" w:eastAsia="宋体" w:hAnsi="宋体" w:cs="宋体" w:hint="eastAsia"/>
          <w:b/>
          <w:bCs/>
          <w:color w:val="000000"/>
          <w:sz w:val="24"/>
          <w:szCs w:val="24"/>
          <w:lang w:val="zh-CN"/>
        </w:rPr>
        <w:t>熟悉：</w:t>
      </w:r>
      <w:r w:rsidRPr="0045194C">
        <w:rPr>
          <w:rFonts w:ascii="宋体" w:eastAsia="宋体" w:hAnsi="宋体" w:cs="宋体" w:hint="eastAsia"/>
          <w:color w:val="000000"/>
          <w:sz w:val="24"/>
          <w:szCs w:val="24"/>
          <w:lang w:val="zh-CN"/>
        </w:rPr>
        <w:t>①</w:t>
      </w:r>
      <w:r w:rsidRPr="0045194C">
        <w:rPr>
          <w:rFonts w:ascii="宋体" w:eastAsia="宋体" w:hAnsi="宋体" w:cs="宋体" w:hint="eastAsia"/>
          <w:color w:val="000000"/>
          <w:sz w:val="24"/>
          <w:szCs w:val="24"/>
        </w:rPr>
        <w:t>正常水、钠代谢：体液容量、分布、滲透压，水、钠功能、渗透压及容量平衡和调节；②水、钠代谢紊乱分类；③皮下水肿的基本特点及渗出液与漏出液的区别；④心性水肿、肾性水肿、肝性水肿、肺水肿、脑水肿的特点和机制；⑤水中毒基本机制。</w:t>
      </w:r>
    </w:p>
    <w:p w:rsidR="002C7A60" w:rsidRPr="0045194C" w:rsidRDefault="002C7A60" w:rsidP="00272243">
      <w:pPr>
        <w:autoSpaceDE w:val="0"/>
        <w:autoSpaceDN w:val="0"/>
        <w:spacing w:after="0" w:line="360" w:lineRule="auto"/>
        <w:rPr>
          <w:rFonts w:ascii="宋体" w:eastAsia="宋体" w:hAnsi="宋体" w:cs="宋体"/>
          <w:color w:val="000000"/>
          <w:sz w:val="24"/>
          <w:szCs w:val="24"/>
        </w:rPr>
      </w:pPr>
      <w:r w:rsidRPr="0045194C">
        <w:rPr>
          <w:rFonts w:ascii="宋体" w:eastAsia="宋体" w:hAnsi="宋体" w:cs="宋体" w:hint="eastAsia"/>
          <w:b/>
          <w:bCs/>
          <w:color w:val="000000"/>
          <w:sz w:val="24"/>
          <w:szCs w:val="24"/>
          <w:lang w:val="zh-CN"/>
        </w:rPr>
        <w:t>了解：</w:t>
      </w:r>
      <w:r w:rsidRPr="0045194C">
        <w:rPr>
          <w:rFonts w:ascii="宋体" w:eastAsia="宋体" w:hAnsi="宋体" w:cs="宋体" w:hint="eastAsia"/>
          <w:color w:val="000000"/>
          <w:sz w:val="24"/>
          <w:szCs w:val="24"/>
          <w:lang w:val="zh-CN"/>
        </w:rPr>
        <w:t>①</w:t>
      </w:r>
      <w:r w:rsidRPr="0045194C">
        <w:rPr>
          <w:rFonts w:ascii="宋体" w:eastAsia="宋体" w:hAnsi="宋体" w:cs="宋体" w:hint="eastAsia"/>
          <w:color w:val="000000"/>
          <w:sz w:val="24"/>
          <w:szCs w:val="24"/>
        </w:rPr>
        <w:t>水肿对机体的影响；②各型脱水及水肿临床防治措施的病理生理学基础。</w:t>
      </w:r>
    </w:p>
    <w:p w:rsidR="00394D6C" w:rsidRPr="0045194C" w:rsidRDefault="009C2F5A" w:rsidP="00272243">
      <w:pPr>
        <w:spacing w:after="0" w:line="360" w:lineRule="auto"/>
        <w:rPr>
          <w:rFonts w:asciiTheme="minorEastAsia" w:eastAsiaTheme="minorEastAsia" w:hAnsiTheme="minorEastAsia"/>
          <w:b/>
          <w:sz w:val="24"/>
          <w:szCs w:val="24"/>
        </w:rPr>
      </w:pPr>
      <w:r w:rsidRPr="0045194C">
        <w:rPr>
          <w:rFonts w:asciiTheme="minorEastAsia" w:eastAsiaTheme="minorEastAsia" w:hAnsiTheme="minorEastAsia" w:hint="eastAsia"/>
          <w:b/>
          <w:sz w:val="24"/>
          <w:szCs w:val="24"/>
        </w:rPr>
        <w:t>【授课内容】</w:t>
      </w:r>
    </w:p>
    <w:p w:rsidR="002F7E23" w:rsidRPr="0045194C" w:rsidRDefault="002C7A60"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一、水、钠代谢</w:t>
      </w:r>
      <w:r w:rsidR="002F7E23" w:rsidRPr="0045194C">
        <w:rPr>
          <w:rFonts w:asciiTheme="minorEastAsia" w:eastAsiaTheme="minorEastAsia" w:hAnsiTheme="minorEastAsia" w:hint="eastAsia"/>
          <w:sz w:val="24"/>
          <w:szCs w:val="24"/>
        </w:rPr>
        <w:t>研究</w:t>
      </w:r>
      <w:r w:rsidR="00172FB7" w:rsidRPr="0045194C">
        <w:rPr>
          <w:rFonts w:asciiTheme="minorEastAsia" w:eastAsiaTheme="minorEastAsia" w:hAnsiTheme="minorEastAsia" w:hint="eastAsia"/>
          <w:sz w:val="24"/>
          <w:szCs w:val="24"/>
        </w:rPr>
        <w:t>历史背景</w:t>
      </w:r>
    </w:p>
    <w:p w:rsidR="00172FB7" w:rsidRPr="0045194C" w:rsidRDefault="002C7A60"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二、正常水、钠</w:t>
      </w:r>
      <w:r w:rsidR="00172FB7" w:rsidRPr="0045194C">
        <w:rPr>
          <w:rFonts w:asciiTheme="minorEastAsia" w:eastAsiaTheme="minorEastAsia" w:hAnsiTheme="minorEastAsia" w:hint="eastAsia"/>
          <w:sz w:val="24"/>
          <w:szCs w:val="24"/>
        </w:rPr>
        <w:t>代谢</w:t>
      </w:r>
    </w:p>
    <w:p w:rsidR="00172FB7" w:rsidRPr="0045194C" w:rsidRDefault="00172FB7" w:rsidP="00272243">
      <w:pPr>
        <w:spacing w:after="0" w:line="360" w:lineRule="auto"/>
        <w:ind w:leftChars="192" w:left="422"/>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 xml:space="preserve">1. </w:t>
      </w:r>
      <w:r w:rsidR="00A329FA" w:rsidRPr="0045194C">
        <w:rPr>
          <w:rFonts w:asciiTheme="minorEastAsia" w:eastAsiaTheme="minorEastAsia" w:hAnsiTheme="minorEastAsia" w:hint="eastAsia"/>
          <w:sz w:val="24"/>
          <w:szCs w:val="24"/>
        </w:rPr>
        <w:t>水、钠</w:t>
      </w:r>
      <w:r w:rsidR="009C2F5A" w:rsidRPr="0045194C">
        <w:rPr>
          <w:rFonts w:asciiTheme="minorEastAsia" w:eastAsiaTheme="minorEastAsia" w:hAnsiTheme="minorEastAsia" w:hint="eastAsia"/>
          <w:sz w:val="24"/>
          <w:szCs w:val="24"/>
        </w:rPr>
        <w:t>的体内分布</w:t>
      </w:r>
      <w:r w:rsidRPr="0045194C">
        <w:rPr>
          <w:rFonts w:asciiTheme="minorEastAsia" w:eastAsiaTheme="minorEastAsia" w:hAnsiTheme="minorEastAsia" w:hint="eastAsia"/>
          <w:sz w:val="24"/>
          <w:szCs w:val="24"/>
        </w:rPr>
        <w:t>及生理功能</w:t>
      </w:r>
    </w:p>
    <w:p w:rsidR="00172FB7" w:rsidRPr="0045194C" w:rsidRDefault="00172FB7" w:rsidP="00272243">
      <w:pPr>
        <w:spacing w:after="0" w:line="360" w:lineRule="auto"/>
        <w:ind w:leftChars="192" w:left="422"/>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 xml:space="preserve">2. </w:t>
      </w:r>
      <w:r w:rsidR="00A329FA" w:rsidRPr="0045194C">
        <w:rPr>
          <w:rFonts w:asciiTheme="minorEastAsia" w:eastAsiaTheme="minorEastAsia" w:hAnsiTheme="minorEastAsia" w:hint="eastAsia"/>
          <w:sz w:val="24"/>
          <w:szCs w:val="24"/>
        </w:rPr>
        <w:t>水、钠</w:t>
      </w:r>
      <w:r w:rsidR="009C2F5A" w:rsidRPr="0045194C">
        <w:rPr>
          <w:rFonts w:asciiTheme="minorEastAsia" w:eastAsiaTheme="minorEastAsia" w:hAnsiTheme="minorEastAsia" w:hint="eastAsia"/>
          <w:sz w:val="24"/>
          <w:szCs w:val="24"/>
        </w:rPr>
        <w:t>平衡</w:t>
      </w:r>
      <w:r w:rsidRPr="0045194C">
        <w:rPr>
          <w:rFonts w:asciiTheme="minorEastAsia" w:eastAsiaTheme="minorEastAsia" w:hAnsiTheme="minorEastAsia" w:hint="eastAsia"/>
          <w:sz w:val="24"/>
          <w:szCs w:val="24"/>
        </w:rPr>
        <w:t>及其调节</w:t>
      </w:r>
      <w:r w:rsidR="009C2F5A" w:rsidRPr="0045194C">
        <w:rPr>
          <w:rFonts w:asciiTheme="minorEastAsia" w:eastAsiaTheme="minorEastAsia" w:hAnsiTheme="minorEastAsia" w:hint="eastAsia"/>
          <w:sz w:val="24"/>
          <w:szCs w:val="24"/>
        </w:rPr>
        <w:t>：</w:t>
      </w:r>
      <w:r w:rsidR="007E539C" w:rsidRPr="0045194C">
        <w:rPr>
          <w:rFonts w:asciiTheme="minorEastAsia" w:eastAsiaTheme="minorEastAsia" w:hAnsiTheme="minorEastAsia" w:hint="eastAsia"/>
          <w:sz w:val="24"/>
          <w:szCs w:val="24"/>
        </w:rPr>
        <w:t>渴感对其的调节；抗利尿激素与水通道蛋白的调节；醛固酮的调节；心房钠尿肽的调节。</w:t>
      </w:r>
    </w:p>
    <w:p w:rsidR="007E539C" w:rsidRPr="0045194C" w:rsidRDefault="007E539C" w:rsidP="00272243">
      <w:pPr>
        <w:spacing w:after="0" w:line="360" w:lineRule="auto"/>
        <w:ind w:leftChars="192" w:left="422"/>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3、水、钠代谢障碍的分类</w:t>
      </w:r>
      <w:r w:rsidR="00FA3A0A" w:rsidRPr="0045194C">
        <w:rPr>
          <w:rFonts w:asciiTheme="minorEastAsia" w:eastAsiaTheme="minorEastAsia" w:hAnsiTheme="minorEastAsia" w:hint="eastAsia"/>
          <w:sz w:val="24"/>
          <w:szCs w:val="24"/>
        </w:rPr>
        <w:t>：</w:t>
      </w:r>
    </w:p>
    <w:p w:rsidR="007E539C" w:rsidRPr="0045194C" w:rsidRDefault="007E539C"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三、脱水</w:t>
      </w:r>
    </w:p>
    <w:p w:rsidR="007E539C" w:rsidRPr="0045194C" w:rsidRDefault="007E539C" w:rsidP="00272243">
      <w:pPr>
        <w:spacing w:after="0" w:line="360" w:lineRule="auto"/>
        <w:ind w:firstLine="420"/>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1、脱水的概念及分类</w:t>
      </w:r>
    </w:p>
    <w:p w:rsidR="007E539C" w:rsidRPr="0045194C" w:rsidRDefault="007E539C"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（一）低渗性脱水</w:t>
      </w:r>
    </w:p>
    <w:p w:rsidR="007E539C" w:rsidRPr="0045194C" w:rsidRDefault="007E539C" w:rsidP="00272243">
      <w:pPr>
        <w:spacing w:after="0" w:line="360" w:lineRule="auto"/>
        <w:ind w:firstLine="420"/>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1、低渗性脱水的概念</w:t>
      </w:r>
    </w:p>
    <w:p w:rsidR="007E539C" w:rsidRPr="0045194C" w:rsidRDefault="007E539C" w:rsidP="00272243">
      <w:pPr>
        <w:spacing w:after="0" w:line="360" w:lineRule="auto"/>
        <w:ind w:firstLine="420"/>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2、低渗性脱水的原因和机制</w:t>
      </w:r>
      <w:r w:rsidR="00E860FD" w:rsidRPr="0045194C">
        <w:rPr>
          <w:rFonts w:asciiTheme="minorEastAsia" w:eastAsiaTheme="minorEastAsia" w:hAnsiTheme="minorEastAsia" w:hint="eastAsia"/>
          <w:sz w:val="24"/>
          <w:szCs w:val="24"/>
        </w:rPr>
        <w:t>：肾外失钠，肾性失钠，</w:t>
      </w:r>
    </w:p>
    <w:p w:rsidR="007E539C" w:rsidRPr="0045194C" w:rsidRDefault="007E539C" w:rsidP="00272243">
      <w:pPr>
        <w:spacing w:after="0" w:line="360" w:lineRule="auto"/>
        <w:ind w:firstLine="420"/>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3、低渗性脱水对机体的影响</w:t>
      </w:r>
    </w:p>
    <w:p w:rsidR="007E539C" w:rsidRPr="0045194C" w:rsidRDefault="007E539C" w:rsidP="00272243">
      <w:pPr>
        <w:spacing w:after="0" w:line="360" w:lineRule="auto"/>
        <w:ind w:firstLine="420"/>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 xml:space="preserve">   1）一般表现</w:t>
      </w:r>
    </w:p>
    <w:p w:rsidR="007E539C" w:rsidRPr="0045194C" w:rsidRDefault="007E539C" w:rsidP="00272243">
      <w:pPr>
        <w:spacing w:after="0" w:line="360" w:lineRule="auto"/>
        <w:ind w:firstLine="420"/>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 xml:space="preserve">   2）病理生理学关注的表现及机制</w:t>
      </w:r>
      <w:r w:rsidR="00E860FD" w:rsidRPr="0045194C">
        <w:rPr>
          <w:rFonts w:asciiTheme="minorEastAsia" w:eastAsiaTheme="minorEastAsia" w:hAnsiTheme="minorEastAsia" w:hint="eastAsia"/>
          <w:sz w:val="24"/>
          <w:szCs w:val="24"/>
        </w:rPr>
        <w:t>：细胞外液减少引起组织液减少，脱水体征，脑细胞水肿功能障碍，尿钠和尿量异常等</w:t>
      </w:r>
    </w:p>
    <w:p w:rsidR="007E539C" w:rsidRPr="0045194C" w:rsidRDefault="007E539C"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lastRenderedPageBreak/>
        <w:t>（二）高渗性脱水</w:t>
      </w:r>
    </w:p>
    <w:p w:rsidR="007E539C" w:rsidRPr="0045194C" w:rsidRDefault="007E539C" w:rsidP="00272243">
      <w:pPr>
        <w:spacing w:after="0" w:line="360" w:lineRule="auto"/>
        <w:ind w:firstLine="420"/>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1、高渗性脱水的概念</w:t>
      </w:r>
    </w:p>
    <w:p w:rsidR="007E539C" w:rsidRPr="0045194C" w:rsidRDefault="007E539C" w:rsidP="00272243">
      <w:pPr>
        <w:spacing w:after="0" w:line="360" w:lineRule="auto"/>
        <w:ind w:firstLine="420"/>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2、高渗性脱水的原因和机制</w:t>
      </w:r>
      <w:r w:rsidR="00E860FD" w:rsidRPr="0045194C">
        <w:rPr>
          <w:rFonts w:asciiTheme="minorEastAsia" w:eastAsiaTheme="minorEastAsia" w:hAnsiTheme="minorEastAsia" w:hint="eastAsia"/>
          <w:sz w:val="24"/>
          <w:szCs w:val="24"/>
        </w:rPr>
        <w:t>：饮水不足，水丢失过多</w:t>
      </w:r>
    </w:p>
    <w:p w:rsidR="007E539C" w:rsidRPr="0045194C" w:rsidRDefault="007E539C" w:rsidP="00272243">
      <w:pPr>
        <w:spacing w:after="0" w:line="360" w:lineRule="auto"/>
        <w:ind w:firstLine="420"/>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3、高渗性脱水对机体的影响</w:t>
      </w:r>
    </w:p>
    <w:p w:rsidR="007E539C" w:rsidRPr="0045194C" w:rsidRDefault="007E539C" w:rsidP="00272243">
      <w:pPr>
        <w:spacing w:after="0" w:line="360" w:lineRule="auto"/>
        <w:ind w:firstLine="420"/>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 xml:space="preserve">   1）一般表现</w:t>
      </w:r>
    </w:p>
    <w:p w:rsidR="007E539C" w:rsidRPr="0045194C" w:rsidRDefault="007E539C" w:rsidP="00272243">
      <w:pPr>
        <w:spacing w:after="0" w:line="360" w:lineRule="auto"/>
        <w:ind w:firstLine="420"/>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 xml:space="preserve">   2）病理生理学关注的表现及机制</w:t>
      </w:r>
    </w:p>
    <w:p w:rsidR="007E539C" w:rsidRPr="0045194C" w:rsidRDefault="007E539C"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（三）等渗性脱水</w:t>
      </w:r>
    </w:p>
    <w:p w:rsidR="007E539C" w:rsidRPr="0045194C" w:rsidRDefault="007E539C" w:rsidP="00272243">
      <w:pPr>
        <w:spacing w:after="0" w:line="360" w:lineRule="auto"/>
        <w:ind w:firstLine="420"/>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1、等渗性脱水的概念</w:t>
      </w:r>
    </w:p>
    <w:p w:rsidR="007E539C" w:rsidRPr="0045194C" w:rsidRDefault="007E539C" w:rsidP="00272243">
      <w:pPr>
        <w:spacing w:after="0" w:line="360" w:lineRule="auto"/>
        <w:ind w:firstLine="420"/>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2、等渗性脱水的原因和机制</w:t>
      </w:r>
    </w:p>
    <w:p w:rsidR="007E539C" w:rsidRPr="0045194C" w:rsidRDefault="007E539C" w:rsidP="00272243">
      <w:pPr>
        <w:spacing w:after="0" w:line="360" w:lineRule="auto"/>
        <w:ind w:firstLine="420"/>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3、等渗性脱水对机体的影响</w:t>
      </w:r>
    </w:p>
    <w:p w:rsidR="007E539C" w:rsidRPr="0045194C" w:rsidRDefault="007E539C" w:rsidP="00272243">
      <w:pPr>
        <w:spacing w:after="0" w:line="360" w:lineRule="auto"/>
        <w:ind w:firstLine="420"/>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 xml:space="preserve">   1）一般表现</w:t>
      </w:r>
    </w:p>
    <w:p w:rsidR="007E539C" w:rsidRPr="0045194C" w:rsidRDefault="007E539C" w:rsidP="00272243">
      <w:pPr>
        <w:spacing w:after="0" w:line="360" w:lineRule="auto"/>
        <w:ind w:firstLine="420"/>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 xml:space="preserve">   2）病理生理学关注的表现及机制</w:t>
      </w:r>
    </w:p>
    <w:p w:rsidR="007E539C" w:rsidRPr="0045194C" w:rsidRDefault="007E539C"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四、水肿</w:t>
      </w:r>
    </w:p>
    <w:p w:rsidR="007E539C" w:rsidRPr="0045194C" w:rsidRDefault="003B41B1"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 xml:space="preserve">    （一）水肿的概念及分类</w:t>
      </w:r>
    </w:p>
    <w:p w:rsidR="00172FB7" w:rsidRPr="0045194C" w:rsidRDefault="003B41B1" w:rsidP="00272243">
      <w:pPr>
        <w:spacing w:after="0" w:line="360" w:lineRule="auto"/>
        <w:ind w:firstLine="420"/>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（二</w:t>
      </w:r>
      <w:r w:rsidR="00172FB7" w:rsidRPr="0045194C">
        <w:rPr>
          <w:rFonts w:asciiTheme="minorEastAsia" w:eastAsiaTheme="minorEastAsia" w:hAnsiTheme="minorEastAsia" w:hint="eastAsia"/>
          <w:sz w:val="24"/>
          <w:szCs w:val="24"/>
        </w:rPr>
        <w:t>）</w:t>
      </w:r>
      <w:r w:rsidRPr="0045194C">
        <w:rPr>
          <w:rFonts w:asciiTheme="minorEastAsia" w:eastAsiaTheme="minorEastAsia" w:hAnsiTheme="minorEastAsia" w:hint="eastAsia"/>
          <w:sz w:val="24"/>
          <w:szCs w:val="24"/>
        </w:rPr>
        <w:t>水中毒</w:t>
      </w:r>
    </w:p>
    <w:p w:rsidR="003B41B1" w:rsidRPr="0045194C" w:rsidRDefault="003B41B1" w:rsidP="00272243">
      <w:pPr>
        <w:spacing w:after="0" w:line="360" w:lineRule="auto"/>
        <w:ind w:firstLine="420"/>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（三）水肿的基本机制</w:t>
      </w:r>
    </w:p>
    <w:p w:rsidR="003B41B1" w:rsidRPr="0045194C" w:rsidRDefault="003B41B1" w:rsidP="00272243">
      <w:pPr>
        <w:spacing w:after="0" w:line="360" w:lineRule="auto"/>
        <w:ind w:firstLine="420"/>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 xml:space="preserve">     1、血管内外液体交换失衡致组织间液生成多于回流</w:t>
      </w:r>
    </w:p>
    <w:p w:rsidR="003B41B1" w:rsidRPr="0045194C" w:rsidRDefault="003B41B1" w:rsidP="00272243">
      <w:pPr>
        <w:spacing w:after="0" w:line="360" w:lineRule="auto"/>
        <w:ind w:firstLine="420"/>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 xml:space="preserve">     2、体内外液体失衡致钠水</w:t>
      </w:r>
      <w:r w:rsidR="00691561" w:rsidRPr="0045194C">
        <w:rPr>
          <w:rFonts w:asciiTheme="minorEastAsia" w:eastAsiaTheme="minorEastAsia" w:hAnsiTheme="minorEastAsia" w:hint="eastAsia"/>
          <w:sz w:val="24"/>
          <w:szCs w:val="24"/>
        </w:rPr>
        <w:t>潴留</w:t>
      </w:r>
    </w:p>
    <w:p w:rsidR="00691561" w:rsidRPr="0045194C" w:rsidRDefault="00691561" w:rsidP="00272243">
      <w:pPr>
        <w:spacing w:after="0" w:line="360" w:lineRule="auto"/>
        <w:ind w:firstLine="420"/>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 xml:space="preserve">     3、远曲小管和几何管重吸收钠水增加</w:t>
      </w:r>
    </w:p>
    <w:p w:rsidR="00691561" w:rsidRPr="0045194C" w:rsidRDefault="00691561" w:rsidP="00272243">
      <w:pPr>
        <w:spacing w:after="0" w:line="360" w:lineRule="auto"/>
        <w:ind w:firstLine="420"/>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（四）水肿对机体的影响</w:t>
      </w:r>
    </w:p>
    <w:p w:rsidR="00691561" w:rsidRPr="0045194C" w:rsidRDefault="00691561" w:rsidP="00272243">
      <w:pPr>
        <w:spacing w:after="0" w:line="360" w:lineRule="auto"/>
        <w:ind w:firstLine="420"/>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 xml:space="preserve">      1、一般表现</w:t>
      </w:r>
    </w:p>
    <w:p w:rsidR="00691561" w:rsidRPr="0045194C" w:rsidRDefault="00691561" w:rsidP="00272243">
      <w:pPr>
        <w:spacing w:after="0" w:line="360" w:lineRule="auto"/>
        <w:ind w:firstLine="420"/>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 xml:space="preserve">      2、病理生理学关注的表现及机制：心性水肿、肾性水肿、肝性水肿肺水肿、脑水肿的机制</w:t>
      </w:r>
    </w:p>
    <w:p w:rsidR="00691561" w:rsidRPr="0045194C" w:rsidRDefault="00691561" w:rsidP="00272243">
      <w:pPr>
        <w:spacing w:after="0" w:line="360" w:lineRule="auto"/>
        <w:ind w:firstLine="420"/>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（五）水肿临床防治措施的病理生理基础</w:t>
      </w:r>
    </w:p>
    <w:p w:rsidR="009C2F5A" w:rsidRPr="0045194C" w:rsidRDefault="009C2F5A" w:rsidP="00272243">
      <w:pPr>
        <w:spacing w:after="0" w:line="360" w:lineRule="auto"/>
        <w:rPr>
          <w:rFonts w:asciiTheme="minorEastAsia" w:eastAsiaTheme="minorEastAsia" w:hAnsiTheme="minorEastAsia"/>
          <w:sz w:val="24"/>
          <w:szCs w:val="24"/>
        </w:rPr>
      </w:pPr>
    </w:p>
    <w:p w:rsidR="00977347" w:rsidRPr="0045194C" w:rsidRDefault="00977347" w:rsidP="00272243">
      <w:pPr>
        <w:spacing w:after="0" w:line="360" w:lineRule="auto"/>
        <w:jc w:val="center"/>
        <w:rPr>
          <w:rFonts w:asciiTheme="minorEastAsia" w:eastAsiaTheme="minorEastAsia" w:hAnsiTheme="minorEastAsia"/>
          <w:b/>
          <w:sz w:val="28"/>
          <w:szCs w:val="24"/>
        </w:rPr>
      </w:pPr>
      <w:r w:rsidRPr="0045194C">
        <w:rPr>
          <w:rFonts w:asciiTheme="minorEastAsia" w:eastAsiaTheme="minorEastAsia" w:hAnsiTheme="minorEastAsia" w:hint="eastAsia"/>
          <w:b/>
          <w:sz w:val="28"/>
          <w:szCs w:val="24"/>
        </w:rPr>
        <w:t>第六章 电解质平衡及紊乱</w:t>
      </w:r>
      <w:r w:rsidR="0045194C">
        <w:rPr>
          <w:rFonts w:asciiTheme="minorEastAsia" w:eastAsiaTheme="minorEastAsia" w:hAnsiTheme="minorEastAsia" w:hint="eastAsia"/>
          <w:b/>
          <w:sz w:val="28"/>
          <w:szCs w:val="24"/>
        </w:rPr>
        <w:t>----</w:t>
      </w:r>
      <w:r w:rsidRPr="0045194C">
        <w:rPr>
          <w:rFonts w:asciiTheme="minorEastAsia" w:eastAsiaTheme="minorEastAsia" w:hAnsiTheme="minorEastAsia" w:hint="eastAsia"/>
          <w:b/>
          <w:sz w:val="28"/>
          <w:szCs w:val="24"/>
        </w:rPr>
        <w:t>钾代谢紊乱</w:t>
      </w:r>
    </w:p>
    <w:p w:rsidR="0045194C" w:rsidRDefault="0045194C" w:rsidP="00272243">
      <w:pPr>
        <w:spacing w:after="0" w:line="360" w:lineRule="auto"/>
        <w:rPr>
          <w:rFonts w:asciiTheme="minorEastAsia" w:eastAsiaTheme="minorEastAsia" w:hAnsiTheme="minorEastAsia"/>
          <w:b/>
          <w:sz w:val="24"/>
          <w:szCs w:val="24"/>
        </w:rPr>
      </w:pP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b/>
          <w:sz w:val="24"/>
          <w:szCs w:val="24"/>
        </w:rPr>
        <w:t>掌 握</w:t>
      </w:r>
      <w:r w:rsidRPr="0045194C">
        <w:rPr>
          <w:rFonts w:asciiTheme="minorEastAsia" w:eastAsiaTheme="minorEastAsia" w:hAnsiTheme="minorEastAsia" w:hint="eastAsia"/>
          <w:sz w:val="24"/>
          <w:szCs w:val="24"/>
        </w:rPr>
        <w:t>：钾平衡的调节因素；低钾血症的概念和对心脏、骨骼肌、酸碱平衡的影响；高钾血症的概念和对心脏、骨骼肌及酸碱平衡的影响；反常性酸性尿，反常性碱性尿。</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b/>
          <w:sz w:val="24"/>
          <w:szCs w:val="24"/>
        </w:rPr>
        <w:lastRenderedPageBreak/>
        <w:t>熟 悉</w:t>
      </w:r>
      <w:r w:rsidRPr="0045194C">
        <w:rPr>
          <w:rFonts w:asciiTheme="minorEastAsia" w:eastAsiaTheme="minorEastAsia" w:hAnsiTheme="minorEastAsia" w:hint="eastAsia"/>
          <w:sz w:val="24"/>
          <w:szCs w:val="24"/>
        </w:rPr>
        <w:t>：钾的体内分布和生理功能；低钾血症和高钾血症原因和机理；低钾血症对胃肠道、肾脏的影响。</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b/>
          <w:sz w:val="24"/>
          <w:szCs w:val="24"/>
        </w:rPr>
        <w:t>了 解</w:t>
      </w:r>
      <w:r w:rsidRPr="0045194C">
        <w:rPr>
          <w:rFonts w:asciiTheme="minorEastAsia" w:eastAsiaTheme="minorEastAsia" w:hAnsiTheme="minorEastAsia" w:hint="eastAsia"/>
          <w:sz w:val="24"/>
          <w:szCs w:val="24"/>
        </w:rPr>
        <w:t>：钾代谢平衡紊乱相关研究的历史背景；钾代谢紊乱心电图特点；低钾血症和高钾血症的防治、护理原则。</w:t>
      </w:r>
    </w:p>
    <w:p w:rsidR="00977347" w:rsidRPr="0045194C" w:rsidRDefault="00977347" w:rsidP="00272243">
      <w:pPr>
        <w:spacing w:after="0" w:line="360" w:lineRule="auto"/>
        <w:rPr>
          <w:rFonts w:asciiTheme="minorEastAsia" w:eastAsiaTheme="minorEastAsia" w:hAnsiTheme="minorEastAsia"/>
          <w:b/>
          <w:sz w:val="24"/>
          <w:szCs w:val="24"/>
        </w:rPr>
      </w:pPr>
      <w:r w:rsidRPr="0045194C">
        <w:rPr>
          <w:rFonts w:asciiTheme="minorEastAsia" w:eastAsiaTheme="minorEastAsia" w:hAnsiTheme="minorEastAsia" w:hint="eastAsia"/>
          <w:b/>
          <w:sz w:val="24"/>
          <w:szCs w:val="24"/>
        </w:rPr>
        <w:t>【授课内容】</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一、钾代谢平衡紊乱研究历史背景</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二、正常钾代谢</w:t>
      </w:r>
    </w:p>
    <w:p w:rsidR="00977347" w:rsidRPr="0045194C" w:rsidRDefault="00977347" w:rsidP="00272243">
      <w:pPr>
        <w:spacing w:after="0" w:line="360" w:lineRule="auto"/>
        <w:ind w:leftChars="192" w:left="422"/>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1. 钾的体内分布及生理功能</w:t>
      </w:r>
    </w:p>
    <w:p w:rsidR="00977347" w:rsidRPr="0045194C" w:rsidRDefault="00977347" w:rsidP="00272243">
      <w:pPr>
        <w:spacing w:after="0" w:line="360" w:lineRule="auto"/>
        <w:ind w:leftChars="192" w:left="422"/>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2. 钾平衡及其调节：钾的跨细胞转移，肾对钾平衡的调节，及胃肠道排钾。</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三、钾代谢紊乱</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（一）低钾血症</w:t>
      </w:r>
    </w:p>
    <w:p w:rsidR="00977347" w:rsidRPr="0045194C" w:rsidRDefault="00977347" w:rsidP="00272243">
      <w:pPr>
        <w:spacing w:after="0" w:line="360" w:lineRule="auto"/>
        <w:ind w:leftChars="193" w:left="425"/>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1.低钾血症的概念</w:t>
      </w:r>
    </w:p>
    <w:p w:rsidR="00977347" w:rsidRPr="0045194C" w:rsidRDefault="00977347" w:rsidP="00272243">
      <w:pPr>
        <w:spacing w:after="0" w:line="360" w:lineRule="auto"/>
        <w:ind w:leftChars="193" w:left="425"/>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2.低钾血症的原因和机制</w:t>
      </w:r>
    </w:p>
    <w:p w:rsidR="00977347" w:rsidRPr="0045194C" w:rsidRDefault="00977347" w:rsidP="00272243">
      <w:pPr>
        <w:spacing w:after="0" w:line="360" w:lineRule="auto"/>
        <w:ind w:leftChars="193" w:left="425"/>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3.低钾血症对机体的影响：</w:t>
      </w:r>
    </w:p>
    <w:p w:rsidR="00977347" w:rsidRPr="0045194C" w:rsidRDefault="00977347" w:rsidP="00272243">
      <w:pPr>
        <w:spacing w:after="0" w:line="360" w:lineRule="auto"/>
        <w:ind w:leftChars="322" w:left="708"/>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1)．对骨骼肌的影响：急、慢性低钾血症临床表现不同。</w:t>
      </w:r>
    </w:p>
    <w:p w:rsidR="00977347" w:rsidRPr="0045194C" w:rsidRDefault="00977347" w:rsidP="00272243">
      <w:pPr>
        <w:spacing w:after="0" w:line="360" w:lineRule="auto"/>
        <w:ind w:leftChars="322" w:left="708"/>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2)．对心脏的影响：对心肌兴奋性、传导性、自律性及收缩性的影响。</w:t>
      </w:r>
    </w:p>
    <w:p w:rsidR="00977347" w:rsidRPr="0045194C" w:rsidRDefault="00977347" w:rsidP="00272243">
      <w:pPr>
        <w:spacing w:after="0" w:line="360" w:lineRule="auto"/>
        <w:ind w:leftChars="322" w:left="708"/>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3)．对胃肠道的影响：对平滑肌的影响。</w:t>
      </w:r>
    </w:p>
    <w:p w:rsidR="00977347" w:rsidRPr="0045194C" w:rsidRDefault="00977347" w:rsidP="00272243">
      <w:pPr>
        <w:spacing w:after="0" w:line="360" w:lineRule="auto"/>
        <w:ind w:leftChars="322" w:left="708"/>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4)．对肾脏的影响：肾浓缩功能障碍。</w:t>
      </w:r>
    </w:p>
    <w:p w:rsidR="00977347" w:rsidRPr="0045194C" w:rsidRDefault="00977347" w:rsidP="00272243">
      <w:pPr>
        <w:spacing w:after="0" w:line="360" w:lineRule="auto"/>
        <w:ind w:leftChars="322" w:left="708"/>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5)．对酸碱平衡的影响：代谢性碱中毒。反常性酸性尿。</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（二）高钾血症</w:t>
      </w:r>
    </w:p>
    <w:p w:rsidR="00977347" w:rsidRPr="0045194C" w:rsidRDefault="00977347" w:rsidP="00272243">
      <w:pPr>
        <w:spacing w:after="0" w:line="360" w:lineRule="auto"/>
        <w:ind w:leftChars="192" w:left="422"/>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1.高钾血症的概念</w:t>
      </w:r>
    </w:p>
    <w:p w:rsidR="00977347" w:rsidRPr="0045194C" w:rsidRDefault="00977347" w:rsidP="00272243">
      <w:pPr>
        <w:spacing w:after="0" w:line="360" w:lineRule="auto"/>
        <w:ind w:leftChars="192" w:left="422"/>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2.高钾血症的原因和机制</w:t>
      </w:r>
    </w:p>
    <w:p w:rsidR="00977347" w:rsidRPr="0045194C" w:rsidRDefault="00977347" w:rsidP="00272243">
      <w:pPr>
        <w:spacing w:after="0" w:line="360" w:lineRule="auto"/>
        <w:ind w:leftChars="192" w:left="422"/>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3.高钾血症对机体的影响：</w:t>
      </w:r>
    </w:p>
    <w:p w:rsidR="00977347" w:rsidRPr="0045194C" w:rsidRDefault="00977347" w:rsidP="00272243">
      <w:pPr>
        <w:spacing w:after="0" w:line="360" w:lineRule="auto"/>
        <w:ind w:leftChars="322" w:left="708"/>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1)．对骨骼肌的影响：急性（轻度、重度）、慢性高钾血症临床表现不同。</w:t>
      </w:r>
    </w:p>
    <w:p w:rsidR="00977347" w:rsidRPr="0045194C" w:rsidRDefault="00977347" w:rsidP="00272243">
      <w:pPr>
        <w:spacing w:after="0" w:line="360" w:lineRule="auto"/>
        <w:ind w:leftChars="322" w:left="708"/>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2)．对心脏的影响：对心肌兴奋性、传导性、自律性和收缩性的影响。</w:t>
      </w:r>
    </w:p>
    <w:p w:rsidR="00977347" w:rsidRPr="0045194C" w:rsidRDefault="00977347" w:rsidP="00272243">
      <w:pPr>
        <w:spacing w:after="0" w:line="360" w:lineRule="auto"/>
        <w:ind w:leftChars="322" w:left="708"/>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3)．对酸碱平衡的影响，代谢性酸中毒，反常性碱性尿。</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（三）钾离子浓度改变与心电图</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（四）低钾与高钾血症临床防治措施的病理生理基础。</w:t>
      </w:r>
    </w:p>
    <w:p w:rsidR="00977347" w:rsidRPr="0045194C" w:rsidRDefault="00977347" w:rsidP="00272243">
      <w:pPr>
        <w:spacing w:after="0" w:line="360" w:lineRule="auto"/>
        <w:rPr>
          <w:rFonts w:asciiTheme="minorEastAsia" w:eastAsiaTheme="minorEastAsia" w:hAnsiTheme="minorEastAsia"/>
          <w:sz w:val="24"/>
          <w:szCs w:val="24"/>
        </w:rPr>
      </w:pPr>
    </w:p>
    <w:p w:rsidR="00394D6C" w:rsidRPr="0045194C" w:rsidRDefault="000D2E4E" w:rsidP="00272243">
      <w:pPr>
        <w:spacing w:after="0" w:line="360" w:lineRule="auto"/>
        <w:jc w:val="center"/>
        <w:rPr>
          <w:rFonts w:asciiTheme="minorEastAsia" w:eastAsiaTheme="minorEastAsia" w:hAnsiTheme="minorEastAsia"/>
          <w:b/>
          <w:sz w:val="32"/>
          <w:szCs w:val="24"/>
        </w:rPr>
      </w:pPr>
      <w:r w:rsidRPr="0045194C">
        <w:rPr>
          <w:rFonts w:asciiTheme="minorEastAsia" w:eastAsiaTheme="minorEastAsia" w:hAnsiTheme="minorEastAsia" w:hint="eastAsia"/>
          <w:b/>
          <w:sz w:val="32"/>
          <w:szCs w:val="24"/>
        </w:rPr>
        <w:t>第七</w:t>
      </w:r>
      <w:r w:rsidR="00394D6C" w:rsidRPr="0045194C">
        <w:rPr>
          <w:rFonts w:asciiTheme="minorEastAsia" w:eastAsiaTheme="minorEastAsia" w:hAnsiTheme="minorEastAsia" w:hint="eastAsia"/>
          <w:b/>
          <w:sz w:val="32"/>
          <w:szCs w:val="24"/>
        </w:rPr>
        <w:t xml:space="preserve">章 </w:t>
      </w:r>
      <w:r w:rsidRPr="0045194C">
        <w:rPr>
          <w:rFonts w:asciiTheme="minorEastAsia" w:eastAsiaTheme="minorEastAsia" w:hAnsiTheme="minorEastAsia" w:hint="eastAsia"/>
          <w:b/>
          <w:sz w:val="32"/>
          <w:szCs w:val="24"/>
        </w:rPr>
        <w:t>酸碱平衡及紊乱</w:t>
      </w:r>
    </w:p>
    <w:p w:rsidR="0045194C" w:rsidRDefault="0045194C" w:rsidP="00272243">
      <w:pPr>
        <w:autoSpaceDE w:val="0"/>
        <w:autoSpaceDN w:val="0"/>
        <w:spacing w:after="0" w:line="360" w:lineRule="auto"/>
        <w:rPr>
          <w:rFonts w:asciiTheme="minorEastAsia" w:eastAsiaTheme="minorEastAsia" w:hAnsiTheme="minorEastAsia"/>
          <w:b/>
          <w:sz w:val="24"/>
          <w:szCs w:val="24"/>
        </w:rPr>
      </w:pPr>
    </w:p>
    <w:p w:rsidR="000D2E4E" w:rsidRPr="0045194C" w:rsidRDefault="000D2E4E" w:rsidP="00272243">
      <w:pPr>
        <w:autoSpaceDE w:val="0"/>
        <w:autoSpaceDN w:val="0"/>
        <w:spacing w:after="0" w:line="360" w:lineRule="auto"/>
        <w:rPr>
          <w:rFonts w:ascii="宋体" w:eastAsia="宋体" w:hAnsi="宋体" w:cs="宋体"/>
          <w:color w:val="000000"/>
          <w:sz w:val="24"/>
          <w:szCs w:val="24"/>
        </w:rPr>
      </w:pPr>
      <w:r w:rsidRPr="0045194C">
        <w:rPr>
          <w:rFonts w:ascii="宋体" w:eastAsia="宋体" w:hAnsi="宋体" w:cs="宋体" w:hint="eastAsia"/>
          <w:b/>
          <w:color w:val="000000"/>
          <w:sz w:val="24"/>
          <w:szCs w:val="24"/>
        </w:rPr>
        <w:t>掌握：</w:t>
      </w:r>
      <w:r w:rsidR="00A752C2" w:rsidRPr="0045194C">
        <w:rPr>
          <w:rFonts w:ascii="宋体" w:eastAsia="宋体" w:hAnsi="宋体" w:cs="宋体"/>
          <w:color w:val="000000"/>
          <w:sz w:val="24"/>
          <w:szCs w:val="24"/>
        </w:rPr>
        <w:fldChar w:fldCharType="begin"/>
      </w:r>
      <w:r w:rsidRPr="0045194C">
        <w:rPr>
          <w:rFonts w:ascii="宋体" w:eastAsia="宋体" w:hAnsi="宋体" w:cs="宋体" w:hint="eastAsia"/>
          <w:color w:val="000000"/>
          <w:sz w:val="24"/>
          <w:szCs w:val="24"/>
        </w:rPr>
        <w:instrText>= 1 \* GB3</w:instrText>
      </w:r>
      <w:r w:rsidR="00A752C2" w:rsidRPr="0045194C">
        <w:rPr>
          <w:rFonts w:ascii="宋体" w:eastAsia="宋体" w:hAnsi="宋体" w:cs="宋体"/>
          <w:color w:val="000000"/>
          <w:sz w:val="24"/>
          <w:szCs w:val="24"/>
        </w:rPr>
        <w:fldChar w:fldCharType="separate"/>
      </w:r>
      <w:r w:rsidRPr="0045194C">
        <w:rPr>
          <w:rFonts w:ascii="宋体" w:eastAsia="宋体" w:hAnsi="宋体" w:cs="宋体" w:hint="eastAsia"/>
          <w:color w:val="000000"/>
          <w:sz w:val="24"/>
          <w:szCs w:val="24"/>
        </w:rPr>
        <w:t>①</w:t>
      </w:r>
      <w:r w:rsidR="00A752C2" w:rsidRPr="0045194C">
        <w:rPr>
          <w:rFonts w:ascii="宋体" w:eastAsia="宋体" w:hAnsi="宋体" w:cs="宋体"/>
          <w:color w:val="000000"/>
          <w:sz w:val="24"/>
          <w:szCs w:val="24"/>
        </w:rPr>
        <w:fldChar w:fldCharType="end"/>
      </w:r>
      <w:r w:rsidRPr="0045194C">
        <w:rPr>
          <w:rFonts w:ascii="宋体" w:eastAsia="宋体" w:hAnsi="宋体" w:cs="宋体" w:hint="eastAsia"/>
          <w:color w:val="000000"/>
          <w:sz w:val="24"/>
          <w:szCs w:val="24"/>
        </w:rPr>
        <w:t>酸碱紊乱的概念；</w:t>
      </w:r>
      <w:r w:rsidR="00A752C2" w:rsidRPr="0045194C">
        <w:rPr>
          <w:rFonts w:ascii="宋体" w:eastAsia="宋体" w:hAnsi="宋体" w:cs="宋体"/>
          <w:color w:val="000000"/>
          <w:sz w:val="24"/>
          <w:szCs w:val="24"/>
        </w:rPr>
        <w:fldChar w:fldCharType="begin"/>
      </w:r>
      <w:r w:rsidRPr="0045194C">
        <w:rPr>
          <w:rFonts w:ascii="宋体" w:eastAsia="宋体" w:hAnsi="宋体" w:cs="宋体" w:hint="eastAsia"/>
          <w:color w:val="000000"/>
          <w:sz w:val="24"/>
          <w:szCs w:val="24"/>
        </w:rPr>
        <w:instrText>= 2 \* GB3</w:instrText>
      </w:r>
      <w:r w:rsidR="00A752C2" w:rsidRPr="0045194C">
        <w:rPr>
          <w:rFonts w:ascii="宋体" w:eastAsia="宋体" w:hAnsi="宋体" w:cs="宋体"/>
          <w:color w:val="000000"/>
          <w:sz w:val="24"/>
          <w:szCs w:val="24"/>
        </w:rPr>
        <w:fldChar w:fldCharType="separate"/>
      </w:r>
      <w:r w:rsidRPr="0045194C">
        <w:rPr>
          <w:rFonts w:ascii="宋体" w:eastAsia="宋体" w:hAnsi="宋体" w:cs="宋体" w:hint="eastAsia"/>
          <w:color w:val="000000"/>
          <w:sz w:val="24"/>
          <w:szCs w:val="24"/>
        </w:rPr>
        <w:t>②</w:t>
      </w:r>
      <w:r w:rsidR="00A752C2" w:rsidRPr="0045194C">
        <w:rPr>
          <w:rFonts w:ascii="宋体" w:eastAsia="宋体" w:hAnsi="宋体" w:cs="宋体"/>
          <w:color w:val="000000"/>
          <w:sz w:val="24"/>
          <w:szCs w:val="24"/>
        </w:rPr>
        <w:fldChar w:fldCharType="end"/>
      </w:r>
      <w:r w:rsidRPr="0045194C">
        <w:rPr>
          <w:rFonts w:ascii="宋体" w:eastAsia="宋体" w:hAnsi="宋体" w:cs="宋体" w:hint="eastAsia"/>
          <w:color w:val="000000"/>
          <w:sz w:val="24"/>
          <w:szCs w:val="24"/>
        </w:rPr>
        <w:t>四种单纯型酸、碱中毒概念及代偿后不同形式酸碱状态的概念；</w:t>
      </w:r>
      <w:r w:rsidR="00A752C2" w:rsidRPr="0045194C">
        <w:rPr>
          <w:rFonts w:ascii="宋体" w:eastAsia="宋体" w:hAnsi="宋体" w:cs="宋体"/>
          <w:color w:val="000000"/>
          <w:sz w:val="24"/>
          <w:szCs w:val="24"/>
        </w:rPr>
        <w:fldChar w:fldCharType="begin"/>
      </w:r>
      <w:r w:rsidRPr="0045194C">
        <w:rPr>
          <w:rFonts w:ascii="宋体" w:eastAsia="宋体" w:hAnsi="宋体" w:cs="宋体" w:hint="eastAsia"/>
          <w:color w:val="000000"/>
          <w:sz w:val="24"/>
          <w:szCs w:val="24"/>
        </w:rPr>
        <w:instrText>= 3 \* GB3</w:instrText>
      </w:r>
      <w:r w:rsidR="00A752C2" w:rsidRPr="0045194C">
        <w:rPr>
          <w:rFonts w:ascii="宋体" w:eastAsia="宋体" w:hAnsi="宋体" w:cs="宋体"/>
          <w:color w:val="000000"/>
          <w:sz w:val="24"/>
          <w:szCs w:val="24"/>
        </w:rPr>
        <w:fldChar w:fldCharType="separate"/>
      </w:r>
      <w:r w:rsidRPr="0045194C">
        <w:rPr>
          <w:rFonts w:ascii="宋体" w:eastAsia="宋体" w:hAnsi="宋体" w:cs="宋体" w:hint="eastAsia"/>
          <w:color w:val="000000"/>
          <w:sz w:val="24"/>
          <w:szCs w:val="24"/>
        </w:rPr>
        <w:t>③</w:t>
      </w:r>
      <w:r w:rsidR="00A752C2" w:rsidRPr="0045194C">
        <w:rPr>
          <w:rFonts w:ascii="宋体" w:eastAsia="宋体" w:hAnsi="宋体" w:cs="宋体"/>
          <w:color w:val="000000"/>
          <w:sz w:val="24"/>
          <w:szCs w:val="24"/>
        </w:rPr>
        <w:fldChar w:fldCharType="end"/>
      </w:r>
      <w:r w:rsidRPr="0045194C">
        <w:rPr>
          <w:rFonts w:ascii="宋体" w:eastAsia="宋体" w:hAnsi="宋体" w:cs="宋体" w:hint="eastAsia"/>
          <w:color w:val="000000"/>
          <w:sz w:val="24"/>
          <w:szCs w:val="24"/>
        </w:rPr>
        <w:t>单纯型酸、碱中毒的发生基本原因和机制；</w:t>
      </w:r>
      <w:r w:rsidR="00A752C2" w:rsidRPr="0045194C">
        <w:rPr>
          <w:rFonts w:ascii="宋体" w:eastAsia="宋体" w:hAnsi="宋体" w:cs="宋体"/>
          <w:color w:val="000000"/>
          <w:sz w:val="24"/>
          <w:szCs w:val="24"/>
        </w:rPr>
        <w:fldChar w:fldCharType="begin"/>
      </w:r>
      <w:r w:rsidRPr="0045194C">
        <w:rPr>
          <w:rFonts w:ascii="宋体" w:eastAsia="宋体" w:hAnsi="宋体" w:cs="宋体" w:hint="eastAsia"/>
          <w:color w:val="000000"/>
          <w:sz w:val="24"/>
          <w:szCs w:val="24"/>
        </w:rPr>
        <w:instrText>= 4 \* GB3</w:instrText>
      </w:r>
      <w:r w:rsidR="00A752C2" w:rsidRPr="0045194C">
        <w:rPr>
          <w:rFonts w:ascii="宋体" w:eastAsia="宋体" w:hAnsi="宋体" w:cs="宋体"/>
          <w:color w:val="000000"/>
          <w:sz w:val="24"/>
          <w:szCs w:val="24"/>
        </w:rPr>
        <w:fldChar w:fldCharType="separate"/>
      </w:r>
      <w:r w:rsidRPr="0045194C">
        <w:rPr>
          <w:rFonts w:ascii="宋体" w:eastAsia="宋体" w:hAnsi="宋体" w:cs="宋体" w:hint="eastAsia"/>
          <w:color w:val="000000"/>
          <w:sz w:val="24"/>
          <w:szCs w:val="24"/>
        </w:rPr>
        <w:t>④</w:t>
      </w:r>
      <w:r w:rsidR="00A752C2" w:rsidRPr="0045194C">
        <w:rPr>
          <w:rFonts w:ascii="宋体" w:eastAsia="宋体" w:hAnsi="宋体" w:cs="宋体"/>
          <w:color w:val="000000"/>
          <w:sz w:val="24"/>
          <w:szCs w:val="24"/>
        </w:rPr>
        <w:fldChar w:fldCharType="end"/>
      </w:r>
      <w:r w:rsidRPr="0045194C">
        <w:rPr>
          <w:rFonts w:ascii="宋体" w:eastAsia="宋体" w:hAnsi="宋体" w:cs="宋体" w:hint="eastAsia"/>
          <w:color w:val="000000"/>
          <w:sz w:val="24"/>
          <w:szCs w:val="24"/>
        </w:rPr>
        <w:t>机体的代偿机制；⑤酸、碱中毒对机体的主要影响和机制。</w:t>
      </w:r>
    </w:p>
    <w:p w:rsidR="000D2E4E" w:rsidRPr="0045194C" w:rsidRDefault="000D2E4E" w:rsidP="00272243">
      <w:pPr>
        <w:autoSpaceDE w:val="0"/>
        <w:autoSpaceDN w:val="0"/>
        <w:spacing w:after="0" w:line="360" w:lineRule="auto"/>
        <w:rPr>
          <w:rFonts w:ascii="宋体" w:eastAsia="宋体" w:hAnsi="宋体" w:cs="宋体"/>
          <w:color w:val="000000"/>
          <w:sz w:val="24"/>
          <w:szCs w:val="24"/>
        </w:rPr>
      </w:pPr>
      <w:r w:rsidRPr="0045194C">
        <w:rPr>
          <w:rFonts w:ascii="宋体" w:eastAsia="宋体" w:hAnsi="宋体" w:cs="宋体" w:hint="eastAsia"/>
          <w:b/>
          <w:color w:val="000000"/>
          <w:sz w:val="24"/>
          <w:szCs w:val="24"/>
        </w:rPr>
        <w:t>熟悉：</w:t>
      </w:r>
      <w:r w:rsidR="00A752C2" w:rsidRPr="0045194C">
        <w:rPr>
          <w:rFonts w:ascii="宋体" w:eastAsia="宋体" w:hAnsi="宋体" w:cs="宋体"/>
          <w:color w:val="000000"/>
          <w:sz w:val="24"/>
          <w:szCs w:val="24"/>
        </w:rPr>
        <w:fldChar w:fldCharType="begin"/>
      </w:r>
      <w:r w:rsidRPr="0045194C">
        <w:rPr>
          <w:rFonts w:ascii="宋体" w:eastAsia="宋体" w:hAnsi="宋体" w:cs="宋体" w:hint="eastAsia"/>
          <w:color w:val="000000"/>
          <w:sz w:val="24"/>
          <w:szCs w:val="24"/>
        </w:rPr>
        <w:instrText>= 1 \* GB3</w:instrText>
      </w:r>
      <w:r w:rsidR="00A752C2" w:rsidRPr="0045194C">
        <w:rPr>
          <w:rFonts w:ascii="宋体" w:eastAsia="宋体" w:hAnsi="宋体" w:cs="宋体"/>
          <w:color w:val="000000"/>
          <w:sz w:val="24"/>
          <w:szCs w:val="24"/>
        </w:rPr>
        <w:fldChar w:fldCharType="separate"/>
      </w:r>
      <w:r w:rsidRPr="0045194C">
        <w:rPr>
          <w:rFonts w:ascii="宋体" w:eastAsia="宋体" w:hAnsi="宋体" w:cs="宋体" w:hint="eastAsia"/>
          <w:color w:val="000000"/>
          <w:sz w:val="24"/>
          <w:szCs w:val="24"/>
        </w:rPr>
        <w:t>①</w:t>
      </w:r>
      <w:r w:rsidR="00A752C2" w:rsidRPr="0045194C">
        <w:rPr>
          <w:rFonts w:ascii="宋体" w:eastAsia="宋体" w:hAnsi="宋体" w:cs="宋体"/>
          <w:color w:val="000000"/>
          <w:sz w:val="24"/>
          <w:szCs w:val="24"/>
        </w:rPr>
        <w:fldChar w:fldCharType="end"/>
      </w:r>
      <w:r w:rsidRPr="0045194C">
        <w:rPr>
          <w:rFonts w:ascii="宋体" w:eastAsia="宋体" w:hAnsi="宋体" w:cs="宋体" w:hint="eastAsia"/>
          <w:color w:val="000000"/>
          <w:sz w:val="24"/>
          <w:szCs w:val="24"/>
        </w:rPr>
        <w:t>酸碱平衡概念及酸碱平衡调节机制；</w:t>
      </w:r>
      <w:r w:rsidR="00A752C2" w:rsidRPr="0045194C">
        <w:rPr>
          <w:rFonts w:ascii="宋体" w:eastAsia="宋体" w:hAnsi="宋体" w:cs="宋体"/>
          <w:color w:val="000000"/>
          <w:sz w:val="24"/>
          <w:szCs w:val="24"/>
        </w:rPr>
        <w:fldChar w:fldCharType="begin"/>
      </w:r>
      <w:r w:rsidRPr="0045194C">
        <w:rPr>
          <w:rFonts w:ascii="宋体" w:eastAsia="宋体" w:hAnsi="宋体" w:cs="宋体" w:hint="eastAsia"/>
          <w:color w:val="000000"/>
          <w:sz w:val="24"/>
          <w:szCs w:val="24"/>
        </w:rPr>
        <w:instrText>= 2 \* GB3</w:instrText>
      </w:r>
      <w:r w:rsidR="00A752C2" w:rsidRPr="0045194C">
        <w:rPr>
          <w:rFonts w:ascii="宋体" w:eastAsia="宋体" w:hAnsi="宋体" w:cs="宋体"/>
          <w:color w:val="000000"/>
          <w:sz w:val="24"/>
          <w:szCs w:val="24"/>
        </w:rPr>
        <w:fldChar w:fldCharType="separate"/>
      </w:r>
      <w:r w:rsidRPr="0045194C">
        <w:rPr>
          <w:rFonts w:ascii="宋体" w:eastAsia="宋体" w:hAnsi="宋体" w:cs="宋体" w:hint="eastAsia"/>
          <w:color w:val="000000"/>
          <w:sz w:val="24"/>
          <w:szCs w:val="24"/>
        </w:rPr>
        <w:t>②</w:t>
      </w:r>
      <w:r w:rsidR="00A752C2" w:rsidRPr="0045194C">
        <w:rPr>
          <w:rFonts w:ascii="宋体" w:eastAsia="宋体" w:hAnsi="宋体" w:cs="宋体"/>
          <w:color w:val="000000"/>
          <w:sz w:val="24"/>
          <w:szCs w:val="24"/>
        </w:rPr>
        <w:fldChar w:fldCharType="end"/>
      </w:r>
      <w:r w:rsidRPr="0045194C">
        <w:rPr>
          <w:rFonts w:ascii="宋体" w:eastAsia="宋体" w:hAnsi="宋体" w:cs="宋体" w:hint="eastAsia"/>
          <w:color w:val="000000"/>
          <w:sz w:val="24"/>
          <w:szCs w:val="24"/>
        </w:rPr>
        <w:t>反映血液酸碱平衡的常用指标及其意义；</w:t>
      </w:r>
      <w:r w:rsidR="00A752C2" w:rsidRPr="0045194C">
        <w:rPr>
          <w:rFonts w:ascii="宋体" w:eastAsia="宋体" w:hAnsi="宋体" w:cs="宋体"/>
          <w:color w:val="000000"/>
          <w:sz w:val="24"/>
          <w:szCs w:val="24"/>
        </w:rPr>
        <w:fldChar w:fldCharType="begin"/>
      </w:r>
      <w:r w:rsidRPr="0045194C">
        <w:rPr>
          <w:rFonts w:ascii="宋体" w:eastAsia="宋体" w:hAnsi="宋体" w:cs="宋体" w:hint="eastAsia"/>
          <w:color w:val="000000"/>
          <w:sz w:val="24"/>
          <w:szCs w:val="24"/>
        </w:rPr>
        <w:instrText>= 3 \* GB3</w:instrText>
      </w:r>
      <w:r w:rsidR="00A752C2" w:rsidRPr="0045194C">
        <w:rPr>
          <w:rFonts w:ascii="宋体" w:eastAsia="宋体" w:hAnsi="宋体" w:cs="宋体"/>
          <w:color w:val="000000"/>
          <w:sz w:val="24"/>
          <w:szCs w:val="24"/>
        </w:rPr>
        <w:fldChar w:fldCharType="separate"/>
      </w:r>
      <w:r w:rsidRPr="0045194C">
        <w:rPr>
          <w:rFonts w:ascii="宋体" w:eastAsia="宋体" w:hAnsi="宋体" w:cs="宋体" w:hint="eastAsia"/>
          <w:color w:val="000000"/>
          <w:sz w:val="24"/>
          <w:szCs w:val="24"/>
        </w:rPr>
        <w:t>③</w:t>
      </w:r>
      <w:r w:rsidR="00A752C2" w:rsidRPr="0045194C">
        <w:rPr>
          <w:rFonts w:ascii="宋体" w:eastAsia="宋体" w:hAnsi="宋体" w:cs="宋体"/>
          <w:color w:val="000000"/>
          <w:sz w:val="24"/>
          <w:szCs w:val="24"/>
        </w:rPr>
        <w:fldChar w:fldCharType="end"/>
      </w:r>
      <w:r w:rsidRPr="0045194C">
        <w:rPr>
          <w:rFonts w:ascii="宋体" w:eastAsia="宋体" w:hAnsi="宋体" w:cs="宋体" w:hint="eastAsia"/>
          <w:color w:val="000000"/>
          <w:sz w:val="24"/>
          <w:szCs w:val="24"/>
        </w:rPr>
        <w:t>混合型酸、碱中毒的基本概念和分类。</w:t>
      </w:r>
    </w:p>
    <w:p w:rsidR="000D2E4E" w:rsidRPr="0045194C" w:rsidRDefault="000D2E4E" w:rsidP="00272243">
      <w:pPr>
        <w:autoSpaceDE w:val="0"/>
        <w:autoSpaceDN w:val="0"/>
        <w:spacing w:after="0" w:line="360" w:lineRule="auto"/>
        <w:rPr>
          <w:rFonts w:ascii="宋体" w:eastAsia="宋体" w:hAnsi="宋体" w:cs="宋体"/>
          <w:color w:val="000000"/>
          <w:sz w:val="24"/>
          <w:szCs w:val="24"/>
        </w:rPr>
      </w:pPr>
      <w:r w:rsidRPr="0045194C">
        <w:rPr>
          <w:rFonts w:ascii="宋体" w:eastAsia="宋体" w:hAnsi="宋体" w:cs="宋体" w:hint="eastAsia"/>
          <w:color w:val="000000"/>
          <w:sz w:val="24"/>
          <w:szCs w:val="24"/>
        </w:rPr>
        <w:t>了解：</w:t>
      </w:r>
      <w:r w:rsidR="00A752C2" w:rsidRPr="0045194C">
        <w:rPr>
          <w:rFonts w:ascii="宋体" w:eastAsia="宋体" w:hAnsi="宋体" w:cs="宋体"/>
          <w:color w:val="000000"/>
          <w:sz w:val="24"/>
          <w:szCs w:val="24"/>
        </w:rPr>
        <w:fldChar w:fldCharType="begin"/>
      </w:r>
      <w:r w:rsidRPr="0045194C">
        <w:rPr>
          <w:rFonts w:ascii="宋体" w:eastAsia="宋体" w:hAnsi="宋体" w:cs="宋体" w:hint="eastAsia"/>
          <w:color w:val="000000"/>
          <w:sz w:val="24"/>
          <w:szCs w:val="24"/>
        </w:rPr>
        <w:instrText>= 1 \* GB3</w:instrText>
      </w:r>
      <w:r w:rsidR="00A752C2" w:rsidRPr="0045194C">
        <w:rPr>
          <w:rFonts w:ascii="宋体" w:eastAsia="宋体" w:hAnsi="宋体" w:cs="宋体"/>
          <w:color w:val="000000"/>
          <w:sz w:val="24"/>
          <w:szCs w:val="24"/>
        </w:rPr>
        <w:fldChar w:fldCharType="separate"/>
      </w:r>
      <w:r w:rsidRPr="0045194C">
        <w:rPr>
          <w:rFonts w:ascii="宋体" w:eastAsia="宋体" w:hAnsi="宋体" w:cs="宋体" w:hint="eastAsia"/>
          <w:color w:val="000000"/>
          <w:sz w:val="24"/>
          <w:szCs w:val="24"/>
        </w:rPr>
        <w:t>①</w:t>
      </w:r>
      <w:r w:rsidR="00A752C2" w:rsidRPr="0045194C">
        <w:rPr>
          <w:rFonts w:ascii="宋体" w:eastAsia="宋体" w:hAnsi="宋体" w:cs="宋体"/>
          <w:color w:val="000000"/>
          <w:sz w:val="24"/>
          <w:szCs w:val="24"/>
        </w:rPr>
        <w:fldChar w:fldCharType="end"/>
      </w:r>
      <w:r w:rsidRPr="0045194C">
        <w:rPr>
          <w:rFonts w:ascii="宋体" w:eastAsia="宋体" w:hAnsi="宋体" w:cs="宋体" w:hint="eastAsia"/>
          <w:color w:val="000000"/>
          <w:sz w:val="24"/>
          <w:szCs w:val="24"/>
        </w:rPr>
        <w:t>酸碱紊乱的判断；</w:t>
      </w:r>
      <w:r w:rsidR="00A752C2" w:rsidRPr="0045194C">
        <w:rPr>
          <w:rFonts w:ascii="宋体" w:eastAsia="宋体" w:hAnsi="宋体" w:cs="宋体"/>
          <w:color w:val="000000"/>
          <w:sz w:val="24"/>
          <w:szCs w:val="24"/>
        </w:rPr>
        <w:fldChar w:fldCharType="begin"/>
      </w:r>
      <w:r w:rsidRPr="0045194C">
        <w:rPr>
          <w:rFonts w:ascii="宋体" w:eastAsia="宋体" w:hAnsi="宋体" w:cs="宋体" w:hint="eastAsia"/>
          <w:color w:val="000000"/>
          <w:sz w:val="24"/>
          <w:szCs w:val="24"/>
        </w:rPr>
        <w:instrText>= 2 \* GB3</w:instrText>
      </w:r>
      <w:r w:rsidR="00A752C2" w:rsidRPr="0045194C">
        <w:rPr>
          <w:rFonts w:ascii="宋体" w:eastAsia="宋体" w:hAnsi="宋体" w:cs="宋体"/>
          <w:color w:val="000000"/>
          <w:sz w:val="24"/>
          <w:szCs w:val="24"/>
        </w:rPr>
        <w:fldChar w:fldCharType="separate"/>
      </w:r>
      <w:r w:rsidRPr="0045194C">
        <w:rPr>
          <w:rFonts w:ascii="宋体" w:eastAsia="宋体" w:hAnsi="宋体" w:cs="宋体" w:hint="eastAsia"/>
          <w:color w:val="000000"/>
          <w:sz w:val="24"/>
          <w:szCs w:val="24"/>
        </w:rPr>
        <w:t>②</w:t>
      </w:r>
      <w:r w:rsidR="00A752C2" w:rsidRPr="0045194C">
        <w:rPr>
          <w:rFonts w:ascii="宋体" w:eastAsia="宋体" w:hAnsi="宋体" w:cs="宋体"/>
          <w:color w:val="000000"/>
          <w:sz w:val="24"/>
          <w:szCs w:val="24"/>
        </w:rPr>
        <w:fldChar w:fldCharType="end"/>
      </w:r>
      <w:r w:rsidRPr="0045194C">
        <w:rPr>
          <w:rFonts w:ascii="宋体" w:eastAsia="宋体" w:hAnsi="宋体" w:cs="宋体" w:hint="eastAsia"/>
          <w:color w:val="000000"/>
          <w:sz w:val="24"/>
          <w:szCs w:val="24"/>
        </w:rPr>
        <w:t>酸碱紊乱临床防治措施的病理生理学基础。</w:t>
      </w:r>
    </w:p>
    <w:p w:rsidR="009C2F5A" w:rsidRPr="0045194C" w:rsidRDefault="009C2F5A" w:rsidP="00272243">
      <w:pPr>
        <w:spacing w:after="0" w:line="360" w:lineRule="auto"/>
        <w:rPr>
          <w:rFonts w:asciiTheme="minorEastAsia" w:eastAsiaTheme="minorEastAsia" w:hAnsiTheme="minorEastAsia"/>
          <w:b/>
          <w:sz w:val="24"/>
          <w:szCs w:val="24"/>
        </w:rPr>
      </w:pPr>
      <w:r w:rsidRPr="0045194C">
        <w:rPr>
          <w:rFonts w:asciiTheme="minorEastAsia" w:eastAsiaTheme="minorEastAsia" w:hAnsiTheme="minorEastAsia" w:hint="eastAsia"/>
          <w:b/>
          <w:sz w:val="24"/>
          <w:szCs w:val="24"/>
        </w:rPr>
        <w:t>【授课内容】</w:t>
      </w:r>
    </w:p>
    <w:p w:rsidR="00B10254" w:rsidRPr="0045194C" w:rsidRDefault="000D2E4E"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一、酸、碱及酸碱平衡的概念</w:t>
      </w:r>
    </w:p>
    <w:p w:rsidR="000D2E4E" w:rsidRPr="0045194C" w:rsidRDefault="00B10254"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二、</w:t>
      </w:r>
      <w:r w:rsidR="000D2E4E" w:rsidRPr="0045194C">
        <w:rPr>
          <w:rFonts w:asciiTheme="minorEastAsia" w:eastAsiaTheme="minorEastAsia" w:hAnsiTheme="minorEastAsia" w:hint="eastAsia"/>
          <w:sz w:val="24"/>
          <w:szCs w:val="24"/>
        </w:rPr>
        <w:t>酸碱平衡的调节</w:t>
      </w:r>
    </w:p>
    <w:p w:rsidR="000D2E4E" w:rsidRPr="0045194C" w:rsidRDefault="000D2E4E"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 xml:space="preserve">  （一）</w:t>
      </w:r>
      <w:r w:rsidR="00C019A4" w:rsidRPr="0045194C">
        <w:rPr>
          <w:rFonts w:asciiTheme="minorEastAsia" w:eastAsiaTheme="minorEastAsia" w:hAnsiTheme="minorEastAsia" w:hint="eastAsia"/>
          <w:sz w:val="24"/>
          <w:szCs w:val="24"/>
        </w:rPr>
        <w:t>血液缓冲系统</w:t>
      </w:r>
    </w:p>
    <w:p w:rsidR="00C019A4" w:rsidRPr="0045194C" w:rsidRDefault="00C019A4"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 xml:space="preserve">  （二）组织细胞的缓冲调节</w:t>
      </w:r>
    </w:p>
    <w:p w:rsidR="00C019A4" w:rsidRPr="0045194C" w:rsidRDefault="00C019A4"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 xml:space="preserve">  （三）肺的调节</w:t>
      </w:r>
    </w:p>
    <w:p w:rsidR="00C019A4" w:rsidRPr="0045194C" w:rsidRDefault="00C019A4"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 xml:space="preserve">  （四）肾的调节</w:t>
      </w:r>
    </w:p>
    <w:p w:rsidR="00C019A4" w:rsidRPr="0045194C" w:rsidRDefault="00C019A4"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 xml:space="preserve">        1、肾脏的保碱作用</w:t>
      </w:r>
    </w:p>
    <w:p w:rsidR="00C019A4" w:rsidRPr="0045194C" w:rsidRDefault="00C019A4"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 xml:space="preserve">        2、肾脏的排酸作用</w:t>
      </w:r>
    </w:p>
    <w:p w:rsidR="00C019A4" w:rsidRPr="0045194C" w:rsidRDefault="00C019A4"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三、酸碱平衡紊乱的概念及分类</w:t>
      </w:r>
    </w:p>
    <w:p w:rsidR="00C019A4" w:rsidRPr="0045194C" w:rsidRDefault="00C019A4"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 xml:space="preserve">   （一）酸碱平衡紊乱的概念</w:t>
      </w:r>
    </w:p>
    <w:p w:rsidR="00C019A4" w:rsidRPr="0045194C" w:rsidRDefault="00C019A4"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 xml:space="preserve">   （二）Henderson-Hassalbalch方程与酸碱平衡紊乱</w:t>
      </w:r>
    </w:p>
    <w:p w:rsidR="00C019A4" w:rsidRPr="0045194C" w:rsidRDefault="00C019A4"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四、反应酸碱平衡的实验室指标及其意义</w:t>
      </w:r>
    </w:p>
    <w:p w:rsidR="00C019A4" w:rsidRPr="0045194C" w:rsidRDefault="00C019A4"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 xml:space="preserve">   （一）酸碱度</w:t>
      </w:r>
    </w:p>
    <w:p w:rsidR="00C019A4" w:rsidRPr="0045194C" w:rsidRDefault="00C019A4"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 xml:space="preserve">   （二）动脉血CO</w:t>
      </w:r>
      <w:r w:rsidRPr="0045194C">
        <w:rPr>
          <w:rFonts w:asciiTheme="minorEastAsia" w:eastAsiaTheme="minorEastAsia" w:hAnsiTheme="minorEastAsia" w:hint="eastAsia"/>
          <w:sz w:val="24"/>
          <w:szCs w:val="24"/>
          <w:vertAlign w:val="subscript"/>
        </w:rPr>
        <w:t>2</w:t>
      </w:r>
      <w:r w:rsidRPr="0045194C">
        <w:rPr>
          <w:rFonts w:asciiTheme="minorEastAsia" w:eastAsiaTheme="minorEastAsia" w:hAnsiTheme="minorEastAsia" w:hint="eastAsia"/>
          <w:sz w:val="24"/>
          <w:szCs w:val="24"/>
        </w:rPr>
        <w:t>分压</w:t>
      </w:r>
    </w:p>
    <w:p w:rsidR="00C019A4" w:rsidRPr="0045194C" w:rsidRDefault="00C019A4"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 xml:space="preserve">   （三）标准碳酸氢盐和实际碳酸氢盐</w:t>
      </w:r>
    </w:p>
    <w:p w:rsidR="00C019A4" w:rsidRPr="0045194C" w:rsidRDefault="00C019A4"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 xml:space="preserve">   （四）缓冲碱</w:t>
      </w:r>
    </w:p>
    <w:p w:rsidR="00C019A4" w:rsidRPr="0045194C" w:rsidRDefault="00C019A4"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 xml:space="preserve">   （五）碱剩余</w:t>
      </w:r>
    </w:p>
    <w:p w:rsidR="00C019A4" w:rsidRPr="0045194C" w:rsidRDefault="00C019A4"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 xml:space="preserve">   （六）阴离子隙</w:t>
      </w:r>
    </w:p>
    <w:p w:rsidR="00C019A4" w:rsidRPr="0045194C" w:rsidRDefault="00C019A4"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五、酸碱平衡紊乱的基本机制</w:t>
      </w:r>
    </w:p>
    <w:p w:rsidR="00C019A4" w:rsidRPr="0045194C" w:rsidRDefault="00C019A4"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 xml:space="preserve">  （一）四种单纯型酸碱平衡紊乱</w:t>
      </w:r>
    </w:p>
    <w:p w:rsidR="00C019A4" w:rsidRPr="0045194C" w:rsidRDefault="00C019A4" w:rsidP="00272243">
      <w:pPr>
        <w:spacing w:after="0" w:line="360" w:lineRule="auto"/>
        <w:ind w:firstLine="640"/>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1、</w:t>
      </w:r>
      <w:r w:rsidR="00DF7AF5" w:rsidRPr="0045194C">
        <w:rPr>
          <w:rFonts w:asciiTheme="minorEastAsia" w:eastAsiaTheme="minorEastAsia" w:hAnsiTheme="minorEastAsia" w:hint="eastAsia"/>
          <w:sz w:val="24"/>
          <w:szCs w:val="24"/>
        </w:rPr>
        <w:t>代谢性酸中毒概念，原因和机制；分类及机体的代偿机制。</w:t>
      </w:r>
    </w:p>
    <w:p w:rsidR="00DF7AF5" w:rsidRPr="0045194C" w:rsidRDefault="00DF7AF5" w:rsidP="00272243">
      <w:pPr>
        <w:spacing w:after="0" w:line="360" w:lineRule="auto"/>
        <w:ind w:firstLine="640"/>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2、代谢性碱中毒概念，原因和机制；分类及机体的代偿机制。</w:t>
      </w:r>
    </w:p>
    <w:p w:rsidR="00DF7AF5" w:rsidRPr="0045194C" w:rsidRDefault="00DF7AF5" w:rsidP="00272243">
      <w:pPr>
        <w:spacing w:after="0" w:line="360" w:lineRule="auto"/>
        <w:ind w:firstLine="640"/>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lastRenderedPageBreak/>
        <w:t>3、呼吸性酸中毒概念，原因和机制；分类及机体的代偿机制。</w:t>
      </w:r>
    </w:p>
    <w:p w:rsidR="00DF7AF5" w:rsidRPr="0045194C" w:rsidRDefault="00DF7AF5" w:rsidP="00272243">
      <w:pPr>
        <w:spacing w:after="0" w:line="360" w:lineRule="auto"/>
        <w:ind w:firstLine="640"/>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4、呼吸性碱中毒概念，原因和机制；分类及机体的代偿机制。</w:t>
      </w:r>
    </w:p>
    <w:p w:rsidR="00DF7AF5" w:rsidRPr="0045194C" w:rsidRDefault="00DF7AF5"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 xml:space="preserve">  （二）混合型酸碱平衡紊乱</w:t>
      </w:r>
    </w:p>
    <w:p w:rsidR="00DF7AF5" w:rsidRPr="0045194C" w:rsidRDefault="00DF7AF5" w:rsidP="00272243">
      <w:pPr>
        <w:spacing w:after="0" w:line="360" w:lineRule="auto"/>
        <w:ind w:firstLine="520"/>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1、双重性混合型</w:t>
      </w:r>
      <w:r w:rsidR="00461D21" w:rsidRPr="0045194C">
        <w:rPr>
          <w:rFonts w:asciiTheme="minorEastAsia" w:eastAsiaTheme="minorEastAsia" w:hAnsiTheme="minorEastAsia" w:hint="eastAsia"/>
          <w:sz w:val="24"/>
          <w:szCs w:val="24"/>
        </w:rPr>
        <w:t>酸碱平衡紊乱</w:t>
      </w:r>
    </w:p>
    <w:p w:rsidR="00461D21" w:rsidRPr="0045194C" w:rsidRDefault="00461D21" w:rsidP="00272243">
      <w:pPr>
        <w:spacing w:after="0" w:line="360" w:lineRule="auto"/>
        <w:ind w:firstLine="520"/>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2、三重性混合型酸碱平衡紊乱</w:t>
      </w:r>
    </w:p>
    <w:p w:rsidR="00461D21" w:rsidRPr="0045194C" w:rsidRDefault="00461D21"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六、酸碱平衡紊乱对机体的影响</w:t>
      </w:r>
    </w:p>
    <w:p w:rsidR="00461D21" w:rsidRPr="0045194C" w:rsidRDefault="00461D21"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 xml:space="preserve">  （一）酸碱平衡紊乱对机体影响的总体表现</w:t>
      </w:r>
    </w:p>
    <w:p w:rsidR="00461D21" w:rsidRPr="0045194C" w:rsidRDefault="00461D21"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 xml:space="preserve">  （二）病理生理学关注的表现和机制</w:t>
      </w:r>
    </w:p>
    <w:p w:rsidR="00461D21" w:rsidRPr="0045194C" w:rsidRDefault="00461D21" w:rsidP="00272243">
      <w:pPr>
        <w:spacing w:after="0" w:line="360" w:lineRule="auto"/>
        <w:ind w:firstLine="520"/>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1、酸碱中毒对电解质K</w:t>
      </w:r>
      <w:r w:rsidRPr="0045194C">
        <w:rPr>
          <w:rFonts w:asciiTheme="minorEastAsia" w:eastAsiaTheme="minorEastAsia" w:hAnsiTheme="minorEastAsia" w:hint="eastAsia"/>
          <w:sz w:val="24"/>
          <w:szCs w:val="24"/>
          <w:vertAlign w:val="superscript"/>
        </w:rPr>
        <w:t>+</w:t>
      </w:r>
      <w:r w:rsidRPr="0045194C">
        <w:rPr>
          <w:rFonts w:asciiTheme="minorEastAsia" w:eastAsiaTheme="minorEastAsia" w:hAnsiTheme="minorEastAsia" w:hint="eastAsia"/>
          <w:sz w:val="24"/>
          <w:szCs w:val="24"/>
        </w:rPr>
        <w:t>的影响</w:t>
      </w:r>
    </w:p>
    <w:p w:rsidR="00120E12" w:rsidRPr="0045194C" w:rsidRDefault="00120E12" w:rsidP="00272243">
      <w:pPr>
        <w:spacing w:after="0" w:line="360" w:lineRule="auto"/>
        <w:ind w:firstLine="520"/>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2、酸碱中毒与Cl</w:t>
      </w:r>
      <w:r w:rsidRPr="0045194C">
        <w:rPr>
          <w:rFonts w:asciiTheme="minorEastAsia" w:eastAsiaTheme="minorEastAsia" w:hAnsiTheme="minorEastAsia" w:hint="eastAsia"/>
          <w:sz w:val="24"/>
          <w:szCs w:val="24"/>
          <w:vertAlign w:val="superscript"/>
        </w:rPr>
        <w:t>-</w:t>
      </w:r>
      <w:r w:rsidRPr="0045194C">
        <w:rPr>
          <w:rFonts w:asciiTheme="minorEastAsia" w:eastAsiaTheme="minorEastAsia" w:hAnsiTheme="minorEastAsia" w:hint="eastAsia"/>
          <w:sz w:val="24"/>
          <w:szCs w:val="24"/>
        </w:rPr>
        <w:t>等的相互关系</w:t>
      </w:r>
    </w:p>
    <w:p w:rsidR="00120E12" w:rsidRPr="0045194C" w:rsidRDefault="00120E12" w:rsidP="00272243">
      <w:pPr>
        <w:spacing w:after="0" w:line="360" w:lineRule="auto"/>
        <w:ind w:firstLine="520"/>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3、酸碱紊乱对中枢神经系统的影响</w:t>
      </w:r>
    </w:p>
    <w:p w:rsidR="00120E12" w:rsidRPr="0045194C" w:rsidRDefault="00120E12" w:rsidP="00272243">
      <w:pPr>
        <w:spacing w:after="0" w:line="360" w:lineRule="auto"/>
        <w:ind w:firstLine="520"/>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 xml:space="preserve">  1）对中枢的影响 </w:t>
      </w:r>
    </w:p>
    <w:p w:rsidR="00120E12" w:rsidRPr="0045194C" w:rsidRDefault="00120E12" w:rsidP="00272243">
      <w:pPr>
        <w:spacing w:after="0" w:line="360" w:lineRule="auto"/>
        <w:ind w:firstLine="520"/>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 xml:space="preserve">  2）对心血管系统的影响；心率失常，心肌收缩力减弱，小血管舒张</w:t>
      </w:r>
    </w:p>
    <w:p w:rsidR="00120E12" w:rsidRPr="0045194C" w:rsidRDefault="00120E12"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七、酸碱平衡紊乱的判断</w:t>
      </w:r>
    </w:p>
    <w:p w:rsidR="00120E12" w:rsidRPr="0045194C" w:rsidRDefault="00120E12"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八、酸碱平衡紊乱临床防治措施的病理生理学基础</w:t>
      </w:r>
    </w:p>
    <w:p w:rsidR="00120E12" w:rsidRPr="0045194C" w:rsidRDefault="00120E12"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 xml:space="preserve">  （一）积极治疗和预防原发疾病</w:t>
      </w:r>
    </w:p>
    <w:p w:rsidR="00120E12" w:rsidRPr="0045194C" w:rsidRDefault="00120E12"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 xml:space="preserve">  （二）针对不同类型酸碱紊乱采取相应的治疗措施</w:t>
      </w:r>
    </w:p>
    <w:p w:rsidR="00977347" w:rsidRPr="0045194C" w:rsidRDefault="00977347" w:rsidP="00272243">
      <w:pPr>
        <w:spacing w:after="0" w:line="360" w:lineRule="auto"/>
        <w:rPr>
          <w:rFonts w:asciiTheme="minorEastAsia" w:eastAsiaTheme="minorEastAsia" w:hAnsiTheme="minorEastAsia"/>
          <w:sz w:val="24"/>
          <w:szCs w:val="24"/>
        </w:rPr>
      </w:pPr>
    </w:p>
    <w:p w:rsidR="00120E12" w:rsidRPr="0045194C" w:rsidRDefault="00120E12" w:rsidP="00272243">
      <w:pPr>
        <w:spacing w:after="0" w:line="360" w:lineRule="auto"/>
        <w:jc w:val="center"/>
        <w:rPr>
          <w:rFonts w:asciiTheme="minorEastAsia" w:eastAsiaTheme="minorEastAsia" w:hAnsiTheme="minorEastAsia"/>
          <w:b/>
          <w:sz w:val="28"/>
          <w:szCs w:val="24"/>
        </w:rPr>
      </w:pPr>
      <w:r w:rsidRPr="0045194C">
        <w:rPr>
          <w:rFonts w:asciiTheme="minorEastAsia" w:eastAsiaTheme="minorEastAsia" w:hAnsiTheme="minorEastAsia" w:hint="eastAsia"/>
          <w:b/>
          <w:sz w:val="28"/>
          <w:szCs w:val="24"/>
        </w:rPr>
        <w:t>第八章 氧失衡</w:t>
      </w:r>
    </w:p>
    <w:p w:rsidR="0045194C" w:rsidRDefault="0045194C" w:rsidP="00272243">
      <w:pPr>
        <w:spacing w:after="0" w:line="360" w:lineRule="auto"/>
        <w:rPr>
          <w:rFonts w:asciiTheme="minorEastAsia" w:eastAsiaTheme="minorEastAsia" w:hAnsiTheme="minorEastAsia"/>
          <w:b/>
          <w:sz w:val="24"/>
          <w:szCs w:val="24"/>
        </w:rPr>
      </w:pPr>
    </w:p>
    <w:p w:rsidR="00120E12" w:rsidRPr="0045194C" w:rsidRDefault="00120E12" w:rsidP="00272243">
      <w:pPr>
        <w:spacing w:after="0" w:line="360" w:lineRule="auto"/>
        <w:rPr>
          <w:rFonts w:ascii="宋体" w:eastAsia="宋体" w:hAnsi="宋体" w:cs="宋体"/>
          <w:color w:val="000000"/>
          <w:sz w:val="24"/>
          <w:szCs w:val="24"/>
        </w:rPr>
      </w:pPr>
      <w:r w:rsidRPr="0045194C">
        <w:rPr>
          <w:rFonts w:ascii="宋体" w:eastAsia="宋体" w:hAnsi="宋体" w:cs="宋体" w:hint="eastAsia"/>
          <w:b/>
          <w:color w:val="000000"/>
          <w:sz w:val="24"/>
          <w:szCs w:val="24"/>
        </w:rPr>
        <w:t>掌握</w:t>
      </w:r>
      <w:r w:rsidRPr="0045194C">
        <w:rPr>
          <w:rFonts w:ascii="宋体" w:eastAsia="宋体" w:hAnsi="宋体" w:cs="宋体" w:hint="eastAsia"/>
          <w:color w:val="000000"/>
          <w:sz w:val="24"/>
          <w:szCs w:val="24"/>
        </w:rPr>
        <w:t>：①缺氧概念，不同缺氧类型的概念、基本病因和基本发病机制；</w:t>
      </w:r>
      <w:r w:rsidR="00A752C2" w:rsidRPr="0045194C">
        <w:rPr>
          <w:rFonts w:ascii="宋体" w:eastAsia="宋体" w:hAnsi="宋体" w:cs="宋体"/>
          <w:color w:val="000000"/>
          <w:sz w:val="24"/>
          <w:szCs w:val="24"/>
        </w:rPr>
        <w:fldChar w:fldCharType="begin"/>
      </w:r>
      <w:r w:rsidRPr="0045194C">
        <w:rPr>
          <w:rFonts w:ascii="宋体" w:eastAsia="宋体" w:hAnsi="宋体" w:cs="宋体" w:hint="eastAsia"/>
          <w:color w:val="000000"/>
          <w:sz w:val="24"/>
          <w:szCs w:val="24"/>
        </w:rPr>
        <w:instrText>= 2 \* GB3</w:instrText>
      </w:r>
      <w:r w:rsidR="00A752C2" w:rsidRPr="0045194C">
        <w:rPr>
          <w:rFonts w:ascii="宋体" w:eastAsia="宋体" w:hAnsi="宋体" w:cs="宋体"/>
          <w:color w:val="000000"/>
          <w:sz w:val="24"/>
          <w:szCs w:val="24"/>
        </w:rPr>
        <w:fldChar w:fldCharType="separate"/>
      </w:r>
      <w:r w:rsidRPr="0045194C">
        <w:rPr>
          <w:rFonts w:ascii="宋体" w:eastAsia="宋体" w:hAnsi="宋体" w:cs="宋体" w:hint="eastAsia"/>
          <w:color w:val="000000"/>
          <w:sz w:val="24"/>
          <w:szCs w:val="24"/>
        </w:rPr>
        <w:t>②</w:t>
      </w:r>
      <w:r w:rsidR="00A752C2" w:rsidRPr="0045194C">
        <w:rPr>
          <w:rFonts w:ascii="宋体" w:eastAsia="宋体" w:hAnsi="宋体" w:cs="宋体"/>
          <w:color w:val="000000"/>
          <w:sz w:val="24"/>
          <w:szCs w:val="24"/>
        </w:rPr>
        <w:fldChar w:fldCharType="end"/>
      </w:r>
      <w:r w:rsidRPr="0045194C">
        <w:rPr>
          <w:rFonts w:ascii="宋体" w:eastAsia="宋体" w:hAnsi="宋体" w:cs="宋体" w:hint="eastAsia"/>
          <w:color w:val="000000"/>
          <w:sz w:val="24"/>
          <w:szCs w:val="24"/>
        </w:rPr>
        <w:t>各型缺氧时血氧变化的特点；</w:t>
      </w:r>
      <w:r w:rsidR="00A752C2" w:rsidRPr="0045194C">
        <w:rPr>
          <w:rFonts w:ascii="宋体" w:eastAsia="宋体" w:hAnsi="宋体" w:cs="宋体"/>
          <w:color w:val="000000"/>
          <w:sz w:val="24"/>
          <w:szCs w:val="24"/>
        </w:rPr>
        <w:fldChar w:fldCharType="begin"/>
      </w:r>
      <w:r w:rsidRPr="0045194C">
        <w:rPr>
          <w:rFonts w:ascii="宋体" w:eastAsia="宋体" w:hAnsi="宋体" w:cs="宋体" w:hint="eastAsia"/>
          <w:color w:val="000000"/>
          <w:sz w:val="24"/>
          <w:szCs w:val="24"/>
        </w:rPr>
        <w:instrText>= 3 \* GB3</w:instrText>
      </w:r>
      <w:r w:rsidR="00A752C2" w:rsidRPr="0045194C">
        <w:rPr>
          <w:rFonts w:ascii="宋体" w:eastAsia="宋体" w:hAnsi="宋体" w:cs="宋体"/>
          <w:color w:val="000000"/>
          <w:sz w:val="24"/>
          <w:szCs w:val="24"/>
        </w:rPr>
        <w:fldChar w:fldCharType="separate"/>
      </w:r>
      <w:r w:rsidRPr="0045194C">
        <w:rPr>
          <w:rFonts w:ascii="宋体" w:eastAsia="宋体" w:hAnsi="宋体" w:cs="宋体" w:hint="eastAsia"/>
          <w:color w:val="000000"/>
          <w:sz w:val="24"/>
          <w:szCs w:val="24"/>
        </w:rPr>
        <w:t>③</w:t>
      </w:r>
      <w:r w:rsidR="00A752C2" w:rsidRPr="0045194C">
        <w:rPr>
          <w:rFonts w:ascii="宋体" w:eastAsia="宋体" w:hAnsi="宋体" w:cs="宋体"/>
          <w:color w:val="000000"/>
          <w:sz w:val="24"/>
          <w:szCs w:val="24"/>
        </w:rPr>
        <w:fldChar w:fldCharType="end"/>
      </w:r>
      <w:r w:rsidRPr="0045194C">
        <w:rPr>
          <w:rFonts w:ascii="宋体" w:eastAsia="宋体" w:hAnsi="宋体" w:cs="宋体" w:hint="eastAsia"/>
          <w:color w:val="000000"/>
          <w:sz w:val="24"/>
          <w:szCs w:val="24"/>
        </w:rPr>
        <w:t>缺氧时机体损伤性变化及机制。</w:t>
      </w:r>
    </w:p>
    <w:p w:rsidR="00120E12" w:rsidRPr="0045194C" w:rsidRDefault="00120E12" w:rsidP="00272243">
      <w:pPr>
        <w:spacing w:after="0" w:line="360" w:lineRule="auto"/>
        <w:rPr>
          <w:rFonts w:ascii="宋体" w:eastAsia="宋体" w:hAnsi="宋体" w:cs="宋体"/>
          <w:color w:val="000000"/>
          <w:sz w:val="24"/>
          <w:szCs w:val="24"/>
        </w:rPr>
      </w:pPr>
      <w:r w:rsidRPr="0045194C">
        <w:rPr>
          <w:rFonts w:ascii="宋体" w:eastAsia="宋体" w:hAnsi="宋体" w:cs="宋体" w:hint="eastAsia"/>
          <w:b/>
          <w:color w:val="000000"/>
          <w:sz w:val="24"/>
          <w:szCs w:val="24"/>
        </w:rPr>
        <w:t>熟悉</w:t>
      </w:r>
      <w:r w:rsidRPr="0045194C">
        <w:rPr>
          <w:rFonts w:ascii="宋体" w:eastAsia="宋体" w:hAnsi="宋体" w:cs="宋体" w:hint="eastAsia"/>
          <w:color w:val="000000"/>
          <w:sz w:val="24"/>
          <w:szCs w:val="24"/>
        </w:rPr>
        <w:t>：①常用的血氧指标及其意义和影响因素；</w:t>
      </w:r>
      <w:r w:rsidR="00A752C2" w:rsidRPr="0045194C">
        <w:rPr>
          <w:rFonts w:ascii="宋体" w:eastAsia="宋体" w:hAnsi="宋体" w:cs="宋体"/>
          <w:color w:val="000000"/>
          <w:sz w:val="24"/>
          <w:szCs w:val="24"/>
        </w:rPr>
        <w:fldChar w:fldCharType="begin"/>
      </w:r>
      <w:r w:rsidRPr="0045194C">
        <w:rPr>
          <w:rFonts w:ascii="宋体" w:eastAsia="宋体" w:hAnsi="宋体" w:cs="宋体" w:hint="eastAsia"/>
          <w:color w:val="000000"/>
          <w:sz w:val="24"/>
          <w:szCs w:val="24"/>
        </w:rPr>
        <w:instrText>= 2 \* GB3</w:instrText>
      </w:r>
      <w:r w:rsidR="00A752C2" w:rsidRPr="0045194C">
        <w:rPr>
          <w:rFonts w:ascii="宋体" w:eastAsia="宋体" w:hAnsi="宋体" w:cs="宋体"/>
          <w:color w:val="000000"/>
          <w:sz w:val="24"/>
          <w:szCs w:val="24"/>
        </w:rPr>
        <w:fldChar w:fldCharType="separate"/>
      </w:r>
      <w:r w:rsidRPr="0045194C">
        <w:rPr>
          <w:rFonts w:ascii="宋体" w:eastAsia="宋体" w:hAnsi="宋体" w:cs="宋体" w:hint="eastAsia"/>
          <w:color w:val="000000"/>
          <w:sz w:val="24"/>
          <w:szCs w:val="24"/>
        </w:rPr>
        <w:t>②</w:t>
      </w:r>
      <w:r w:rsidR="00A752C2" w:rsidRPr="0045194C">
        <w:rPr>
          <w:rFonts w:ascii="宋体" w:eastAsia="宋体" w:hAnsi="宋体" w:cs="宋体"/>
          <w:color w:val="000000"/>
          <w:sz w:val="24"/>
          <w:szCs w:val="24"/>
        </w:rPr>
        <w:fldChar w:fldCharType="end"/>
      </w:r>
      <w:r w:rsidRPr="0045194C">
        <w:rPr>
          <w:rFonts w:ascii="宋体" w:eastAsia="宋体" w:hAnsi="宋体" w:cs="宋体" w:hint="eastAsia"/>
          <w:color w:val="000000"/>
          <w:sz w:val="24"/>
          <w:szCs w:val="24"/>
        </w:rPr>
        <w:t>缺氧时机体的代偿反应及机制；</w:t>
      </w:r>
      <w:r w:rsidR="00A752C2" w:rsidRPr="0045194C">
        <w:rPr>
          <w:rFonts w:ascii="宋体" w:eastAsia="宋体" w:hAnsi="宋体" w:cs="宋体"/>
          <w:color w:val="000000"/>
          <w:sz w:val="24"/>
          <w:szCs w:val="24"/>
        </w:rPr>
        <w:fldChar w:fldCharType="begin"/>
      </w:r>
      <w:r w:rsidRPr="0045194C">
        <w:rPr>
          <w:rFonts w:ascii="宋体" w:eastAsia="宋体" w:hAnsi="宋体" w:cs="宋体" w:hint="eastAsia"/>
          <w:color w:val="000000"/>
          <w:sz w:val="24"/>
          <w:szCs w:val="24"/>
        </w:rPr>
        <w:instrText>= 3 \* GB3</w:instrText>
      </w:r>
      <w:r w:rsidR="00A752C2" w:rsidRPr="0045194C">
        <w:rPr>
          <w:rFonts w:ascii="宋体" w:eastAsia="宋体" w:hAnsi="宋体" w:cs="宋体"/>
          <w:color w:val="000000"/>
          <w:sz w:val="24"/>
          <w:szCs w:val="24"/>
        </w:rPr>
        <w:fldChar w:fldCharType="separate"/>
      </w:r>
      <w:r w:rsidRPr="0045194C">
        <w:rPr>
          <w:rFonts w:ascii="宋体" w:eastAsia="宋体" w:hAnsi="宋体" w:cs="宋体" w:hint="eastAsia"/>
          <w:color w:val="000000"/>
          <w:sz w:val="24"/>
          <w:szCs w:val="24"/>
        </w:rPr>
        <w:t>③</w:t>
      </w:r>
      <w:r w:rsidR="00A752C2" w:rsidRPr="0045194C">
        <w:rPr>
          <w:rFonts w:ascii="宋体" w:eastAsia="宋体" w:hAnsi="宋体" w:cs="宋体"/>
          <w:color w:val="000000"/>
          <w:sz w:val="24"/>
          <w:szCs w:val="24"/>
        </w:rPr>
        <w:fldChar w:fldCharType="end"/>
      </w:r>
      <w:r w:rsidRPr="0045194C">
        <w:rPr>
          <w:rFonts w:ascii="宋体" w:eastAsia="宋体" w:hAnsi="宋体" w:cs="宋体" w:hint="eastAsia"/>
          <w:color w:val="000000"/>
          <w:sz w:val="24"/>
          <w:szCs w:val="24"/>
        </w:rPr>
        <w:t>氧中毒的概念、发生原因和机制。</w:t>
      </w:r>
    </w:p>
    <w:p w:rsidR="00120E12" w:rsidRPr="0045194C" w:rsidRDefault="00120E12" w:rsidP="00272243">
      <w:pPr>
        <w:spacing w:after="0" w:line="360" w:lineRule="auto"/>
        <w:rPr>
          <w:rFonts w:ascii="宋体" w:eastAsia="宋体" w:hAnsi="宋体" w:cs="宋体"/>
          <w:color w:val="000000"/>
          <w:sz w:val="24"/>
          <w:szCs w:val="24"/>
        </w:rPr>
      </w:pPr>
      <w:r w:rsidRPr="0045194C">
        <w:rPr>
          <w:rFonts w:ascii="宋体" w:eastAsia="宋体" w:hAnsi="宋体" w:cs="宋体" w:hint="eastAsia"/>
          <w:b/>
          <w:color w:val="000000"/>
          <w:sz w:val="24"/>
          <w:szCs w:val="24"/>
        </w:rPr>
        <w:t>了解</w:t>
      </w:r>
      <w:r w:rsidRPr="0045194C">
        <w:rPr>
          <w:rFonts w:ascii="宋体" w:eastAsia="宋体" w:hAnsi="宋体" w:cs="宋体" w:hint="eastAsia"/>
          <w:color w:val="000000"/>
          <w:sz w:val="24"/>
          <w:szCs w:val="24"/>
        </w:rPr>
        <w:t>：缺氧时临床防治措施的病理生理基础。</w:t>
      </w:r>
    </w:p>
    <w:p w:rsidR="00120E12" w:rsidRPr="0045194C" w:rsidRDefault="00120E12" w:rsidP="00272243">
      <w:pPr>
        <w:spacing w:after="0" w:line="360" w:lineRule="auto"/>
        <w:rPr>
          <w:rFonts w:asciiTheme="minorEastAsia" w:eastAsiaTheme="minorEastAsia" w:hAnsiTheme="minorEastAsia"/>
          <w:b/>
          <w:sz w:val="24"/>
          <w:szCs w:val="24"/>
        </w:rPr>
      </w:pPr>
      <w:r w:rsidRPr="0045194C">
        <w:rPr>
          <w:rFonts w:asciiTheme="minorEastAsia" w:eastAsiaTheme="minorEastAsia" w:hAnsiTheme="minorEastAsia" w:hint="eastAsia"/>
          <w:b/>
          <w:sz w:val="24"/>
          <w:szCs w:val="24"/>
        </w:rPr>
        <w:t>【授课内容】</w:t>
      </w:r>
    </w:p>
    <w:p w:rsidR="00461D21" w:rsidRPr="0045194C" w:rsidRDefault="00120E12" w:rsidP="00272243">
      <w:pPr>
        <w:pStyle w:val="a5"/>
        <w:numPr>
          <w:ilvl w:val="0"/>
          <w:numId w:val="13"/>
        </w:numPr>
        <w:spacing w:after="0" w:line="360" w:lineRule="auto"/>
        <w:ind w:firstLineChars="0"/>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缺氧的概念</w:t>
      </w:r>
    </w:p>
    <w:p w:rsidR="00120E12" w:rsidRPr="0045194C" w:rsidRDefault="00120E12" w:rsidP="00272243">
      <w:pPr>
        <w:pStyle w:val="a5"/>
        <w:numPr>
          <w:ilvl w:val="0"/>
          <w:numId w:val="13"/>
        </w:numPr>
        <w:spacing w:after="0" w:line="360" w:lineRule="auto"/>
        <w:ind w:firstLineChars="0"/>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临床常用的血氧指标</w:t>
      </w:r>
    </w:p>
    <w:p w:rsidR="00BB4799" w:rsidRPr="0045194C" w:rsidRDefault="00BB4799" w:rsidP="00272243">
      <w:pPr>
        <w:pStyle w:val="a5"/>
        <w:numPr>
          <w:ilvl w:val="0"/>
          <w:numId w:val="14"/>
        </w:numPr>
        <w:spacing w:after="0" w:line="360" w:lineRule="auto"/>
        <w:ind w:firstLineChars="0"/>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血氧分压，包括动脉血氧分压和静脉血氧分压</w:t>
      </w:r>
    </w:p>
    <w:p w:rsidR="00BB4799" w:rsidRPr="0045194C" w:rsidRDefault="00BB4799" w:rsidP="00272243">
      <w:pPr>
        <w:pStyle w:val="a5"/>
        <w:numPr>
          <w:ilvl w:val="0"/>
          <w:numId w:val="14"/>
        </w:numPr>
        <w:spacing w:after="0" w:line="360" w:lineRule="auto"/>
        <w:ind w:firstLineChars="0"/>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血氧容量</w:t>
      </w:r>
    </w:p>
    <w:p w:rsidR="00BB4799" w:rsidRPr="0045194C" w:rsidRDefault="00BB4799" w:rsidP="00272243">
      <w:pPr>
        <w:pStyle w:val="a5"/>
        <w:numPr>
          <w:ilvl w:val="0"/>
          <w:numId w:val="14"/>
        </w:numPr>
        <w:spacing w:after="0" w:line="360" w:lineRule="auto"/>
        <w:ind w:firstLineChars="0"/>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lastRenderedPageBreak/>
        <w:t>血氧含量</w:t>
      </w:r>
    </w:p>
    <w:p w:rsidR="000D2E4E" w:rsidRPr="0045194C" w:rsidRDefault="00BB4799" w:rsidP="00272243">
      <w:pPr>
        <w:pStyle w:val="a5"/>
        <w:numPr>
          <w:ilvl w:val="0"/>
          <w:numId w:val="14"/>
        </w:numPr>
        <w:spacing w:after="0" w:line="360" w:lineRule="auto"/>
        <w:ind w:firstLineChars="0"/>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动-静脉血氧含量差（Δ</w:t>
      </w:r>
      <w:r w:rsidRPr="0045194C">
        <w:rPr>
          <w:rFonts w:asciiTheme="minorEastAsia" w:eastAsiaTheme="minorEastAsia" w:hAnsiTheme="minorEastAsia"/>
          <w:sz w:val="24"/>
          <w:szCs w:val="24"/>
        </w:rPr>
        <w:t>C</w:t>
      </w:r>
      <w:r w:rsidRPr="0045194C">
        <w:rPr>
          <w:rFonts w:asciiTheme="minorEastAsia" w:eastAsiaTheme="minorEastAsia" w:hAnsiTheme="minorEastAsia" w:hint="eastAsia"/>
          <w:sz w:val="24"/>
          <w:szCs w:val="24"/>
        </w:rPr>
        <w:t>a</w:t>
      </w:r>
      <w:r w:rsidRPr="0045194C">
        <w:rPr>
          <w:rFonts w:asciiTheme="minorEastAsia" w:eastAsiaTheme="minorEastAsia" w:hAnsiTheme="minorEastAsia"/>
          <w:sz w:val="24"/>
          <w:szCs w:val="24"/>
        </w:rPr>
        <w:t>O2</w:t>
      </w:r>
      <w:r w:rsidRPr="0045194C">
        <w:rPr>
          <w:rFonts w:asciiTheme="minorEastAsia" w:eastAsiaTheme="minorEastAsia" w:hAnsiTheme="minorEastAsia" w:hint="eastAsia"/>
          <w:sz w:val="24"/>
          <w:szCs w:val="24"/>
        </w:rPr>
        <w:t>－</w:t>
      </w:r>
      <w:r w:rsidRPr="0045194C">
        <w:rPr>
          <w:rFonts w:asciiTheme="minorEastAsia" w:eastAsiaTheme="minorEastAsia" w:hAnsiTheme="minorEastAsia"/>
          <w:sz w:val="24"/>
          <w:szCs w:val="24"/>
        </w:rPr>
        <w:t>C</w:t>
      </w:r>
      <w:r w:rsidRPr="0045194C">
        <w:rPr>
          <w:rFonts w:asciiTheme="minorEastAsia" w:eastAsiaTheme="minorEastAsia" w:hAnsiTheme="minorEastAsia" w:hint="eastAsia"/>
          <w:sz w:val="24"/>
          <w:szCs w:val="24"/>
        </w:rPr>
        <w:t>v</w:t>
      </w:r>
      <w:r w:rsidRPr="0045194C">
        <w:rPr>
          <w:rFonts w:asciiTheme="minorEastAsia" w:eastAsiaTheme="minorEastAsia" w:hAnsiTheme="minorEastAsia"/>
          <w:sz w:val="24"/>
          <w:szCs w:val="24"/>
        </w:rPr>
        <w:t>O2</w:t>
      </w:r>
      <w:r w:rsidRPr="0045194C">
        <w:rPr>
          <w:rFonts w:asciiTheme="minorEastAsia" w:eastAsiaTheme="minorEastAsia" w:hAnsiTheme="minorEastAsia" w:hint="eastAsia"/>
          <w:sz w:val="24"/>
          <w:szCs w:val="24"/>
        </w:rPr>
        <w:t>）</w:t>
      </w:r>
    </w:p>
    <w:p w:rsidR="009C2F5A" w:rsidRPr="0045194C" w:rsidRDefault="00BB4799"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 xml:space="preserve">    5、</w:t>
      </w:r>
      <w:r w:rsidRPr="0045194C">
        <w:rPr>
          <w:rFonts w:asciiTheme="minorEastAsia" w:eastAsiaTheme="minorEastAsia" w:hAnsiTheme="minorEastAsia"/>
          <w:sz w:val="24"/>
          <w:szCs w:val="24"/>
        </w:rPr>
        <w:t>血氧饱和度（oxygen saturation</w:t>
      </w:r>
      <w:r w:rsidRPr="0045194C">
        <w:rPr>
          <w:rFonts w:asciiTheme="minorEastAsia" w:eastAsiaTheme="minorEastAsia" w:hAnsiTheme="minorEastAsia" w:hint="eastAsia"/>
          <w:sz w:val="24"/>
          <w:szCs w:val="24"/>
        </w:rPr>
        <w:t>，</w:t>
      </w:r>
      <w:r w:rsidRPr="0045194C">
        <w:rPr>
          <w:rFonts w:asciiTheme="minorEastAsia" w:eastAsiaTheme="minorEastAsia" w:hAnsiTheme="minorEastAsia"/>
          <w:sz w:val="24"/>
          <w:szCs w:val="24"/>
        </w:rPr>
        <w:t>SO2）</w:t>
      </w:r>
    </w:p>
    <w:p w:rsidR="0020543F" w:rsidRPr="0045194C" w:rsidRDefault="0020543F"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三、缺氧的类型、原因与发病机制</w:t>
      </w:r>
    </w:p>
    <w:p w:rsidR="0020543F" w:rsidRPr="0045194C" w:rsidRDefault="0020543F"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 xml:space="preserve">  （一）氧乏性缺氧的概念，原因和机制</w:t>
      </w:r>
    </w:p>
    <w:p w:rsidR="0020543F" w:rsidRPr="0045194C" w:rsidRDefault="0020543F"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 xml:space="preserve">  （二）氧乏性缺氧的血氧变化特点，临床指标及相关临床意义。</w:t>
      </w:r>
    </w:p>
    <w:p w:rsidR="0020543F" w:rsidRPr="0045194C" w:rsidRDefault="0020543F"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（三）血液性缺氧的概念，原因和机制</w:t>
      </w:r>
    </w:p>
    <w:p w:rsidR="0020543F" w:rsidRPr="0045194C" w:rsidRDefault="0020543F" w:rsidP="00272243">
      <w:pPr>
        <w:spacing w:after="0" w:line="360" w:lineRule="auto"/>
        <w:ind w:firstLine="520"/>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1、血红蛋白的数量减少</w:t>
      </w:r>
    </w:p>
    <w:p w:rsidR="0020543F" w:rsidRPr="0045194C" w:rsidRDefault="0020543F" w:rsidP="00272243">
      <w:pPr>
        <w:spacing w:after="0" w:line="360" w:lineRule="auto"/>
        <w:ind w:firstLine="520"/>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2、血红蛋白的性质改变</w:t>
      </w:r>
    </w:p>
    <w:p w:rsidR="0020543F" w:rsidRPr="0045194C" w:rsidRDefault="0020543F"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（四）血液性缺氧的血氧变化特点</w:t>
      </w:r>
    </w:p>
    <w:p w:rsidR="00120E12" w:rsidRPr="0045194C" w:rsidRDefault="008B1B92"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四、缺氧对机体的影响</w:t>
      </w:r>
    </w:p>
    <w:p w:rsidR="008B1B92" w:rsidRPr="0045194C" w:rsidRDefault="008B1B92"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（一）总体表现</w:t>
      </w:r>
    </w:p>
    <w:p w:rsidR="008B1B92" w:rsidRPr="0045194C" w:rsidRDefault="008B1B92"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（二）病理生理学关注的表现和机制</w:t>
      </w:r>
    </w:p>
    <w:p w:rsidR="008B1B92" w:rsidRPr="0045194C" w:rsidRDefault="008B1B92" w:rsidP="00272243">
      <w:pPr>
        <w:spacing w:after="0" w:line="360" w:lineRule="auto"/>
        <w:ind w:firstLine="520"/>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1、代偿性反应</w:t>
      </w:r>
    </w:p>
    <w:p w:rsidR="008B1B92" w:rsidRPr="0045194C" w:rsidRDefault="008B1B92"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1）各器官组织的代偿性反应及机制</w:t>
      </w:r>
    </w:p>
    <w:p w:rsidR="008B1B92" w:rsidRPr="0045194C" w:rsidRDefault="008B1B92"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2）</w:t>
      </w:r>
      <w:r w:rsidRPr="0045194C">
        <w:rPr>
          <w:rFonts w:asciiTheme="minorEastAsia" w:eastAsiaTheme="minorEastAsia" w:hAnsiTheme="minorEastAsia"/>
          <w:sz w:val="24"/>
          <w:szCs w:val="24"/>
        </w:rPr>
        <w:t>2</w:t>
      </w:r>
      <w:r w:rsidRPr="0045194C">
        <w:rPr>
          <w:rFonts w:asciiTheme="minorEastAsia" w:eastAsiaTheme="minorEastAsia" w:hAnsiTheme="minorEastAsia" w:hint="eastAsia"/>
          <w:sz w:val="24"/>
          <w:szCs w:val="24"/>
        </w:rPr>
        <w:t>,</w:t>
      </w:r>
      <w:r w:rsidRPr="0045194C">
        <w:rPr>
          <w:rFonts w:asciiTheme="minorEastAsia" w:eastAsiaTheme="minorEastAsia" w:hAnsiTheme="minorEastAsia"/>
          <w:sz w:val="24"/>
          <w:szCs w:val="24"/>
        </w:rPr>
        <w:t>3-DPG</w:t>
      </w:r>
      <w:r w:rsidRPr="0045194C">
        <w:rPr>
          <w:rFonts w:asciiTheme="minorEastAsia" w:eastAsiaTheme="minorEastAsia" w:hAnsiTheme="minorEastAsia" w:hint="eastAsia"/>
          <w:sz w:val="24"/>
          <w:szCs w:val="24"/>
        </w:rPr>
        <w:t>与代偿</w:t>
      </w:r>
    </w:p>
    <w:p w:rsidR="00746601" w:rsidRPr="0045194C" w:rsidRDefault="00746601"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 xml:space="preserve">     3）缺氧代偿性反应的分子机制</w:t>
      </w:r>
    </w:p>
    <w:p w:rsidR="008B1B92" w:rsidRPr="0045194C" w:rsidRDefault="008B1B92" w:rsidP="00272243">
      <w:pPr>
        <w:spacing w:after="0" w:line="360" w:lineRule="auto"/>
        <w:ind w:firstLine="520"/>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2、损伤性变化</w:t>
      </w:r>
    </w:p>
    <w:p w:rsidR="00746601" w:rsidRPr="0045194C" w:rsidRDefault="00746601" w:rsidP="00272243">
      <w:pPr>
        <w:spacing w:after="0" w:line="360" w:lineRule="auto"/>
        <w:ind w:firstLine="520"/>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1）组织细胞水平上的变化，包括细胞膜损伤，线粒体损伤，溶酶体损伤，细胞坏死与凋亡，细胞代谢障碍</w:t>
      </w:r>
    </w:p>
    <w:p w:rsidR="00746601" w:rsidRPr="0045194C" w:rsidRDefault="00746601" w:rsidP="00272243">
      <w:pPr>
        <w:spacing w:after="0" w:line="360" w:lineRule="auto"/>
        <w:ind w:firstLine="520"/>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2）器官系统的损伤，引起高原肺水肿，肺动脉高。</w:t>
      </w:r>
    </w:p>
    <w:p w:rsidR="00120E12" w:rsidRPr="0045194C" w:rsidRDefault="00746601"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（三）缺氧临床防治措施的病理生理基础</w:t>
      </w:r>
    </w:p>
    <w:p w:rsidR="00977347" w:rsidRPr="0045194C" w:rsidRDefault="00977347" w:rsidP="00272243">
      <w:pPr>
        <w:spacing w:after="0" w:line="360" w:lineRule="auto"/>
        <w:rPr>
          <w:rFonts w:asciiTheme="minorEastAsia" w:eastAsiaTheme="minorEastAsia" w:hAnsiTheme="minorEastAsia"/>
          <w:sz w:val="24"/>
          <w:szCs w:val="24"/>
        </w:rPr>
      </w:pPr>
    </w:p>
    <w:p w:rsidR="00977347" w:rsidRPr="0045194C" w:rsidRDefault="00977347" w:rsidP="00272243">
      <w:pPr>
        <w:spacing w:after="0" w:line="360" w:lineRule="auto"/>
        <w:jc w:val="center"/>
        <w:rPr>
          <w:rFonts w:asciiTheme="minorEastAsia" w:eastAsiaTheme="minorEastAsia" w:hAnsiTheme="minorEastAsia"/>
          <w:b/>
          <w:sz w:val="28"/>
          <w:szCs w:val="24"/>
        </w:rPr>
      </w:pPr>
      <w:r w:rsidRPr="0045194C">
        <w:rPr>
          <w:rFonts w:asciiTheme="minorEastAsia" w:eastAsiaTheme="minorEastAsia" w:hAnsiTheme="minorEastAsia" w:hint="eastAsia"/>
          <w:b/>
          <w:sz w:val="28"/>
          <w:szCs w:val="24"/>
        </w:rPr>
        <w:t>第九章 发热</w:t>
      </w:r>
    </w:p>
    <w:p w:rsidR="0045194C" w:rsidRDefault="0045194C" w:rsidP="00272243">
      <w:pPr>
        <w:spacing w:after="0" w:line="360" w:lineRule="auto"/>
        <w:rPr>
          <w:rFonts w:asciiTheme="minorEastAsia" w:eastAsiaTheme="minorEastAsia" w:hAnsiTheme="minorEastAsia"/>
          <w:b/>
          <w:sz w:val="24"/>
          <w:szCs w:val="24"/>
        </w:rPr>
      </w:pP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b/>
          <w:sz w:val="24"/>
          <w:szCs w:val="24"/>
        </w:rPr>
        <w:t>掌 握</w:t>
      </w:r>
      <w:r w:rsidRPr="0045194C">
        <w:rPr>
          <w:rFonts w:asciiTheme="minorEastAsia" w:eastAsiaTheme="minorEastAsia" w:hAnsiTheme="minorEastAsia" w:hint="eastAsia"/>
          <w:sz w:val="24"/>
          <w:szCs w:val="24"/>
        </w:rPr>
        <w:t>：发热、过热、热限、发热激活物的概念；内生致热原的概念、种类，内生致热原进入中枢的途径，体温中枢的部位；发热的基本机制。</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b/>
          <w:sz w:val="24"/>
          <w:szCs w:val="24"/>
        </w:rPr>
        <w:t>熟 悉</w:t>
      </w:r>
      <w:r w:rsidRPr="0045194C">
        <w:rPr>
          <w:rFonts w:asciiTheme="minorEastAsia" w:eastAsiaTheme="minorEastAsia" w:hAnsiTheme="minorEastAsia" w:hint="eastAsia"/>
          <w:sz w:val="24"/>
          <w:szCs w:val="24"/>
        </w:rPr>
        <w:t>：发热激活物主要类型，发热中枢调节介质；发热的时相及热代谢特点；发热的生物学意义。</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b/>
          <w:sz w:val="24"/>
          <w:szCs w:val="24"/>
        </w:rPr>
        <w:lastRenderedPageBreak/>
        <w:t>了 解</w:t>
      </w:r>
      <w:r w:rsidRPr="0045194C">
        <w:rPr>
          <w:rFonts w:asciiTheme="minorEastAsia" w:eastAsiaTheme="minorEastAsia" w:hAnsiTheme="minorEastAsia" w:hint="eastAsia"/>
          <w:sz w:val="24"/>
          <w:szCs w:val="24"/>
        </w:rPr>
        <w:t>：发热相关研究的历史背景；正常体温的相关概念，体温升高的类型；发热时中枢神经系统、心血管系统、免疫系统、消化系统的机能变化及代谢变化；发热的防治原则。</w:t>
      </w:r>
    </w:p>
    <w:p w:rsidR="00977347" w:rsidRPr="0045194C" w:rsidRDefault="00977347" w:rsidP="00272243">
      <w:pPr>
        <w:spacing w:after="0" w:line="360" w:lineRule="auto"/>
        <w:rPr>
          <w:rFonts w:asciiTheme="minorEastAsia" w:eastAsiaTheme="minorEastAsia" w:hAnsiTheme="minorEastAsia"/>
          <w:b/>
          <w:sz w:val="24"/>
          <w:szCs w:val="24"/>
        </w:rPr>
      </w:pPr>
      <w:r w:rsidRPr="0045194C">
        <w:rPr>
          <w:rFonts w:asciiTheme="minorEastAsia" w:eastAsiaTheme="minorEastAsia" w:hAnsiTheme="minorEastAsia" w:hint="eastAsia"/>
          <w:b/>
          <w:sz w:val="24"/>
          <w:szCs w:val="24"/>
        </w:rPr>
        <w:t>【授课内容】</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一、发热研究的历史背景</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二、正常体温的相关概念，体温升高的类型</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三、发热的概念，过热与发热的区别</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四、发热的原因和机制</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（一）发热激活物概念，其主要类型</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（二）内生致热原的概念、种类，主要作用、生成、释放，进入中枢的途径</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（三）体温中枢的部位：POAH</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（四）发热中枢调节介质：</w:t>
      </w:r>
    </w:p>
    <w:p w:rsidR="00977347" w:rsidRPr="0045194C" w:rsidRDefault="00977347" w:rsidP="00272243">
      <w:pPr>
        <w:spacing w:after="0" w:line="360" w:lineRule="auto"/>
        <w:ind w:leftChars="193" w:left="425"/>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1．正调节介质：PGE、CRH，Na</w:t>
      </w:r>
      <w:r w:rsidRPr="0045194C">
        <w:rPr>
          <w:rFonts w:asciiTheme="minorEastAsia" w:eastAsiaTheme="minorEastAsia" w:hAnsiTheme="minorEastAsia" w:hint="eastAsia"/>
          <w:sz w:val="24"/>
          <w:szCs w:val="24"/>
          <w:vertAlign w:val="superscript"/>
        </w:rPr>
        <w:t>+</w:t>
      </w:r>
      <w:r w:rsidRPr="0045194C">
        <w:rPr>
          <w:rFonts w:asciiTheme="minorEastAsia" w:eastAsiaTheme="minorEastAsia" w:hAnsiTheme="minorEastAsia" w:hint="eastAsia"/>
          <w:sz w:val="24"/>
          <w:szCs w:val="24"/>
        </w:rPr>
        <w:t>/Ca</w:t>
      </w:r>
      <w:r w:rsidRPr="0045194C">
        <w:rPr>
          <w:rFonts w:asciiTheme="minorEastAsia" w:eastAsiaTheme="minorEastAsia" w:hAnsiTheme="minorEastAsia" w:hint="eastAsia"/>
          <w:sz w:val="24"/>
          <w:szCs w:val="24"/>
          <w:vertAlign w:val="superscript"/>
        </w:rPr>
        <w:t>2+</w:t>
      </w:r>
      <w:r w:rsidRPr="0045194C">
        <w:rPr>
          <w:rFonts w:asciiTheme="minorEastAsia" w:eastAsiaTheme="minorEastAsia" w:hAnsiTheme="minorEastAsia" w:hint="eastAsia"/>
          <w:sz w:val="24"/>
          <w:szCs w:val="24"/>
        </w:rPr>
        <w:t>, cAMP</w:t>
      </w:r>
    </w:p>
    <w:p w:rsidR="00977347" w:rsidRPr="0045194C" w:rsidRDefault="00977347" w:rsidP="00272243">
      <w:pPr>
        <w:spacing w:after="0" w:line="360" w:lineRule="auto"/>
        <w:ind w:leftChars="193" w:left="425"/>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2．负调节介质：AVP，α—MSH</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四、发热的分期：体温上升期、高温持续期、体温下降期，各期热代谢特点，机制及临床表现。</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五、发热对机体的影响</w:t>
      </w:r>
    </w:p>
    <w:p w:rsidR="00977347" w:rsidRPr="0045194C" w:rsidRDefault="00977347" w:rsidP="00272243">
      <w:pPr>
        <w:spacing w:after="0" w:line="360" w:lineRule="auto"/>
        <w:ind w:leftChars="193" w:left="425"/>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1.总的表现：中枢神经系统、心血管系统、免疫系统、呼吸系统、消化系统的机能变化及代谢变化。</w:t>
      </w:r>
    </w:p>
    <w:p w:rsidR="00977347" w:rsidRPr="0045194C" w:rsidRDefault="00977347" w:rsidP="00272243">
      <w:pPr>
        <w:spacing w:after="0" w:line="360" w:lineRule="auto"/>
        <w:ind w:leftChars="193" w:left="425"/>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2.发热的生物学意义</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六、发热的防治、护理原则。</w:t>
      </w:r>
    </w:p>
    <w:p w:rsidR="00977347" w:rsidRPr="0045194C" w:rsidRDefault="00977347" w:rsidP="00272243">
      <w:pPr>
        <w:spacing w:after="0" w:line="360" w:lineRule="auto"/>
        <w:rPr>
          <w:rFonts w:asciiTheme="minorEastAsia" w:eastAsiaTheme="minorEastAsia" w:hAnsiTheme="minorEastAsia"/>
          <w:sz w:val="24"/>
          <w:szCs w:val="24"/>
        </w:rPr>
      </w:pPr>
    </w:p>
    <w:p w:rsidR="00394D6C" w:rsidRPr="0045194C" w:rsidRDefault="003842BF" w:rsidP="00272243">
      <w:pPr>
        <w:spacing w:after="0" w:line="360" w:lineRule="auto"/>
        <w:jc w:val="center"/>
        <w:rPr>
          <w:rFonts w:asciiTheme="minorEastAsia" w:eastAsiaTheme="minorEastAsia" w:hAnsiTheme="minorEastAsia"/>
          <w:b/>
          <w:sz w:val="28"/>
          <w:szCs w:val="24"/>
        </w:rPr>
      </w:pPr>
      <w:r w:rsidRPr="0045194C">
        <w:rPr>
          <w:rFonts w:asciiTheme="minorEastAsia" w:eastAsiaTheme="minorEastAsia" w:hAnsiTheme="minorEastAsia" w:hint="eastAsia"/>
          <w:b/>
          <w:sz w:val="28"/>
          <w:szCs w:val="24"/>
        </w:rPr>
        <w:t>第十</w:t>
      </w:r>
      <w:r w:rsidR="00394D6C" w:rsidRPr="0045194C">
        <w:rPr>
          <w:rFonts w:asciiTheme="minorEastAsia" w:eastAsiaTheme="minorEastAsia" w:hAnsiTheme="minorEastAsia" w:hint="eastAsia"/>
          <w:b/>
          <w:sz w:val="28"/>
          <w:szCs w:val="24"/>
        </w:rPr>
        <w:t xml:space="preserve">章 </w:t>
      </w:r>
      <w:r w:rsidRPr="0045194C">
        <w:rPr>
          <w:rFonts w:asciiTheme="minorEastAsia" w:eastAsiaTheme="minorEastAsia" w:hAnsiTheme="minorEastAsia" w:hint="eastAsia"/>
          <w:b/>
          <w:sz w:val="28"/>
          <w:szCs w:val="24"/>
        </w:rPr>
        <w:t>休克</w:t>
      </w:r>
    </w:p>
    <w:p w:rsidR="0045194C" w:rsidRDefault="0045194C" w:rsidP="00272243">
      <w:pPr>
        <w:spacing w:after="0" w:line="360" w:lineRule="auto"/>
        <w:rPr>
          <w:rFonts w:asciiTheme="minorEastAsia" w:eastAsiaTheme="minorEastAsia" w:hAnsiTheme="minorEastAsia"/>
          <w:b/>
          <w:sz w:val="24"/>
          <w:szCs w:val="24"/>
        </w:rPr>
      </w:pPr>
    </w:p>
    <w:p w:rsidR="003842BF" w:rsidRPr="0045194C" w:rsidRDefault="003842BF" w:rsidP="00272243">
      <w:pPr>
        <w:spacing w:after="0" w:line="360" w:lineRule="auto"/>
        <w:rPr>
          <w:rFonts w:ascii="宋体" w:eastAsia="宋体" w:hAnsi="宋体" w:cs="宋体"/>
          <w:color w:val="000000"/>
          <w:sz w:val="24"/>
          <w:szCs w:val="24"/>
        </w:rPr>
      </w:pPr>
      <w:r w:rsidRPr="0045194C">
        <w:rPr>
          <w:rFonts w:ascii="宋体" w:eastAsia="宋体" w:hAnsi="宋体" w:cs="宋体" w:hint="eastAsia"/>
          <w:b/>
          <w:color w:val="000000"/>
          <w:sz w:val="24"/>
          <w:szCs w:val="24"/>
        </w:rPr>
        <w:t>掌握</w:t>
      </w:r>
      <w:r w:rsidRPr="0045194C">
        <w:rPr>
          <w:rFonts w:ascii="宋体" w:eastAsia="宋体" w:hAnsi="宋体" w:cs="宋体" w:hint="eastAsia"/>
          <w:color w:val="000000"/>
          <w:sz w:val="24"/>
          <w:szCs w:val="24"/>
        </w:rPr>
        <w:t>：①休克的概念；②休克发生的微循环机制；③休克时细胞代谢与功能的变化；④休克对肾、肺、心脏、脑及胃肠道功能的影响。</w:t>
      </w:r>
    </w:p>
    <w:p w:rsidR="003842BF" w:rsidRPr="0045194C" w:rsidRDefault="003842BF" w:rsidP="00272243">
      <w:pPr>
        <w:spacing w:after="0" w:line="360" w:lineRule="auto"/>
        <w:rPr>
          <w:rFonts w:ascii="宋体" w:eastAsia="宋体" w:hAnsi="宋体" w:cs="宋体"/>
          <w:color w:val="000000"/>
          <w:sz w:val="24"/>
          <w:szCs w:val="24"/>
        </w:rPr>
      </w:pPr>
      <w:r w:rsidRPr="0045194C">
        <w:rPr>
          <w:rFonts w:ascii="宋体" w:eastAsia="宋体" w:hAnsi="宋体" w:cs="宋体" w:hint="eastAsia"/>
          <w:b/>
          <w:color w:val="000000"/>
          <w:sz w:val="24"/>
          <w:szCs w:val="24"/>
        </w:rPr>
        <w:t>熟悉：</w:t>
      </w:r>
      <w:r w:rsidRPr="0045194C">
        <w:rPr>
          <w:rFonts w:ascii="宋体" w:eastAsia="宋体" w:hAnsi="宋体" w:cs="宋体" w:hint="eastAsia"/>
          <w:color w:val="000000"/>
          <w:sz w:val="24"/>
          <w:szCs w:val="24"/>
        </w:rPr>
        <w:t>①休克的病因与分类；②几种常见类型休克的特点。</w:t>
      </w:r>
    </w:p>
    <w:p w:rsidR="003842BF" w:rsidRPr="0045194C" w:rsidRDefault="003842BF" w:rsidP="00272243">
      <w:pPr>
        <w:spacing w:after="0" w:line="360" w:lineRule="auto"/>
        <w:rPr>
          <w:rFonts w:ascii="宋体" w:eastAsia="宋体" w:hAnsi="宋体" w:cs="宋体"/>
          <w:color w:val="000000"/>
          <w:sz w:val="24"/>
          <w:szCs w:val="24"/>
        </w:rPr>
      </w:pPr>
      <w:r w:rsidRPr="0045194C">
        <w:rPr>
          <w:rFonts w:ascii="宋体" w:eastAsia="宋体" w:hAnsi="宋体" w:cs="宋体" w:hint="eastAsia"/>
          <w:b/>
          <w:color w:val="000000"/>
          <w:sz w:val="24"/>
          <w:szCs w:val="24"/>
        </w:rPr>
        <w:t>了解</w:t>
      </w:r>
      <w:r w:rsidRPr="0045194C">
        <w:rPr>
          <w:rFonts w:ascii="宋体" w:eastAsia="宋体" w:hAnsi="宋体" w:cs="宋体" w:hint="eastAsia"/>
          <w:color w:val="000000"/>
          <w:sz w:val="24"/>
          <w:szCs w:val="24"/>
        </w:rPr>
        <w:t>：①休克发生的分子机制；②休克防治的病理生理学基础。</w:t>
      </w:r>
    </w:p>
    <w:p w:rsidR="009C2F5A" w:rsidRPr="0045194C" w:rsidRDefault="009C2F5A" w:rsidP="00272243">
      <w:pPr>
        <w:spacing w:after="0" w:line="360" w:lineRule="auto"/>
        <w:rPr>
          <w:rFonts w:asciiTheme="minorEastAsia" w:eastAsiaTheme="minorEastAsia" w:hAnsiTheme="minorEastAsia"/>
          <w:b/>
          <w:sz w:val="24"/>
          <w:szCs w:val="24"/>
        </w:rPr>
      </w:pPr>
      <w:r w:rsidRPr="0045194C">
        <w:rPr>
          <w:rFonts w:asciiTheme="minorEastAsia" w:eastAsiaTheme="minorEastAsia" w:hAnsiTheme="minorEastAsia" w:hint="eastAsia"/>
          <w:b/>
          <w:sz w:val="24"/>
          <w:szCs w:val="24"/>
        </w:rPr>
        <w:t>【授课内容】</w:t>
      </w:r>
    </w:p>
    <w:p w:rsidR="003842BF" w:rsidRPr="0045194C" w:rsidRDefault="003842BF"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一、休克研究的历史背景</w:t>
      </w:r>
    </w:p>
    <w:p w:rsidR="003842BF" w:rsidRPr="0045194C" w:rsidRDefault="003842BF"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lastRenderedPageBreak/>
        <w:t>二、休克的概念和分类</w:t>
      </w:r>
    </w:p>
    <w:p w:rsidR="003842BF" w:rsidRPr="0045194C" w:rsidRDefault="003842BF"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 xml:space="preserve">  （一）按病因分类：失血性休克、失液性休克、创伤性休克、烧伤性休克、感染性休克、心源性休克及神经源性休克</w:t>
      </w:r>
    </w:p>
    <w:p w:rsidR="003842BF" w:rsidRPr="0045194C" w:rsidRDefault="003842BF"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 xml:space="preserve">  （二）按休克的环节分类：低血容量性休克、心源性休克、血管源性休克</w:t>
      </w:r>
    </w:p>
    <w:p w:rsidR="003842BF" w:rsidRPr="0045194C" w:rsidRDefault="003842BF"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 xml:space="preserve">  （三）按血流动力学特点分类：高排低阻型休克、低排低阻型休克</w:t>
      </w:r>
    </w:p>
    <w:p w:rsidR="003842BF" w:rsidRPr="0045194C" w:rsidRDefault="003842BF"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三、休克的微循环机制</w:t>
      </w:r>
    </w:p>
    <w:p w:rsidR="003842BF" w:rsidRPr="0045194C" w:rsidRDefault="007A4B6C"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 xml:space="preserve">   （一）休克早期即微循环缺血期，微循环变化的主要特点，变化机制以及代偿意义</w:t>
      </w:r>
      <w:r w:rsidR="00DB2DD1" w:rsidRPr="0045194C">
        <w:rPr>
          <w:rFonts w:asciiTheme="minorEastAsia" w:eastAsiaTheme="minorEastAsia" w:hAnsiTheme="minorEastAsia" w:hint="eastAsia"/>
          <w:sz w:val="24"/>
          <w:szCs w:val="24"/>
        </w:rPr>
        <w:t>。</w:t>
      </w:r>
    </w:p>
    <w:p w:rsidR="00DB2DD1" w:rsidRPr="0045194C" w:rsidRDefault="00DB2DD1"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 xml:space="preserve">   （二）休克中期微循环淤血期的概念</w:t>
      </w:r>
      <w:r w:rsidR="003D2EEB" w:rsidRPr="0045194C">
        <w:rPr>
          <w:rFonts w:asciiTheme="minorEastAsia" w:eastAsiaTheme="minorEastAsia" w:hAnsiTheme="minorEastAsia" w:hint="eastAsia"/>
          <w:sz w:val="24"/>
          <w:szCs w:val="24"/>
        </w:rPr>
        <w:t>，变化机制，后果和临床表现。</w:t>
      </w:r>
    </w:p>
    <w:p w:rsidR="003D2EEB" w:rsidRPr="0045194C" w:rsidRDefault="003D2EEB"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 xml:space="preserve">  （三）休克晚期微循环衰竭的概念，特点，变化机制后果及临床表现。</w:t>
      </w:r>
    </w:p>
    <w:p w:rsidR="003D2EEB" w:rsidRPr="0045194C" w:rsidRDefault="003D2EEB"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四、休克发生的细胞分子机制</w:t>
      </w:r>
    </w:p>
    <w:p w:rsidR="003D2EEB" w:rsidRPr="0045194C" w:rsidRDefault="003D2EEB"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 xml:space="preserve">  （一）细胞损伤与休克</w:t>
      </w:r>
    </w:p>
    <w:p w:rsidR="003D2EEB" w:rsidRPr="0045194C" w:rsidRDefault="003D2EEB"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 xml:space="preserve">  （二）体液因子在休克发生发展中的作用</w:t>
      </w:r>
    </w:p>
    <w:p w:rsidR="003D2EEB" w:rsidRPr="0045194C" w:rsidRDefault="003D2EEB"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五、休克对机体代谢与功能的影响</w:t>
      </w:r>
    </w:p>
    <w:p w:rsidR="003D2EEB" w:rsidRPr="0045194C" w:rsidRDefault="003D2EEB"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六、各种常见类型休克的特点</w:t>
      </w:r>
    </w:p>
    <w:p w:rsidR="003D2EEB" w:rsidRPr="0045194C" w:rsidRDefault="003D2EEB"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 xml:space="preserve"> （一）</w:t>
      </w:r>
      <w:r w:rsidR="00FB0D17" w:rsidRPr="0045194C">
        <w:rPr>
          <w:rFonts w:asciiTheme="minorEastAsia" w:eastAsiaTheme="minorEastAsia" w:hAnsiTheme="minorEastAsia" w:hint="eastAsia"/>
          <w:sz w:val="24"/>
          <w:szCs w:val="24"/>
        </w:rPr>
        <w:t>感染性休克</w:t>
      </w:r>
    </w:p>
    <w:p w:rsidR="00FB0D17" w:rsidRPr="0045194C" w:rsidRDefault="00FB0D1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 xml:space="preserve"> （二）创伤性休克</w:t>
      </w:r>
    </w:p>
    <w:p w:rsidR="00FB0D17" w:rsidRPr="0045194C" w:rsidRDefault="00FB0D1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 xml:space="preserve"> （三）烧伤性休克</w:t>
      </w:r>
    </w:p>
    <w:p w:rsidR="00FB0D17" w:rsidRPr="0045194C" w:rsidRDefault="00FB0D1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 xml:space="preserve"> （四）过敏性休克</w:t>
      </w:r>
    </w:p>
    <w:p w:rsidR="00FB0D17" w:rsidRPr="0045194C" w:rsidRDefault="00FB0D1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 xml:space="preserve"> （五）心源性休克</w:t>
      </w:r>
    </w:p>
    <w:p w:rsidR="00FB0D17" w:rsidRPr="0045194C" w:rsidRDefault="00FB0D1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 xml:space="preserve"> （六）神经性休克</w:t>
      </w:r>
    </w:p>
    <w:p w:rsidR="00FB0D17" w:rsidRPr="0045194C" w:rsidRDefault="00FB0D1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七、休克临床防治措施的病理生理基础</w:t>
      </w:r>
    </w:p>
    <w:p w:rsidR="00977347" w:rsidRPr="0045194C" w:rsidRDefault="00977347" w:rsidP="00272243">
      <w:pPr>
        <w:spacing w:after="0" w:line="360" w:lineRule="auto"/>
        <w:jc w:val="center"/>
        <w:rPr>
          <w:rFonts w:asciiTheme="minorEastAsia" w:eastAsiaTheme="minorEastAsia" w:hAnsiTheme="minorEastAsia"/>
          <w:sz w:val="28"/>
          <w:szCs w:val="24"/>
        </w:rPr>
      </w:pPr>
    </w:p>
    <w:p w:rsidR="00977347" w:rsidRPr="0045194C" w:rsidRDefault="00977347" w:rsidP="00272243">
      <w:pPr>
        <w:spacing w:after="0" w:line="360" w:lineRule="auto"/>
        <w:jc w:val="center"/>
        <w:rPr>
          <w:rFonts w:asciiTheme="minorEastAsia" w:eastAsiaTheme="minorEastAsia" w:hAnsiTheme="minorEastAsia"/>
          <w:b/>
          <w:sz w:val="28"/>
          <w:szCs w:val="24"/>
        </w:rPr>
      </w:pPr>
      <w:r w:rsidRPr="0045194C">
        <w:rPr>
          <w:rFonts w:asciiTheme="minorEastAsia" w:eastAsiaTheme="minorEastAsia" w:hAnsiTheme="minorEastAsia" w:hint="eastAsia"/>
          <w:b/>
          <w:sz w:val="28"/>
          <w:szCs w:val="24"/>
        </w:rPr>
        <w:t>第十一章 弥散性血管内凝血</w:t>
      </w:r>
    </w:p>
    <w:p w:rsidR="0045194C" w:rsidRDefault="0045194C" w:rsidP="00272243">
      <w:pPr>
        <w:spacing w:after="0" w:line="360" w:lineRule="auto"/>
        <w:rPr>
          <w:rFonts w:asciiTheme="minorEastAsia" w:eastAsiaTheme="minorEastAsia" w:hAnsiTheme="minorEastAsia"/>
          <w:b/>
          <w:sz w:val="24"/>
          <w:szCs w:val="24"/>
        </w:rPr>
      </w:pP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b/>
          <w:sz w:val="24"/>
          <w:szCs w:val="24"/>
        </w:rPr>
        <w:t>掌 握</w:t>
      </w:r>
      <w:r w:rsidRPr="0045194C">
        <w:rPr>
          <w:rFonts w:asciiTheme="minorEastAsia" w:eastAsiaTheme="minorEastAsia" w:hAnsiTheme="minorEastAsia" w:hint="eastAsia"/>
          <w:sz w:val="24"/>
          <w:szCs w:val="24"/>
        </w:rPr>
        <w:t>：弥散性血管内凝血（DIC）的概念；DIC 的基本发病机制；DIC 的临床表现及其发生机制。</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b/>
          <w:sz w:val="24"/>
          <w:szCs w:val="24"/>
        </w:rPr>
        <w:t>熟 悉</w:t>
      </w:r>
      <w:r w:rsidRPr="0045194C">
        <w:rPr>
          <w:rFonts w:asciiTheme="minorEastAsia" w:eastAsiaTheme="minorEastAsia" w:hAnsiTheme="minorEastAsia" w:hint="eastAsia"/>
          <w:sz w:val="24"/>
          <w:szCs w:val="24"/>
        </w:rPr>
        <w:t>：DIC 的病因、诱因；DIC的分期、分型及特点。</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b/>
          <w:sz w:val="24"/>
          <w:szCs w:val="24"/>
        </w:rPr>
        <w:t>了 解</w:t>
      </w:r>
      <w:r w:rsidRPr="0045194C">
        <w:rPr>
          <w:rFonts w:asciiTheme="minorEastAsia" w:eastAsiaTheme="minorEastAsia" w:hAnsiTheme="minorEastAsia" w:hint="eastAsia"/>
          <w:sz w:val="24"/>
          <w:szCs w:val="24"/>
        </w:rPr>
        <w:t>：DIC 的诊断与实验室检查；DIC 的防治原则。</w:t>
      </w:r>
    </w:p>
    <w:p w:rsidR="00977347" w:rsidRPr="0045194C" w:rsidRDefault="00977347" w:rsidP="00272243">
      <w:pPr>
        <w:spacing w:after="0" w:line="360" w:lineRule="auto"/>
        <w:rPr>
          <w:rFonts w:asciiTheme="minorEastAsia" w:eastAsiaTheme="minorEastAsia" w:hAnsiTheme="minorEastAsia"/>
          <w:b/>
          <w:sz w:val="24"/>
          <w:szCs w:val="24"/>
        </w:rPr>
      </w:pPr>
      <w:r w:rsidRPr="0045194C">
        <w:rPr>
          <w:rFonts w:asciiTheme="minorEastAsia" w:eastAsiaTheme="minorEastAsia" w:hAnsiTheme="minorEastAsia" w:hint="eastAsia"/>
          <w:b/>
          <w:sz w:val="24"/>
          <w:szCs w:val="24"/>
        </w:rPr>
        <w:lastRenderedPageBreak/>
        <w:t>【授课内容】</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一、DIC研究的历史背景</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二、DIC的概念和病因</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三、DIC 的发病机制</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（一）病理性启动凝血系统</w:t>
      </w:r>
    </w:p>
    <w:p w:rsidR="00977347" w:rsidRPr="0045194C" w:rsidRDefault="00977347" w:rsidP="00272243">
      <w:pPr>
        <w:spacing w:after="0" w:line="360" w:lineRule="auto"/>
        <w:ind w:leftChars="129" w:left="284"/>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1. 组织严重损伤、大量组织因子入血启动外源性凝血系统：原因、机制。</w:t>
      </w:r>
    </w:p>
    <w:p w:rsidR="00977347" w:rsidRPr="0045194C" w:rsidRDefault="00977347" w:rsidP="00272243">
      <w:pPr>
        <w:spacing w:after="0" w:line="360" w:lineRule="auto"/>
        <w:ind w:leftChars="129" w:left="284"/>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2. 血管内皮细胞损伤，激活 XII 因子启动内源性凝血系统：原因、机制。</w:t>
      </w:r>
    </w:p>
    <w:p w:rsidR="00977347" w:rsidRPr="0045194C" w:rsidRDefault="00977347" w:rsidP="00272243">
      <w:pPr>
        <w:spacing w:after="0" w:line="360" w:lineRule="auto"/>
        <w:ind w:leftChars="129" w:left="284"/>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3. 启动非常规生理路径，其它促凝物质入血：1)．急性胰腺炎，胰蛋白酶入血；2).羊水栓塞；3).异物颗粒入血；4)．外源性毒素入血</w:t>
      </w:r>
    </w:p>
    <w:p w:rsidR="00977347" w:rsidRPr="0045194C" w:rsidRDefault="00977347" w:rsidP="00272243">
      <w:pPr>
        <w:spacing w:after="0" w:line="360" w:lineRule="auto"/>
        <w:ind w:leftChars="129" w:left="284"/>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4. 血小板激活</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（二）继发性启动纤溶系统</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（三）血细胞大量损伤或破坏</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四、DIC 的诱因：</w:t>
      </w:r>
    </w:p>
    <w:p w:rsidR="00977347" w:rsidRPr="0045194C" w:rsidRDefault="00977347" w:rsidP="00272243">
      <w:pPr>
        <w:spacing w:after="0" w:line="360" w:lineRule="auto"/>
        <w:ind w:leftChars="129" w:left="284"/>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1．高凝状态；</w:t>
      </w:r>
    </w:p>
    <w:p w:rsidR="00977347" w:rsidRPr="0045194C" w:rsidRDefault="00977347" w:rsidP="00272243">
      <w:pPr>
        <w:spacing w:after="0" w:line="360" w:lineRule="auto"/>
        <w:ind w:leftChars="129" w:left="284"/>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2．单核吞噬细胞系统功能障碍</w:t>
      </w:r>
    </w:p>
    <w:p w:rsidR="00977347" w:rsidRPr="0045194C" w:rsidRDefault="00977347" w:rsidP="00272243">
      <w:pPr>
        <w:spacing w:after="0" w:line="360" w:lineRule="auto"/>
        <w:ind w:leftChars="129" w:left="284"/>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3. 肝功能受损；</w:t>
      </w:r>
    </w:p>
    <w:p w:rsidR="00977347" w:rsidRPr="0045194C" w:rsidRDefault="00977347" w:rsidP="00272243">
      <w:pPr>
        <w:spacing w:after="0" w:line="360" w:lineRule="auto"/>
        <w:ind w:leftChars="129" w:left="284"/>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4．微循环障碍；</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五、DIC 的分期分型。</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六、DIC 的临床表现及其发生机制</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（一）凝血功能障碍——出血</w:t>
      </w:r>
    </w:p>
    <w:p w:rsidR="00977347" w:rsidRPr="0045194C" w:rsidRDefault="00977347" w:rsidP="00272243">
      <w:pPr>
        <w:spacing w:after="0" w:line="360" w:lineRule="auto"/>
        <w:ind w:leftChars="193" w:left="425"/>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1. 特点：1)不易用原发疾病解释，2)多发性，3)常合并DIC其他表现，4)常规止血药无效。</w:t>
      </w:r>
    </w:p>
    <w:p w:rsidR="00977347" w:rsidRPr="0045194C" w:rsidRDefault="00977347" w:rsidP="00272243">
      <w:pPr>
        <w:spacing w:after="0" w:line="360" w:lineRule="auto"/>
        <w:ind w:leftChars="193" w:left="425"/>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2. 出血机制：1)凝血物质的消耗，2)纤溶亢进，3)纤维蛋白（原）降解产物形成，4)血管壁的损害。</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（二）微血栓形成—脏器功能障碍</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（三）微循环功能障碍——休克：特点和机制</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（四）微血管病性溶血性贫血：裂体细胞产生及其机制</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七、DIC的诊断与实验室检查</w:t>
      </w:r>
    </w:p>
    <w:p w:rsidR="00740029"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八、DIC 的防治、护理原则</w:t>
      </w:r>
    </w:p>
    <w:p w:rsidR="00977347" w:rsidRPr="0045194C" w:rsidRDefault="00977347" w:rsidP="00272243">
      <w:pPr>
        <w:spacing w:after="0" w:line="360" w:lineRule="auto"/>
        <w:ind w:leftChars="129" w:left="284"/>
        <w:rPr>
          <w:rFonts w:asciiTheme="minorEastAsia" w:eastAsiaTheme="minorEastAsia" w:hAnsiTheme="minorEastAsia"/>
          <w:sz w:val="24"/>
          <w:szCs w:val="24"/>
        </w:rPr>
      </w:pPr>
    </w:p>
    <w:p w:rsidR="00977347" w:rsidRPr="0045194C" w:rsidRDefault="00977347" w:rsidP="00272243">
      <w:pPr>
        <w:spacing w:after="0" w:line="360" w:lineRule="auto"/>
        <w:jc w:val="center"/>
        <w:rPr>
          <w:rFonts w:asciiTheme="minorEastAsia" w:eastAsiaTheme="minorEastAsia" w:hAnsiTheme="minorEastAsia"/>
          <w:b/>
          <w:sz w:val="28"/>
          <w:szCs w:val="24"/>
        </w:rPr>
      </w:pPr>
      <w:r w:rsidRPr="0045194C">
        <w:rPr>
          <w:rFonts w:asciiTheme="minorEastAsia" w:eastAsiaTheme="minorEastAsia" w:hAnsiTheme="minorEastAsia" w:hint="eastAsia"/>
          <w:b/>
          <w:sz w:val="28"/>
          <w:szCs w:val="24"/>
        </w:rPr>
        <w:lastRenderedPageBreak/>
        <w:t>第十六章 应激与心理疾病</w:t>
      </w:r>
    </w:p>
    <w:p w:rsidR="000F7B9F" w:rsidRDefault="000F7B9F" w:rsidP="00272243">
      <w:pPr>
        <w:spacing w:after="0" w:line="360" w:lineRule="auto"/>
        <w:rPr>
          <w:rFonts w:asciiTheme="minorEastAsia" w:eastAsiaTheme="minorEastAsia" w:hAnsiTheme="minorEastAsia"/>
          <w:b/>
          <w:sz w:val="24"/>
          <w:szCs w:val="24"/>
        </w:rPr>
      </w:pP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b/>
          <w:sz w:val="24"/>
          <w:szCs w:val="24"/>
        </w:rPr>
        <w:t>掌 握</w:t>
      </w:r>
      <w:r w:rsidRPr="0045194C">
        <w:rPr>
          <w:rFonts w:asciiTheme="minorEastAsia" w:eastAsiaTheme="minorEastAsia" w:hAnsiTheme="minorEastAsia" w:hint="eastAsia"/>
          <w:sz w:val="24"/>
          <w:szCs w:val="24"/>
        </w:rPr>
        <w:t>：心理应激的概念；急性应激障碍；创伤后应激障碍、抑郁症的概念及发病机制。</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b/>
          <w:sz w:val="24"/>
          <w:szCs w:val="24"/>
        </w:rPr>
        <w:t>熟 悉</w:t>
      </w:r>
      <w:r w:rsidRPr="0045194C">
        <w:rPr>
          <w:rFonts w:asciiTheme="minorEastAsia" w:eastAsiaTheme="minorEastAsia" w:hAnsiTheme="minorEastAsia" w:hint="eastAsia"/>
          <w:sz w:val="24"/>
          <w:szCs w:val="24"/>
        </w:rPr>
        <w:t>：创伤后应激障碍、抑郁症的病因及临床表现</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b/>
          <w:sz w:val="24"/>
          <w:szCs w:val="24"/>
        </w:rPr>
        <w:t>了 解</w:t>
      </w:r>
      <w:r w:rsidRPr="0045194C">
        <w:rPr>
          <w:rFonts w:asciiTheme="minorEastAsia" w:eastAsiaTheme="minorEastAsia" w:hAnsiTheme="minorEastAsia" w:hint="eastAsia"/>
          <w:sz w:val="24"/>
          <w:szCs w:val="24"/>
        </w:rPr>
        <w:t>：心理应激对认知、情绪和社会行为的影响；心理应激对功能代谢的影响。</w:t>
      </w:r>
    </w:p>
    <w:p w:rsidR="00977347" w:rsidRPr="0045194C" w:rsidRDefault="00977347" w:rsidP="00272243">
      <w:pPr>
        <w:spacing w:after="0" w:line="360" w:lineRule="auto"/>
        <w:rPr>
          <w:rFonts w:asciiTheme="minorEastAsia" w:eastAsiaTheme="minorEastAsia" w:hAnsiTheme="minorEastAsia"/>
          <w:b/>
          <w:sz w:val="24"/>
          <w:szCs w:val="24"/>
        </w:rPr>
      </w:pPr>
      <w:r w:rsidRPr="0045194C">
        <w:rPr>
          <w:rFonts w:asciiTheme="minorEastAsia" w:eastAsiaTheme="minorEastAsia" w:hAnsiTheme="minorEastAsia" w:hint="eastAsia"/>
          <w:b/>
          <w:sz w:val="24"/>
          <w:szCs w:val="24"/>
        </w:rPr>
        <w:t>【授课内容】</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一、心理应激的概念</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二、心理应激对认知、情绪和社会行为的影响</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三、心理应激对功能代谢的影响</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四、影响心理应激的因素</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五、应激相关心理、精神障碍</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（一）急性应激障碍</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（二）创伤后应激障碍</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（三）抑郁症</w:t>
      </w:r>
    </w:p>
    <w:p w:rsidR="00977347" w:rsidRPr="0045194C" w:rsidRDefault="00977347" w:rsidP="00272243">
      <w:pPr>
        <w:spacing w:after="0" w:line="360" w:lineRule="auto"/>
        <w:rPr>
          <w:rFonts w:asciiTheme="minorEastAsia" w:eastAsiaTheme="minorEastAsia" w:hAnsiTheme="minorEastAsia"/>
          <w:sz w:val="24"/>
          <w:szCs w:val="24"/>
        </w:rPr>
      </w:pPr>
    </w:p>
    <w:p w:rsidR="00977347" w:rsidRPr="0045194C" w:rsidRDefault="00977347" w:rsidP="00272243">
      <w:pPr>
        <w:spacing w:after="0" w:line="360" w:lineRule="auto"/>
        <w:rPr>
          <w:rFonts w:asciiTheme="minorEastAsia" w:eastAsiaTheme="minorEastAsia" w:hAnsiTheme="minorEastAsia"/>
          <w:b/>
          <w:sz w:val="24"/>
          <w:szCs w:val="24"/>
        </w:rPr>
      </w:pPr>
      <w:r w:rsidRPr="0045194C">
        <w:rPr>
          <w:rFonts w:asciiTheme="minorEastAsia" w:eastAsiaTheme="minorEastAsia" w:hAnsiTheme="minorEastAsia" w:hint="eastAsia"/>
          <w:b/>
          <w:sz w:val="24"/>
          <w:szCs w:val="24"/>
        </w:rPr>
        <w:t>第十七章 应激与躯体疾病</w:t>
      </w:r>
    </w:p>
    <w:p w:rsidR="00977347" w:rsidRPr="0045194C" w:rsidRDefault="00977347" w:rsidP="00272243">
      <w:pPr>
        <w:spacing w:after="0" w:line="360" w:lineRule="auto"/>
        <w:rPr>
          <w:rFonts w:asciiTheme="minorEastAsia" w:eastAsiaTheme="minorEastAsia" w:hAnsiTheme="minorEastAsia"/>
          <w:b/>
          <w:sz w:val="24"/>
          <w:szCs w:val="24"/>
        </w:rPr>
      </w:pPr>
      <w:r w:rsidRPr="0045194C">
        <w:rPr>
          <w:rFonts w:asciiTheme="minorEastAsia" w:eastAsiaTheme="minorEastAsia" w:hAnsiTheme="minorEastAsia" w:hint="eastAsia"/>
          <w:b/>
          <w:sz w:val="24"/>
          <w:szCs w:val="24"/>
        </w:rPr>
        <w:t>【目的要求】</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b/>
          <w:sz w:val="24"/>
          <w:szCs w:val="24"/>
        </w:rPr>
        <w:t>掌 握</w:t>
      </w:r>
      <w:r w:rsidRPr="0045194C">
        <w:rPr>
          <w:rFonts w:asciiTheme="minorEastAsia" w:eastAsiaTheme="minorEastAsia" w:hAnsiTheme="minorEastAsia" w:hint="eastAsia"/>
          <w:sz w:val="24"/>
          <w:szCs w:val="24"/>
        </w:rPr>
        <w:t>：应激性溃疡的概念；应激性溃疡的发病机制。</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b/>
          <w:sz w:val="24"/>
          <w:szCs w:val="24"/>
        </w:rPr>
        <w:t>熟 悉</w:t>
      </w:r>
      <w:r w:rsidRPr="0045194C">
        <w:rPr>
          <w:rFonts w:asciiTheme="minorEastAsia" w:eastAsiaTheme="minorEastAsia" w:hAnsiTheme="minorEastAsia" w:hint="eastAsia"/>
          <w:sz w:val="24"/>
          <w:szCs w:val="24"/>
        </w:rPr>
        <w:t>：心身疾病的概念；常见心身疾病及其发生机制。</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b/>
          <w:sz w:val="24"/>
          <w:szCs w:val="24"/>
        </w:rPr>
        <w:t>了 解</w:t>
      </w:r>
      <w:r w:rsidRPr="0045194C">
        <w:rPr>
          <w:rFonts w:asciiTheme="minorEastAsia" w:eastAsiaTheme="minorEastAsia" w:hAnsiTheme="minorEastAsia" w:hint="eastAsia"/>
          <w:sz w:val="24"/>
          <w:szCs w:val="24"/>
        </w:rPr>
        <w:t>：个性与应激的关系；性别与应激的关系。</w:t>
      </w:r>
    </w:p>
    <w:p w:rsidR="00977347" w:rsidRPr="0045194C" w:rsidRDefault="00977347" w:rsidP="00272243">
      <w:pPr>
        <w:spacing w:after="0" w:line="360" w:lineRule="auto"/>
        <w:rPr>
          <w:rFonts w:asciiTheme="minorEastAsia" w:eastAsiaTheme="minorEastAsia" w:hAnsiTheme="minorEastAsia"/>
          <w:b/>
          <w:sz w:val="24"/>
          <w:szCs w:val="24"/>
        </w:rPr>
      </w:pPr>
      <w:r w:rsidRPr="0045194C">
        <w:rPr>
          <w:rFonts w:asciiTheme="minorEastAsia" w:eastAsiaTheme="minorEastAsia" w:hAnsiTheme="minorEastAsia" w:hint="eastAsia"/>
          <w:b/>
          <w:sz w:val="24"/>
          <w:szCs w:val="24"/>
        </w:rPr>
        <w:t>【授课内容】</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一、应激重要相关因素与躯体疾病</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（一）个性与应激</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（二）性别与应激</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二、应激性溃疡</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（一）概念</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（二）发生机制</w:t>
      </w:r>
    </w:p>
    <w:p w:rsidR="00977347" w:rsidRPr="0045194C" w:rsidRDefault="00977347" w:rsidP="00272243">
      <w:pPr>
        <w:spacing w:after="0" w:line="360" w:lineRule="auto"/>
        <w:ind w:leftChars="129" w:left="284"/>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1. 胃肠粘膜防御机能削弱</w:t>
      </w:r>
    </w:p>
    <w:p w:rsidR="00977347" w:rsidRPr="0045194C" w:rsidRDefault="00977347" w:rsidP="00272243">
      <w:pPr>
        <w:spacing w:after="0" w:line="360" w:lineRule="auto"/>
        <w:ind w:leftChars="129" w:left="284"/>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2. 胃粘膜损伤因子释放增多</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lastRenderedPageBreak/>
        <w:t>三、心身疾病</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（一）概念</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（二）常见心身疾病</w:t>
      </w:r>
    </w:p>
    <w:p w:rsidR="00977347" w:rsidRPr="0045194C" w:rsidRDefault="00977347" w:rsidP="00272243">
      <w:pPr>
        <w:spacing w:after="0" w:line="360" w:lineRule="auto"/>
        <w:ind w:leftChars="129" w:left="284"/>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1. 应激相关心血管疾病</w:t>
      </w:r>
    </w:p>
    <w:p w:rsidR="00977347" w:rsidRPr="0045194C" w:rsidRDefault="00977347" w:rsidP="00272243">
      <w:pPr>
        <w:spacing w:after="0" w:line="360" w:lineRule="auto"/>
        <w:ind w:leftChars="129" w:left="284"/>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2. 应激相关免疫功能障碍</w:t>
      </w:r>
    </w:p>
    <w:p w:rsidR="00977347" w:rsidRPr="0045194C" w:rsidRDefault="00977347" w:rsidP="00272243">
      <w:pPr>
        <w:spacing w:after="0" w:line="360" w:lineRule="auto"/>
        <w:ind w:leftChars="129" w:left="284"/>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3. 应激相关性内分泌功能障碍</w:t>
      </w:r>
    </w:p>
    <w:p w:rsidR="00977347" w:rsidRPr="0045194C" w:rsidRDefault="00977347" w:rsidP="00272243">
      <w:pPr>
        <w:spacing w:after="0" w:line="360" w:lineRule="auto"/>
        <w:rPr>
          <w:rFonts w:asciiTheme="minorEastAsia" w:eastAsiaTheme="minorEastAsia" w:hAnsiTheme="minorEastAsia"/>
          <w:sz w:val="24"/>
          <w:szCs w:val="24"/>
        </w:rPr>
      </w:pPr>
    </w:p>
    <w:p w:rsidR="00977347" w:rsidRPr="000F7B9F" w:rsidRDefault="00977347" w:rsidP="00272243">
      <w:pPr>
        <w:spacing w:after="0" w:line="360" w:lineRule="auto"/>
        <w:jc w:val="center"/>
        <w:rPr>
          <w:rFonts w:asciiTheme="minorEastAsia" w:eastAsiaTheme="minorEastAsia" w:hAnsiTheme="minorEastAsia"/>
          <w:b/>
          <w:sz w:val="28"/>
          <w:szCs w:val="24"/>
        </w:rPr>
      </w:pPr>
      <w:r w:rsidRPr="000F7B9F">
        <w:rPr>
          <w:rFonts w:asciiTheme="minorEastAsia" w:eastAsiaTheme="minorEastAsia" w:hAnsiTheme="minorEastAsia" w:hint="eastAsia"/>
          <w:b/>
          <w:sz w:val="28"/>
          <w:szCs w:val="24"/>
        </w:rPr>
        <w:t>第十九章 呼吸功能不全</w:t>
      </w:r>
    </w:p>
    <w:p w:rsidR="000F7B9F" w:rsidRDefault="000F7B9F" w:rsidP="00272243">
      <w:pPr>
        <w:spacing w:after="0" w:line="360" w:lineRule="auto"/>
        <w:rPr>
          <w:rFonts w:asciiTheme="minorEastAsia" w:eastAsiaTheme="minorEastAsia" w:hAnsiTheme="minorEastAsia"/>
          <w:b/>
          <w:sz w:val="24"/>
          <w:szCs w:val="24"/>
        </w:rPr>
      </w:pP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b/>
          <w:sz w:val="24"/>
          <w:szCs w:val="24"/>
        </w:rPr>
        <w:t>掌 握</w:t>
      </w:r>
      <w:r w:rsidRPr="0045194C">
        <w:rPr>
          <w:rFonts w:asciiTheme="minorEastAsia" w:eastAsiaTheme="minorEastAsia" w:hAnsiTheme="minorEastAsia" w:hint="eastAsia"/>
          <w:sz w:val="24"/>
          <w:szCs w:val="24"/>
        </w:rPr>
        <w:t>：呼吸功能不全、呼吸衰竭、I型和II型呼吸衰竭的概念；呼吸衰竭的发病机制及其血气变化的特点和机制；限制性通气不足、阻塞性通气不足、弥散障碍的概念和原因；肺泡通气与血流比例失调血液气体的变化特点及其发生机制；真性分流与功能性分流的概念，急性呼吸窘迫综合征（ARDS）的概念；呼吸衰竭时机体中枢神经系统变化--肺性脑病；循环系统的变化--肺源性心脏病。</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b/>
          <w:sz w:val="24"/>
          <w:szCs w:val="24"/>
        </w:rPr>
        <w:t>熟 悉</w:t>
      </w:r>
      <w:r w:rsidRPr="0045194C">
        <w:rPr>
          <w:rFonts w:asciiTheme="minorEastAsia" w:eastAsiaTheme="minorEastAsia" w:hAnsiTheme="minorEastAsia" w:hint="eastAsia"/>
          <w:sz w:val="24"/>
          <w:szCs w:val="24"/>
        </w:rPr>
        <w:t>：呼吸衰竭的分类；ARDS的发病机制；ARDS 致呼衰的发生机制</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b/>
          <w:sz w:val="24"/>
          <w:szCs w:val="24"/>
        </w:rPr>
        <w:t>了 解</w:t>
      </w:r>
      <w:r w:rsidRPr="0045194C">
        <w:rPr>
          <w:rFonts w:asciiTheme="minorEastAsia" w:eastAsiaTheme="minorEastAsia" w:hAnsiTheme="minorEastAsia" w:hint="eastAsia"/>
          <w:sz w:val="24"/>
          <w:szCs w:val="24"/>
        </w:rPr>
        <w:t>：呼吸衰竭的防治原则。</w:t>
      </w:r>
    </w:p>
    <w:p w:rsidR="00977347" w:rsidRPr="0045194C" w:rsidRDefault="00977347" w:rsidP="00272243">
      <w:pPr>
        <w:spacing w:after="0" w:line="360" w:lineRule="auto"/>
        <w:rPr>
          <w:rFonts w:asciiTheme="minorEastAsia" w:eastAsiaTheme="minorEastAsia" w:hAnsiTheme="minorEastAsia"/>
          <w:b/>
          <w:sz w:val="24"/>
          <w:szCs w:val="24"/>
        </w:rPr>
      </w:pPr>
      <w:r w:rsidRPr="0045194C">
        <w:rPr>
          <w:rFonts w:asciiTheme="minorEastAsia" w:eastAsiaTheme="minorEastAsia" w:hAnsiTheme="minorEastAsia" w:hint="eastAsia"/>
          <w:b/>
          <w:sz w:val="24"/>
          <w:szCs w:val="24"/>
        </w:rPr>
        <w:t>【授课内容】</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一、呼吸功能不全研究的历史背景</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二、呼吸功能不全和呼吸衰竭的概念</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三、呼吸衰竭分类：</w:t>
      </w:r>
    </w:p>
    <w:p w:rsidR="00977347" w:rsidRPr="0045194C" w:rsidRDefault="00977347" w:rsidP="00272243">
      <w:pPr>
        <w:spacing w:after="0" w:line="360" w:lineRule="auto"/>
        <w:ind w:leftChars="129" w:left="284"/>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1．根据呼吸衰竭发生机制和血气变化分为换气障碍型和通气障碍型；</w:t>
      </w:r>
    </w:p>
    <w:p w:rsidR="00977347" w:rsidRPr="0045194C" w:rsidRDefault="00977347" w:rsidP="00272243">
      <w:pPr>
        <w:spacing w:after="0" w:line="360" w:lineRule="auto"/>
        <w:ind w:leftChars="129" w:left="284"/>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2．根据呼吸衰竭发生速度分为急性和慢性；</w:t>
      </w:r>
    </w:p>
    <w:p w:rsidR="00977347" w:rsidRPr="0045194C" w:rsidRDefault="00977347" w:rsidP="00272243">
      <w:pPr>
        <w:spacing w:after="0" w:line="360" w:lineRule="auto"/>
        <w:ind w:leftChars="129" w:left="284"/>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3．根据呼吸衰竭原发病变部位分为中枢型和外周型。</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四、呼吸衰竭的病因和临床表现</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五、呼吸衰竭的基本机制</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（一）肺泡通气不足</w:t>
      </w:r>
    </w:p>
    <w:p w:rsidR="00977347" w:rsidRPr="0045194C" w:rsidRDefault="00977347" w:rsidP="00272243">
      <w:pPr>
        <w:spacing w:after="0" w:line="360" w:lineRule="auto"/>
        <w:ind w:leftChars="129" w:left="284"/>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1．限制性通气不足：</w:t>
      </w:r>
    </w:p>
    <w:p w:rsidR="00977347" w:rsidRPr="0045194C" w:rsidRDefault="00977347" w:rsidP="00272243">
      <w:pPr>
        <w:spacing w:after="0" w:line="360" w:lineRule="auto"/>
        <w:ind w:leftChars="257" w:left="565"/>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①呼吸动力减弱（呼吸中枢抑制，呼吸肌运动障碍）；</w:t>
      </w:r>
    </w:p>
    <w:p w:rsidR="00977347" w:rsidRPr="0045194C" w:rsidRDefault="00977347" w:rsidP="00272243">
      <w:pPr>
        <w:spacing w:after="0" w:line="360" w:lineRule="auto"/>
        <w:ind w:leftChars="257" w:left="565"/>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②顺应性缩小，呼吸阻力增加</w:t>
      </w:r>
    </w:p>
    <w:p w:rsidR="00977347" w:rsidRPr="0045194C" w:rsidRDefault="00977347" w:rsidP="00272243">
      <w:pPr>
        <w:spacing w:after="0" w:line="360" w:lineRule="auto"/>
        <w:ind w:leftChars="129" w:left="284"/>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lastRenderedPageBreak/>
        <w:t xml:space="preserve">2．阻塞性通气不足： </w:t>
      </w:r>
    </w:p>
    <w:p w:rsidR="00977347" w:rsidRPr="0045194C" w:rsidRDefault="00977347" w:rsidP="00272243">
      <w:pPr>
        <w:spacing w:after="0" w:line="360" w:lineRule="auto"/>
        <w:ind w:leftChars="257" w:left="565"/>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①中央气道阻塞：熟悉原因，吸气性呼吸困难及其发生机制。</w:t>
      </w:r>
    </w:p>
    <w:p w:rsidR="00977347" w:rsidRPr="0045194C" w:rsidRDefault="00977347" w:rsidP="00272243">
      <w:pPr>
        <w:spacing w:after="0" w:line="360" w:lineRule="auto"/>
        <w:ind w:leftChars="257" w:left="565"/>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②外周气道阻塞：熟悉原因，呼气性呼吸困难及其发生机制。</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（二）肺换气障碍</w:t>
      </w:r>
    </w:p>
    <w:p w:rsidR="00977347" w:rsidRPr="0045194C" w:rsidRDefault="00977347" w:rsidP="00272243">
      <w:pPr>
        <w:spacing w:after="0" w:line="360" w:lineRule="auto"/>
        <w:ind w:leftChars="129" w:left="284"/>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1. 气体弥散障碍</w:t>
      </w:r>
    </w:p>
    <w:p w:rsidR="00977347" w:rsidRPr="0045194C" w:rsidRDefault="00977347" w:rsidP="00272243">
      <w:pPr>
        <w:spacing w:after="0" w:line="360" w:lineRule="auto"/>
        <w:ind w:leftChars="257" w:left="565"/>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①呼吸膜面积减少</w:t>
      </w:r>
    </w:p>
    <w:p w:rsidR="00977347" w:rsidRPr="0045194C" w:rsidRDefault="00977347" w:rsidP="00272243">
      <w:pPr>
        <w:spacing w:after="0" w:line="360" w:lineRule="auto"/>
        <w:ind w:leftChars="257" w:left="565"/>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②呼吸膜厚度增加</w:t>
      </w:r>
    </w:p>
    <w:p w:rsidR="00977347" w:rsidRPr="0045194C" w:rsidRDefault="00A752C2" w:rsidP="00272243">
      <w:pPr>
        <w:spacing w:after="0" w:line="360" w:lineRule="auto"/>
        <w:ind w:leftChars="257" w:left="565"/>
        <w:rPr>
          <w:rFonts w:asciiTheme="minorEastAsia" w:eastAsiaTheme="minorEastAsia" w:hAnsiTheme="minorEastAsia"/>
          <w:sz w:val="24"/>
          <w:szCs w:val="24"/>
        </w:rPr>
      </w:pPr>
      <w:r w:rsidRPr="0045194C">
        <w:rPr>
          <w:rFonts w:asciiTheme="minorEastAsia" w:eastAsiaTheme="minorEastAsia" w:hAnsiTheme="minorEastAsia"/>
          <w:sz w:val="24"/>
          <w:szCs w:val="24"/>
        </w:rPr>
        <w:fldChar w:fldCharType="begin"/>
      </w:r>
      <w:r w:rsidR="00977347" w:rsidRPr="0045194C">
        <w:rPr>
          <w:rFonts w:asciiTheme="minorEastAsia" w:eastAsiaTheme="minorEastAsia" w:hAnsiTheme="minorEastAsia" w:hint="eastAsia"/>
          <w:sz w:val="24"/>
          <w:szCs w:val="24"/>
        </w:rPr>
        <w:instrText>= 3 \* GB3</w:instrText>
      </w:r>
      <w:r w:rsidRPr="0045194C">
        <w:rPr>
          <w:rFonts w:asciiTheme="minorEastAsia" w:eastAsiaTheme="minorEastAsia" w:hAnsiTheme="minorEastAsia"/>
          <w:sz w:val="24"/>
          <w:szCs w:val="24"/>
        </w:rPr>
        <w:fldChar w:fldCharType="separate"/>
      </w:r>
      <w:r w:rsidR="00977347" w:rsidRPr="0045194C">
        <w:rPr>
          <w:rFonts w:asciiTheme="minorEastAsia" w:eastAsiaTheme="minorEastAsia" w:hAnsiTheme="minorEastAsia" w:hint="eastAsia"/>
          <w:noProof/>
          <w:sz w:val="24"/>
          <w:szCs w:val="24"/>
        </w:rPr>
        <w:t>③</w:t>
      </w:r>
      <w:r w:rsidRPr="0045194C">
        <w:rPr>
          <w:rFonts w:asciiTheme="minorEastAsia" w:eastAsiaTheme="minorEastAsia" w:hAnsiTheme="minorEastAsia"/>
          <w:sz w:val="24"/>
          <w:szCs w:val="24"/>
        </w:rPr>
        <w:fldChar w:fldCharType="end"/>
      </w:r>
      <w:r w:rsidR="00977347" w:rsidRPr="0045194C">
        <w:rPr>
          <w:rFonts w:asciiTheme="minorEastAsia" w:eastAsiaTheme="minorEastAsia" w:hAnsiTheme="minorEastAsia" w:hint="eastAsia"/>
          <w:sz w:val="24"/>
          <w:szCs w:val="24"/>
        </w:rPr>
        <w:t>血液与肺泡接触时间过短</w:t>
      </w:r>
    </w:p>
    <w:p w:rsidR="00977347" w:rsidRPr="0045194C" w:rsidRDefault="00977347" w:rsidP="00272243">
      <w:pPr>
        <w:spacing w:after="0" w:line="360" w:lineRule="auto"/>
        <w:ind w:leftChars="129" w:left="284"/>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2. 肺泡通气与血流比例失调</w:t>
      </w:r>
    </w:p>
    <w:p w:rsidR="00977347" w:rsidRPr="0045194C" w:rsidRDefault="00977347" w:rsidP="00272243">
      <w:pPr>
        <w:spacing w:after="0" w:line="360" w:lineRule="auto"/>
        <w:ind w:leftChars="257" w:left="565"/>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①部分肺泡通气不足，但血流量不相应减少，V/Q 低于正常：功能分流（假性静脉血掺杂）</w:t>
      </w:r>
    </w:p>
    <w:p w:rsidR="00977347" w:rsidRPr="0045194C" w:rsidRDefault="00977347" w:rsidP="00272243">
      <w:pPr>
        <w:spacing w:after="0" w:line="360" w:lineRule="auto"/>
        <w:ind w:leftChars="257" w:left="565"/>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②部分肺泡血流量减少，但通气良好，V/Q 大于正常：死腔样通气</w:t>
      </w:r>
    </w:p>
    <w:p w:rsidR="00977347" w:rsidRPr="0045194C" w:rsidRDefault="00977347" w:rsidP="00272243">
      <w:pPr>
        <w:spacing w:after="0" w:line="360" w:lineRule="auto"/>
        <w:ind w:leftChars="129" w:left="284"/>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3. 解剖分流增加：真性分流（真性静脉血掺杂）</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六、呼吸衰竭对机体的影响</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（一）总的表现及酸碱平衡紊乱</w:t>
      </w:r>
    </w:p>
    <w:p w:rsidR="00977347" w:rsidRPr="0045194C" w:rsidRDefault="00977347" w:rsidP="00272243">
      <w:pPr>
        <w:spacing w:after="0" w:line="360" w:lineRule="auto"/>
        <w:ind w:leftChars="257" w:left="565"/>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①呼吸性酸中毒</w:t>
      </w:r>
    </w:p>
    <w:p w:rsidR="00977347" w:rsidRPr="0045194C" w:rsidRDefault="00977347" w:rsidP="00272243">
      <w:pPr>
        <w:spacing w:after="0" w:line="360" w:lineRule="auto"/>
        <w:ind w:leftChars="257" w:left="565"/>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②代谢性酸中毒或混含性酸中毒</w:t>
      </w:r>
    </w:p>
    <w:p w:rsidR="00977347" w:rsidRPr="0045194C" w:rsidRDefault="00A752C2" w:rsidP="00272243">
      <w:pPr>
        <w:spacing w:after="0" w:line="360" w:lineRule="auto"/>
        <w:ind w:leftChars="257" w:left="565"/>
        <w:rPr>
          <w:rFonts w:asciiTheme="minorEastAsia" w:eastAsiaTheme="minorEastAsia" w:hAnsiTheme="minorEastAsia"/>
          <w:sz w:val="24"/>
          <w:szCs w:val="24"/>
        </w:rPr>
      </w:pPr>
      <w:r w:rsidRPr="0045194C">
        <w:rPr>
          <w:rFonts w:asciiTheme="minorEastAsia" w:eastAsiaTheme="minorEastAsia" w:hAnsiTheme="minorEastAsia"/>
          <w:sz w:val="24"/>
          <w:szCs w:val="24"/>
        </w:rPr>
        <w:fldChar w:fldCharType="begin"/>
      </w:r>
      <w:r w:rsidR="00977347" w:rsidRPr="0045194C">
        <w:rPr>
          <w:rFonts w:asciiTheme="minorEastAsia" w:eastAsiaTheme="minorEastAsia" w:hAnsiTheme="minorEastAsia" w:hint="eastAsia"/>
          <w:sz w:val="24"/>
          <w:szCs w:val="24"/>
        </w:rPr>
        <w:instrText>= 3 \* GB3</w:instrText>
      </w:r>
      <w:r w:rsidRPr="0045194C">
        <w:rPr>
          <w:rFonts w:asciiTheme="minorEastAsia" w:eastAsiaTheme="minorEastAsia" w:hAnsiTheme="minorEastAsia"/>
          <w:sz w:val="24"/>
          <w:szCs w:val="24"/>
        </w:rPr>
        <w:fldChar w:fldCharType="separate"/>
      </w:r>
      <w:r w:rsidR="00977347" w:rsidRPr="0045194C">
        <w:rPr>
          <w:rFonts w:asciiTheme="minorEastAsia" w:eastAsiaTheme="minorEastAsia" w:hAnsiTheme="minorEastAsia" w:hint="eastAsia"/>
          <w:noProof/>
          <w:sz w:val="24"/>
          <w:szCs w:val="24"/>
        </w:rPr>
        <w:t>③</w:t>
      </w:r>
      <w:r w:rsidRPr="0045194C">
        <w:rPr>
          <w:rFonts w:asciiTheme="minorEastAsia" w:eastAsiaTheme="minorEastAsia" w:hAnsiTheme="minorEastAsia"/>
          <w:sz w:val="24"/>
          <w:szCs w:val="24"/>
        </w:rPr>
        <w:fldChar w:fldCharType="end"/>
      </w:r>
      <w:r w:rsidR="00977347" w:rsidRPr="0045194C">
        <w:rPr>
          <w:rFonts w:asciiTheme="minorEastAsia" w:eastAsiaTheme="minorEastAsia" w:hAnsiTheme="minorEastAsia" w:hint="eastAsia"/>
          <w:sz w:val="24"/>
          <w:szCs w:val="24"/>
        </w:rPr>
        <w:t>呼吸性碱中毒</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（二）血气变化及其机制</w:t>
      </w:r>
    </w:p>
    <w:p w:rsidR="00977347" w:rsidRPr="0045194C" w:rsidRDefault="00A752C2" w:rsidP="00272243">
      <w:pPr>
        <w:spacing w:after="0" w:line="360" w:lineRule="auto"/>
        <w:ind w:leftChars="257" w:left="565"/>
        <w:rPr>
          <w:rFonts w:asciiTheme="minorEastAsia" w:eastAsiaTheme="minorEastAsia" w:hAnsiTheme="minorEastAsia"/>
          <w:sz w:val="24"/>
          <w:szCs w:val="24"/>
        </w:rPr>
      </w:pPr>
      <w:r w:rsidRPr="0045194C">
        <w:rPr>
          <w:rFonts w:asciiTheme="minorEastAsia" w:eastAsiaTheme="minorEastAsia" w:hAnsiTheme="minorEastAsia"/>
          <w:sz w:val="24"/>
          <w:szCs w:val="24"/>
        </w:rPr>
        <w:fldChar w:fldCharType="begin"/>
      </w:r>
      <w:r w:rsidR="00977347" w:rsidRPr="0045194C">
        <w:rPr>
          <w:rFonts w:asciiTheme="minorEastAsia" w:eastAsiaTheme="minorEastAsia" w:hAnsiTheme="minorEastAsia" w:hint="eastAsia"/>
          <w:sz w:val="24"/>
          <w:szCs w:val="24"/>
        </w:rPr>
        <w:instrText>= 1 \* GB3</w:instrText>
      </w:r>
      <w:r w:rsidRPr="0045194C">
        <w:rPr>
          <w:rFonts w:asciiTheme="minorEastAsia" w:eastAsiaTheme="minorEastAsia" w:hAnsiTheme="minorEastAsia"/>
          <w:sz w:val="24"/>
          <w:szCs w:val="24"/>
        </w:rPr>
        <w:fldChar w:fldCharType="separate"/>
      </w:r>
      <w:r w:rsidR="00977347" w:rsidRPr="0045194C">
        <w:rPr>
          <w:rFonts w:asciiTheme="minorEastAsia" w:eastAsiaTheme="minorEastAsia" w:hAnsiTheme="minorEastAsia" w:hint="eastAsia"/>
          <w:noProof/>
          <w:sz w:val="24"/>
          <w:szCs w:val="24"/>
        </w:rPr>
        <w:t>①</w:t>
      </w:r>
      <w:r w:rsidRPr="0045194C">
        <w:rPr>
          <w:rFonts w:asciiTheme="minorEastAsia" w:eastAsiaTheme="minorEastAsia" w:hAnsiTheme="minorEastAsia"/>
          <w:sz w:val="24"/>
          <w:szCs w:val="24"/>
        </w:rPr>
        <w:fldChar w:fldCharType="end"/>
      </w:r>
      <w:r w:rsidR="00977347" w:rsidRPr="0045194C">
        <w:rPr>
          <w:rFonts w:asciiTheme="minorEastAsia" w:eastAsiaTheme="minorEastAsia" w:hAnsiTheme="minorEastAsia" w:hint="eastAsia"/>
          <w:sz w:val="24"/>
          <w:szCs w:val="24"/>
        </w:rPr>
        <w:t>全肺通气不足时 PaO</w:t>
      </w:r>
      <w:r w:rsidR="00977347" w:rsidRPr="0045194C">
        <w:rPr>
          <w:rFonts w:asciiTheme="minorEastAsia" w:eastAsiaTheme="minorEastAsia" w:hAnsiTheme="minorEastAsia" w:hint="eastAsia"/>
          <w:sz w:val="24"/>
          <w:szCs w:val="24"/>
          <w:vertAlign w:val="subscript"/>
        </w:rPr>
        <w:t>2</w:t>
      </w:r>
      <w:r w:rsidR="00977347" w:rsidRPr="0045194C">
        <w:rPr>
          <w:rFonts w:asciiTheme="minorEastAsia" w:eastAsiaTheme="minorEastAsia" w:hAnsiTheme="minorEastAsia" w:hint="eastAsia"/>
          <w:sz w:val="24"/>
          <w:szCs w:val="24"/>
        </w:rPr>
        <w:t xml:space="preserve"> 降低、PaCO</w:t>
      </w:r>
      <w:r w:rsidR="00977347" w:rsidRPr="0045194C">
        <w:rPr>
          <w:rFonts w:asciiTheme="minorEastAsia" w:eastAsiaTheme="minorEastAsia" w:hAnsiTheme="minorEastAsia" w:hint="eastAsia"/>
          <w:sz w:val="24"/>
          <w:szCs w:val="24"/>
          <w:vertAlign w:val="subscript"/>
        </w:rPr>
        <w:t>2</w:t>
      </w:r>
      <w:r w:rsidR="00977347" w:rsidRPr="0045194C">
        <w:rPr>
          <w:rFonts w:asciiTheme="minorEastAsia" w:eastAsiaTheme="minorEastAsia" w:hAnsiTheme="minorEastAsia" w:hint="eastAsia"/>
          <w:sz w:val="24"/>
          <w:szCs w:val="24"/>
        </w:rPr>
        <w:t xml:space="preserve"> 升高，二者变化呈一定比例关系。≈ 0.8</w:t>
      </w:r>
    </w:p>
    <w:p w:rsidR="00977347" w:rsidRPr="0045194C" w:rsidRDefault="00A752C2" w:rsidP="00272243">
      <w:pPr>
        <w:spacing w:after="0" w:line="360" w:lineRule="auto"/>
        <w:ind w:leftChars="257" w:left="565"/>
        <w:rPr>
          <w:rFonts w:asciiTheme="minorEastAsia" w:eastAsiaTheme="minorEastAsia" w:hAnsiTheme="minorEastAsia"/>
          <w:sz w:val="24"/>
          <w:szCs w:val="24"/>
        </w:rPr>
      </w:pPr>
      <w:r w:rsidRPr="0045194C">
        <w:rPr>
          <w:rFonts w:asciiTheme="minorEastAsia" w:eastAsiaTheme="minorEastAsia" w:hAnsiTheme="minorEastAsia"/>
          <w:sz w:val="24"/>
          <w:szCs w:val="24"/>
        </w:rPr>
        <w:fldChar w:fldCharType="begin"/>
      </w:r>
      <w:r w:rsidR="00977347" w:rsidRPr="0045194C">
        <w:rPr>
          <w:rFonts w:asciiTheme="minorEastAsia" w:eastAsiaTheme="minorEastAsia" w:hAnsiTheme="minorEastAsia" w:hint="eastAsia"/>
          <w:sz w:val="24"/>
          <w:szCs w:val="24"/>
        </w:rPr>
        <w:instrText>= 2 \* GB3</w:instrText>
      </w:r>
      <w:r w:rsidRPr="0045194C">
        <w:rPr>
          <w:rFonts w:asciiTheme="minorEastAsia" w:eastAsiaTheme="minorEastAsia" w:hAnsiTheme="minorEastAsia"/>
          <w:sz w:val="24"/>
          <w:szCs w:val="24"/>
        </w:rPr>
        <w:fldChar w:fldCharType="separate"/>
      </w:r>
      <w:r w:rsidR="00977347" w:rsidRPr="0045194C">
        <w:rPr>
          <w:rFonts w:asciiTheme="minorEastAsia" w:eastAsiaTheme="minorEastAsia" w:hAnsiTheme="minorEastAsia" w:hint="eastAsia"/>
          <w:noProof/>
          <w:sz w:val="24"/>
          <w:szCs w:val="24"/>
        </w:rPr>
        <w:t>②</w:t>
      </w:r>
      <w:r w:rsidRPr="0045194C">
        <w:rPr>
          <w:rFonts w:asciiTheme="minorEastAsia" w:eastAsiaTheme="minorEastAsia" w:hAnsiTheme="minorEastAsia"/>
          <w:sz w:val="24"/>
          <w:szCs w:val="24"/>
        </w:rPr>
        <w:fldChar w:fldCharType="end"/>
      </w:r>
      <w:r w:rsidR="00977347" w:rsidRPr="0045194C">
        <w:rPr>
          <w:rFonts w:asciiTheme="minorEastAsia" w:eastAsiaTheme="minorEastAsia" w:hAnsiTheme="minorEastAsia" w:hint="eastAsia"/>
          <w:sz w:val="24"/>
          <w:szCs w:val="24"/>
        </w:rPr>
        <w:t>部分肺泡通气不足时，PaO</w:t>
      </w:r>
      <w:r w:rsidR="00977347" w:rsidRPr="0045194C">
        <w:rPr>
          <w:rFonts w:asciiTheme="minorEastAsia" w:eastAsiaTheme="minorEastAsia" w:hAnsiTheme="minorEastAsia" w:hint="eastAsia"/>
          <w:sz w:val="24"/>
          <w:szCs w:val="24"/>
          <w:vertAlign w:val="subscript"/>
        </w:rPr>
        <w:t>2</w:t>
      </w:r>
      <w:r w:rsidR="00977347" w:rsidRPr="0045194C">
        <w:rPr>
          <w:rFonts w:asciiTheme="minorEastAsia" w:eastAsiaTheme="minorEastAsia" w:hAnsiTheme="minorEastAsia" w:hint="eastAsia"/>
          <w:sz w:val="24"/>
          <w:szCs w:val="24"/>
        </w:rPr>
        <w:t xml:space="preserve"> 降低、PaCO</w:t>
      </w:r>
      <w:r w:rsidR="00977347" w:rsidRPr="0045194C">
        <w:rPr>
          <w:rFonts w:asciiTheme="minorEastAsia" w:eastAsiaTheme="minorEastAsia" w:hAnsiTheme="minorEastAsia" w:hint="eastAsia"/>
          <w:sz w:val="24"/>
          <w:szCs w:val="24"/>
          <w:vertAlign w:val="subscript"/>
        </w:rPr>
        <w:t>2</w:t>
      </w:r>
      <w:r w:rsidR="00977347" w:rsidRPr="0045194C">
        <w:rPr>
          <w:rFonts w:asciiTheme="minorEastAsia" w:eastAsiaTheme="minorEastAsia" w:hAnsiTheme="minorEastAsia" w:hint="eastAsia"/>
          <w:sz w:val="24"/>
          <w:szCs w:val="24"/>
        </w:rPr>
        <w:t xml:space="preserve"> 升高，二者不呈比例关系。</w:t>
      </w:r>
      <w:r w:rsidR="00977347" w:rsidRPr="0045194C">
        <w:rPr>
          <w:rFonts w:asciiTheme="minorEastAsia" w:eastAsiaTheme="minorEastAsia" w:hAnsiTheme="minorEastAsia"/>
          <w:sz w:val="24"/>
          <w:szCs w:val="24"/>
        </w:rPr>
        <w:t>&lt; 0.8</w:t>
      </w:r>
    </w:p>
    <w:p w:rsidR="00977347" w:rsidRPr="0045194C" w:rsidRDefault="00A752C2" w:rsidP="00272243">
      <w:pPr>
        <w:spacing w:after="0" w:line="360" w:lineRule="auto"/>
        <w:ind w:leftChars="257" w:left="565"/>
        <w:rPr>
          <w:rFonts w:asciiTheme="minorEastAsia" w:eastAsiaTheme="minorEastAsia" w:hAnsiTheme="minorEastAsia"/>
          <w:sz w:val="24"/>
          <w:szCs w:val="24"/>
        </w:rPr>
      </w:pPr>
      <w:r w:rsidRPr="0045194C">
        <w:rPr>
          <w:rFonts w:asciiTheme="minorEastAsia" w:eastAsiaTheme="minorEastAsia" w:hAnsiTheme="minorEastAsia"/>
          <w:sz w:val="24"/>
          <w:szCs w:val="24"/>
        </w:rPr>
        <w:fldChar w:fldCharType="begin"/>
      </w:r>
      <w:r w:rsidR="00977347" w:rsidRPr="0045194C">
        <w:rPr>
          <w:rFonts w:asciiTheme="minorEastAsia" w:eastAsiaTheme="minorEastAsia" w:hAnsiTheme="minorEastAsia" w:hint="eastAsia"/>
          <w:sz w:val="24"/>
          <w:szCs w:val="24"/>
        </w:rPr>
        <w:instrText>= 3 \* GB3</w:instrText>
      </w:r>
      <w:r w:rsidRPr="0045194C">
        <w:rPr>
          <w:rFonts w:asciiTheme="minorEastAsia" w:eastAsiaTheme="minorEastAsia" w:hAnsiTheme="minorEastAsia"/>
          <w:sz w:val="24"/>
          <w:szCs w:val="24"/>
        </w:rPr>
        <w:fldChar w:fldCharType="separate"/>
      </w:r>
      <w:r w:rsidR="00977347" w:rsidRPr="0045194C">
        <w:rPr>
          <w:rFonts w:asciiTheme="minorEastAsia" w:eastAsiaTheme="minorEastAsia" w:hAnsiTheme="minorEastAsia" w:hint="eastAsia"/>
          <w:noProof/>
          <w:sz w:val="24"/>
          <w:szCs w:val="24"/>
        </w:rPr>
        <w:t>③</w:t>
      </w:r>
      <w:r w:rsidRPr="0045194C">
        <w:rPr>
          <w:rFonts w:asciiTheme="minorEastAsia" w:eastAsiaTheme="minorEastAsia" w:hAnsiTheme="minorEastAsia"/>
          <w:sz w:val="24"/>
          <w:szCs w:val="24"/>
        </w:rPr>
        <w:fldChar w:fldCharType="end"/>
      </w:r>
      <w:r w:rsidR="00977347" w:rsidRPr="0045194C">
        <w:rPr>
          <w:rFonts w:asciiTheme="minorEastAsia" w:eastAsiaTheme="minorEastAsia" w:hAnsiTheme="minorEastAsia" w:hint="eastAsia"/>
          <w:sz w:val="24"/>
          <w:szCs w:val="24"/>
        </w:rPr>
        <w:t>换气功能障碍时，PaO</w:t>
      </w:r>
      <w:r w:rsidR="00977347" w:rsidRPr="0045194C">
        <w:rPr>
          <w:rFonts w:asciiTheme="minorEastAsia" w:eastAsiaTheme="minorEastAsia" w:hAnsiTheme="minorEastAsia" w:hint="eastAsia"/>
          <w:sz w:val="24"/>
          <w:szCs w:val="24"/>
          <w:vertAlign w:val="subscript"/>
        </w:rPr>
        <w:t>2</w:t>
      </w:r>
      <w:r w:rsidR="00977347" w:rsidRPr="0045194C">
        <w:rPr>
          <w:rFonts w:asciiTheme="minorEastAsia" w:eastAsiaTheme="minorEastAsia" w:hAnsiTheme="minorEastAsia" w:hint="eastAsia"/>
          <w:sz w:val="24"/>
          <w:szCs w:val="24"/>
        </w:rPr>
        <w:t xml:space="preserve"> 降低、PaCO</w:t>
      </w:r>
      <w:r w:rsidR="00977347" w:rsidRPr="0045194C">
        <w:rPr>
          <w:rFonts w:asciiTheme="minorEastAsia" w:eastAsiaTheme="minorEastAsia" w:hAnsiTheme="minorEastAsia" w:hint="eastAsia"/>
          <w:sz w:val="24"/>
          <w:szCs w:val="24"/>
          <w:vertAlign w:val="subscript"/>
        </w:rPr>
        <w:t>2</w:t>
      </w:r>
      <w:r w:rsidR="00977347" w:rsidRPr="0045194C">
        <w:rPr>
          <w:rFonts w:asciiTheme="minorEastAsia" w:eastAsiaTheme="minorEastAsia" w:hAnsiTheme="minorEastAsia" w:hint="eastAsia"/>
          <w:sz w:val="24"/>
          <w:szCs w:val="24"/>
        </w:rPr>
        <w:t xml:space="preserve"> 变化不大。</w:t>
      </w:r>
    </w:p>
    <w:p w:rsidR="00977347" w:rsidRPr="0045194C" w:rsidRDefault="00A752C2" w:rsidP="00272243">
      <w:pPr>
        <w:spacing w:after="0" w:line="360" w:lineRule="auto"/>
        <w:ind w:leftChars="257" w:left="565"/>
        <w:rPr>
          <w:rFonts w:asciiTheme="minorEastAsia" w:eastAsiaTheme="minorEastAsia" w:hAnsiTheme="minorEastAsia"/>
          <w:sz w:val="24"/>
          <w:szCs w:val="24"/>
        </w:rPr>
      </w:pPr>
      <w:r w:rsidRPr="0045194C">
        <w:rPr>
          <w:rFonts w:asciiTheme="minorEastAsia" w:eastAsiaTheme="minorEastAsia" w:hAnsiTheme="minorEastAsia"/>
          <w:sz w:val="24"/>
          <w:szCs w:val="24"/>
        </w:rPr>
        <w:fldChar w:fldCharType="begin"/>
      </w:r>
      <w:r w:rsidR="00977347" w:rsidRPr="0045194C">
        <w:rPr>
          <w:rFonts w:asciiTheme="minorEastAsia" w:eastAsiaTheme="minorEastAsia" w:hAnsiTheme="minorEastAsia" w:hint="eastAsia"/>
          <w:sz w:val="24"/>
          <w:szCs w:val="24"/>
        </w:rPr>
        <w:instrText>= 4 \* GB3</w:instrText>
      </w:r>
      <w:r w:rsidRPr="0045194C">
        <w:rPr>
          <w:rFonts w:asciiTheme="minorEastAsia" w:eastAsiaTheme="minorEastAsia" w:hAnsiTheme="minorEastAsia"/>
          <w:sz w:val="24"/>
          <w:szCs w:val="24"/>
        </w:rPr>
        <w:fldChar w:fldCharType="separate"/>
      </w:r>
      <w:r w:rsidR="00977347" w:rsidRPr="0045194C">
        <w:rPr>
          <w:rFonts w:asciiTheme="minorEastAsia" w:eastAsiaTheme="minorEastAsia" w:hAnsiTheme="minorEastAsia" w:hint="eastAsia"/>
          <w:noProof/>
          <w:sz w:val="24"/>
          <w:szCs w:val="24"/>
        </w:rPr>
        <w:t>④</w:t>
      </w:r>
      <w:r w:rsidRPr="0045194C">
        <w:rPr>
          <w:rFonts w:asciiTheme="minorEastAsia" w:eastAsiaTheme="minorEastAsia" w:hAnsiTheme="minorEastAsia"/>
          <w:sz w:val="24"/>
          <w:szCs w:val="24"/>
        </w:rPr>
        <w:fldChar w:fldCharType="end"/>
      </w:r>
      <w:r w:rsidR="00977347" w:rsidRPr="0045194C">
        <w:rPr>
          <w:rFonts w:asciiTheme="minorEastAsia" w:eastAsiaTheme="minorEastAsia" w:hAnsiTheme="minorEastAsia" w:hint="eastAsia"/>
          <w:sz w:val="24"/>
          <w:szCs w:val="24"/>
        </w:rPr>
        <w:t>PaO</w:t>
      </w:r>
      <w:r w:rsidR="00977347" w:rsidRPr="0045194C">
        <w:rPr>
          <w:rFonts w:asciiTheme="minorEastAsia" w:eastAsiaTheme="minorEastAsia" w:hAnsiTheme="minorEastAsia" w:hint="eastAsia"/>
          <w:sz w:val="24"/>
          <w:szCs w:val="24"/>
          <w:vertAlign w:val="subscript"/>
        </w:rPr>
        <w:t>2</w:t>
      </w:r>
      <w:r w:rsidR="00977347" w:rsidRPr="0045194C">
        <w:rPr>
          <w:rFonts w:asciiTheme="minorEastAsia" w:eastAsiaTheme="minorEastAsia" w:hAnsiTheme="minorEastAsia" w:hint="eastAsia"/>
          <w:sz w:val="24"/>
          <w:szCs w:val="24"/>
        </w:rPr>
        <w:t xml:space="preserve"> 降低、PaCO</w:t>
      </w:r>
      <w:r w:rsidR="00977347" w:rsidRPr="0045194C">
        <w:rPr>
          <w:rFonts w:asciiTheme="minorEastAsia" w:eastAsiaTheme="minorEastAsia" w:hAnsiTheme="minorEastAsia" w:hint="eastAsia"/>
          <w:sz w:val="24"/>
          <w:szCs w:val="24"/>
          <w:vertAlign w:val="subscript"/>
        </w:rPr>
        <w:t>2</w:t>
      </w:r>
      <w:r w:rsidR="00977347" w:rsidRPr="0045194C">
        <w:rPr>
          <w:rFonts w:asciiTheme="minorEastAsia" w:eastAsiaTheme="minorEastAsia" w:hAnsiTheme="minorEastAsia" w:hint="eastAsia"/>
          <w:sz w:val="24"/>
          <w:szCs w:val="24"/>
        </w:rPr>
        <w:t xml:space="preserve"> 也明显降低。</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（三）中枢神经系统变化--肺性脑病：概念和机制</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（四）循环系统的变化--肺源性心脏病：概念和机制</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七、急性呼吸窘迫综合征：概念，原因，机制</w:t>
      </w:r>
    </w:p>
    <w:p w:rsidR="00977347" w:rsidRPr="0045194C" w:rsidRDefault="00977347"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八、呼吸衰竭的防治、护理原则。</w:t>
      </w:r>
    </w:p>
    <w:p w:rsidR="0034320C" w:rsidRPr="0045194C" w:rsidRDefault="0034320C" w:rsidP="00272243">
      <w:pPr>
        <w:spacing w:after="0" w:line="360" w:lineRule="auto"/>
        <w:rPr>
          <w:rFonts w:asciiTheme="majorEastAsia" w:eastAsiaTheme="majorEastAsia" w:hAnsiTheme="majorEastAsia"/>
          <w:sz w:val="24"/>
          <w:szCs w:val="24"/>
        </w:rPr>
      </w:pPr>
    </w:p>
    <w:p w:rsidR="005356F5" w:rsidRPr="000F7B9F" w:rsidRDefault="005356F5" w:rsidP="00272243">
      <w:pPr>
        <w:spacing w:after="0" w:line="360" w:lineRule="auto"/>
        <w:jc w:val="center"/>
        <w:rPr>
          <w:rFonts w:asciiTheme="minorEastAsia" w:eastAsiaTheme="minorEastAsia" w:hAnsiTheme="minorEastAsia"/>
          <w:b/>
          <w:sz w:val="28"/>
          <w:szCs w:val="24"/>
        </w:rPr>
      </w:pPr>
      <w:r w:rsidRPr="000F7B9F">
        <w:rPr>
          <w:rFonts w:asciiTheme="minorEastAsia" w:eastAsiaTheme="minorEastAsia" w:hAnsiTheme="minorEastAsia" w:hint="eastAsia"/>
          <w:b/>
          <w:sz w:val="28"/>
          <w:szCs w:val="24"/>
        </w:rPr>
        <w:lastRenderedPageBreak/>
        <w:t>第二十章 心功能不全</w:t>
      </w:r>
    </w:p>
    <w:p w:rsidR="000F7B9F" w:rsidRDefault="000F7B9F" w:rsidP="00272243">
      <w:pPr>
        <w:pStyle w:val="p15"/>
        <w:adjustRightInd w:val="0"/>
        <w:snapToGrid w:val="0"/>
        <w:spacing w:line="360" w:lineRule="auto"/>
        <w:ind w:leftChars="-4" w:left="-9"/>
        <w:rPr>
          <w:b/>
          <w:sz w:val="24"/>
          <w:szCs w:val="24"/>
        </w:rPr>
      </w:pPr>
    </w:p>
    <w:p w:rsidR="005356F5" w:rsidRPr="0045194C" w:rsidRDefault="005356F5" w:rsidP="00272243">
      <w:pPr>
        <w:pStyle w:val="p15"/>
        <w:adjustRightInd w:val="0"/>
        <w:snapToGrid w:val="0"/>
        <w:spacing w:line="360" w:lineRule="auto"/>
        <w:ind w:leftChars="-4" w:left="-9"/>
        <w:rPr>
          <w:b/>
          <w:sz w:val="24"/>
          <w:szCs w:val="24"/>
        </w:rPr>
      </w:pPr>
      <w:r w:rsidRPr="0045194C">
        <w:rPr>
          <w:rFonts w:hint="eastAsia"/>
          <w:b/>
          <w:sz w:val="24"/>
          <w:szCs w:val="24"/>
        </w:rPr>
        <w:t>掌握：</w:t>
      </w:r>
      <w:r w:rsidRPr="0045194C">
        <w:rPr>
          <w:rFonts w:hint="eastAsia"/>
          <w:sz w:val="24"/>
          <w:szCs w:val="24"/>
        </w:rPr>
        <w:t>①心功能不全、心力衰竭、充血性心力衰竭、心肌衰竭的概念；②心力衰竭发病过程中心脏代偿和心外代偿的环节、机制及其意义；③心力衰竭发生的基本机制；④心力衰竭对机体的重要影响和机制。</w:t>
      </w:r>
    </w:p>
    <w:p w:rsidR="005356F5" w:rsidRPr="0045194C" w:rsidRDefault="005356F5" w:rsidP="00272243">
      <w:pPr>
        <w:pStyle w:val="p15"/>
        <w:adjustRightInd w:val="0"/>
        <w:snapToGrid w:val="0"/>
        <w:spacing w:line="360" w:lineRule="auto"/>
        <w:rPr>
          <w:sz w:val="24"/>
          <w:szCs w:val="24"/>
        </w:rPr>
      </w:pPr>
      <w:r w:rsidRPr="0045194C">
        <w:rPr>
          <w:rFonts w:hint="eastAsia"/>
          <w:b/>
          <w:sz w:val="24"/>
          <w:szCs w:val="24"/>
        </w:rPr>
        <w:t>熟悉：</w:t>
      </w:r>
      <w:r w:rsidRPr="0045194C">
        <w:rPr>
          <w:rFonts w:hint="eastAsia"/>
          <w:sz w:val="24"/>
          <w:szCs w:val="24"/>
        </w:rPr>
        <w:t>①</w:t>
      </w:r>
      <w:r w:rsidRPr="0045194C">
        <w:rPr>
          <w:sz w:val="24"/>
          <w:szCs w:val="24"/>
        </w:rPr>
        <w:t>心功能不全的病因</w:t>
      </w:r>
      <w:r w:rsidRPr="0045194C">
        <w:rPr>
          <w:rFonts w:hint="eastAsia"/>
          <w:sz w:val="24"/>
          <w:szCs w:val="24"/>
        </w:rPr>
        <w:t>和诱因；②心力衰竭的分类。</w:t>
      </w:r>
    </w:p>
    <w:p w:rsidR="005356F5" w:rsidRPr="0045194C" w:rsidRDefault="005356F5" w:rsidP="00272243">
      <w:pPr>
        <w:pStyle w:val="p15"/>
        <w:adjustRightInd w:val="0"/>
        <w:snapToGrid w:val="0"/>
        <w:spacing w:line="360" w:lineRule="auto"/>
        <w:rPr>
          <w:sz w:val="24"/>
          <w:szCs w:val="24"/>
        </w:rPr>
      </w:pPr>
      <w:r w:rsidRPr="0045194C">
        <w:rPr>
          <w:rFonts w:cs="宋体" w:hint="eastAsia"/>
          <w:b/>
          <w:sz w:val="24"/>
          <w:szCs w:val="24"/>
        </w:rPr>
        <w:t>了解：</w:t>
      </w:r>
      <w:r w:rsidRPr="0045194C">
        <w:rPr>
          <w:rFonts w:cs="宋体" w:hint="eastAsia"/>
          <w:sz w:val="24"/>
          <w:szCs w:val="24"/>
        </w:rPr>
        <w:t>心功能不全临床防治措施的病理生理学基础。</w:t>
      </w:r>
    </w:p>
    <w:p w:rsidR="005356F5" w:rsidRPr="0045194C" w:rsidRDefault="005356F5" w:rsidP="00272243">
      <w:pPr>
        <w:spacing w:after="0" w:line="360" w:lineRule="auto"/>
        <w:rPr>
          <w:rFonts w:asciiTheme="minorEastAsia" w:eastAsiaTheme="minorEastAsia" w:hAnsiTheme="minorEastAsia"/>
          <w:b/>
          <w:sz w:val="24"/>
          <w:szCs w:val="24"/>
        </w:rPr>
      </w:pPr>
      <w:r w:rsidRPr="0045194C">
        <w:rPr>
          <w:rFonts w:ascii="宋体" w:eastAsia="宋体" w:hAnsi="宋体" w:cs="宋体" w:hint="eastAsia"/>
          <w:color w:val="000000"/>
          <w:sz w:val="24"/>
          <w:szCs w:val="24"/>
        </w:rPr>
        <w:t>【</w:t>
      </w:r>
      <w:r w:rsidRPr="0045194C">
        <w:rPr>
          <w:rFonts w:asciiTheme="minorEastAsia" w:eastAsiaTheme="minorEastAsia" w:hAnsiTheme="minorEastAsia" w:hint="eastAsia"/>
          <w:b/>
          <w:sz w:val="24"/>
          <w:szCs w:val="24"/>
        </w:rPr>
        <w:t>授课内容】</w:t>
      </w:r>
    </w:p>
    <w:p w:rsidR="005356F5" w:rsidRPr="0045194C" w:rsidRDefault="005356F5" w:rsidP="00272243">
      <w:pPr>
        <w:pStyle w:val="a5"/>
        <w:numPr>
          <w:ilvl w:val="0"/>
          <w:numId w:val="26"/>
        </w:numPr>
        <w:spacing w:after="0" w:line="360" w:lineRule="auto"/>
        <w:ind w:firstLineChars="0"/>
        <w:rPr>
          <w:rFonts w:asciiTheme="majorEastAsia" w:eastAsiaTheme="majorEastAsia" w:hAnsiTheme="majorEastAsia"/>
          <w:sz w:val="24"/>
          <w:szCs w:val="24"/>
        </w:rPr>
      </w:pPr>
      <w:r w:rsidRPr="0045194C">
        <w:rPr>
          <w:rFonts w:asciiTheme="majorEastAsia" w:eastAsiaTheme="majorEastAsia" w:hAnsiTheme="majorEastAsia" w:hint="eastAsia"/>
          <w:sz w:val="24"/>
          <w:szCs w:val="24"/>
        </w:rPr>
        <w:t>心功能不全的概念及病因</w:t>
      </w:r>
    </w:p>
    <w:p w:rsidR="005356F5" w:rsidRPr="0045194C" w:rsidRDefault="005356F5" w:rsidP="00272243">
      <w:pPr>
        <w:pStyle w:val="a5"/>
        <w:numPr>
          <w:ilvl w:val="0"/>
          <w:numId w:val="27"/>
        </w:numPr>
        <w:spacing w:after="0" w:line="360" w:lineRule="auto"/>
        <w:ind w:firstLineChars="0"/>
        <w:rPr>
          <w:rFonts w:asciiTheme="majorEastAsia" w:eastAsiaTheme="majorEastAsia" w:hAnsiTheme="majorEastAsia"/>
          <w:sz w:val="24"/>
          <w:szCs w:val="24"/>
        </w:rPr>
      </w:pPr>
      <w:r w:rsidRPr="0045194C">
        <w:rPr>
          <w:rFonts w:asciiTheme="majorEastAsia" w:eastAsiaTheme="majorEastAsia" w:hAnsiTheme="majorEastAsia" w:hint="eastAsia"/>
          <w:sz w:val="24"/>
          <w:szCs w:val="24"/>
        </w:rPr>
        <w:t>心肌舒缩功能障碍</w:t>
      </w:r>
    </w:p>
    <w:p w:rsidR="005356F5" w:rsidRPr="0045194C" w:rsidRDefault="005356F5" w:rsidP="00272243">
      <w:pPr>
        <w:pStyle w:val="a5"/>
        <w:numPr>
          <w:ilvl w:val="0"/>
          <w:numId w:val="27"/>
        </w:numPr>
        <w:spacing w:after="0" w:line="360" w:lineRule="auto"/>
        <w:ind w:firstLineChars="0"/>
        <w:rPr>
          <w:rFonts w:asciiTheme="majorEastAsia" w:eastAsiaTheme="majorEastAsia" w:hAnsiTheme="majorEastAsia"/>
          <w:sz w:val="24"/>
          <w:szCs w:val="24"/>
        </w:rPr>
      </w:pPr>
      <w:r w:rsidRPr="0045194C">
        <w:rPr>
          <w:rFonts w:asciiTheme="majorEastAsia" w:eastAsiaTheme="majorEastAsia" w:hAnsiTheme="majorEastAsia" w:hint="eastAsia"/>
          <w:sz w:val="24"/>
          <w:szCs w:val="24"/>
        </w:rPr>
        <w:t>心脏负荷过重</w:t>
      </w:r>
    </w:p>
    <w:p w:rsidR="005356F5" w:rsidRPr="0045194C" w:rsidRDefault="005356F5" w:rsidP="00272243">
      <w:pPr>
        <w:pStyle w:val="a5"/>
        <w:numPr>
          <w:ilvl w:val="0"/>
          <w:numId w:val="26"/>
        </w:numPr>
        <w:spacing w:after="0" w:line="360" w:lineRule="auto"/>
        <w:ind w:firstLineChars="0"/>
        <w:rPr>
          <w:rFonts w:asciiTheme="majorEastAsia" w:eastAsiaTheme="majorEastAsia" w:hAnsiTheme="majorEastAsia"/>
          <w:sz w:val="24"/>
          <w:szCs w:val="24"/>
        </w:rPr>
      </w:pPr>
      <w:r w:rsidRPr="0045194C">
        <w:rPr>
          <w:rFonts w:asciiTheme="majorEastAsia" w:eastAsiaTheme="majorEastAsia" w:hAnsiTheme="majorEastAsia" w:hint="eastAsia"/>
          <w:sz w:val="24"/>
          <w:szCs w:val="24"/>
        </w:rPr>
        <w:t xml:space="preserve">心功能不全的诱因 </w:t>
      </w:r>
    </w:p>
    <w:p w:rsidR="005356F5" w:rsidRPr="0045194C" w:rsidRDefault="005356F5" w:rsidP="00272243">
      <w:pPr>
        <w:pStyle w:val="a5"/>
        <w:numPr>
          <w:ilvl w:val="0"/>
          <w:numId w:val="26"/>
        </w:numPr>
        <w:spacing w:after="0" w:line="360" w:lineRule="auto"/>
        <w:ind w:firstLineChars="0"/>
        <w:rPr>
          <w:rFonts w:asciiTheme="majorEastAsia" w:eastAsiaTheme="majorEastAsia" w:hAnsiTheme="majorEastAsia"/>
          <w:sz w:val="24"/>
          <w:szCs w:val="24"/>
        </w:rPr>
      </w:pPr>
      <w:r w:rsidRPr="0045194C">
        <w:rPr>
          <w:rFonts w:asciiTheme="majorEastAsia" w:eastAsiaTheme="majorEastAsia" w:hAnsiTheme="majorEastAsia" w:hint="eastAsia"/>
          <w:sz w:val="24"/>
          <w:szCs w:val="24"/>
        </w:rPr>
        <w:t>心力衰竭的分类：</w:t>
      </w:r>
    </w:p>
    <w:p w:rsidR="005356F5" w:rsidRPr="0045194C" w:rsidRDefault="005356F5" w:rsidP="00272243">
      <w:pPr>
        <w:pStyle w:val="a5"/>
        <w:numPr>
          <w:ilvl w:val="0"/>
          <w:numId w:val="28"/>
        </w:numPr>
        <w:spacing w:after="0" w:line="360" w:lineRule="auto"/>
        <w:ind w:firstLineChars="0"/>
        <w:rPr>
          <w:rFonts w:asciiTheme="majorEastAsia" w:eastAsiaTheme="majorEastAsia" w:hAnsiTheme="majorEastAsia"/>
          <w:sz w:val="24"/>
          <w:szCs w:val="24"/>
        </w:rPr>
      </w:pPr>
      <w:r w:rsidRPr="0045194C">
        <w:rPr>
          <w:rFonts w:asciiTheme="majorEastAsia" w:eastAsiaTheme="majorEastAsia" w:hAnsiTheme="majorEastAsia" w:hint="eastAsia"/>
          <w:sz w:val="24"/>
          <w:szCs w:val="24"/>
        </w:rPr>
        <w:t>按发生部位分类：左心衰竭，右心衰竭和全心衰竭</w:t>
      </w:r>
    </w:p>
    <w:p w:rsidR="005356F5" w:rsidRPr="0045194C" w:rsidRDefault="005356F5" w:rsidP="00272243">
      <w:pPr>
        <w:pStyle w:val="a5"/>
        <w:numPr>
          <w:ilvl w:val="0"/>
          <w:numId w:val="28"/>
        </w:numPr>
        <w:spacing w:after="0" w:line="360" w:lineRule="auto"/>
        <w:ind w:firstLineChars="0"/>
        <w:rPr>
          <w:rFonts w:asciiTheme="majorEastAsia" w:eastAsiaTheme="majorEastAsia" w:hAnsiTheme="majorEastAsia"/>
          <w:sz w:val="24"/>
          <w:szCs w:val="24"/>
        </w:rPr>
      </w:pPr>
      <w:r w:rsidRPr="0045194C">
        <w:rPr>
          <w:rFonts w:asciiTheme="majorEastAsia" w:eastAsiaTheme="majorEastAsia" w:hAnsiTheme="majorEastAsia" w:hint="eastAsia"/>
          <w:sz w:val="24"/>
          <w:szCs w:val="24"/>
        </w:rPr>
        <w:t>按心输出量的高低分类：低输出量性心理衰竭，高输出量性心理衰竭</w:t>
      </w:r>
    </w:p>
    <w:p w:rsidR="005356F5" w:rsidRPr="0045194C" w:rsidRDefault="005356F5" w:rsidP="00272243">
      <w:pPr>
        <w:pStyle w:val="a5"/>
        <w:numPr>
          <w:ilvl w:val="0"/>
          <w:numId w:val="28"/>
        </w:numPr>
        <w:spacing w:after="0" w:line="360" w:lineRule="auto"/>
        <w:ind w:firstLineChars="0"/>
        <w:rPr>
          <w:rFonts w:asciiTheme="majorEastAsia" w:eastAsiaTheme="majorEastAsia" w:hAnsiTheme="majorEastAsia"/>
          <w:sz w:val="24"/>
          <w:szCs w:val="24"/>
        </w:rPr>
      </w:pPr>
      <w:r w:rsidRPr="0045194C">
        <w:rPr>
          <w:rFonts w:asciiTheme="majorEastAsia" w:eastAsiaTheme="majorEastAsia" w:hAnsiTheme="majorEastAsia" w:hint="eastAsia"/>
          <w:sz w:val="24"/>
          <w:szCs w:val="24"/>
        </w:rPr>
        <w:t>按发病机制分类：收缩障碍性心力衰竭和舒张障碍性心力衰竭</w:t>
      </w:r>
    </w:p>
    <w:p w:rsidR="005356F5" w:rsidRPr="0045194C" w:rsidRDefault="005356F5" w:rsidP="00272243">
      <w:pPr>
        <w:pStyle w:val="a5"/>
        <w:numPr>
          <w:ilvl w:val="0"/>
          <w:numId w:val="28"/>
        </w:numPr>
        <w:spacing w:after="0" w:line="360" w:lineRule="auto"/>
        <w:ind w:firstLineChars="0"/>
        <w:rPr>
          <w:rFonts w:asciiTheme="majorEastAsia" w:eastAsiaTheme="majorEastAsia" w:hAnsiTheme="majorEastAsia"/>
          <w:sz w:val="24"/>
          <w:szCs w:val="24"/>
        </w:rPr>
      </w:pPr>
      <w:r w:rsidRPr="0045194C">
        <w:rPr>
          <w:rFonts w:asciiTheme="majorEastAsia" w:eastAsiaTheme="majorEastAsia" w:hAnsiTheme="majorEastAsia" w:hint="eastAsia"/>
          <w:sz w:val="24"/>
          <w:szCs w:val="24"/>
        </w:rPr>
        <w:t>按发生的速度分类：急性心力衰竭和慢性心力衰竭</w:t>
      </w:r>
    </w:p>
    <w:p w:rsidR="005356F5" w:rsidRPr="0045194C" w:rsidRDefault="005356F5" w:rsidP="00272243">
      <w:pPr>
        <w:pStyle w:val="a5"/>
        <w:numPr>
          <w:ilvl w:val="0"/>
          <w:numId w:val="26"/>
        </w:numPr>
        <w:spacing w:after="0" w:line="360" w:lineRule="auto"/>
        <w:ind w:firstLineChars="0"/>
        <w:rPr>
          <w:rFonts w:asciiTheme="majorEastAsia" w:eastAsiaTheme="majorEastAsia" w:hAnsiTheme="majorEastAsia"/>
          <w:sz w:val="24"/>
          <w:szCs w:val="24"/>
        </w:rPr>
      </w:pPr>
      <w:r w:rsidRPr="0045194C">
        <w:rPr>
          <w:rFonts w:asciiTheme="majorEastAsia" w:eastAsiaTheme="majorEastAsia" w:hAnsiTheme="majorEastAsia" w:hint="eastAsia"/>
          <w:sz w:val="24"/>
          <w:szCs w:val="24"/>
        </w:rPr>
        <w:t>心功能不全时心脏的代偿反应</w:t>
      </w:r>
    </w:p>
    <w:p w:rsidR="005356F5" w:rsidRPr="0045194C" w:rsidRDefault="005356F5" w:rsidP="00272243">
      <w:pPr>
        <w:pStyle w:val="a5"/>
        <w:numPr>
          <w:ilvl w:val="0"/>
          <w:numId w:val="26"/>
        </w:numPr>
        <w:spacing w:after="0" w:line="360" w:lineRule="auto"/>
        <w:ind w:firstLineChars="0"/>
        <w:rPr>
          <w:rFonts w:asciiTheme="majorEastAsia" w:eastAsiaTheme="majorEastAsia" w:hAnsiTheme="majorEastAsia"/>
          <w:sz w:val="24"/>
          <w:szCs w:val="24"/>
        </w:rPr>
      </w:pPr>
      <w:r w:rsidRPr="0045194C">
        <w:rPr>
          <w:rFonts w:asciiTheme="majorEastAsia" w:eastAsiaTheme="majorEastAsia" w:hAnsiTheme="majorEastAsia" w:hint="eastAsia"/>
          <w:sz w:val="24"/>
          <w:szCs w:val="24"/>
        </w:rPr>
        <w:t>心功能不全时机体心脏以外的代偿反应</w:t>
      </w:r>
    </w:p>
    <w:p w:rsidR="005356F5" w:rsidRPr="0045194C" w:rsidRDefault="005356F5" w:rsidP="00272243">
      <w:pPr>
        <w:pStyle w:val="a5"/>
        <w:numPr>
          <w:ilvl w:val="0"/>
          <w:numId w:val="26"/>
        </w:numPr>
        <w:spacing w:after="0" w:line="360" w:lineRule="auto"/>
        <w:ind w:firstLineChars="0"/>
        <w:rPr>
          <w:rFonts w:asciiTheme="majorEastAsia" w:eastAsiaTheme="majorEastAsia" w:hAnsiTheme="majorEastAsia"/>
          <w:sz w:val="24"/>
          <w:szCs w:val="24"/>
        </w:rPr>
      </w:pPr>
      <w:r w:rsidRPr="0045194C">
        <w:rPr>
          <w:rFonts w:asciiTheme="majorEastAsia" w:eastAsiaTheme="majorEastAsia" w:hAnsiTheme="majorEastAsia" w:hint="eastAsia"/>
          <w:sz w:val="24"/>
          <w:szCs w:val="24"/>
        </w:rPr>
        <w:t>心力衰竭的发生机制</w:t>
      </w:r>
    </w:p>
    <w:p w:rsidR="005356F5" w:rsidRPr="0045194C" w:rsidRDefault="005356F5" w:rsidP="00272243">
      <w:pPr>
        <w:pStyle w:val="a5"/>
        <w:numPr>
          <w:ilvl w:val="0"/>
          <w:numId w:val="29"/>
        </w:numPr>
        <w:spacing w:after="0" w:line="360" w:lineRule="auto"/>
        <w:ind w:firstLineChars="0"/>
        <w:rPr>
          <w:rFonts w:asciiTheme="majorEastAsia" w:eastAsiaTheme="majorEastAsia" w:hAnsiTheme="majorEastAsia"/>
          <w:sz w:val="24"/>
          <w:szCs w:val="24"/>
        </w:rPr>
      </w:pPr>
      <w:r w:rsidRPr="0045194C">
        <w:rPr>
          <w:rFonts w:asciiTheme="majorEastAsia" w:eastAsiaTheme="majorEastAsia" w:hAnsiTheme="majorEastAsia" w:hint="eastAsia"/>
          <w:sz w:val="24"/>
          <w:szCs w:val="24"/>
        </w:rPr>
        <w:t>正常心肌舒缩基本过程：</w:t>
      </w:r>
    </w:p>
    <w:p w:rsidR="005356F5" w:rsidRPr="0045194C" w:rsidRDefault="005356F5" w:rsidP="00272243">
      <w:pPr>
        <w:pStyle w:val="a5"/>
        <w:numPr>
          <w:ilvl w:val="1"/>
          <w:numId w:val="29"/>
        </w:numPr>
        <w:spacing w:after="0" w:line="360" w:lineRule="auto"/>
        <w:ind w:firstLineChars="0"/>
        <w:rPr>
          <w:rFonts w:asciiTheme="majorEastAsia" w:eastAsiaTheme="majorEastAsia" w:hAnsiTheme="majorEastAsia"/>
          <w:sz w:val="24"/>
          <w:szCs w:val="24"/>
        </w:rPr>
      </w:pPr>
      <w:r w:rsidRPr="0045194C">
        <w:rPr>
          <w:rFonts w:asciiTheme="majorEastAsia" w:eastAsiaTheme="majorEastAsia" w:hAnsiTheme="majorEastAsia"/>
          <w:sz w:val="24"/>
          <w:szCs w:val="24"/>
        </w:rPr>
        <w:t>Ca</w:t>
      </w:r>
      <w:r w:rsidRPr="0045194C">
        <w:rPr>
          <w:rFonts w:asciiTheme="majorEastAsia" w:eastAsiaTheme="majorEastAsia" w:hAnsiTheme="majorEastAsia"/>
          <w:sz w:val="24"/>
          <w:szCs w:val="24"/>
          <w:vertAlign w:val="superscript"/>
        </w:rPr>
        <w:t>2+</w:t>
      </w:r>
      <w:r w:rsidRPr="0045194C">
        <w:rPr>
          <w:rFonts w:asciiTheme="majorEastAsia" w:eastAsiaTheme="majorEastAsia" w:hAnsiTheme="majorEastAsia" w:hint="eastAsia"/>
          <w:sz w:val="24"/>
          <w:szCs w:val="24"/>
        </w:rPr>
        <w:t>浓度升高，达到致心肌收缩阈值；</w:t>
      </w:r>
    </w:p>
    <w:p w:rsidR="005356F5" w:rsidRPr="0045194C" w:rsidRDefault="005356F5" w:rsidP="00272243">
      <w:pPr>
        <w:pStyle w:val="a5"/>
        <w:numPr>
          <w:ilvl w:val="1"/>
          <w:numId w:val="29"/>
        </w:numPr>
        <w:spacing w:after="0" w:line="360" w:lineRule="auto"/>
        <w:ind w:firstLineChars="0"/>
        <w:rPr>
          <w:rFonts w:asciiTheme="majorEastAsia" w:eastAsiaTheme="majorEastAsia" w:hAnsiTheme="majorEastAsia"/>
          <w:sz w:val="24"/>
          <w:szCs w:val="24"/>
        </w:rPr>
      </w:pPr>
      <w:r w:rsidRPr="0045194C">
        <w:rPr>
          <w:rFonts w:asciiTheme="majorEastAsia" w:eastAsiaTheme="majorEastAsia" w:hAnsiTheme="majorEastAsia"/>
          <w:sz w:val="24"/>
          <w:szCs w:val="24"/>
        </w:rPr>
        <w:t>Ca</w:t>
      </w:r>
      <w:r w:rsidRPr="0045194C">
        <w:rPr>
          <w:rFonts w:asciiTheme="majorEastAsia" w:eastAsiaTheme="majorEastAsia" w:hAnsiTheme="majorEastAsia"/>
          <w:sz w:val="24"/>
          <w:szCs w:val="24"/>
          <w:vertAlign w:val="superscript"/>
        </w:rPr>
        <w:t>2+</w:t>
      </w:r>
      <w:r w:rsidRPr="0045194C">
        <w:rPr>
          <w:rFonts w:asciiTheme="majorEastAsia" w:eastAsiaTheme="majorEastAsia" w:hAnsiTheme="majorEastAsia"/>
          <w:sz w:val="24"/>
          <w:szCs w:val="24"/>
        </w:rPr>
        <w:t xml:space="preserve"> 与肌钙蛋白结合</w:t>
      </w:r>
      <w:r w:rsidRPr="0045194C">
        <w:rPr>
          <w:rFonts w:asciiTheme="majorEastAsia" w:eastAsiaTheme="majorEastAsia" w:hAnsiTheme="majorEastAsia" w:hint="eastAsia"/>
          <w:sz w:val="24"/>
          <w:szCs w:val="24"/>
        </w:rPr>
        <w:t>，促进横桥形成</w:t>
      </w:r>
    </w:p>
    <w:p w:rsidR="005356F5" w:rsidRPr="0045194C" w:rsidRDefault="005356F5" w:rsidP="00272243">
      <w:pPr>
        <w:pStyle w:val="a5"/>
        <w:numPr>
          <w:ilvl w:val="1"/>
          <w:numId w:val="29"/>
        </w:numPr>
        <w:spacing w:after="0" w:line="360" w:lineRule="auto"/>
        <w:ind w:firstLineChars="0"/>
        <w:rPr>
          <w:rFonts w:asciiTheme="majorEastAsia" w:eastAsiaTheme="majorEastAsia" w:hAnsiTheme="majorEastAsia"/>
          <w:sz w:val="24"/>
          <w:szCs w:val="24"/>
        </w:rPr>
      </w:pPr>
      <w:r w:rsidRPr="0045194C">
        <w:rPr>
          <w:rFonts w:asciiTheme="majorEastAsia" w:eastAsiaTheme="majorEastAsia" w:hAnsiTheme="majorEastAsia"/>
          <w:sz w:val="24"/>
          <w:szCs w:val="24"/>
        </w:rPr>
        <w:t>Ca</w:t>
      </w:r>
      <w:r w:rsidRPr="0045194C">
        <w:rPr>
          <w:rFonts w:asciiTheme="majorEastAsia" w:eastAsiaTheme="majorEastAsia" w:hAnsiTheme="majorEastAsia"/>
          <w:sz w:val="24"/>
          <w:szCs w:val="24"/>
          <w:vertAlign w:val="superscript"/>
        </w:rPr>
        <w:t>2+</w:t>
      </w:r>
      <w:r w:rsidRPr="0045194C">
        <w:rPr>
          <w:rFonts w:asciiTheme="majorEastAsia" w:eastAsiaTheme="majorEastAsia" w:hAnsiTheme="majorEastAsia"/>
          <w:sz w:val="24"/>
          <w:szCs w:val="24"/>
        </w:rPr>
        <w:t xml:space="preserve"> 激活ATP酶</w:t>
      </w:r>
      <w:r w:rsidRPr="0045194C">
        <w:rPr>
          <w:rFonts w:asciiTheme="majorEastAsia" w:eastAsiaTheme="majorEastAsia" w:hAnsiTheme="majorEastAsia" w:hint="eastAsia"/>
          <w:sz w:val="24"/>
          <w:szCs w:val="24"/>
        </w:rPr>
        <w:t>，释放能量促使心肌收缩</w:t>
      </w:r>
    </w:p>
    <w:p w:rsidR="005356F5" w:rsidRPr="0045194C" w:rsidRDefault="005356F5" w:rsidP="00272243">
      <w:pPr>
        <w:pStyle w:val="a5"/>
        <w:numPr>
          <w:ilvl w:val="0"/>
          <w:numId w:val="29"/>
        </w:numPr>
        <w:spacing w:after="0" w:line="360" w:lineRule="auto"/>
        <w:ind w:firstLineChars="0"/>
        <w:rPr>
          <w:rFonts w:asciiTheme="majorEastAsia" w:eastAsiaTheme="majorEastAsia" w:hAnsiTheme="majorEastAsia"/>
          <w:sz w:val="24"/>
          <w:szCs w:val="24"/>
        </w:rPr>
      </w:pPr>
      <w:r w:rsidRPr="0045194C">
        <w:rPr>
          <w:rFonts w:asciiTheme="majorEastAsia" w:eastAsiaTheme="majorEastAsia" w:hAnsiTheme="majorEastAsia" w:hint="eastAsia"/>
          <w:sz w:val="24"/>
          <w:szCs w:val="24"/>
        </w:rPr>
        <w:t>细胞水平发生机制</w:t>
      </w:r>
    </w:p>
    <w:p w:rsidR="005356F5" w:rsidRPr="0045194C" w:rsidRDefault="005356F5" w:rsidP="00272243">
      <w:pPr>
        <w:pStyle w:val="a5"/>
        <w:numPr>
          <w:ilvl w:val="0"/>
          <w:numId w:val="30"/>
        </w:numPr>
        <w:spacing w:after="0" w:line="360" w:lineRule="auto"/>
        <w:ind w:firstLineChars="0"/>
        <w:rPr>
          <w:rFonts w:asciiTheme="majorEastAsia" w:eastAsiaTheme="majorEastAsia" w:hAnsiTheme="majorEastAsia"/>
          <w:sz w:val="24"/>
          <w:szCs w:val="24"/>
        </w:rPr>
      </w:pPr>
      <w:r w:rsidRPr="0045194C">
        <w:rPr>
          <w:rFonts w:asciiTheme="majorEastAsia" w:eastAsiaTheme="majorEastAsia" w:hAnsiTheme="majorEastAsia"/>
          <w:sz w:val="24"/>
          <w:szCs w:val="24"/>
        </w:rPr>
        <w:t>心肌收缩功能降低</w:t>
      </w:r>
      <w:r w:rsidRPr="0045194C">
        <w:rPr>
          <w:rFonts w:asciiTheme="majorEastAsia" w:eastAsiaTheme="majorEastAsia" w:hAnsiTheme="majorEastAsia" w:hint="eastAsia"/>
          <w:sz w:val="24"/>
          <w:szCs w:val="24"/>
        </w:rPr>
        <w:t>：①心肌结构基础异常；②</w:t>
      </w:r>
      <w:r w:rsidRPr="0045194C">
        <w:rPr>
          <w:rFonts w:asciiTheme="majorEastAsia" w:eastAsiaTheme="majorEastAsia" w:hAnsiTheme="majorEastAsia"/>
          <w:sz w:val="24"/>
          <w:szCs w:val="24"/>
        </w:rPr>
        <w:t>心肌能量代谢障碍</w:t>
      </w:r>
      <w:r w:rsidRPr="0045194C">
        <w:rPr>
          <w:rFonts w:asciiTheme="majorEastAsia" w:eastAsiaTheme="majorEastAsia" w:hAnsiTheme="majorEastAsia" w:hint="eastAsia"/>
          <w:sz w:val="24"/>
          <w:szCs w:val="24"/>
        </w:rPr>
        <w:t>；</w:t>
      </w:r>
      <w:r w:rsidR="00A752C2" w:rsidRPr="0045194C">
        <w:rPr>
          <w:rFonts w:asciiTheme="majorEastAsia" w:eastAsiaTheme="majorEastAsia" w:hAnsiTheme="majorEastAsia"/>
          <w:sz w:val="24"/>
          <w:szCs w:val="24"/>
        </w:rPr>
        <w:fldChar w:fldCharType="begin"/>
      </w:r>
      <w:r w:rsidRPr="0045194C">
        <w:rPr>
          <w:rFonts w:asciiTheme="majorEastAsia" w:eastAsiaTheme="majorEastAsia" w:hAnsiTheme="majorEastAsia" w:hint="eastAsia"/>
          <w:sz w:val="24"/>
          <w:szCs w:val="24"/>
        </w:rPr>
        <w:instrText>= 3 \* GB3</w:instrText>
      </w:r>
      <w:r w:rsidR="00A752C2" w:rsidRPr="0045194C">
        <w:rPr>
          <w:rFonts w:asciiTheme="majorEastAsia" w:eastAsiaTheme="majorEastAsia" w:hAnsiTheme="majorEastAsia"/>
          <w:sz w:val="24"/>
          <w:szCs w:val="24"/>
        </w:rPr>
        <w:fldChar w:fldCharType="separate"/>
      </w:r>
      <w:r w:rsidRPr="0045194C">
        <w:rPr>
          <w:rFonts w:asciiTheme="majorEastAsia" w:eastAsiaTheme="majorEastAsia" w:hAnsiTheme="majorEastAsia" w:hint="eastAsia"/>
          <w:sz w:val="24"/>
          <w:szCs w:val="24"/>
        </w:rPr>
        <w:t>③</w:t>
      </w:r>
      <w:r w:rsidR="00A752C2" w:rsidRPr="0045194C">
        <w:rPr>
          <w:rFonts w:asciiTheme="majorEastAsia" w:eastAsiaTheme="majorEastAsia" w:hAnsiTheme="majorEastAsia"/>
          <w:sz w:val="24"/>
          <w:szCs w:val="24"/>
        </w:rPr>
        <w:fldChar w:fldCharType="end"/>
      </w:r>
    </w:p>
    <w:p w:rsidR="005356F5" w:rsidRPr="0045194C" w:rsidRDefault="005356F5" w:rsidP="00272243">
      <w:pPr>
        <w:pStyle w:val="a5"/>
        <w:spacing w:after="0" w:line="360" w:lineRule="auto"/>
        <w:ind w:left="1080" w:firstLineChars="0" w:firstLine="0"/>
        <w:rPr>
          <w:rFonts w:asciiTheme="majorEastAsia" w:eastAsiaTheme="majorEastAsia" w:hAnsiTheme="majorEastAsia"/>
          <w:sz w:val="24"/>
          <w:szCs w:val="24"/>
        </w:rPr>
      </w:pPr>
      <w:r w:rsidRPr="0045194C">
        <w:rPr>
          <w:rFonts w:asciiTheme="majorEastAsia" w:eastAsiaTheme="majorEastAsia" w:hAnsiTheme="majorEastAsia" w:hint="eastAsia"/>
          <w:sz w:val="24"/>
          <w:szCs w:val="24"/>
        </w:rPr>
        <w:t xml:space="preserve">                  钙离子运转异常；</w:t>
      </w:r>
    </w:p>
    <w:p w:rsidR="005356F5" w:rsidRPr="0045194C" w:rsidRDefault="005356F5" w:rsidP="00272243">
      <w:pPr>
        <w:spacing w:after="0" w:line="360" w:lineRule="auto"/>
        <w:ind w:left="240" w:firstLine="480"/>
        <w:rPr>
          <w:rFonts w:asciiTheme="majorEastAsia" w:eastAsiaTheme="majorEastAsia" w:hAnsiTheme="majorEastAsia"/>
          <w:sz w:val="24"/>
          <w:szCs w:val="24"/>
        </w:rPr>
      </w:pPr>
      <w:r w:rsidRPr="0045194C">
        <w:rPr>
          <w:rFonts w:asciiTheme="majorEastAsia" w:eastAsiaTheme="majorEastAsia" w:hAnsiTheme="majorEastAsia" w:hint="eastAsia"/>
          <w:sz w:val="24"/>
          <w:szCs w:val="24"/>
        </w:rPr>
        <w:t>2、</w:t>
      </w:r>
      <w:r w:rsidRPr="0045194C">
        <w:rPr>
          <w:rFonts w:asciiTheme="majorEastAsia" w:eastAsiaTheme="majorEastAsia" w:hAnsiTheme="majorEastAsia"/>
          <w:sz w:val="24"/>
          <w:szCs w:val="24"/>
        </w:rPr>
        <w:t>心肌舒张功能障碍</w:t>
      </w:r>
      <w:r w:rsidRPr="0045194C">
        <w:rPr>
          <w:rFonts w:asciiTheme="majorEastAsia" w:eastAsiaTheme="majorEastAsia" w:hAnsiTheme="majorEastAsia" w:hint="eastAsia"/>
          <w:sz w:val="24"/>
          <w:szCs w:val="24"/>
        </w:rPr>
        <w:t>；</w:t>
      </w:r>
    </w:p>
    <w:p w:rsidR="005356F5" w:rsidRPr="0045194C" w:rsidRDefault="005356F5" w:rsidP="00272243">
      <w:pPr>
        <w:spacing w:after="0" w:line="360" w:lineRule="auto"/>
        <w:rPr>
          <w:rFonts w:asciiTheme="minorEastAsia" w:eastAsiaTheme="minorEastAsia" w:hAnsiTheme="minorEastAsia"/>
          <w:sz w:val="24"/>
          <w:szCs w:val="24"/>
        </w:rPr>
      </w:pPr>
      <w:r w:rsidRPr="0045194C">
        <w:rPr>
          <w:rFonts w:asciiTheme="minorEastAsia" w:eastAsiaTheme="minorEastAsia" w:hAnsiTheme="minorEastAsia" w:hint="eastAsia"/>
          <w:sz w:val="24"/>
          <w:szCs w:val="24"/>
        </w:rPr>
        <w:t xml:space="preserve">   （三）整体水平的发生机制</w:t>
      </w:r>
    </w:p>
    <w:p w:rsidR="005356F5" w:rsidRPr="0045194C" w:rsidRDefault="005356F5" w:rsidP="00272243">
      <w:pPr>
        <w:autoSpaceDE w:val="0"/>
        <w:autoSpaceDN w:val="0"/>
        <w:spacing w:after="0" w:line="360" w:lineRule="auto"/>
        <w:ind w:firstLineChars="200" w:firstLine="480"/>
        <w:rPr>
          <w:rFonts w:asciiTheme="majorEastAsia" w:eastAsiaTheme="majorEastAsia" w:hAnsiTheme="majorEastAsia"/>
          <w:sz w:val="24"/>
          <w:szCs w:val="24"/>
        </w:rPr>
      </w:pPr>
      <w:r w:rsidRPr="0045194C">
        <w:rPr>
          <w:rFonts w:asciiTheme="majorEastAsia" w:eastAsiaTheme="majorEastAsia" w:hAnsiTheme="majorEastAsia" w:hint="eastAsia"/>
          <w:sz w:val="24"/>
          <w:szCs w:val="24"/>
        </w:rPr>
        <w:t xml:space="preserve">    1、</w:t>
      </w:r>
      <w:r w:rsidRPr="0045194C">
        <w:rPr>
          <w:rFonts w:asciiTheme="majorEastAsia" w:eastAsiaTheme="majorEastAsia" w:hAnsiTheme="majorEastAsia"/>
          <w:sz w:val="24"/>
          <w:szCs w:val="24"/>
        </w:rPr>
        <w:t>心脏各部分舒缩活动不协调</w:t>
      </w:r>
    </w:p>
    <w:p w:rsidR="005356F5" w:rsidRPr="0045194C" w:rsidRDefault="005356F5" w:rsidP="00272243">
      <w:pPr>
        <w:autoSpaceDE w:val="0"/>
        <w:autoSpaceDN w:val="0"/>
        <w:spacing w:after="0" w:line="360" w:lineRule="auto"/>
        <w:ind w:firstLineChars="200" w:firstLine="480"/>
        <w:rPr>
          <w:rFonts w:asciiTheme="majorEastAsia" w:eastAsiaTheme="majorEastAsia" w:hAnsiTheme="majorEastAsia"/>
          <w:sz w:val="24"/>
          <w:szCs w:val="24"/>
        </w:rPr>
      </w:pPr>
      <w:r w:rsidRPr="0045194C">
        <w:rPr>
          <w:rFonts w:asciiTheme="majorEastAsia" w:eastAsiaTheme="majorEastAsia" w:hAnsiTheme="majorEastAsia" w:hint="eastAsia"/>
          <w:sz w:val="24"/>
          <w:szCs w:val="24"/>
        </w:rPr>
        <w:lastRenderedPageBreak/>
        <w:t xml:space="preserve">    2、</w:t>
      </w:r>
      <w:r w:rsidRPr="0045194C">
        <w:rPr>
          <w:rFonts w:asciiTheme="majorEastAsia" w:eastAsiaTheme="majorEastAsia" w:hAnsiTheme="majorEastAsia"/>
          <w:sz w:val="24"/>
          <w:szCs w:val="24"/>
        </w:rPr>
        <w:t>心室顺应性降低</w:t>
      </w:r>
      <w:r w:rsidRPr="0045194C">
        <w:rPr>
          <w:rFonts w:asciiTheme="majorEastAsia" w:eastAsiaTheme="majorEastAsia" w:hAnsiTheme="majorEastAsia" w:hint="eastAsia"/>
          <w:sz w:val="24"/>
          <w:szCs w:val="24"/>
        </w:rPr>
        <w:t>及舒张势能减小</w:t>
      </w:r>
    </w:p>
    <w:p w:rsidR="005356F5" w:rsidRPr="0045194C" w:rsidRDefault="005356F5" w:rsidP="00272243">
      <w:pPr>
        <w:autoSpaceDE w:val="0"/>
        <w:autoSpaceDN w:val="0"/>
        <w:spacing w:after="0" w:line="360" w:lineRule="auto"/>
        <w:rPr>
          <w:rFonts w:asciiTheme="majorEastAsia" w:eastAsiaTheme="majorEastAsia" w:hAnsiTheme="majorEastAsia"/>
          <w:sz w:val="24"/>
          <w:szCs w:val="24"/>
        </w:rPr>
      </w:pPr>
      <w:r w:rsidRPr="0045194C">
        <w:rPr>
          <w:rFonts w:asciiTheme="majorEastAsia" w:eastAsiaTheme="majorEastAsia" w:hAnsiTheme="majorEastAsia" w:hint="eastAsia"/>
          <w:sz w:val="24"/>
          <w:szCs w:val="24"/>
        </w:rPr>
        <w:t xml:space="preserve"> 七、心理衰竭对机体的影响</w:t>
      </w:r>
    </w:p>
    <w:p w:rsidR="005356F5" w:rsidRPr="0045194C" w:rsidRDefault="005356F5" w:rsidP="00272243">
      <w:pPr>
        <w:autoSpaceDE w:val="0"/>
        <w:autoSpaceDN w:val="0"/>
        <w:spacing w:after="0" w:line="360" w:lineRule="auto"/>
        <w:rPr>
          <w:rFonts w:asciiTheme="majorEastAsia" w:eastAsiaTheme="majorEastAsia" w:hAnsiTheme="majorEastAsia"/>
          <w:sz w:val="24"/>
          <w:szCs w:val="24"/>
        </w:rPr>
      </w:pPr>
      <w:r w:rsidRPr="0045194C">
        <w:rPr>
          <w:rFonts w:asciiTheme="majorEastAsia" w:eastAsiaTheme="majorEastAsia" w:hAnsiTheme="majorEastAsia" w:hint="eastAsia"/>
          <w:sz w:val="24"/>
          <w:szCs w:val="24"/>
        </w:rPr>
        <w:t xml:space="preserve">  （一）总体表现：疲乏、活动受限、胸闷、水肿或脚踝肿胀、气促（FACES）</w:t>
      </w:r>
    </w:p>
    <w:p w:rsidR="005356F5" w:rsidRPr="0045194C" w:rsidRDefault="005356F5" w:rsidP="00272243">
      <w:pPr>
        <w:spacing w:after="0" w:line="360" w:lineRule="auto"/>
        <w:rPr>
          <w:rFonts w:asciiTheme="majorEastAsia" w:eastAsiaTheme="majorEastAsia" w:hAnsiTheme="majorEastAsia"/>
          <w:sz w:val="24"/>
          <w:szCs w:val="24"/>
        </w:rPr>
      </w:pPr>
      <w:r w:rsidRPr="0045194C">
        <w:rPr>
          <w:rFonts w:asciiTheme="majorEastAsia" w:eastAsiaTheme="majorEastAsia" w:hAnsiTheme="majorEastAsia" w:hint="eastAsia"/>
          <w:sz w:val="24"/>
          <w:szCs w:val="24"/>
        </w:rPr>
        <w:t>（二）病理生理学关注的表现和机制</w:t>
      </w:r>
    </w:p>
    <w:p w:rsidR="005356F5" w:rsidRPr="0045194C" w:rsidRDefault="005356F5" w:rsidP="00272243">
      <w:pPr>
        <w:spacing w:after="0" w:line="360" w:lineRule="auto"/>
        <w:ind w:firstLine="720"/>
        <w:rPr>
          <w:rFonts w:asciiTheme="majorEastAsia" w:eastAsiaTheme="majorEastAsia" w:hAnsiTheme="majorEastAsia"/>
          <w:sz w:val="24"/>
          <w:szCs w:val="24"/>
        </w:rPr>
      </w:pPr>
      <w:r w:rsidRPr="0045194C">
        <w:rPr>
          <w:rFonts w:asciiTheme="majorEastAsia" w:eastAsiaTheme="majorEastAsia" w:hAnsiTheme="majorEastAsia" w:hint="eastAsia"/>
          <w:sz w:val="24"/>
          <w:szCs w:val="24"/>
        </w:rPr>
        <w:t>1、心输出量减少</w:t>
      </w:r>
    </w:p>
    <w:p w:rsidR="005356F5" w:rsidRPr="0045194C" w:rsidRDefault="005356F5" w:rsidP="00272243">
      <w:pPr>
        <w:spacing w:after="0" w:line="360" w:lineRule="auto"/>
        <w:ind w:firstLine="720"/>
        <w:rPr>
          <w:rFonts w:asciiTheme="majorEastAsia" w:eastAsiaTheme="majorEastAsia" w:hAnsiTheme="majorEastAsia"/>
          <w:sz w:val="24"/>
          <w:szCs w:val="24"/>
        </w:rPr>
      </w:pPr>
      <w:r w:rsidRPr="0045194C">
        <w:rPr>
          <w:rFonts w:asciiTheme="majorEastAsia" w:eastAsiaTheme="majorEastAsia" w:hAnsiTheme="majorEastAsia" w:hint="eastAsia"/>
          <w:sz w:val="24"/>
          <w:szCs w:val="24"/>
        </w:rPr>
        <w:t>2、肺循环淤血引起呼吸困难，表现为劳力性呼吸困难，夜间阵发性呼吸困难，端坐呼吸；</w:t>
      </w:r>
    </w:p>
    <w:p w:rsidR="00AB0700" w:rsidRDefault="005356F5" w:rsidP="00272243">
      <w:pPr>
        <w:pStyle w:val="p15"/>
        <w:adjustRightInd w:val="0"/>
        <w:snapToGrid w:val="0"/>
        <w:spacing w:line="360" w:lineRule="auto"/>
        <w:rPr>
          <w:rFonts w:asciiTheme="majorEastAsia" w:eastAsiaTheme="majorEastAsia" w:hAnsiTheme="majorEastAsia" w:cstheme="minorBidi"/>
          <w:kern w:val="2"/>
          <w:sz w:val="24"/>
          <w:szCs w:val="24"/>
        </w:rPr>
      </w:pPr>
      <w:r w:rsidRPr="0045194C">
        <w:rPr>
          <w:rFonts w:asciiTheme="majorEastAsia" w:eastAsiaTheme="majorEastAsia" w:hAnsiTheme="majorEastAsia" w:hint="eastAsia"/>
          <w:sz w:val="24"/>
          <w:szCs w:val="24"/>
        </w:rPr>
        <w:t xml:space="preserve">   八、</w:t>
      </w:r>
      <w:r w:rsidRPr="0045194C">
        <w:rPr>
          <w:rFonts w:asciiTheme="majorEastAsia" w:eastAsiaTheme="majorEastAsia" w:hAnsiTheme="majorEastAsia" w:cstheme="minorBidi"/>
          <w:kern w:val="2"/>
          <w:sz w:val="24"/>
          <w:szCs w:val="24"/>
        </w:rPr>
        <w:t>心力衰竭</w:t>
      </w:r>
      <w:r w:rsidRPr="0045194C">
        <w:rPr>
          <w:rFonts w:asciiTheme="majorEastAsia" w:eastAsiaTheme="majorEastAsia" w:hAnsiTheme="majorEastAsia" w:cstheme="minorBidi" w:hint="eastAsia"/>
          <w:kern w:val="2"/>
          <w:sz w:val="24"/>
          <w:szCs w:val="24"/>
        </w:rPr>
        <w:t>临床</w:t>
      </w:r>
      <w:r w:rsidRPr="0045194C">
        <w:rPr>
          <w:rFonts w:asciiTheme="majorEastAsia" w:eastAsiaTheme="majorEastAsia" w:hAnsiTheme="majorEastAsia" w:cstheme="minorBidi"/>
          <w:kern w:val="2"/>
          <w:sz w:val="24"/>
          <w:szCs w:val="24"/>
        </w:rPr>
        <w:t>防治</w:t>
      </w:r>
      <w:r w:rsidRPr="0045194C">
        <w:rPr>
          <w:rFonts w:asciiTheme="majorEastAsia" w:eastAsiaTheme="majorEastAsia" w:hAnsiTheme="majorEastAsia" w:cstheme="minorBidi" w:hint="eastAsia"/>
          <w:kern w:val="2"/>
          <w:sz w:val="24"/>
          <w:szCs w:val="24"/>
        </w:rPr>
        <w:t>措施</w:t>
      </w:r>
      <w:r w:rsidRPr="0045194C">
        <w:rPr>
          <w:rFonts w:asciiTheme="majorEastAsia" w:eastAsiaTheme="majorEastAsia" w:hAnsiTheme="majorEastAsia" w:cstheme="minorBidi"/>
          <w:kern w:val="2"/>
          <w:sz w:val="24"/>
          <w:szCs w:val="24"/>
        </w:rPr>
        <w:t>的病理生理基础</w:t>
      </w:r>
    </w:p>
    <w:p w:rsidR="000F7B9F" w:rsidRDefault="000F7B9F" w:rsidP="00272243">
      <w:pPr>
        <w:pStyle w:val="p15"/>
        <w:adjustRightInd w:val="0"/>
        <w:snapToGrid w:val="0"/>
        <w:spacing w:line="360" w:lineRule="auto"/>
        <w:rPr>
          <w:rFonts w:asciiTheme="majorEastAsia" w:eastAsiaTheme="majorEastAsia" w:hAnsiTheme="majorEastAsia" w:cstheme="minorBidi"/>
          <w:kern w:val="2"/>
          <w:sz w:val="24"/>
          <w:szCs w:val="24"/>
        </w:rPr>
      </w:pPr>
    </w:p>
    <w:p w:rsidR="000F7B9F" w:rsidRPr="002D62A0" w:rsidRDefault="000F7B9F" w:rsidP="00272243">
      <w:pPr>
        <w:pStyle w:val="a8"/>
        <w:adjustRightInd w:val="0"/>
        <w:snapToGrid w:val="0"/>
        <w:spacing w:line="360" w:lineRule="auto"/>
        <w:ind w:left="0"/>
        <w:jc w:val="center"/>
        <w:rPr>
          <w:b/>
          <w:sz w:val="28"/>
          <w:szCs w:val="24"/>
        </w:rPr>
      </w:pPr>
      <w:r w:rsidRPr="002D62A0">
        <w:rPr>
          <w:rFonts w:hint="eastAsia"/>
          <w:b/>
          <w:sz w:val="28"/>
          <w:szCs w:val="24"/>
        </w:rPr>
        <w:t>第十二章肝功能不全（肝性脑病）</w:t>
      </w:r>
    </w:p>
    <w:p w:rsidR="000F7B9F" w:rsidRDefault="000F7B9F" w:rsidP="00272243">
      <w:pPr>
        <w:spacing w:after="0" w:line="360" w:lineRule="auto"/>
        <w:rPr>
          <w:sz w:val="24"/>
          <w:szCs w:val="24"/>
        </w:rPr>
      </w:pPr>
    </w:p>
    <w:p w:rsidR="000F7B9F" w:rsidRPr="00272243" w:rsidRDefault="000F7B9F" w:rsidP="00272243">
      <w:pPr>
        <w:spacing w:after="0" w:line="360" w:lineRule="auto"/>
        <w:rPr>
          <w:rFonts w:asciiTheme="majorEastAsia" w:eastAsiaTheme="majorEastAsia" w:hAnsiTheme="majorEastAsia"/>
          <w:sz w:val="24"/>
          <w:szCs w:val="24"/>
        </w:rPr>
      </w:pPr>
      <w:r w:rsidRPr="002D773D">
        <w:rPr>
          <w:rFonts w:ascii="宋体" w:hint="eastAsia"/>
          <w:b/>
          <w:sz w:val="24"/>
          <w:szCs w:val="24"/>
        </w:rPr>
        <w:t>掌握：</w:t>
      </w:r>
      <w:r w:rsidRPr="00272243">
        <w:rPr>
          <w:rFonts w:asciiTheme="majorEastAsia" w:eastAsiaTheme="majorEastAsia" w:hAnsiTheme="majorEastAsia" w:hint="eastAsia"/>
          <w:sz w:val="24"/>
          <w:szCs w:val="24"/>
        </w:rPr>
        <w:t>肝功能不全、肝功能衰竭的概念；肝性脑病的概念；肝性脑病的发病机制：氨中毒学说，假性神经递质学说，血浆氨基酸失衡学说，GABA学说。</w:t>
      </w:r>
    </w:p>
    <w:p w:rsidR="000F7B9F" w:rsidRPr="002D773D" w:rsidRDefault="000F7B9F" w:rsidP="00272243">
      <w:pPr>
        <w:spacing w:after="0" w:line="360" w:lineRule="auto"/>
        <w:rPr>
          <w:rFonts w:ascii="宋体"/>
          <w:b/>
          <w:sz w:val="24"/>
          <w:szCs w:val="24"/>
        </w:rPr>
      </w:pPr>
      <w:r w:rsidRPr="002D773D">
        <w:rPr>
          <w:rFonts w:ascii="宋体" w:hint="eastAsia"/>
          <w:b/>
          <w:sz w:val="24"/>
          <w:szCs w:val="24"/>
        </w:rPr>
        <w:t>熟悉：</w:t>
      </w:r>
      <w:r w:rsidRPr="00272243">
        <w:rPr>
          <w:rFonts w:asciiTheme="majorEastAsia" w:eastAsiaTheme="majorEastAsia" w:hAnsiTheme="majorEastAsia" w:hint="eastAsia"/>
          <w:sz w:val="24"/>
          <w:szCs w:val="24"/>
        </w:rPr>
        <w:t>肝性脑病的综合学说，肝性脑病的诱因。</w:t>
      </w:r>
    </w:p>
    <w:p w:rsidR="000F7B9F" w:rsidRPr="00272243" w:rsidRDefault="000F7B9F" w:rsidP="00272243">
      <w:pPr>
        <w:spacing w:after="0" w:line="360" w:lineRule="auto"/>
        <w:rPr>
          <w:rFonts w:asciiTheme="majorEastAsia" w:eastAsiaTheme="majorEastAsia" w:hAnsiTheme="majorEastAsia"/>
          <w:sz w:val="24"/>
          <w:szCs w:val="24"/>
        </w:rPr>
      </w:pPr>
      <w:r w:rsidRPr="002D773D">
        <w:rPr>
          <w:rFonts w:ascii="宋体" w:hint="eastAsia"/>
          <w:b/>
          <w:sz w:val="24"/>
          <w:szCs w:val="24"/>
        </w:rPr>
        <w:t>了解：</w:t>
      </w:r>
      <w:r w:rsidRPr="00272243">
        <w:rPr>
          <w:rFonts w:asciiTheme="majorEastAsia" w:eastAsiaTheme="majorEastAsia" w:hAnsiTheme="majorEastAsia" w:hint="eastAsia"/>
          <w:sz w:val="24"/>
          <w:szCs w:val="24"/>
        </w:rPr>
        <w:t>肝脏疾病的主要病因学及分类；肝功能不全的主要表现及发生机制；肝肾综合征概念及发生机制；肝性脑病的防治原则。</w:t>
      </w:r>
    </w:p>
    <w:p w:rsidR="000F7B9F" w:rsidRPr="002D62A0" w:rsidRDefault="000F7B9F" w:rsidP="00272243">
      <w:pPr>
        <w:spacing w:after="0" w:line="360" w:lineRule="auto"/>
        <w:rPr>
          <w:b/>
          <w:sz w:val="24"/>
          <w:szCs w:val="24"/>
        </w:rPr>
      </w:pPr>
      <w:r w:rsidRPr="002D62A0">
        <w:rPr>
          <w:rFonts w:hint="eastAsia"/>
          <w:b/>
          <w:sz w:val="24"/>
          <w:szCs w:val="24"/>
        </w:rPr>
        <w:t>【授课内容】</w:t>
      </w:r>
    </w:p>
    <w:p w:rsidR="000F7B9F" w:rsidRPr="002D773D" w:rsidRDefault="000F7B9F" w:rsidP="00272243">
      <w:pPr>
        <w:pStyle w:val="a8"/>
        <w:numPr>
          <w:ilvl w:val="0"/>
          <w:numId w:val="31"/>
        </w:numPr>
        <w:adjustRightInd w:val="0"/>
        <w:snapToGrid w:val="0"/>
        <w:spacing w:line="360" w:lineRule="auto"/>
        <w:rPr>
          <w:sz w:val="24"/>
          <w:szCs w:val="24"/>
        </w:rPr>
      </w:pPr>
      <w:r w:rsidRPr="002D773D">
        <w:rPr>
          <w:rFonts w:hint="eastAsia"/>
          <w:sz w:val="24"/>
          <w:szCs w:val="24"/>
        </w:rPr>
        <w:t>肝功能不全、肝功能衰竭的概念，肝脏疾病的主要病因学及分类</w:t>
      </w:r>
    </w:p>
    <w:p w:rsidR="000F7B9F" w:rsidRPr="002D773D" w:rsidRDefault="000F7B9F" w:rsidP="00272243">
      <w:pPr>
        <w:pStyle w:val="a8"/>
        <w:numPr>
          <w:ilvl w:val="0"/>
          <w:numId w:val="31"/>
        </w:numPr>
        <w:adjustRightInd w:val="0"/>
        <w:snapToGrid w:val="0"/>
        <w:spacing w:line="360" w:lineRule="auto"/>
        <w:rPr>
          <w:sz w:val="24"/>
          <w:szCs w:val="24"/>
        </w:rPr>
      </w:pPr>
      <w:r w:rsidRPr="002D773D">
        <w:rPr>
          <w:rFonts w:hint="eastAsia"/>
          <w:sz w:val="24"/>
          <w:szCs w:val="24"/>
        </w:rPr>
        <w:t>肝功能不全的主要表现及发生机制</w:t>
      </w:r>
    </w:p>
    <w:p w:rsidR="000F7B9F" w:rsidRPr="002D773D" w:rsidRDefault="000F7B9F" w:rsidP="00272243">
      <w:pPr>
        <w:pStyle w:val="a8"/>
        <w:numPr>
          <w:ilvl w:val="0"/>
          <w:numId w:val="31"/>
        </w:numPr>
        <w:adjustRightInd w:val="0"/>
        <w:snapToGrid w:val="0"/>
        <w:spacing w:line="360" w:lineRule="auto"/>
        <w:rPr>
          <w:sz w:val="24"/>
          <w:szCs w:val="24"/>
        </w:rPr>
      </w:pPr>
      <w:r w:rsidRPr="002D773D">
        <w:rPr>
          <w:rFonts w:hint="eastAsia"/>
          <w:sz w:val="24"/>
          <w:szCs w:val="24"/>
        </w:rPr>
        <w:t>肝性脑病的概念</w:t>
      </w:r>
    </w:p>
    <w:p w:rsidR="000F7B9F" w:rsidRPr="002D773D" w:rsidRDefault="000F7B9F" w:rsidP="00272243">
      <w:pPr>
        <w:pStyle w:val="a8"/>
        <w:numPr>
          <w:ilvl w:val="0"/>
          <w:numId w:val="31"/>
        </w:numPr>
        <w:adjustRightInd w:val="0"/>
        <w:snapToGrid w:val="0"/>
        <w:spacing w:line="360" w:lineRule="auto"/>
        <w:rPr>
          <w:sz w:val="24"/>
          <w:szCs w:val="24"/>
        </w:rPr>
      </w:pPr>
      <w:r w:rsidRPr="002D773D">
        <w:rPr>
          <w:rFonts w:hint="eastAsia"/>
          <w:sz w:val="24"/>
          <w:szCs w:val="24"/>
        </w:rPr>
        <w:t>肝性脑病的发病机理</w:t>
      </w:r>
    </w:p>
    <w:p w:rsidR="000F7B9F" w:rsidRPr="002D773D" w:rsidRDefault="000F7B9F" w:rsidP="00272243">
      <w:pPr>
        <w:pStyle w:val="a8"/>
        <w:numPr>
          <w:ilvl w:val="0"/>
          <w:numId w:val="32"/>
        </w:numPr>
        <w:adjustRightInd w:val="0"/>
        <w:snapToGrid w:val="0"/>
        <w:spacing w:line="360" w:lineRule="auto"/>
        <w:rPr>
          <w:sz w:val="24"/>
          <w:szCs w:val="24"/>
        </w:rPr>
      </w:pPr>
      <w:r w:rsidRPr="002D773D">
        <w:rPr>
          <w:rFonts w:hint="eastAsia"/>
          <w:sz w:val="24"/>
          <w:szCs w:val="24"/>
        </w:rPr>
        <w:t>氨中毒学说</w:t>
      </w:r>
    </w:p>
    <w:p w:rsidR="000F7B9F" w:rsidRPr="002D773D" w:rsidRDefault="000F7B9F" w:rsidP="00272243">
      <w:pPr>
        <w:pStyle w:val="a8"/>
        <w:numPr>
          <w:ilvl w:val="0"/>
          <w:numId w:val="33"/>
        </w:numPr>
        <w:adjustRightInd w:val="0"/>
        <w:snapToGrid w:val="0"/>
        <w:spacing w:line="360" w:lineRule="auto"/>
        <w:rPr>
          <w:sz w:val="24"/>
          <w:szCs w:val="24"/>
        </w:rPr>
      </w:pPr>
      <w:r w:rsidRPr="002D773D">
        <w:rPr>
          <w:rFonts w:hint="eastAsia"/>
          <w:sz w:val="24"/>
          <w:szCs w:val="24"/>
        </w:rPr>
        <w:t>血氨升高的机制；（</w:t>
      </w:r>
      <w:r w:rsidRPr="002D773D">
        <w:rPr>
          <w:rFonts w:hint="eastAsia"/>
          <w:sz w:val="24"/>
          <w:szCs w:val="24"/>
        </w:rPr>
        <w:t>1</w:t>
      </w:r>
      <w:r w:rsidRPr="002D773D">
        <w:rPr>
          <w:rFonts w:hint="eastAsia"/>
          <w:sz w:val="24"/>
          <w:szCs w:val="24"/>
        </w:rPr>
        <w:t>）氨的生成增多；（</w:t>
      </w:r>
      <w:r w:rsidRPr="002D773D">
        <w:rPr>
          <w:rFonts w:hint="eastAsia"/>
          <w:sz w:val="24"/>
          <w:szCs w:val="24"/>
        </w:rPr>
        <w:t>2</w:t>
      </w:r>
      <w:r w:rsidRPr="002D773D">
        <w:rPr>
          <w:rFonts w:hint="eastAsia"/>
          <w:sz w:val="24"/>
          <w:szCs w:val="24"/>
        </w:rPr>
        <w:t>）氨的清除障碍。</w:t>
      </w:r>
    </w:p>
    <w:p w:rsidR="000F7B9F" w:rsidRPr="002D773D" w:rsidRDefault="000F7B9F" w:rsidP="00272243">
      <w:pPr>
        <w:pStyle w:val="a8"/>
        <w:numPr>
          <w:ilvl w:val="0"/>
          <w:numId w:val="33"/>
        </w:numPr>
        <w:adjustRightInd w:val="0"/>
        <w:snapToGrid w:val="0"/>
        <w:spacing w:line="360" w:lineRule="auto"/>
        <w:rPr>
          <w:sz w:val="24"/>
          <w:szCs w:val="24"/>
        </w:rPr>
      </w:pPr>
      <w:r w:rsidRPr="002D773D">
        <w:rPr>
          <w:rFonts w:hint="eastAsia"/>
          <w:sz w:val="24"/>
          <w:szCs w:val="24"/>
        </w:rPr>
        <w:t>氨中毒引起肝性脑病的机制：</w:t>
      </w:r>
    </w:p>
    <w:p w:rsidR="000F7B9F" w:rsidRPr="002D773D" w:rsidRDefault="000F7B9F" w:rsidP="00272243">
      <w:pPr>
        <w:pStyle w:val="a8"/>
        <w:adjustRightInd w:val="0"/>
        <w:snapToGrid w:val="0"/>
        <w:spacing w:line="360" w:lineRule="auto"/>
        <w:ind w:left="1155"/>
        <w:rPr>
          <w:sz w:val="24"/>
          <w:szCs w:val="24"/>
        </w:rPr>
      </w:pPr>
      <w:r w:rsidRPr="002D773D">
        <w:rPr>
          <w:rFonts w:hint="eastAsia"/>
          <w:sz w:val="24"/>
          <w:szCs w:val="24"/>
        </w:rPr>
        <w:t>（</w:t>
      </w:r>
      <w:r w:rsidRPr="002D773D">
        <w:rPr>
          <w:rFonts w:hint="eastAsia"/>
          <w:sz w:val="24"/>
          <w:szCs w:val="24"/>
        </w:rPr>
        <w:t>1</w:t>
      </w:r>
      <w:r w:rsidRPr="002D773D">
        <w:rPr>
          <w:rFonts w:hint="eastAsia"/>
          <w:sz w:val="24"/>
          <w:szCs w:val="24"/>
        </w:rPr>
        <w:t>）氨干扰能量代谢；</w:t>
      </w:r>
    </w:p>
    <w:p w:rsidR="000F7B9F" w:rsidRPr="002D773D" w:rsidRDefault="000F7B9F" w:rsidP="00272243">
      <w:pPr>
        <w:pStyle w:val="a8"/>
        <w:adjustRightInd w:val="0"/>
        <w:snapToGrid w:val="0"/>
        <w:spacing w:line="360" w:lineRule="auto"/>
        <w:ind w:left="1155"/>
        <w:rPr>
          <w:sz w:val="24"/>
          <w:szCs w:val="24"/>
        </w:rPr>
      </w:pPr>
      <w:r w:rsidRPr="002D773D">
        <w:rPr>
          <w:rFonts w:hint="eastAsia"/>
          <w:sz w:val="24"/>
          <w:szCs w:val="24"/>
        </w:rPr>
        <w:t>（</w:t>
      </w:r>
      <w:r w:rsidRPr="002D773D">
        <w:rPr>
          <w:rFonts w:hint="eastAsia"/>
          <w:sz w:val="24"/>
          <w:szCs w:val="24"/>
        </w:rPr>
        <w:t>2</w:t>
      </w:r>
      <w:r w:rsidRPr="002D773D">
        <w:rPr>
          <w:rFonts w:hint="eastAsia"/>
          <w:sz w:val="24"/>
          <w:szCs w:val="24"/>
        </w:rPr>
        <w:t>）氨对神经递质的影响；</w:t>
      </w:r>
    </w:p>
    <w:p w:rsidR="000F7B9F" w:rsidRPr="002D773D" w:rsidRDefault="000F7B9F" w:rsidP="00272243">
      <w:pPr>
        <w:pStyle w:val="a8"/>
        <w:adjustRightInd w:val="0"/>
        <w:snapToGrid w:val="0"/>
        <w:spacing w:line="360" w:lineRule="auto"/>
        <w:ind w:left="1155"/>
        <w:rPr>
          <w:sz w:val="24"/>
          <w:szCs w:val="24"/>
        </w:rPr>
      </w:pPr>
      <w:r w:rsidRPr="002D773D">
        <w:rPr>
          <w:rFonts w:hint="eastAsia"/>
          <w:sz w:val="24"/>
          <w:szCs w:val="24"/>
        </w:rPr>
        <w:t>（</w:t>
      </w:r>
      <w:r w:rsidRPr="002D773D">
        <w:rPr>
          <w:rFonts w:hint="eastAsia"/>
          <w:sz w:val="24"/>
          <w:szCs w:val="24"/>
        </w:rPr>
        <w:t>3</w:t>
      </w:r>
      <w:r w:rsidRPr="002D773D">
        <w:rPr>
          <w:rFonts w:hint="eastAsia"/>
          <w:sz w:val="24"/>
          <w:szCs w:val="24"/>
        </w:rPr>
        <w:t>）氨对神经细胞膜的直接毒性作用；</w:t>
      </w:r>
    </w:p>
    <w:p w:rsidR="000F7B9F" w:rsidRPr="002D773D" w:rsidRDefault="000F7B9F" w:rsidP="00272243">
      <w:pPr>
        <w:pStyle w:val="a8"/>
        <w:numPr>
          <w:ilvl w:val="0"/>
          <w:numId w:val="32"/>
        </w:numPr>
        <w:adjustRightInd w:val="0"/>
        <w:snapToGrid w:val="0"/>
        <w:spacing w:line="360" w:lineRule="auto"/>
        <w:rPr>
          <w:sz w:val="24"/>
          <w:szCs w:val="24"/>
        </w:rPr>
      </w:pPr>
      <w:r w:rsidRPr="002D773D">
        <w:rPr>
          <w:rFonts w:hint="eastAsia"/>
          <w:sz w:val="24"/>
          <w:szCs w:val="24"/>
        </w:rPr>
        <w:t>假性神经递质学说</w:t>
      </w:r>
    </w:p>
    <w:p w:rsidR="000F7B9F" w:rsidRPr="002D773D" w:rsidRDefault="000F7B9F" w:rsidP="00272243">
      <w:pPr>
        <w:pStyle w:val="a8"/>
        <w:adjustRightInd w:val="0"/>
        <w:snapToGrid w:val="0"/>
        <w:spacing w:line="360" w:lineRule="auto"/>
        <w:ind w:left="1050"/>
        <w:rPr>
          <w:sz w:val="24"/>
          <w:szCs w:val="24"/>
        </w:rPr>
      </w:pPr>
      <w:r w:rsidRPr="002D773D">
        <w:rPr>
          <w:rFonts w:hint="eastAsia"/>
          <w:sz w:val="24"/>
          <w:szCs w:val="24"/>
        </w:rPr>
        <w:lastRenderedPageBreak/>
        <w:t>假性神经递质的产生及其毒性作用机理</w:t>
      </w:r>
    </w:p>
    <w:p w:rsidR="000F7B9F" w:rsidRPr="002D773D" w:rsidRDefault="000F7B9F" w:rsidP="00272243">
      <w:pPr>
        <w:pStyle w:val="a8"/>
        <w:numPr>
          <w:ilvl w:val="0"/>
          <w:numId w:val="32"/>
        </w:numPr>
        <w:adjustRightInd w:val="0"/>
        <w:snapToGrid w:val="0"/>
        <w:spacing w:line="360" w:lineRule="auto"/>
        <w:rPr>
          <w:sz w:val="24"/>
          <w:szCs w:val="24"/>
        </w:rPr>
      </w:pPr>
      <w:r w:rsidRPr="002D773D">
        <w:rPr>
          <w:rFonts w:hint="eastAsia"/>
          <w:sz w:val="24"/>
          <w:szCs w:val="24"/>
        </w:rPr>
        <w:t>血浆氨基酸失衡学说</w:t>
      </w:r>
    </w:p>
    <w:p w:rsidR="000F7B9F" w:rsidRPr="002D773D" w:rsidRDefault="000F7B9F" w:rsidP="00272243">
      <w:pPr>
        <w:pStyle w:val="a8"/>
        <w:numPr>
          <w:ilvl w:val="0"/>
          <w:numId w:val="34"/>
        </w:numPr>
        <w:adjustRightInd w:val="0"/>
        <w:snapToGrid w:val="0"/>
        <w:spacing w:line="360" w:lineRule="auto"/>
        <w:rPr>
          <w:sz w:val="24"/>
          <w:szCs w:val="24"/>
        </w:rPr>
      </w:pPr>
      <w:r w:rsidRPr="002D773D">
        <w:rPr>
          <w:rFonts w:hint="eastAsia"/>
          <w:sz w:val="24"/>
          <w:szCs w:val="24"/>
        </w:rPr>
        <w:t>血浆支链氨基酸减少，芳香氨基酸增多及其毒性作用机制。</w:t>
      </w:r>
    </w:p>
    <w:p w:rsidR="000F7B9F" w:rsidRPr="002D773D" w:rsidRDefault="000F7B9F" w:rsidP="00272243">
      <w:pPr>
        <w:pStyle w:val="a8"/>
        <w:numPr>
          <w:ilvl w:val="0"/>
          <w:numId w:val="34"/>
        </w:numPr>
        <w:adjustRightInd w:val="0"/>
        <w:snapToGrid w:val="0"/>
        <w:spacing w:line="360" w:lineRule="auto"/>
        <w:rPr>
          <w:sz w:val="24"/>
          <w:szCs w:val="24"/>
        </w:rPr>
      </w:pPr>
      <w:r w:rsidRPr="002D773D">
        <w:rPr>
          <w:rFonts w:hint="eastAsia"/>
          <w:sz w:val="24"/>
          <w:szCs w:val="24"/>
        </w:rPr>
        <w:t>色氨酸增加及其毒性作用机制。</w:t>
      </w:r>
    </w:p>
    <w:p w:rsidR="000F7B9F" w:rsidRPr="002D773D" w:rsidRDefault="000F7B9F" w:rsidP="00272243">
      <w:pPr>
        <w:pStyle w:val="a8"/>
        <w:numPr>
          <w:ilvl w:val="0"/>
          <w:numId w:val="32"/>
        </w:numPr>
        <w:adjustRightInd w:val="0"/>
        <w:snapToGrid w:val="0"/>
        <w:spacing w:line="360" w:lineRule="auto"/>
        <w:rPr>
          <w:sz w:val="24"/>
          <w:szCs w:val="24"/>
        </w:rPr>
      </w:pPr>
      <w:r w:rsidRPr="002D773D">
        <w:rPr>
          <w:rFonts w:hint="eastAsia"/>
          <w:sz w:val="24"/>
          <w:szCs w:val="24"/>
        </w:rPr>
        <w:t>GABA</w:t>
      </w:r>
      <w:r w:rsidRPr="002D773D">
        <w:rPr>
          <w:rFonts w:hint="eastAsia"/>
          <w:sz w:val="24"/>
          <w:szCs w:val="24"/>
        </w:rPr>
        <w:t>学说、机制</w:t>
      </w:r>
    </w:p>
    <w:p w:rsidR="000F7B9F" w:rsidRPr="002D773D" w:rsidRDefault="000F7B9F" w:rsidP="00272243">
      <w:pPr>
        <w:pStyle w:val="a8"/>
        <w:numPr>
          <w:ilvl w:val="0"/>
          <w:numId w:val="32"/>
        </w:numPr>
        <w:adjustRightInd w:val="0"/>
        <w:snapToGrid w:val="0"/>
        <w:spacing w:line="360" w:lineRule="auto"/>
        <w:rPr>
          <w:sz w:val="24"/>
          <w:szCs w:val="24"/>
        </w:rPr>
      </w:pPr>
      <w:r w:rsidRPr="002D773D">
        <w:rPr>
          <w:rFonts w:hint="eastAsia"/>
          <w:sz w:val="24"/>
          <w:szCs w:val="24"/>
        </w:rPr>
        <w:t>综合学说：高血氨与其它学说的关系</w:t>
      </w:r>
    </w:p>
    <w:p w:rsidR="000F7B9F" w:rsidRPr="002D773D" w:rsidRDefault="000F7B9F" w:rsidP="00272243">
      <w:pPr>
        <w:pStyle w:val="a8"/>
        <w:numPr>
          <w:ilvl w:val="0"/>
          <w:numId w:val="31"/>
        </w:numPr>
        <w:adjustRightInd w:val="0"/>
        <w:snapToGrid w:val="0"/>
        <w:spacing w:line="360" w:lineRule="auto"/>
        <w:rPr>
          <w:sz w:val="24"/>
          <w:szCs w:val="24"/>
        </w:rPr>
      </w:pPr>
      <w:r w:rsidRPr="002D773D">
        <w:rPr>
          <w:rFonts w:hint="eastAsia"/>
          <w:sz w:val="24"/>
          <w:szCs w:val="24"/>
        </w:rPr>
        <w:t>肝性脑病的诱因，常见诱因与神经毒质间的关系。</w:t>
      </w:r>
    </w:p>
    <w:p w:rsidR="000F7B9F" w:rsidRPr="002D773D" w:rsidRDefault="000F7B9F" w:rsidP="00272243">
      <w:pPr>
        <w:pStyle w:val="a8"/>
        <w:numPr>
          <w:ilvl w:val="0"/>
          <w:numId w:val="31"/>
        </w:numPr>
        <w:adjustRightInd w:val="0"/>
        <w:snapToGrid w:val="0"/>
        <w:spacing w:line="360" w:lineRule="auto"/>
        <w:rPr>
          <w:sz w:val="24"/>
          <w:szCs w:val="24"/>
        </w:rPr>
      </w:pPr>
      <w:r w:rsidRPr="002D773D">
        <w:rPr>
          <w:rFonts w:hint="eastAsia"/>
          <w:sz w:val="24"/>
          <w:szCs w:val="24"/>
        </w:rPr>
        <w:t>肝肾综合征：概念、了解其发生机制。</w:t>
      </w:r>
    </w:p>
    <w:p w:rsidR="000F7B9F" w:rsidRPr="002D773D" w:rsidRDefault="000F7B9F" w:rsidP="00272243">
      <w:pPr>
        <w:pStyle w:val="a8"/>
        <w:numPr>
          <w:ilvl w:val="0"/>
          <w:numId w:val="31"/>
        </w:numPr>
        <w:adjustRightInd w:val="0"/>
        <w:snapToGrid w:val="0"/>
        <w:spacing w:line="360" w:lineRule="auto"/>
        <w:rPr>
          <w:sz w:val="24"/>
          <w:szCs w:val="24"/>
        </w:rPr>
      </w:pPr>
      <w:r w:rsidRPr="002D773D">
        <w:rPr>
          <w:rFonts w:hint="eastAsia"/>
          <w:sz w:val="24"/>
          <w:szCs w:val="24"/>
        </w:rPr>
        <w:t>肝性脑病的防治原则。</w:t>
      </w:r>
    </w:p>
    <w:p w:rsidR="000F7B9F" w:rsidRPr="002D773D" w:rsidRDefault="000F7B9F" w:rsidP="00272243">
      <w:pPr>
        <w:pStyle w:val="a8"/>
        <w:tabs>
          <w:tab w:val="left" w:pos="1620"/>
        </w:tabs>
        <w:adjustRightInd w:val="0"/>
        <w:snapToGrid w:val="0"/>
        <w:spacing w:line="360" w:lineRule="auto"/>
        <w:ind w:left="0"/>
        <w:rPr>
          <w:sz w:val="24"/>
          <w:szCs w:val="24"/>
        </w:rPr>
      </w:pPr>
    </w:p>
    <w:p w:rsidR="000F7B9F" w:rsidRPr="002D62A0" w:rsidRDefault="000F7B9F" w:rsidP="00272243">
      <w:pPr>
        <w:pStyle w:val="a8"/>
        <w:tabs>
          <w:tab w:val="left" w:pos="1620"/>
        </w:tabs>
        <w:adjustRightInd w:val="0"/>
        <w:snapToGrid w:val="0"/>
        <w:spacing w:line="360" w:lineRule="auto"/>
        <w:ind w:left="0"/>
        <w:jc w:val="center"/>
        <w:rPr>
          <w:b/>
          <w:sz w:val="28"/>
          <w:szCs w:val="24"/>
        </w:rPr>
      </w:pPr>
      <w:r w:rsidRPr="002D62A0">
        <w:rPr>
          <w:rFonts w:hint="eastAsia"/>
          <w:b/>
          <w:sz w:val="28"/>
          <w:szCs w:val="24"/>
        </w:rPr>
        <w:t>第十三章肾功能不全</w:t>
      </w:r>
    </w:p>
    <w:p w:rsidR="000F7B9F" w:rsidRDefault="000F7B9F" w:rsidP="00272243">
      <w:pPr>
        <w:spacing w:after="0" w:line="360" w:lineRule="auto"/>
        <w:rPr>
          <w:sz w:val="24"/>
          <w:szCs w:val="24"/>
        </w:rPr>
      </w:pPr>
    </w:p>
    <w:p w:rsidR="000F7B9F" w:rsidRPr="00272243" w:rsidRDefault="000F7B9F" w:rsidP="00272243">
      <w:pPr>
        <w:spacing w:after="0" w:line="360" w:lineRule="auto"/>
        <w:rPr>
          <w:rFonts w:asciiTheme="majorEastAsia" w:eastAsiaTheme="majorEastAsia" w:hAnsiTheme="majorEastAsia"/>
          <w:sz w:val="24"/>
          <w:szCs w:val="24"/>
        </w:rPr>
      </w:pPr>
      <w:r w:rsidRPr="002D773D">
        <w:rPr>
          <w:rFonts w:ascii="宋体" w:hint="eastAsia"/>
          <w:b/>
          <w:sz w:val="24"/>
          <w:szCs w:val="24"/>
        </w:rPr>
        <w:t>掌握：</w:t>
      </w:r>
      <w:r w:rsidRPr="00272243">
        <w:rPr>
          <w:rFonts w:asciiTheme="majorEastAsia" w:eastAsiaTheme="majorEastAsia" w:hAnsiTheme="majorEastAsia" w:hint="eastAsia"/>
          <w:sz w:val="24"/>
          <w:szCs w:val="24"/>
        </w:rPr>
        <w:t>急性肾功能衰竭的概念和少尿的机制，急性肾功能衰竭的发展及机体变化，慢性肾功能衰竭的概念，慢性肾功能衰竭的机能代谢变化：氮质血症、肾性高血压、肾性贫血、肾性骨营养不良、出血倾向概念和发生机制；尿毒症的概念。</w:t>
      </w:r>
    </w:p>
    <w:p w:rsidR="000F7B9F" w:rsidRPr="00272243" w:rsidRDefault="000F7B9F" w:rsidP="00272243">
      <w:pPr>
        <w:spacing w:after="0" w:line="360" w:lineRule="auto"/>
        <w:rPr>
          <w:rFonts w:asciiTheme="majorEastAsia" w:eastAsiaTheme="majorEastAsia" w:hAnsiTheme="majorEastAsia"/>
          <w:sz w:val="24"/>
          <w:szCs w:val="24"/>
        </w:rPr>
      </w:pPr>
      <w:r w:rsidRPr="002D773D">
        <w:rPr>
          <w:rFonts w:ascii="宋体" w:hint="eastAsia"/>
          <w:b/>
          <w:sz w:val="24"/>
          <w:szCs w:val="24"/>
        </w:rPr>
        <w:t>熟悉：</w:t>
      </w:r>
      <w:r w:rsidRPr="00272243">
        <w:rPr>
          <w:rFonts w:asciiTheme="majorEastAsia" w:eastAsiaTheme="majorEastAsia" w:hAnsiTheme="majorEastAsia" w:hint="eastAsia"/>
          <w:sz w:val="24"/>
          <w:szCs w:val="24"/>
        </w:rPr>
        <w:t>急性肾功能衰竭的原因；慢性肾功能衰竭的原因；慢性肾功能衰竭的发病机理：健存肾单位进行性减少，矫枉失衡，肾小球过渡滤过学说，肾小管</w:t>
      </w:r>
      <w:r w:rsidRPr="00272243">
        <w:rPr>
          <w:rFonts w:asciiTheme="majorEastAsia" w:eastAsiaTheme="majorEastAsia" w:hAnsiTheme="majorEastAsia"/>
          <w:sz w:val="24"/>
          <w:szCs w:val="24"/>
        </w:rPr>
        <w:t>-</w:t>
      </w:r>
      <w:r w:rsidRPr="00272243">
        <w:rPr>
          <w:rFonts w:asciiTheme="majorEastAsia" w:eastAsiaTheme="majorEastAsia" w:hAnsiTheme="majorEastAsia" w:hint="eastAsia"/>
          <w:sz w:val="24"/>
          <w:szCs w:val="24"/>
        </w:rPr>
        <w:t>肾间质损害的机理；慢性肾功能衰竭发展进程，尿毒症的发病机理（主要毒素）；尿毒症的机能代谢变化。</w:t>
      </w:r>
    </w:p>
    <w:p w:rsidR="000F7B9F" w:rsidRPr="00272243" w:rsidRDefault="000F7B9F" w:rsidP="00272243">
      <w:pPr>
        <w:spacing w:after="0" w:line="360" w:lineRule="auto"/>
        <w:rPr>
          <w:rFonts w:asciiTheme="majorEastAsia" w:eastAsiaTheme="majorEastAsia" w:hAnsiTheme="majorEastAsia"/>
          <w:sz w:val="24"/>
          <w:szCs w:val="24"/>
        </w:rPr>
      </w:pPr>
      <w:r w:rsidRPr="002D773D">
        <w:rPr>
          <w:rFonts w:ascii="宋体" w:hint="eastAsia"/>
          <w:b/>
          <w:sz w:val="24"/>
          <w:szCs w:val="24"/>
        </w:rPr>
        <w:t>了解：</w:t>
      </w:r>
      <w:r w:rsidRPr="00272243">
        <w:rPr>
          <w:rFonts w:asciiTheme="majorEastAsia" w:eastAsiaTheme="majorEastAsia" w:hAnsiTheme="majorEastAsia" w:hint="eastAsia"/>
          <w:sz w:val="24"/>
          <w:szCs w:val="24"/>
        </w:rPr>
        <w:t>非少尿型急性肾功能衰竭特点，与少尿型的区别；肾组织损伤机制；急性肾功能衰竭的防治原则；慢性肾功能衰竭及尿毒症的防治原则。</w:t>
      </w:r>
    </w:p>
    <w:p w:rsidR="000F7B9F" w:rsidRPr="002D62A0" w:rsidRDefault="000F7B9F" w:rsidP="00272243">
      <w:pPr>
        <w:spacing w:after="0" w:line="360" w:lineRule="auto"/>
        <w:rPr>
          <w:b/>
          <w:sz w:val="24"/>
          <w:szCs w:val="24"/>
        </w:rPr>
      </w:pPr>
      <w:r w:rsidRPr="002D62A0">
        <w:rPr>
          <w:rFonts w:hint="eastAsia"/>
          <w:b/>
          <w:sz w:val="24"/>
          <w:szCs w:val="24"/>
        </w:rPr>
        <w:t>【授课内容】</w:t>
      </w:r>
    </w:p>
    <w:p w:rsidR="000F7B9F" w:rsidRPr="002D773D" w:rsidRDefault="000F7B9F" w:rsidP="00272243">
      <w:pPr>
        <w:pStyle w:val="a8"/>
        <w:tabs>
          <w:tab w:val="left" w:pos="1620"/>
        </w:tabs>
        <w:adjustRightInd w:val="0"/>
        <w:snapToGrid w:val="0"/>
        <w:spacing w:line="360" w:lineRule="auto"/>
        <w:ind w:left="0"/>
        <w:jc w:val="center"/>
        <w:rPr>
          <w:b/>
          <w:sz w:val="24"/>
          <w:szCs w:val="24"/>
        </w:rPr>
      </w:pPr>
      <w:r w:rsidRPr="002D773D">
        <w:rPr>
          <w:rFonts w:hint="eastAsia"/>
          <w:b/>
          <w:sz w:val="24"/>
          <w:szCs w:val="24"/>
        </w:rPr>
        <w:t>第一节急性肾功能衰竭</w:t>
      </w:r>
    </w:p>
    <w:p w:rsidR="000F7B9F" w:rsidRPr="002D773D" w:rsidRDefault="000F7B9F" w:rsidP="00272243">
      <w:pPr>
        <w:pStyle w:val="a8"/>
        <w:tabs>
          <w:tab w:val="left" w:pos="1620"/>
        </w:tabs>
        <w:adjustRightInd w:val="0"/>
        <w:snapToGrid w:val="0"/>
        <w:spacing w:line="360" w:lineRule="auto"/>
        <w:ind w:left="0"/>
        <w:rPr>
          <w:sz w:val="24"/>
          <w:szCs w:val="24"/>
        </w:rPr>
      </w:pPr>
    </w:p>
    <w:p w:rsidR="000F7B9F" w:rsidRPr="002D773D" w:rsidRDefault="000F7B9F" w:rsidP="00272243">
      <w:pPr>
        <w:pStyle w:val="a8"/>
        <w:tabs>
          <w:tab w:val="left" w:pos="1620"/>
        </w:tabs>
        <w:adjustRightInd w:val="0"/>
        <w:snapToGrid w:val="0"/>
        <w:spacing w:line="360" w:lineRule="auto"/>
        <w:ind w:left="0"/>
        <w:rPr>
          <w:sz w:val="24"/>
          <w:szCs w:val="24"/>
        </w:rPr>
      </w:pPr>
      <w:r w:rsidRPr="002D773D">
        <w:rPr>
          <w:rFonts w:hint="eastAsia"/>
          <w:sz w:val="24"/>
          <w:szCs w:val="24"/>
        </w:rPr>
        <w:t>一、</w:t>
      </w:r>
      <w:r w:rsidRPr="002D773D">
        <w:rPr>
          <w:rFonts w:ascii="宋体" w:hint="eastAsia"/>
          <w:sz w:val="24"/>
          <w:szCs w:val="24"/>
        </w:rPr>
        <w:t>掌握</w:t>
      </w:r>
      <w:r w:rsidRPr="002D773D">
        <w:rPr>
          <w:rFonts w:hint="eastAsia"/>
          <w:sz w:val="24"/>
          <w:szCs w:val="24"/>
        </w:rPr>
        <w:t>急性肾功能衰竭的概念</w:t>
      </w:r>
    </w:p>
    <w:p w:rsidR="000F7B9F" w:rsidRPr="002D773D" w:rsidRDefault="000F7B9F" w:rsidP="00272243">
      <w:pPr>
        <w:pStyle w:val="a8"/>
        <w:tabs>
          <w:tab w:val="left" w:pos="1620"/>
        </w:tabs>
        <w:adjustRightInd w:val="0"/>
        <w:snapToGrid w:val="0"/>
        <w:spacing w:line="360" w:lineRule="auto"/>
        <w:ind w:left="0"/>
        <w:rPr>
          <w:sz w:val="24"/>
          <w:szCs w:val="24"/>
        </w:rPr>
      </w:pPr>
      <w:r w:rsidRPr="002D773D">
        <w:rPr>
          <w:rFonts w:hint="eastAsia"/>
          <w:sz w:val="24"/>
          <w:szCs w:val="24"/>
        </w:rPr>
        <w:t>急性肾功能衰竭的原因：肾前性、肾性、肾后性因素</w:t>
      </w:r>
    </w:p>
    <w:p w:rsidR="000F7B9F" w:rsidRPr="002D773D" w:rsidRDefault="000F7B9F" w:rsidP="00272243">
      <w:pPr>
        <w:pStyle w:val="a8"/>
        <w:tabs>
          <w:tab w:val="left" w:pos="1620"/>
        </w:tabs>
        <w:adjustRightInd w:val="0"/>
        <w:snapToGrid w:val="0"/>
        <w:spacing w:line="360" w:lineRule="auto"/>
        <w:ind w:left="0"/>
        <w:rPr>
          <w:sz w:val="24"/>
          <w:szCs w:val="24"/>
        </w:rPr>
      </w:pPr>
      <w:r w:rsidRPr="002D773D">
        <w:rPr>
          <w:rFonts w:hint="eastAsia"/>
          <w:sz w:val="24"/>
          <w:szCs w:val="24"/>
        </w:rPr>
        <w:t>二、少尿型急性肾功能衰竭的发病机理</w:t>
      </w:r>
    </w:p>
    <w:p w:rsidR="000F7B9F" w:rsidRPr="002D773D" w:rsidRDefault="000F7B9F" w:rsidP="00272243">
      <w:pPr>
        <w:pStyle w:val="a8"/>
        <w:numPr>
          <w:ilvl w:val="0"/>
          <w:numId w:val="35"/>
        </w:numPr>
        <w:tabs>
          <w:tab w:val="left" w:pos="630"/>
          <w:tab w:val="left" w:pos="1620"/>
        </w:tabs>
        <w:adjustRightInd w:val="0"/>
        <w:snapToGrid w:val="0"/>
        <w:spacing w:line="360" w:lineRule="auto"/>
        <w:rPr>
          <w:sz w:val="24"/>
          <w:szCs w:val="24"/>
        </w:rPr>
      </w:pPr>
      <w:r w:rsidRPr="002D773D">
        <w:rPr>
          <w:rFonts w:hint="eastAsia"/>
          <w:sz w:val="24"/>
          <w:szCs w:val="24"/>
        </w:rPr>
        <w:t>肾组织损伤机制：受损的细胞及表现，损伤的机制</w:t>
      </w:r>
    </w:p>
    <w:p w:rsidR="000F7B9F" w:rsidRPr="002D773D" w:rsidRDefault="000F7B9F" w:rsidP="00272243">
      <w:pPr>
        <w:pStyle w:val="a8"/>
        <w:numPr>
          <w:ilvl w:val="0"/>
          <w:numId w:val="35"/>
        </w:numPr>
        <w:tabs>
          <w:tab w:val="left" w:pos="630"/>
          <w:tab w:val="left" w:pos="1620"/>
        </w:tabs>
        <w:adjustRightInd w:val="0"/>
        <w:snapToGrid w:val="0"/>
        <w:spacing w:line="360" w:lineRule="auto"/>
        <w:rPr>
          <w:sz w:val="24"/>
          <w:szCs w:val="24"/>
        </w:rPr>
      </w:pPr>
      <w:r w:rsidRPr="002D773D">
        <w:rPr>
          <w:rFonts w:hint="eastAsia"/>
          <w:sz w:val="24"/>
          <w:szCs w:val="24"/>
        </w:rPr>
        <w:lastRenderedPageBreak/>
        <w:t>少尿的机制：</w:t>
      </w:r>
    </w:p>
    <w:p w:rsidR="000F7B9F" w:rsidRPr="002D773D" w:rsidRDefault="000F7B9F" w:rsidP="00272243">
      <w:pPr>
        <w:pStyle w:val="a8"/>
        <w:tabs>
          <w:tab w:val="left" w:pos="1620"/>
        </w:tabs>
        <w:adjustRightInd w:val="0"/>
        <w:snapToGrid w:val="0"/>
        <w:spacing w:line="360" w:lineRule="auto"/>
        <w:ind w:left="0"/>
        <w:rPr>
          <w:sz w:val="24"/>
          <w:szCs w:val="24"/>
        </w:rPr>
      </w:pPr>
      <w:r w:rsidRPr="002D773D">
        <w:rPr>
          <w:rFonts w:hint="eastAsia"/>
          <w:sz w:val="24"/>
          <w:szCs w:val="24"/>
        </w:rPr>
        <w:t xml:space="preserve">   1.</w:t>
      </w:r>
      <w:r w:rsidRPr="002D773D">
        <w:rPr>
          <w:rFonts w:hint="eastAsia"/>
          <w:sz w:val="24"/>
          <w:szCs w:val="24"/>
        </w:rPr>
        <w:t>肾缺血</w:t>
      </w:r>
    </w:p>
    <w:p w:rsidR="000F7B9F" w:rsidRPr="002D773D" w:rsidRDefault="000F7B9F" w:rsidP="00272243">
      <w:pPr>
        <w:pStyle w:val="a8"/>
        <w:tabs>
          <w:tab w:val="left" w:pos="1620"/>
        </w:tabs>
        <w:adjustRightInd w:val="0"/>
        <w:snapToGrid w:val="0"/>
        <w:spacing w:line="360" w:lineRule="auto"/>
        <w:ind w:left="0"/>
        <w:rPr>
          <w:sz w:val="24"/>
          <w:szCs w:val="24"/>
        </w:rPr>
      </w:pPr>
      <w:r w:rsidRPr="002D773D">
        <w:rPr>
          <w:rFonts w:hint="eastAsia"/>
          <w:sz w:val="24"/>
          <w:szCs w:val="24"/>
        </w:rPr>
        <w:t xml:space="preserve">    (1) </w:t>
      </w:r>
      <w:r w:rsidRPr="002D773D">
        <w:rPr>
          <w:rFonts w:hint="eastAsia"/>
          <w:sz w:val="24"/>
          <w:szCs w:val="24"/>
        </w:rPr>
        <w:t>肾灌注压降低</w:t>
      </w:r>
    </w:p>
    <w:p w:rsidR="000F7B9F" w:rsidRPr="002D773D" w:rsidRDefault="000F7B9F" w:rsidP="00272243">
      <w:pPr>
        <w:pStyle w:val="a8"/>
        <w:tabs>
          <w:tab w:val="left" w:pos="1620"/>
        </w:tabs>
        <w:adjustRightInd w:val="0"/>
        <w:snapToGrid w:val="0"/>
        <w:spacing w:line="360" w:lineRule="auto"/>
        <w:ind w:left="0"/>
        <w:rPr>
          <w:sz w:val="24"/>
          <w:szCs w:val="24"/>
        </w:rPr>
      </w:pPr>
      <w:r w:rsidRPr="002D773D">
        <w:rPr>
          <w:rFonts w:hint="eastAsia"/>
          <w:sz w:val="24"/>
          <w:szCs w:val="24"/>
        </w:rPr>
        <w:t xml:space="preserve">    (2) </w:t>
      </w:r>
      <w:r w:rsidRPr="002D773D">
        <w:rPr>
          <w:rFonts w:hint="eastAsia"/>
          <w:sz w:val="24"/>
          <w:szCs w:val="24"/>
        </w:rPr>
        <w:t>肾血管收缩</w:t>
      </w:r>
    </w:p>
    <w:p w:rsidR="000F7B9F" w:rsidRPr="002D773D" w:rsidRDefault="000F7B9F" w:rsidP="00272243">
      <w:pPr>
        <w:pStyle w:val="a8"/>
        <w:tabs>
          <w:tab w:val="left" w:pos="1620"/>
        </w:tabs>
        <w:adjustRightInd w:val="0"/>
        <w:snapToGrid w:val="0"/>
        <w:spacing w:line="360" w:lineRule="auto"/>
        <w:ind w:left="0"/>
        <w:rPr>
          <w:sz w:val="24"/>
          <w:szCs w:val="24"/>
        </w:rPr>
      </w:pPr>
      <w:r w:rsidRPr="002D773D">
        <w:rPr>
          <w:rFonts w:hint="eastAsia"/>
          <w:sz w:val="24"/>
          <w:szCs w:val="24"/>
        </w:rPr>
        <w:t>肾素—血管紧张素系统的作用</w:t>
      </w:r>
    </w:p>
    <w:p w:rsidR="000F7B9F" w:rsidRPr="002D773D" w:rsidRDefault="000F7B9F" w:rsidP="00272243">
      <w:pPr>
        <w:pStyle w:val="a8"/>
        <w:tabs>
          <w:tab w:val="left" w:pos="1620"/>
        </w:tabs>
        <w:adjustRightInd w:val="0"/>
        <w:snapToGrid w:val="0"/>
        <w:spacing w:line="360" w:lineRule="auto"/>
        <w:ind w:left="0"/>
        <w:rPr>
          <w:sz w:val="24"/>
          <w:szCs w:val="24"/>
        </w:rPr>
      </w:pPr>
      <w:r w:rsidRPr="002D773D">
        <w:rPr>
          <w:rFonts w:hint="eastAsia"/>
          <w:sz w:val="24"/>
          <w:szCs w:val="24"/>
        </w:rPr>
        <w:t>儿茶酚胺的作用</w:t>
      </w:r>
    </w:p>
    <w:p w:rsidR="000F7B9F" w:rsidRPr="002D773D" w:rsidRDefault="000F7B9F" w:rsidP="00272243">
      <w:pPr>
        <w:pStyle w:val="a8"/>
        <w:tabs>
          <w:tab w:val="left" w:pos="1620"/>
        </w:tabs>
        <w:adjustRightInd w:val="0"/>
        <w:snapToGrid w:val="0"/>
        <w:spacing w:line="360" w:lineRule="auto"/>
        <w:ind w:left="0"/>
        <w:rPr>
          <w:sz w:val="24"/>
          <w:szCs w:val="24"/>
        </w:rPr>
      </w:pPr>
      <w:r w:rsidRPr="002D773D">
        <w:rPr>
          <w:rFonts w:hint="eastAsia"/>
          <w:sz w:val="24"/>
          <w:szCs w:val="24"/>
        </w:rPr>
        <w:t>肾内前列腺素的减少</w:t>
      </w:r>
    </w:p>
    <w:p w:rsidR="000F7B9F" w:rsidRPr="002D773D" w:rsidRDefault="000F7B9F" w:rsidP="00272243">
      <w:pPr>
        <w:pStyle w:val="a8"/>
        <w:tabs>
          <w:tab w:val="left" w:pos="1620"/>
        </w:tabs>
        <w:adjustRightInd w:val="0"/>
        <w:snapToGrid w:val="0"/>
        <w:spacing w:line="360" w:lineRule="auto"/>
        <w:ind w:left="0"/>
        <w:rPr>
          <w:sz w:val="24"/>
          <w:szCs w:val="24"/>
        </w:rPr>
      </w:pPr>
      <w:r w:rsidRPr="002D773D">
        <w:rPr>
          <w:rFonts w:hint="eastAsia"/>
          <w:sz w:val="24"/>
          <w:szCs w:val="24"/>
        </w:rPr>
        <w:t>血液流变学的变化</w:t>
      </w:r>
    </w:p>
    <w:p w:rsidR="000F7B9F" w:rsidRPr="002D773D" w:rsidRDefault="000F7B9F" w:rsidP="00272243">
      <w:pPr>
        <w:pStyle w:val="a8"/>
        <w:tabs>
          <w:tab w:val="left" w:pos="1620"/>
        </w:tabs>
        <w:adjustRightInd w:val="0"/>
        <w:snapToGrid w:val="0"/>
        <w:spacing w:line="360" w:lineRule="auto"/>
        <w:ind w:left="0"/>
        <w:rPr>
          <w:sz w:val="24"/>
          <w:szCs w:val="24"/>
        </w:rPr>
      </w:pPr>
      <w:r w:rsidRPr="002D773D">
        <w:rPr>
          <w:rFonts w:hint="eastAsia"/>
          <w:sz w:val="24"/>
          <w:szCs w:val="24"/>
        </w:rPr>
        <w:t xml:space="preserve">    2.</w:t>
      </w:r>
      <w:r w:rsidRPr="002D773D">
        <w:rPr>
          <w:rFonts w:hint="eastAsia"/>
          <w:sz w:val="24"/>
          <w:szCs w:val="24"/>
        </w:rPr>
        <w:t>肾小管阻塞；原尿返流</w:t>
      </w:r>
    </w:p>
    <w:p w:rsidR="000F7B9F" w:rsidRPr="002D773D" w:rsidRDefault="000F7B9F" w:rsidP="00272243">
      <w:pPr>
        <w:pStyle w:val="a8"/>
        <w:tabs>
          <w:tab w:val="left" w:pos="1620"/>
        </w:tabs>
        <w:adjustRightInd w:val="0"/>
        <w:snapToGrid w:val="0"/>
        <w:spacing w:line="360" w:lineRule="auto"/>
        <w:ind w:left="0"/>
        <w:rPr>
          <w:sz w:val="24"/>
          <w:szCs w:val="24"/>
        </w:rPr>
      </w:pPr>
      <w:r w:rsidRPr="002D773D">
        <w:rPr>
          <w:rFonts w:hint="eastAsia"/>
          <w:sz w:val="24"/>
          <w:szCs w:val="24"/>
        </w:rPr>
        <w:t xml:space="preserve">    3.</w:t>
      </w:r>
      <w:r w:rsidRPr="002D773D">
        <w:rPr>
          <w:rFonts w:hint="eastAsia"/>
          <w:sz w:val="24"/>
          <w:szCs w:val="24"/>
        </w:rPr>
        <w:t>超滤系数下降</w:t>
      </w:r>
    </w:p>
    <w:p w:rsidR="000F7B9F" w:rsidRPr="002D773D" w:rsidRDefault="000F7B9F" w:rsidP="00272243">
      <w:pPr>
        <w:pStyle w:val="a8"/>
        <w:tabs>
          <w:tab w:val="left" w:pos="1620"/>
        </w:tabs>
        <w:adjustRightInd w:val="0"/>
        <w:snapToGrid w:val="0"/>
        <w:spacing w:line="360" w:lineRule="auto"/>
        <w:ind w:left="0"/>
        <w:rPr>
          <w:sz w:val="24"/>
          <w:szCs w:val="24"/>
        </w:rPr>
      </w:pPr>
      <w:r w:rsidRPr="002D773D">
        <w:rPr>
          <w:rFonts w:hint="eastAsia"/>
          <w:sz w:val="24"/>
          <w:szCs w:val="24"/>
        </w:rPr>
        <w:t xml:space="preserve">  (</w:t>
      </w:r>
      <w:r w:rsidRPr="002D773D">
        <w:rPr>
          <w:rFonts w:hint="eastAsia"/>
          <w:sz w:val="24"/>
          <w:szCs w:val="24"/>
        </w:rPr>
        <w:t>三</w:t>
      </w:r>
      <w:r w:rsidRPr="002D773D">
        <w:rPr>
          <w:rFonts w:hint="eastAsia"/>
          <w:sz w:val="24"/>
          <w:szCs w:val="24"/>
        </w:rPr>
        <w:t>)</w:t>
      </w:r>
      <w:r w:rsidRPr="002D773D">
        <w:rPr>
          <w:rFonts w:hint="eastAsia"/>
          <w:sz w:val="24"/>
          <w:szCs w:val="24"/>
        </w:rPr>
        <w:t>急性肾功能衰竭的发展及机体变化</w:t>
      </w:r>
    </w:p>
    <w:p w:rsidR="000F7B9F" w:rsidRPr="002D773D" w:rsidRDefault="000F7B9F" w:rsidP="00272243">
      <w:pPr>
        <w:pStyle w:val="a8"/>
        <w:tabs>
          <w:tab w:val="left" w:pos="1620"/>
        </w:tabs>
        <w:adjustRightInd w:val="0"/>
        <w:snapToGrid w:val="0"/>
        <w:spacing w:line="360" w:lineRule="auto"/>
        <w:ind w:left="0"/>
        <w:rPr>
          <w:sz w:val="24"/>
          <w:szCs w:val="24"/>
        </w:rPr>
      </w:pPr>
      <w:r w:rsidRPr="002D773D">
        <w:rPr>
          <w:rFonts w:hint="eastAsia"/>
          <w:sz w:val="24"/>
          <w:szCs w:val="24"/>
        </w:rPr>
        <w:t xml:space="preserve">    1. </w:t>
      </w:r>
      <w:r w:rsidRPr="002D773D">
        <w:rPr>
          <w:rFonts w:hint="eastAsia"/>
          <w:sz w:val="24"/>
          <w:szCs w:val="24"/>
        </w:rPr>
        <w:t>少尿型急性肾功能衰竭的发展过程分三期：</w:t>
      </w:r>
    </w:p>
    <w:p w:rsidR="000F7B9F" w:rsidRPr="002D773D" w:rsidRDefault="000F7B9F" w:rsidP="00272243">
      <w:pPr>
        <w:pStyle w:val="a8"/>
        <w:numPr>
          <w:ilvl w:val="0"/>
          <w:numId w:val="36"/>
        </w:numPr>
        <w:tabs>
          <w:tab w:val="left" w:pos="1365"/>
          <w:tab w:val="left" w:pos="1620"/>
        </w:tabs>
        <w:adjustRightInd w:val="0"/>
        <w:snapToGrid w:val="0"/>
        <w:spacing w:line="360" w:lineRule="auto"/>
        <w:rPr>
          <w:sz w:val="24"/>
          <w:szCs w:val="24"/>
        </w:rPr>
      </w:pPr>
      <w:r w:rsidRPr="002D773D">
        <w:rPr>
          <w:rFonts w:hint="eastAsia"/>
          <w:sz w:val="24"/>
          <w:szCs w:val="24"/>
        </w:rPr>
        <w:t>少尿期：病情最危险的阶段，（</w:t>
      </w:r>
      <w:r w:rsidRPr="002D773D">
        <w:rPr>
          <w:rFonts w:hint="eastAsia"/>
          <w:sz w:val="24"/>
          <w:szCs w:val="24"/>
        </w:rPr>
        <w:t>1</w:t>
      </w:r>
      <w:r w:rsidRPr="002D773D">
        <w:rPr>
          <w:rFonts w:hint="eastAsia"/>
          <w:sz w:val="24"/>
          <w:szCs w:val="24"/>
        </w:rPr>
        <w:t>）尿的变化：少尿或无尿，尿成份性质的变化；（</w:t>
      </w:r>
      <w:r w:rsidRPr="002D773D">
        <w:rPr>
          <w:rFonts w:hint="eastAsia"/>
          <w:sz w:val="24"/>
          <w:szCs w:val="24"/>
        </w:rPr>
        <w:t>2</w:t>
      </w:r>
      <w:r w:rsidRPr="002D773D">
        <w:rPr>
          <w:rFonts w:hint="eastAsia"/>
          <w:sz w:val="24"/>
          <w:szCs w:val="24"/>
        </w:rPr>
        <w:t>）氮质血症；（</w:t>
      </w:r>
      <w:r w:rsidRPr="002D773D">
        <w:rPr>
          <w:rFonts w:hint="eastAsia"/>
          <w:sz w:val="24"/>
          <w:szCs w:val="24"/>
        </w:rPr>
        <w:t>3</w:t>
      </w:r>
      <w:r w:rsidRPr="002D773D">
        <w:rPr>
          <w:rFonts w:hint="eastAsia"/>
          <w:sz w:val="24"/>
          <w:szCs w:val="24"/>
        </w:rPr>
        <w:t>）高钾血症；（</w:t>
      </w:r>
      <w:r w:rsidRPr="002D773D">
        <w:rPr>
          <w:rFonts w:hint="eastAsia"/>
          <w:sz w:val="24"/>
          <w:szCs w:val="24"/>
        </w:rPr>
        <w:t>4</w:t>
      </w:r>
      <w:r w:rsidRPr="002D773D">
        <w:rPr>
          <w:rFonts w:hint="eastAsia"/>
          <w:sz w:val="24"/>
          <w:szCs w:val="24"/>
        </w:rPr>
        <w:t>）水中毒；（</w:t>
      </w:r>
      <w:r w:rsidRPr="002D773D">
        <w:rPr>
          <w:rFonts w:hint="eastAsia"/>
          <w:sz w:val="24"/>
          <w:szCs w:val="24"/>
        </w:rPr>
        <w:t>5</w:t>
      </w:r>
      <w:r w:rsidRPr="002D773D">
        <w:rPr>
          <w:rFonts w:hint="eastAsia"/>
          <w:sz w:val="24"/>
          <w:szCs w:val="24"/>
        </w:rPr>
        <w:t>）代谢性酸中毒。</w:t>
      </w:r>
    </w:p>
    <w:p w:rsidR="000F7B9F" w:rsidRPr="002D773D" w:rsidRDefault="000F7B9F" w:rsidP="00272243">
      <w:pPr>
        <w:pStyle w:val="a8"/>
        <w:numPr>
          <w:ilvl w:val="0"/>
          <w:numId w:val="36"/>
        </w:numPr>
        <w:tabs>
          <w:tab w:val="left" w:pos="1365"/>
          <w:tab w:val="left" w:pos="1620"/>
        </w:tabs>
        <w:adjustRightInd w:val="0"/>
        <w:snapToGrid w:val="0"/>
        <w:spacing w:line="360" w:lineRule="auto"/>
        <w:rPr>
          <w:sz w:val="24"/>
          <w:szCs w:val="24"/>
        </w:rPr>
      </w:pPr>
      <w:r w:rsidRPr="002D773D">
        <w:rPr>
          <w:rFonts w:hint="eastAsia"/>
          <w:sz w:val="24"/>
          <w:szCs w:val="24"/>
        </w:rPr>
        <w:t>多尿期：多尿的发生机制，多尿期其它特点</w:t>
      </w:r>
    </w:p>
    <w:p w:rsidR="000F7B9F" w:rsidRPr="002D773D" w:rsidRDefault="000F7B9F" w:rsidP="00272243">
      <w:pPr>
        <w:pStyle w:val="a8"/>
        <w:numPr>
          <w:ilvl w:val="0"/>
          <w:numId w:val="36"/>
        </w:numPr>
        <w:tabs>
          <w:tab w:val="left" w:pos="1365"/>
          <w:tab w:val="left" w:pos="1620"/>
        </w:tabs>
        <w:adjustRightInd w:val="0"/>
        <w:snapToGrid w:val="0"/>
        <w:spacing w:line="360" w:lineRule="auto"/>
        <w:rPr>
          <w:sz w:val="24"/>
          <w:szCs w:val="24"/>
        </w:rPr>
      </w:pPr>
      <w:r w:rsidRPr="002D773D">
        <w:rPr>
          <w:rFonts w:hint="eastAsia"/>
          <w:sz w:val="24"/>
          <w:szCs w:val="24"/>
        </w:rPr>
        <w:t>恢复期：特点</w:t>
      </w:r>
    </w:p>
    <w:p w:rsidR="000F7B9F" w:rsidRPr="002D773D" w:rsidRDefault="000F7B9F" w:rsidP="00272243">
      <w:pPr>
        <w:pStyle w:val="a8"/>
        <w:tabs>
          <w:tab w:val="left" w:pos="1620"/>
        </w:tabs>
        <w:adjustRightInd w:val="0"/>
        <w:snapToGrid w:val="0"/>
        <w:spacing w:line="360" w:lineRule="auto"/>
        <w:ind w:left="0"/>
        <w:rPr>
          <w:sz w:val="24"/>
          <w:szCs w:val="24"/>
        </w:rPr>
      </w:pPr>
      <w:r w:rsidRPr="002D773D">
        <w:rPr>
          <w:rFonts w:hint="eastAsia"/>
          <w:sz w:val="24"/>
          <w:szCs w:val="24"/>
        </w:rPr>
        <w:t>三、非少尿型急性肾功能衰竭，特点，与少尿型的区别</w:t>
      </w:r>
      <w:r w:rsidRPr="002D773D">
        <w:rPr>
          <w:sz w:val="24"/>
          <w:szCs w:val="24"/>
        </w:rPr>
        <w:br/>
      </w:r>
      <w:r w:rsidRPr="002D773D">
        <w:rPr>
          <w:rFonts w:hint="eastAsia"/>
          <w:sz w:val="24"/>
          <w:szCs w:val="24"/>
        </w:rPr>
        <w:t>非少尿型与少尿型性肾功能衰竭可互相转化。</w:t>
      </w:r>
    </w:p>
    <w:p w:rsidR="000F7B9F" w:rsidRPr="002D773D" w:rsidRDefault="000F7B9F" w:rsidP="00272243">
      <w:pPr>
        <w:pStyle w:val="a8"/>
        <w:tabs>
          <w:tab w:val="left" w:pos="1620"/>
        </w:tabs>
        <w:adjustRightInd w:val="0"/>
        <w:snapToGrid w:val="0"/>
        <w:spacing w:line="360" w:lineRule="auto"/>
        <w:ind w:left="0"/>
        <w:rPr>
          <w:sz w:val="24"/>
          <w:szCs w:val="24"/>
        </w:rPr>
      </w:pPr>
      <w:r w:rsidRPr="002D773D">
        <w:rPr>
          <w:rFonts w:hint="eastAsia"/>
          <w:sz w:val="24"/>
          <w:szCs w:val="24"/>
        </w:rPr>
        <w:t>四、急性肾功能衰竭的防治原则</w:t>
      </w:r>
    </w:p>
    <w:p w:rsidR="000F7B9F" w:rsidRPr="002D773D" w:rsidRDefault="000F7B9F" w:rsidP="00272243">
      <w:pPr>
        <w:pStyle w:val="a8"/>
        <w:tabs>
          <w:tab w:val="left" w:pos="1620"/>
        </w:tabs>
        <w:adjustRightInd w:val="0"/>
        <w:snapToGrid w:val="0"/>
        <w:spacing w:line="360" w:lineRule="auto"/>
        <w:ind w:left="0"/>
        <w:rPr>
          <w:sz w:val="24"/>
          <w:szCs w:val="24"/>
        </w:rPr>
      </w:pPr>
    </w:p>
    <w:p w:rsidR="000F7B9F" w:rsidRPr="002D773D" w:rsidRDefault="000F7B9F" w:rsidP="00272243">
      <w:pPr>
        <w:pStyle w:val="a8"/>
        <w:numPr>
          <w:ilvl w:val="0"/>
          <w:numId w:val="37"/>
        </w:numPr>
        <w:tabs>
          <w:tab w:val="left" w:pos="945"/>
          <w:tab w:val="left" w:pos="1620"/>
        </w:tabs>
        <w:adjustRightInd w:val="0"/>
        <w:snapToGrid w:val="0"/>
        <w:spacing w:line="360" w:lineRule="auto"/>
        <w:jc w:val="center"/>
        <w:rPr>
          <w:b/>
          <w:sz w:val="24"/>
          <w:szCs w:val="24"/>
        </w:rPr>
      </w:pPr>
      <w:r w:rsidRPr="002D773D">
        <w:rPr>
          <w:rFonts w:hint="eastAsia"/>
          <w:b/>
          <w:sz w:val="24"/>
          <w:szCs w:val="24"/>
        </w:rPr>
        <w:t>慢性肾功能衰竭</w:t>
      </w:r>
    </w:p>
    <w:p w:rsidR="000F7B9F" w:rsidRPr="002D773D" w:rsidRDefault="000F7B9F" w:rsidP="00272243">
      <w:pPr>
        <w:pStyle w:val="a8"/>
        <w:tabs>
          <w:tab w:val="left" w:pos="1620"/>
        </w:tabs>
        <w:adjustRightInd w:val="0"/>
        <w:snapToGrid w:val="0"/>
        <w:spacing w:line="360" w:lineRule="auto"/>
        <w:ind w:left="0"/>
        <w:rPr>
          <w:sz w:val="24"/>
          <w:szCs w:val="24"/>
        </w:rPr>
      </w:pPr>
    </w:p>
    <w:p w:rsidR="000F7B9F" w:rsidRPr="002D773D" w:rsidRDefault="000F7B9F" w:rsidP="00272243">
      <w:pPr>
        <w:pStyle w:val="a8"/>
        <w:numPr>
          <w:ilvl w:val="0"/>
          <w:numId w:val="38"/>
        </w:numPr>
        <w:tabs>
          <w:tab w:val="left" w:pos="420"/>
        </w:tabs>
        <w:adjustRightInd w:val="0"/>
        <w:snapToGrid w:val="0"/>
        <w:spacing w:line="360" w:lineRule="auto"/>
        <w:rPr>
          <w:sz w:val="24"/>
          <w:szCs w:val="24"/>
        </w:rPr>
      </w:pPr>
      <w:r w:rsidRPr="002D773D">
        <w:rPr>
          <w:rFonts w:hint="eastAsia"/>
          <w:sz w:val="24"/>
          <w:szCs w:val="24"/>
        </w:rPr>
        <w:t>慢性肾功能衰竭的概念</w:t>
      </w:r>
    </w:p>
    <w:p w:rsidR="000F7B9F" w:rsidRPr="002D773D" w:rsidRDefault="000F7B9F" w:rsidP="00272243">
      <w:pPr>
        <w:pStyle w:val="a8"/>
        <w:numPr>
          <w:ilvl w:val="0"/>
          <w:numId w:val="38"/>
        </w:numPr>
        <w:tabs>
          <w:tab w:val="clear" w:pos="420"/>
        </w:tabs>
        <w:adjustRightInd w:val="0"/>
        <w:snapToGrid w:val="0"/>
        <w:spacing w:line="360" w:lineRule="auto"/>
        <w:rPr>
          <w:sz w:val="24"/>
          <w:szCs w:val="24"/>
        </w:rPr>
      </w:pPr>
      <w:r w:rsidRPr="002D773D">
        <w:rPr>
          <w:rFonts w:hint="eastAsia"/>
          <w:sz w:val="24"/>
          <w:szCs w:val="24"/>
        </w:rPr>
        <w:t>慢性肾功能衰竭的原因：慢性肾小球肾炎占</w:t>
      </w:r>
      <w:r w:rsidRPr="002D773D">
        <w:rPr>
          <w:rFonts w:hint="eastAsia"/>
          <w:sz w:val="24"/>
          <w:szCs w:val="24"/>
        </w:rPr>
        <w:t>50%~60%</w:t>
      </w:r>
    </w:p>
    <w:p w:rsidR="000F7B9F" w:rsidRPr="002D773D" w:rsidRDefault="000F7B9F" w:rsidP="00272243">
      <w:pPr>
        <w:pStyle w:val="a8"/>
        <w:numPr>
          <w:ilvl w:val="0"/>
          <w:numId w:val="38"/>
        </w:numPr>
        <w:tabs>
          <w:tab w:val="clear" w:pos="420"/>
        </w:tabs>
        <w:adjustRightInd w:val="0"/>
        <w:snapToGrid w:val="0"/>
        <w:spacing w:line="360" w:lineRule="auto"/>
        <w:rPr>
          <w:sz w:val="24"/>
          <w:szCs w:val="24"/>
        </w:rPr>
      </w:pPr>
      <w:r w:rsidRPr="002D773D">
        <w:rPr>
          <w:rFonts w:hint="eastAsia"/>
          <w:sz w:val="24"/>
          <w:szCs w:val="24"/>
        </w:rPr>
        <w:t>慢性肾功能衰竭发展进程</w:t>
      </w:r>
    </w:p>
    <w:p w:rsidR="000F7B9F" w:rsidRPr="002D773D" w:rsidRDefault="000F7B9F" w:rsidP="00272243">
      <w:pPr>
        <w:pStyle w:val="a8"/>
        <w:numPr>
          <w:ilvl w:val="0"/>
          <w:numId w:val="38"/>
        </w:numPr>
        <w:tabs>
          <w:tab w:val="clear" w:pos="420"/>
        </w:tabs>
        <w:adjustRightInd w:val="0"/>
        <w:snapToGrid w:val="0"/>
        <w:spacing w:line="360" w:lineRule="auto"/>
        <w:rPr>
          <w:sz w:val="24"/>
          <w:szCs w:val="24"/>
        </w:rPr>
      </w:pPr>
      <w:r w:rsidRPr="002D773D">
        <w:rPr>
          <w:rFonts w:hint="eastAsia"/>
          <w:sz w:val="24"/>
          <w:szCs w:val="24"/>
        </w:rPr>
        <w:t>慢性肾功能衰竭的发病机理</w:t>
      </w:r>
    </w:p>
    <w:p w:rsidR="000F7B9F" w:rsidRPr="002D773D" w:rsidRDefault="000F7B9F" w:rsidP="00272243">
      <w:pPr>
        <w:pStyle w:val="a8"/>
        <w:numPr>
          <w:ilvl w:val="0"/>
          <w:numId w:val="39"/>
        </w:numPr>
        <w:tabs>
          <w:tab w:val="left" w:pos="1050"/>
          <w:tab w:val="left" w:pos="1620"/>
        </w:tabs>
        <w:adjustRightInd w:val="0"/>
        <w:snapToGrid w:val="0"/>
        <w:spacing w:line="360" w:lineRule="auto"/>
        <w:rPr>
          <w:sz w:val="24"/>
          <w:szCs w:val="24"/>
        </w:rPr>
      </w:pPr>
      <w:r w:rsidRPr="002D773D">
        <w:rPr>
          <w:rFonts w:hint="eastAsia"/>
          <w:sz w:val="24"/>
          <w:szCs w:val="24"/>
        </w:rPr>
        <w:t>健存肾单位进行性减少</w:t>
      </w:r>
    </w:p>
    <w:p w:rsidR="000F7B9F" w:rsidRPr="002D773D" w:rsidRDefault="000F7B9F" w:rsidP="00272243">
      <w:pPr>
        <w:pStyle w:val="a8"/>
        <w:numPr>
          <w:ilvl w:val="0"/>
          <w:numId w:val="39"/>
        </w:numPr>
        <w:tabs>
          <w:tab w:val="left" w:pos="1050"/>
          <w:tab w:val="left" w:pos="1620"/>
        </w:tabs>
        <w:adjustRightInd w:val="0"/>
        <w:snapToGrid w:val="0"/>
        <w:spacing w:line="360" w:lineRule="auto"/>
        <w:rPr>
          <w:sz w:val="24"/>
          <w:szCs w:val="24"/>
        </w:rPr>
      </w:pPr>
      <w:r w:rsidRPr="002D773D">
        <w:rPr>
          <w:rFonts w:hint="eastAsia"/>
          <w:sz w:val="24"/>
          <w:szCs w:val="24"/>
        </w:rPr>
        <w:t>矫枉失衡</w:t>
      </w:r>
    </w:p>
    <w:p w:rsidR="000F7B9F" w:rsidRPr="002D773D" w:rsidRDefault="000F7B9F" w:rsidP="00272243">
      <w:pPr>
        <w:pStyle w:val="a8"/>
        <w:numPr>
          <w:ilvl w:val="0"/>
          <w:numId w:val="39"/>
        </w:numPr>
        <w:tabs>
          <w:tab w:val="left" w:pos="1050"/>
          <w:tab w:val="left" w:pos="1620"/>
        </w:tabs>
        <w:adjustRightInd w:val="0"/>
        <w:snapToGrid w:val="0"/>
        <w:spacing w:line="360" w:lineRule="auto"/>
        <w:rPr>
          <w:sz w:val="24"/>
          <w:szCs w:val="24"/>
        </w:rPr>
      </w:pPr>
      <w:r w:rsidRPr="002D773D">
        <w:rPr>
          <w:rFonts w:hint="eastAsia"/>
          <w:sz w:val="24"/>
          <w:szCs w:val="24"/>
        </w:rPr>
        <w:t>肾小球过渡滤过学说</w:t>
      </w:r>
    </w:p>
    <w:p w:rsidR="000F7B9F" w:rsidRPr="002D773D" w:rsidRDefault="000F7B9F" w:rsidP="00272243">
      <w:pPr>
        <w:pStyle w:val="a8"/>
        <w:numPr>
          <w:ilvl w:val="0"/>
          <w:numId w:val="39"/>
        </w:numPr>
        <w:tabs>
          <w:tab w:val="left" w:pos="1050"/>
          <w:tab w:val="left" w:pos="1620"/>
        </w:tabs>
        <w:adjustRightInd w:val="0"/>
        <w:snapToGrid w:val="0"/>
        <w:spacing w:line="360" w:lineRule="auto"/>
        <w:rPr>
          <w:sz w:val="24"/>
          <w:szCs w:val="24"/>
        </w:rPr>
      </w:pPr>
      <w:r w:rsidRPr="002D773D">
        <w:rPr>
          <w:rFonts w:hint="eastAsia"/>
          <w:sz w:val="24"/>
          <w:szCs w:val="24"/>
        </w:rPr>
        <w:lastRenderedPageBreak/>
        <w:t>肾小管</w:t>
      </w:r>
      <w:r w:rsidRPr="002D773D">
        <w:rPr>
          <w:rFonts w:hint="eastAsia"/>
          <w:sz w:val="24"/>
          <w:szCs w:val="24"/>
        </w:rPr>
        <w:t>-</w:t>
      </w:r>
      <w:r w:rsidRPr="002D773D">
        <w:rPr>
          <w:rFonts w:hint="eastAsia"/>
          <w:sz w:val="24"/>
          <w:szCs w:val="24"/>
        </w:rPr>
        <w:t>肾间质损害</w:t>
      </w:r>
    </w:p>
    <w:p w:rsidR="000F7B9F" w:rsidRPr="002D773D" w:rsidRDefault="000F7B9F" w:rsidP="00272243">
      <w:pPr>
        <w:pStyle w:val="a8"/>
        <w:numPr>
          <w:ilvl w:val="0"/>
          <w:numId w:val="38"/>
        </w:numPr>
        <w:tabs>
          <w:tab w:val="left" w:pos="420"/>
          <w:tab w:val="left" w:pos="1620"/>
        </w:tabs>
        <w:adjustRightInd w:val="0"/>
        <w:snapToGrid w:val="0"/>
        <w:spacing w:line="360" w:lineRule="auto"/>
        <w:rPr>
          <w:sz w:val="24"/>
          <w:szCs w:val="24"/>
        </w:rPr>
      </w:pPr>
      <w:r w:rsidRPr="002D773D">
        <w:rPr>
          <w:rFonts w:hint="eastAsia"/>
          <w:sz w:val="24"/>
          <w:szCs w:val="24"/>
        </w:rPr>
        <w:t>慢性肾功能衰竭的机能代谢变化</w:t>
      </w:r>
    </w:p>
    <w:p w:rsidR="000F7B9F" w:rsidRPr="002D773D" w:rsidRDefault="000F7B9F" w:rsidP="00272243">
      <w:pPr>
        <w:pStyle w:val="a8"/>
        <w:numPr>
          <w:ilvl w:val="0"/>
          <w:numId w:val="40"/>
        </w:numPr>
        <w:tabs>
          <w:tab w:val="left" w:pos="1050"/>
          <w:tab w:val="left" w:pos="1620"/>
        </w:tabs>
        <w:adjustRightInd w:val="0"/>
        <w:snapToGrid w:val="0"/>
        <w:spacing w:line="360" w:lineRule="auto"/>
        <w:rPr>
          <w:sz w:val="24"/>
          <w:szCs w:val="24"/>
        </w:rPr>
      </w:pPr>
      <w:r w:rsidRPr="002D773D">
        <w:rPr>
          <w:rFonts w:hint="eastAsia"/>
          <w:sz w:val="24"/>
          <w:szCs w:val="24"/>
        </w:rPr>
        <w:t>尿的变化：</w:t>
      </w:r>
      <w:r w:rsidRPr="002D773D">
        <w:rPr>
          <w:rFonts w:hint="eastAsia"/>
          <w:sz w:val="24"/>
          <w:szCs w:val="24"/>
        </w:rPr>
        <w:t>1</w:t>
      </w:r>
      <w:r w:rsidRPr="002D773D">
        <w:rPr>
          <w:rFonts w:hint="eastAsia"/>
          <w:sz w:val="24"/>
          <w:szCs w:val="24"/>
        </w:rPr>
        <w:t>．多尿；</w:t>
      </w:r>
      <w:r w:rsidRPr="002D773D">
        <w:rPr>
          <w:rFonts w:hint="eastAsia"/>
          <w:sz w:val="24"/>
          <w:szCs w:val="24"/>
        </w:rPr>
        <w:t>2</w:t>
      </w:r>
      <w:r w:rsidRPr="002D773D">
        <w:rPr>
          <w:rFonts w:hint="eastAsia"/>
          <w:sz w:val="24"/>
          <w:szCs w:val="24"/>
        </w:rPr>
        <w:t>．夜尿；</w:t>
      </w:r>
      <w:r w:rsidRPr="002D773D">
        <w:rPr>
          <w:rFonts w:hint="eastAsia"/>
          <w:sz w:val="24"/>
          <w:szCs w:val="24"/>
        </w:rPr>
        <w:t xml:space="preserve"> 3</w:t>
      </w:r>
      <w:r w:rsidRPr="002D773D">
        <w:rPr>
          <w:rFonts w:hint="eastAsia"/>
          <w:sz w:val="24"/>
          <w:szCs w:val="24"/>
        </w:rPr>
        <w:t>．少尿；</w:t>
      </w:r>
      <w:r w:rsidRPr="002D773D">
        <w:rPr>
          <w:rFonts w:hint="eastAsia"/>
          <w:sz w:val="24"/>
          <w:szCs w:val="24"/>
        </w:rPr>
        <w:t>4</w:t>
      </w:r>
      <w:r w:rsidRPr="002D773D">
        <w:rPr>
          <w:rFonts w:hint="eastAsia"/>
          <w:sz w:val="24"/>
          <w:szCs w:val="24"/>
        </w:rPr>
        <w:t>．尿液渗透压和比重的变化；</w:t>
      </w:r>
      <w:r w:rsidRPr="002D773D">
        <w:rPr>
          <w:rFonts w:hint="eastAsia"/>
          <w:sz w:val="24"/>
          <w:szCs w:val="24"/>
        </w:rPr>
        <w:t>5</w:t>
      </w:r>
      <w:r w:rsidRPr="002D773D">
        <w:rPr>
          <w:rFonts w:hint="eastAsia"/>
          <w:sz w:val="24"/>
          <w:szCs w:val="24"/>
        </w:rPr>
        <w:t>．尿液成分的变化；</w:t>
      </w:r>
    </w:p>
    <w:p w:rsidR="000F7B9F" w:rsidRPr="002D773D" w:rsidRDefault="000F7B9F" w:rsidP="00272243">
      <w:pPr>
        <w:pStyle w:val="a8"/>
        <w:numPr>
          <w:ilvl w:val="0"/>
          <w:numId w:val="40"/>
        </w:numPr>
        <w:tabs>
          <w:tab w:val="left" w:pos="1050"/>
          <w:tab w:val="left" w:pos="1620"/>
        </w:tabs>
        <w:adjustRightInd w:val="0"/>
        <w:snapToGrid w:val="0"/>
        <w:spacing w:line="360" w:lineRule="auto"/>
        <w:rPr>
          <w:sz w:val="24"/>
          <w:szCs w:val="24"/>
        </w:rPr>
      </w:pPr>
      <w:r w:rsidRPr="002D773D">
        <w:rPr>
          <w:rFonts w:hint="eastAsia"/>
          <w:sz w:val="24"/>
          <w:szCs w:val="24"/>
        </w:rPr>
        <w:t>氮质血症；</w:t>
      </w:r>
    </w:p>
    <w:p w:rsidR="000F7B9F" w:rsidRPr="002D773D" w:rsidRDefault="000F7B9F" w:rsidP="00272243">
      <w:pPr>
        <w:pStyle w:val="a8"/>
        <w:numPr>
          <w:ilvl w:val="0"/>
          <w:numId w:val="40"/>
        </w:numPr>
        <w:tabs>
          <w:tab w:val="left" w:pos="1050"/>
          <w:tab w:val="left" w:pos="1620"/>
        </w:tabs>
        <w:adjustRightInd w:val="0"/>
        <w:snapToGrid w:val="0"/>
        <w:spacing w:line="360" w:lineRule="auto"/>
        <w:rPr>
          <w:sz w:val="24"/>
          <w:szCs w:val="24"/>
        </w:rPr>
      </w:pPr>
      <w:r w:rsidRPr="002D773D">
        <w:rPr>
          <w:rFonts w:hint="eastAsia"/>
          <w:sz w:val="24"/>
          <w:szCs w:val="24"/>
        </w:rPr>
        <w:t>电解质、酸碱平衡紊乱：钠、钾、钙、磷代谢的变化，代谢性酸中毒；</w:t>
      </w:r>
    </w:p>
    <w:p w:rsidR="000F7B9F" w:rsidRPr="002D773D" w:rsidRDefault="000F7B9F" w:rsidP="00272243">
      <w:pPr>
        <w:pStyle w:val="a8"/>
        <w:numPr>
          <w:ilvl w:val="0"/>
          <w:numId w:val="40"/>
        </w:numPr>
        <w:tabs>
          <w:tab w:val="left" w:pos="1050"/>
          <w:tab w:val="left" w:pos="1620"/>
        </w:tabs>
        <w:adjustRightInd w:val="0"/>
        <w:snapToGrid w:val="0"/>
        <w:spacing w:line="360" w:lineRule="auto"/>
        <w:rPr>
          <w:sz w:val="24"/>
          <w:szCs w:val="24"/>
        </w:rPr>
      </w:pPr>
      <w:r w:rsidRPr="002D773D">
        <w:rPr>
          <w:rFonts w:hint="eastAsia"/>
          <w:sz w:val="24"/>
          <w:szCs w:val="24"/>
        </w:rPr>
        <w:t>肾性高血压：钠水潴留，肾素—血管紧张素系统活性增高，肾脏形成的抗高血压物质减少；</w:t>
      </w:r>
    </w:p>
    <w:p w:rsidR="000F7B9F" w:rsidRPr="002D773D" w:rsidRDefault="000F7B9F" w:rsidP="00272243">
      <w:pPr>
        <w:pStyle w:val="a8"/>
        <w:numPr>
          <w:ilvl w:val="0"/>
          <w:numId w:val="40"/>
        </w:numPr>
        <w:tabs>
          <w:tab w:val="left" w:pos="1050"/>
          <w:tab w:val="left" w:pos="1620"/>
        </w:tabs>
        <w:adjustRightInd w:val="0"/>
        <w:snapToGrid w:val="0"/>
        <w:spacing w:line="360" w:lineRule="auto"/>
        <w:rPr>
          <w:sz w:val="24"/>
          <w:szCs w:val="24"/>
        </w:rPr>
      </w:pPr>
      <w:r w:rsidRPr="002D773D">
        <w:rPr>
          <w:rFonts w:hint="eastAsia"/>
          <w:sz w:val="24"/>
          <w:szCs w:val="24"/>
        </w:rPr>
        <w:t>肾性贫血：促红细胞生成素减少，体内潴留毒性物质抑制红细胞生成，红细胞破坏加速，铁利用障碍，出血；</w:t>
      </w:r>
    </w:p>
    <w:p w:rsidR="000F7B9F" w:rsidRPr="002D773D" w:rsidRDefault="000F7B9F" w:rsidP="00272243">
      <w:pPr>
        <w:pStyle w:val="a8"/>
        <w:numPr>
          <w:ilvl w:val="0"/>
          <w:numId w:val="40"/>
        </w:numPr>
        <w:tabs>
          <w:tab w:val="left" w:pos="1050"/>
          <w:tab w:val="left" w:pos="1620"/>
        </w:tabs>
        <w:adjustRightInd w:val="0"/>
        <w:snapToGrid w:val="0"/>
        <w:spacing w:line="360" w:lineRule="auto"/>
        <w:rPr>
          <w:sz w:val="24"/>
          <w:szCs w:val="24"/>
        </w:rPr>
      </w:pPr>
      <w:r w:rsidRPr="002D773D">
        <w:rPr>
          <w:rFonts w:hint="eastAsia"/>
          <w:sz w:val="24"/>
          <w:szCs w:val="24"/>
        </w:rPr>
        <w:t>出血倾向：主要原因</w:t>
      </w:r>
      <w:r w:rsidRPr="002D773D">
        <w:rPr>
          <w:rFonts w:hint="eastAsia"/>
          <w:sz w:val="24"/>
          <w:szCs w:val="24"/>
        </w:rPr>
        <w:t>---</w:t>
      </w:r>
      <w:r w:rsidRPr="002D773D">
        <w:rPr>
          <w:rFonts w:hint="eastAsia"/>
          <w:sz w:val="24"/>
          <w:szCs w:val="24"/>
        </w:rPr>
        <w:t>血小板功能异常；</w:t>
      </w:r>
    </w:p>
    <w:p w:rsidR="000F7B9F" w:rsidRPr="002D773D" w:rsidRDefault="000F7B9F" w:rsidP="00272243">
      <w:pPr>
        <w:pStyle w:val="a8"/>
        <w:numPr>
          <w:ilvl w:val="0"/>
          <w:numId w:val="40"/>
        </w:numPr>
        <w:tabs>
          <w:tab w:val="left" w:pos="1050"/>
          <w:tab w:val="left" w:pos="1620"/>
        </w:tabs>
        <w:adjustRightInd w:val="0"/>
        <w:snapToGrid w:val="0"/>
        <w:spacing w:line="360" w:lineRule="auto"/>
        <w:rPr>
          <w:sz w:val="24"/>
          <w:szCs w:val="24"/>
        </w:rPr>
      </w:pPr>
      <w:r w:rsidRPr="002D773D">
        <w:rPr>
          <w:rFonts w:hint="eastAsia"/>
          <w:sz w:val="24"/>
          <w:szCs w:val="24"/>
        </w:rPr>
        <w:t>肾性骨营养不良。</w:t>
      </w:r>
    </w:p>
    <w:p w:rsidR="000F7B9F" w:rsidRPr="002D773D" w:rsidRDefault="000F7B9F" w:rsidP="00272243">
      <w:pPr>
        <w:pStyle w:val="a8"/>
        <w:tabs>
          <w:tab w:val="left" w:pos="1620"/>
        </w:tabs>
        <w:adjustRightInd w:val="0"/>
        <w:snapToGrid w:val="0"/>
        <w:spacing w:line="360" w:lineRule="auto"/>
        <w:rPr>
          <w:sz w:val="24"/>
          <w:szCs w:val="24"/>
        </w:rPr>
      </w:pPr>
    </w:p>
    <w:p w:rsidR="000F7B9F" w:rsidRPr="002D773D" w:rsidRDefault="000F7B9F" w:rsidP="00272243">
      <w:pPr>
        <w:pStyle w:val="a8"/>
        <w:tabs>
          <w:tab w:val="left" w:pos="1620"/>
        </w:tabs>
        <w:adjustRightInd w:val="0"/>
        <w:snapToGrid w:val="0"/>
        <w:spacing w:line="360" w:lineRule="auto"/>
        <w:ind w:left="0"/>
        <w:jc w:val="center"/>
        <w:rPr>
          <w:b/>
          <w:sz w:val="24"/>
          <w:szCs w:val="24"/>
        </w:rPr>
      </w:pPr>
      <w:r w:rsidRPr="002D773D">
        <w:rPr>
          <w:rFonts w:hint="eastAsia"/>
          <w:b/>
          <w:sz w:val="24"/>
          <w:szCs w:val="24"/>
        </w:rPr>
        <w:t>第三节尿毒症</w:t>
      </w:r>
    </w:p>
    <w:p w:rsidR="000F7B9F" w:rsidRPr="002D773D" w:rsidRDefault="000F7B9F" w:rsidP="00272243">
      <w:pPr>
        <w:pStyle w:val="a8"/>
        <w:tabs>
          <w:tab w:val="left" w:pos="1620"/>
        </w:tabs>
        <w:adjustRightInd w:val="0"/>
        <w:snapToGrid w:val="0"/>
        <w:spacing w:line="360" w:lineRule="auto"/>
        <w:ind w:left="0"/>
        <w:rPr>
          <w:sz w:val="24"/>
          <w:szCs w:val="24"/>
        </w:rPr>
      </w:pPr>
    </w:p>
    <w:p w:rsidR="000F7B9F" w:rsidRPr="002D773D" w:rsidRDefault="000F7B9F" w:rsidP="00272243">
      <w:pPr>
        <w:pStyle w:val="a8"/>
        <w:numPr>
          <w:ilvl w:val="0"/>
          <w:numId w:val="41"/>
        </w:numPr>
        <w:tabs>
          <w:tab w:val="left" w:pos="420"/>
        </w:tabs>
        <w:adjustRightInd w:val="0"/>
        <w:snapToGrid w:val="0"/>
        <w:spacing w:line="360" w:lineRule="auto"/>
        <w:rPr>
          <w:sz w:val="24"/>
          <w:szCs w:val="24"/>
        </w:rPr>
      </w:pPr>
      <w:r w:rsidRPr="002D773D">
        <w:rPr>
          <w:rFonts w:hint="eastAsia"/>
          <w:sz w:val="24"/>
          <w:szCs w:val="24"/>
        </w:rPr>
        <w:t>尿毒症的概念</w:t>
      </w:r>
    </w:p>
    <w:p w:rsidR="000F7B9F" w:rsidRPr="002D773D" w:rsidRDefault="000F7B9F" w:rsidP="00272243">
      <w:pPr>
        <w:pStyle w:val="a8"/>
        <w:numPr>
          <w:ilvl w:val="0"/>
          <w:numId w:val="41"/>
        </w:numPr>
        <w:tabs>
          <w:tab w:val="left" w:pos="420"/>
        </w:tabs>
        <w:adjustRightInd w:val="0"/>
        <w:snapToGrid w:val="0"/>
        <w:spacing w:line="360" w:lineRule="auto"/>
        <w:rPr>
          <w:sz w:val="24"/>
          <w:szCs w:val="24"/>
        </w:rPr>
      </w:pPr>
      <w:r w:rsidRPr="002D773D">
        <w:rPr>
          <w:rFonts w:hint="eastAsia"/>
          <w:sz w:val="24"/>
          <w:szCs w:val="24"/>
        </w:rPr>
        <w:t>尿毒症的机能代谢变化</w:t>
      </w:r>
    </w:p>
    <w:p w:rsidR="000F7B9F" w:rsidRPr="002D773D" w:rsidRDefault="000F7B9F" w:rsidP="00272243">
      <w:pPr>
        <w:pStyle w:val="a8"/>
        <w:numPr>
          <w:ilvl w:val="0"/>
          <w:numId w:val="41"/>
        </w:numPr>
        <w:tabs>
          <w:tab w:val="left" w:pos="420"/>
        </w:tabs>
        <w:adjustRightInd w:val="0"/>
        <w:snapToGrid w:val="0"/>
        <w:spacing w:line="360" w:lineRule="auto"/>
        <w:rPr>
          <w:sz w:val="24"/>
          <w:szCs w:val="24"/>
        </w:rPr>
      </w:pPr>
      <w:r w:rsidRPr="002D773D">
        <w:rPr>
          <w:rFonts w:hint="eastAsia"/>
          <w:sz w:val="24"/>
          <w:szCs w:val="24"/>
        </w:rPr>
        <w:t>尿毒症的发病机理</w:t>
      </w:r>
    </w:p>
    <w:p w:rsidR="000F7B9F" w:rsidRPr="002D773D" w:rsidRDefault="000F7B9F" w:rsidP="00272243">
      <w:pPr>
        <w:pStyle w:val="a8"/>
        <w:numPr>
          <w:ilvl w:val="0"/>
          <w:numId w:val="41"/>
        </w:numPr>
        <w:tabs>
          <w:tab w:val="left" w:pos="420"/>
        </w:tabs>
        <w:adjustRightInd w:val="0"/>
        <w:snapToGrid w:val="0"/>
        <w:spacing w:line="360" w:lineRule="auto"/>
        <w:rPr>
          <w:sz w:val="24"/>
          <w:szCs w:val="24"/>
        </w:rPr>
      </w:pPr>
      <w:r w:rsidRPr="002D773D">
        <w:rPr>
          <w:rFonts w:hint="eastAsia"/>
          <w:sz w:val="24"/>
          <w:szCs w:val="24"/>
        </w:rPr>
        <w:t>慢性肾功能衰竭及尿毒症的防治原则</w:t>
      </w:r>
    </w:p>
    <w:p w:rsidR="000F7B9F" w:rsidRDefault="000F7B9F" w:rsidP="00272243">
      <w:pPr>
        <w:pStyle w:val="a8"/>
        <w:adjustRightInd w:val="0"/>
        <w:snapToGrid w:val="0"/>
        <w:spacing w:line="360" w:lineRule="auto"/>
        <w:ind w:left="0"/>
      </w:pPr>
    </w:p>
    <w:p w:rsidR="000F7B9F" w:rsidRDefault="000F7B9F" w:rsidP="00272243">
      <w:pPr>
        <w:spacing w:after="0" w:line="360" w:lineRule="auto"/>
      </w:pPr>
    </w:p>
    <w:p w:rsidR="000F7B9F" w:rsidRPr="00A17015" w:rsidRDefault="000F7B9F" w:rsidP="00272243">
      <w:pPr>
        <w:spacing w:after="0" w:line="360" w:lineRule="auto"/>
        <w:rPr>
          <w:b/>
          <w:sz w:val="30"/>
          <w:szCs w:val="30"/>
        </w:rPr>
      </w:pPr>
      <w:r w:rsidRPr="00A17015">
        <w:rPr>
          <w:rFonts w:hint="eastAsia"/>
          <w:b/>
          <w:bCs/>
          <w:sz w:val="30"/>
          <w:szCs w:val="30"/>
          <w:lang w:val="en-GB"/>
        </w:rPr>
        <w:t>四、</w:t>
      </w:r>
      <w:r w:rsidRPr="00A17015">
        <w:rPr>
          <w:b/>
          <w:bCs/>
          <w:sz w:val="30"/>
          <w:szCs w:val="30"/>
          <w:lang w:val="en-GB"/>
        </w:rPr>
        <w:t>教材</w:t>
      </w:r>
    </w:p>
    <w:p w:rsidR="000F7B9F" w:rsidRPr="00272243" w:rsidRDefault="000F7B9F" w:rsidP="00272243">
      <w:pPr>
        <w:pStyle w:val="a8"/>
        <w:tabs>
          <w:tab w:val="left" w:pos="420"/>
        </w:tabs>
        <w:adjustRightInd w:val="0"/>
        <w:snapToGrid w:val="0"/>
        <w:spacing w:line="360" w:lineRule="auto"/>
        <w:ind w:left="0"/>
        <w:rPr>
          <w:sz w:val="24"/>
          <w:szCs w:val="24"/>
        </w:rPr>
      </w:pPr>
      <w:r w:rsidRPr="00272243">
        <w:rPr>
          <w:rFonts w:hint="eastAsia"/>
          <w:sz w:val="24"/>
          <w:szCs w:val="24"/>
        </w:rPr>
        <w:t>黄宁，赵敬主编《病理生理学》第</w:t>
      </w:r>
      <w:r w:rsidRPr="00272243">
        <w:rPr>
          <w:rFonts w:hint="eastAsia"/>
          <w:sz w:val="24"/>
          <w:szCs w:val="24"/>
        </w:rPr>
        <w:t>2</w:t>
      </w:r>
      <w:r w:rsidRPr="00272243">
        <w:rPr>
          <w:rFonts w:hint="eastAsia"/>
          <w:sz w:val="24"/>
          <w:szCs w:val="24"/>
        </w:rPr>
        <w:t>版，科学出版社，</w:t>
      </w:r>
      <w:r w:rsidRPr="00272243">
        <w:rPr>
          <w:rFonts w:hint="eastAsia"/>
          <w:sz w:val="24"/>
          <w:szCs w:val="24"/>
        </w:rPr>
        <w:t>2017</w:t>
      </w:r>
    </w:p>
    <w:p w:rsidR="000F7B9F" w:rsidRDefault="000F7B9F" w:rsidP="00272243">
      <w:pPr>
        <w:spacing w:after="0" w:line="360" w:lineRule="auto"/>
        <w:rPr>
          <w:sz w:val="28"/>
          <w:szCs w:val="28"/>
        </w:rPr>
      </w:pPr>
      <w:bookmarkStart w:id="1" w:name="_GoBack"/>
      <w:bookmarkEnd w:id="1"/>
    </w:p>
    <w:p w:rsidR="000F7B9F" w:rsidRPr="00A17015" w:rsidRDefault="000F7B9F" w:rsidP="00272243">
      <w:pPr>
        <w:widowControl w:val="0"/>
        <w:numPr>
          <w:ilvl w:val="0"/>
          <w:numId w:val="41"/>
        </w:numPr>
        <w:tabs>
          <w:tab w:val="left" w:pos="420"/>
        </w:tabs>
        <w:spacing w:after="0" w:line="360" w:lineRule="auto"/>
        <w:jc w:val="both"/>
        <w:rPr>
          <w:b/>
          <w:sz w:val="30"/>
          <w:szCs w:val="30"/>
        </w:rPr>
      </w:pPr>
      <w:r w:rsidRPr="00A17015">
        <w:rPr>
          <w:b/>
          <w:sz w:val="30"/>
          <w:szCs w:val="30"/>
        </w:rPr>
        <w:t>主要参考材料</w:t>
      </w:r>
    </w:p>
    <w:p w:rsidR="000F7B9F" w:rsidRPr="00272243" w:rsidRDefault="000F7B9F" w:rsidP="00272243">
      <w:pPr>
        <w:pStyle w:val="a8"/>
        <w:tabs>
          <w:tab w:val="left" w:pos="420"/>
        </w:tabs>
        <w:adjustRightInd w:val="0"/>
        <w:snapToGrid w:val="0"/>
        <w:spacing w:line="360" w:lineRule="auto"/>
        <w:ind w:left="0"/>
        <w:rPr>
          <w:sz w:val="24"/>
          <w:szCs w:val="24"/>
        </w:rPr>
      </w:pPr>
      <w:r w:rsidRPr="00272243">
        <w:rPr>
          <w:rFonts w:hint="eastAsia"/>
          <w:sz w:val="24"/>
          <w:szCs w:val="24"/>
        </w:rPr>
        <w:t>王建枝，金惠铭主编，《</w:t>
      </w:r>
      <w:r w:rsidRPr="00272243">
        <w:rPr>
          <w:rFonts w:hint="eastAsia"/>
          <w:sz w:val="24"/>
          <w:szCs w:val="24"/>
        </w:rPr>
        <w:t>Pathophysiology</w:t>
      </w:r>
      <w:r w:rsidRPr="00272243">
        <w:rPr>
          <w:rFonts w:hint="eastAsia"/>
          <w:sz w:val="24"/>
          <w:szCs w:val="24"/>
        </w:rPr>
        <w:t>》，人民卫生出版社，</w:t>
      </w:r>
      <w:r w:rsidRPr="00272243">
        <w:rPr>
          <w:rFonts w:hint="eastAsia"/>
          <w:sz w:val="24"/>
          <w:szCs w:val="24"/>
        </w:rPr>
        <w:t>2005</w:t>
      </w:r>
    </w:p>
    <w:p w:rsidR="000F7B9F" w:rsidRDefault="000F7B9F" w:rsidP="00272243">
      <w:pPr>
        <w:spacing w:after="0" w:line="360" w:lineRule="auto"/>
        <w:rPr>
          <w:szCs w:val="21"/>
        </w:rPr>
      </w:pPr>
    </w:p>
    <w:p w:rsidR="000F7B9F" w:rsidRPr="00A17015" w:rsidRDefault="000F7B9F" w:rsidP="00272243">
      <w:pPr>
        <w:spacing w:after="0" w:line="360" w:lineRule="auto"/>
        <w:rPr>
          <w:b/>
          <w:sz w:val="30"/>
          <w:szCs w:val="30"/>
        </w:rPr>
      </w:pPr>
      <w:r w:rsidRPr="00A17015">
        <w:rPr>
          <w:rFonts w:hint="eastAsia"/>
          <w:b/>
          <w:sz w:val="30"/>
          <w:szCs w:val="30"/>
        </w:rPr>
        <w:t>六、</w:t>
      </w:r>
      <w:r w:rsidRPr="00A17015">
        <w:rPr>
          <w:b/>
          <w:sz w:val="30"/>
          <w:szCs w:val="30"/>
        </w:rPr>
        <w:t>成绩评定</w:t>
      </w:r>
    </w:p>
    <w:p w:rsidR="000F7B9F" w:rsidRPr="00272243" w:rsidRDefault="000F7B9F" w:rsidP="00272243">
      <w:pPr>
        <w:pStyle w:val="a8"/>
        <w:tabs>
          <w:tab w:val="left" w:pos="420"/>
        </w:tabs>
        <w:adjustRightInd w:val="0"/>
        <w:snapToGrid w:val="0"/>
        <w:spacing w:line="360" w:lineRule="auto"/>
        <w:ind w:left="0"/>
        <w:rPr>
          <w:sz w:val="24"/>
          <w:szCs w:val="24"/>
        </w:rPr>
      </w:pPr>
      <w:r w:rsidRPr="00272243">
        <w:rPr>
          <w:rFonts w:hint="eastAsia"/>
          <w:sz w:val="24"/>
          <w:szCs w:val="24"/>
        </w:rPr>
        <w:lastRenderedPageBreak/>
        <w:t>课程考核方案（考核方式及评分标准）：</w:t>
      </w:r>
    </w:p>
    <w:tbl>
      <w:tblPr>
        <w:tblW w:w="0" w:type="auto"/>
        <w:tblLayout w:type="fixed"/>
        <w:tblLook w:val="0000"/>
      </w:tblPr>
      <w:tblGrid>
        <w:gridCol w:w="2560"/>
        <w:gridCol w:w="4352"/>
      </w:tblGrid>
      <w:tr w:rsidR="000F7B9F" w:rsidRPr="00272243" w:rsidTr="00243412">
        <w:trPr>
          <w:trHeight w:val="102"/>
        </w:trPr>
        <w:tc>
          <w:tcPr>
            <w:tcW w:w="2560" w:type="dxa"/>
            <w:vMerge w:val="restart"/>
            <w:shd w:val="clear" w:color="auto" w:fill="auto"/>
          </w:tcPr>
          <w:p w:rsidR="000F7B9F" w:rsidRPr="00272243" w:rsidRDefault="000F7B9F" w:rsidP="00272243">
            <w:pPr>
              <w:pStyle w:val="a8"/>
              <w:tabs>
                <w:tab w:val="left" w:pos="420"/>
              </w:tabs>
              <w:adjustRightInd w:val="0"/>
              <w:snapToGrid w:val="0"/>
              <w:spacing w:line="360" w:lineRule="auto"/>
              <w:ind w:left="0"/>
              <w:rPr>
                <w:sz w:val="24"/>
                <w:szCs w:val="24"/>
              </w:rPr>
            </w:pPr>
            <w:r w:rsidRPr="00272243">
              <w:rPr>
                <w:rFonts w:hint="eastAsia"/>
                <w:sz w:val="24"/>
                <w:szCs w:val="24"/>
              </w:rPr>
              <w:t>平时成绩（</w:t>
            </w:r>
            <w:r w:rsidRPr="00272243">
              <w:rPr>
                <w:rFonts w:hint="eastAsia"/>
                <w:sz w:val="24"/>
                <w:szCs w:val="24"/>
              </w:rPr>
              <w:t>50%</w:t>
            </w:r>
            <w:r w:rsidRPr="00272243">
              <w:rPr>
                <w:rFonts w:hint="eastAsia"/>
                <w:sz w:val="24"/>
                <w:szCs w:val="24"/>
              </w:rPr>
              <w:t>）</w:t>
            </w:r>
          </w:p>
        </w:tc>
        <w:tc>
          <w:tcPr>
            <w:tcW w:w="4352" w:type="dxa"/>
            <w:shd w:val="clear" w:color="auto" w:fill="auto"/>
            <w:vAlign w:val="center"/>
          </w:tcPr>
          <w:p w:rsidR="000F7B9F" w:rsidRPr="00272243" w:rsidRDefault="000F7B9F" w:rsidP="00272243">
            <w:pPr>
              <w:pStyle w:val="a8"/>
              <w:tabs>
                <w:tab w:val="left" w:pos="420"/>
              </w:tabs>
              <w:adjustRightInd w:val="0"/>
              <w:snapToGrid w:val="0"/>
              <w:spacing w:line="360" w:lineRule="auto"/>
              <w:ind w:left="0"/>
              <w:rPr>
                <w:sz w:val="24"/>
                <w:szCs w:val="24"/>
              </w:rPr>
            </w:pPr>
            <w:r w:rsidRPr="00272243">
              <w:rPr>
                <w:rFonts w:hint="eastAsia"/>
                <w:sz w:val="24"/>
                <w:szCs w:val="24"/>
              </w:rPr>
              <w:t>病案讨论作业（多次）</w:t>
            </w:r>
          </w:p>
        </w:tc>
      </w:tr>
      <w:tr w:rsidR="000F7B9F" w:rsidRPr="00272243" w:rsidTr="00243412">
        <w:trPr>
          <w:trHeight w:val="101"/>
        </w:trPr>
        <w:tc>
          <w:tcPr>
            <w:tcW w:w="2560" w:type="dxa"/>
            <w:vMerge/>
            <w:shd w:val="clear" w:color="auto" w:fill="auto"/>
            <w:vAlign w:val="center"/>
          </w:tcPr>
          <w:p w:rsidR="000F7B9F" w:rsidRPr="00272243" w:rsidRDefault="000F7B9F" w:rsidP="00272243">
            <w:pPr>
              <w:pStyle w:val="a8"/>
              <w:tabs>
                <w:tab w:val="left" w:pos="420"/>
              </w:tabs>
              <w:adjustRightInd w:val="0"/>
              <w:snapToGrid w:val="0"/>
              <w:spacing w:line="360" w:lineRule="auto"/>
              <w:ind w:left="0"/>
              <w:rPr>
                <w:sz w:val="24"/>
                <w:szCs w:val="24"/>
              </w:rPr>
            </w:pPr>
          </w:p>
        </w:tc>
        <w:tc>
          <w:tcPr>
            <w:tcW w:w="4352" w:type="dxa"/>
            <w:shd w:val="clear" w:color="auto" w:fill="auto"/>
            <w:vAlign w:val="center"/>
          </w:tcPr>
          <w:p w:rsidR="000F7B9F" w:rsidRPr="00272243" w:rsidRDefault="000F7B9F" w:rsidP="00272243">
            <w:pPr>
              <w:pStyle w:val="a8"/>
              <w:tabs>
                <w:tab w:val="left" w:pos="420"/>
              </w:tabs>
              <w:adjustRightInd w:val="0"/>
              <w:snapToGrid w:val="0"/>
              <w:spacing w:line="360" w:lineRule="auto"/>
              <w:ind w:left="0"/>
              <w:rPr>
                <w:sz w:val="24"/>
                <w:szCs w:val="24"/>
              </w:rPr>
            </w:pPr>
            <w:r w:rsidRPr="00272243">
              <w:rPr>
                <w:rFonts w:hint="eastAsia"/>
                <w:sz w:val="24"/>
                <w:szCs w:val="24"/>
              </w:rPr>
              <w:t>拓展作业</w:t>
            </w:r>
          </w:p>
        </w:tc>
      </w:tr>
      <w:tr w:rsidR="000F7B9F" w:rsidRPr="00272243" w:rsidTr="00243412">
        <w:trPr>
          <w:trHeight w:val="400"/>
        </w:trPr>
        <w:tc>
          <w:tcPr>
            <w:tcW w:w="2560" w:type="dxa"/>
            <w:vMerge/>
            <w:shd w:val="clear" w:color="auto" w:fill="auto"/>
            <w:vAlign w:val="center"/>
          </w:tcPr>
          <w:p w:rsidR="000F7B9F" w:rsidRPr="00272243" w:rsidRDefault="000F7B9F" w:rsidP="00272243">
            <w:pPr>
              <w:pStyle w:val="a8"/>
              <w:tabs>
                <w:tab w:val="left" w:pos="420"/>
              </w:tabs>
              <w:adjustRightInd w:val="0"/>
              <w:snapToGrid w:val="0"/>
              <w:spacing w:line="360" w:lineRule="auto"/>
              <w:ind w:left="0"/>
              <w:rPr>
                <w:sz w:val="24"/>
                <w:szCs w:val="24"/>
              </w:rPr>
            </w:pPr>
          </w:p>
        </w:tc>
        <w:tc>
          <w:tcPr>
            <w:tcW w:w="4352" w:type="dxa"/>
            <w:shd w:val="clear" w:color="auto" w:fill="auto"/>
            <w:vAlign w:val="center"/>
          </w:tcPr>
          <w:p w:rsidR="000F7B9F" w:rsidRPr="00272243" w:rsidRDefault="000F7B9F" w:rsidP="00272243">
            <w:pPr>
              <w:pStyle w:val="a8"/>
              <w:tabs>
                <w:tab w:val="left" w:pos="420"/>
              </w:tabs>
              <w:adjustRightInd w:val="0"/>
              <w:snapToGrid w:val="0"/>
              <w:spacing w:line="360" w:lineRule="auto"/>
              <w:ind w:left="0"/>
              <w:rPr>
                <w:sz w:val="24"/>
                <w:szCs w:val="24"/>
              </w:rPr>
            </w:pPr>
            <w:r w:rsidRPr="00272243">
              <w:rPr>
                <w:rFonts w:hint="eastAsia"/>
                <w:sz w:val="24"/>
                <w:szCs w:val="24"/>
              </w:rPr>
              <w:t>课程中心测试（多次）</w:t>
            </w:r>
          </w:p>
        </w:tc>
      </w:tr>
      <w:tr w:rsidR="000F7B9F" w:rsidRPr="00272243" w:rsidTr="00243412">
        <w:tc>
          <w:tcPr>
            <w:tcW w:w="2560" w:type="dxa"/>
            <w:shd w:val="clear" w:color="auto" w:fill="auto"/>
            <w:vAlign w:val="center"/>
          </w:tcPr>
          <w:p w:rsidR="000F7B9F" w:rsidRPr="00272243" w:rsidRDefault="000F7B9F" w:rsidP="00272243">
            <w:pPr>
              <w:pStyle w:val="a8"/>
              <w:tabs>
                <w:tab w:val="left" w:pos="420"/>
              </w:tabs>
              <w:adjustRightInd w:val="0"/>
              <w:snapToGrid w:val="0"/>
              <w:spacing w:line="360" w:lineRule="auto"/>
              <w:ind w:left="0"/>
              <w:rPr>
                <w:sz w:val="24"/>
                <w:szCs w:val="24"/>
              </w:rPr>
            </w:pPr>
            <w:r w:rsidRPr="00272243">
              <w:rPr>
                <w:rFonts w:hint="eastAsia"/>
                <w:sz w:val="24"/>
                <w:szCs w:val="24"/>
              </w:rPr>
              <w:t>期末考试（</w:t>
            </w:r>
            <w:r w:rsidRPr="00272243">
              <w:rPr>
                <w:rFonts w:hint="eastAsia"/>
                <w:sz w:val="24"/>
                <w:szCs w:val="24"/>
              </w:rPr>
              <w:t>50%</w:t>
            </w:r>
            <w:r w:rsidRPr="00272243">
              <w:rPr>
                <w:rFonts w:hint="eastAsia"/>
                <w:sz w:val="24"/>
                <w:szCs w:val="24"/>
              </w:rPr>
              <w:t>）</w:t>
            </w:r>
          </w:p>
        </w:tc>
        <w:tc>
          <w:tcPr>
            <w:tcW w:w="4352" w:type="dxa"/>
            <w:shd w:val="clear" w:color="auto" w:fill="auto"/>
            <w:vAlign w:val="center"/>
          </w:tcPr>
          <w:p w:rsidR="000F7B9F" w:rsidRPr="00272243" w:rsidRDefault="000F7B9F" w:rsidP="00272243">
            <w:pPr>
              <w:pStyle w:val="a8"/>
              <w:tabs>
                <w:tab w:val="left" w:pos="420"/>
              </w:tabs>
              <w:adjustRightInd w:val="0"/>
              <w:snapToGrid w:val="0"/>
              <w:spacing w:line="360" w:lineRule="auto"/>
              <w:ind w:left="0"/>
              <w:rPr>
                <w:sz w:val="24"/>
                <w:szCs w:val="24"/>
              </w:rPr>
            </w:pPr>
            <w:r w:rsidRPr="00272243">
              <w:rPr>
                <w:rFonts w:hint="eastAsia"/>
                <w:sz w:val="24"/>
                <w:szCs w:val="24"/>
              </w:rPr>
              <w:t>闭卷；满分</w:t>
            </w:r>
            <w:r w:rsidRPr="00272243">
              <w:rPr>
                <w:rFonts w:hint="eastAsia"/>
                <w:sz w:val="24"/>
                <w:szCs w:val="24"/>
              </w:rPr>
              <w:t>100</w:t>
            </w:r>
            <w:r w:rsidRPr="00272243">
              <w:rPr>
                <w:rFonts w:hint="eastAsia"/>
                <w:sz w:val="24"/>
                <w:szCs w:val="24"/>
              </w:rPr>
              <w:t>分；</w:t>
            </w:r>
            <w:r w:rsidRPr="00272243">
              <w:rPr>
                <w:rFonts w:hint="eastAsia"/>
                <w:sz w:val="24"/>
                <w:szCs w:val="24"/>
              </w:rPr>
              <w:t>5</w:t>
            </w:r>
            <w:r w:rsidRPr="00272243">
              <w:rPr>
                <w:rFonts w:hint="eastAsia"/>
                <w:sz w:val="24"/>
                <w:szCs w:val="24"/>
              </w:rPr>
              <w:t>种题型</w:t>
            </w:r>
          </w:p>
        </w:tc>
      </w:tr>
    </w:tbl>
    <w:p w:rsidR="000F7B9F" w:rsidRDefault="000F7B9F" w:rsidP="00272243">
      <w:pPr>
        <w:spacing w:line="360" w:lineRule="auto"/>
      </w:pPr>
    </w:p>
    <w:p w:rsidR="000F7B9F" w:rsidRPr="000F7B9F" w:rsidRDefault="000F7B9F" w:rsidP="00272243">
      <w:pPr>
        <w:pStyle w:val="p15"/>
        <w:spacing w:line="360" w:lineRule="auto"/>
        <w:rPr>
          <w:b/>
          <w:sz w:val="24"/>
          <w:szCs w:val="24"/>
        </w:rPr>
      </w:pPr>
    </w:p>
    <w:sectPr w:rsidR="000F7B9F" w:rsidRPr="000F7B9F" w:rsidSect="004358AB">
      <w:pgSz w:w="11906" w:h="16838"/>
      <w:pgMar w:top="1440" w:right="1800" w:bottom="1440" w:left="180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D588B" w:rsidRDefault="00CD588B" w:rsidP="0067147D">
      <w:pPr>
        <w:spacing w:after="0"/>
      </w:pPr>
      <w:r>
        <w:separator/>
      </w:r>
    </w:p>
  </w:endnote>
  <w:endnote w:type="continuationSeparator" w:id="1">
    <w:p w:rsidR="00CD588B" w:rsidRDefault="00CD588B" w:rsidP="0067147D">
      <w:pPr>
        <w:spacing w:after="0"/>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swiss"/>
    <w:pitch w:val="variable"/>
    <w:sig w:usb0="80000287" w:usb1="280F3C52" w:usb2="00000016" w:usb3="00000000" w:csb0="0004001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D588B" w:rsidRDefault="00CD588B" w:rsidP="0067147D">
      <w:pPr>
        <w:spacing w:after="0"/>
      </w:pPr>
      <w:r>
        <w:separator/>
      </w:r>
    </w:p>
  </w:footnote>
  <w:footnote w:type="continuationSeparator" w:id="1">
    <w:p w:rsidR="00CD588B" w:rsidRDefault="00CD588B" w:rsidP="0067147D">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844F25"/>
    <w:multiLevelType w:val="singleLevel"/>
    <w:tmpl w:val="01844F25"/>
    <w:lvl w:ilvl="0">
      <w:start w:val="1"/>
      <w:numFmt w:val="japaneseCounting"/>
      <w:lvlText w:val="（%1）"/>
      <w:lvlJc w:val="left"/>
      <w:pPr>
        <w:tabs>
          <w:tab w:val="num" w:pos="1050"/>
        </w:tabs>
        <w:ind w:left="1050" w:hanging="630"/>
      </w:pPr>
      <w:rPr>
        <w:rFonts w:hint="eastAsia"/>
        <w:u w:val="none"/>
      </w:rPr>
    </w:lvl>
  </w:abstractNum>
  <w:abstractNum w:abstractNumId="1">
    <w:nsid w:val="06192313"/>
    <w:multiLevelType w:val="hybridMultilevel"/>
    <w:tmpl w:val="D46E05F6"/>
    <w:lvl w:ilvl="0" w:tplc="3A30D076">
      <w:start w:val="1"/>
      <w:numFmt w:val="japaneseCounting"/>
      <w:lvlText w:val="（%1）"/>
      <w:lvlJc w:val="left"/>
      <w:pPr>
        <w:ind w:left="1020" w:hanging="720"/>
      </w:pPr>
      <w:rPr>
        <w:rFonts w:hint="eastAsia"/>
      </w:rPr>
    </w:lvl>
    <w:lvl w:ilvl="1" w:tplc="04090019" w:tentative="1">
      <w:start w:val="1"/>
      <w:numFmt w:val="lowerLetter"/>
      <w:lvlText w:val="%2)"/>
      <w:lvlJc w:val="left"/>
      <w:pPr>
        <w:ind w:left="1260" w:hanging="480"/>
      </w:pPr>
    </w:lvl>
    <w:lvl w:ilvl="2" w:tplc="0409001B" w:tentative="1">
      <w:start w:val="1"/>
      <w:numFmt w:val="lowerRoman"/>
      <w:lvlText w:val="%3."/>
      <w:lvlJc w:val="right"/>
      <w:pPr>
        <w:ind w:left="1740" w:hanging="480"/>
      </w:pPr>
    </w:lvl>
    <w:lvl w:ilvl="3" w:tplc="0409000F" w:tentative="1">
      <w:start w:val="1"/>
      <w:numFmt w:val="decimal"/>
      <w:lvlText w:val="%4."/>
      <w:lvlJc w:val="left"/>
      <w:pPr>
        <w:ind w:left="2220" w:hanging="480"/>
      </w:pPr>
    </w:lvl>
    <w:lvl w:ilvl="4" w:tplc="04090019" w:tentative="1">
      <w:start w:val="1"/>
      <w:numFmt w:val="lowerLetter"/>
      <w:lvlText w:val="%5)"/>
      <w:lvlJc w:val="left"/>
      <w:pPr>
        <w:ind w:left="2700" w:hanging="480"/>
      </w:pPr>
    </w:lvl>
    <w:lvl w:ilvl="5" w:tplc="0409001B" w:tentative="1">
      <w:start w:val="1"/>
      <w:numFmt w:val="lowerRoman"/>
      <w:lvlText w:val="%6."/>
      <w:lvlJc w:val="right"/>
      <w:pPr>
        <w:ind w:left="3180" w:hanging="480"/>
      </w:pPr>
    </w:lvl>
    <w:lvl w:ilvl="6" w:tplc="0409000F" w:tentative="1">
      <w:start w:val="1"/>
      <w:numFmt w:val="decimal"/>
      <w:lvlText w:val="%7."/>
      <w:lvlJc w:val="left"/>
      <w:pPr>
        <w:ind w:left="3660" w:hanging="480"/>
      </w:pPr>
    </w:lvl>
    <w:lvl w:ilvl="7" w:tplc="04090019" w:tentative="1">
      <w:start w:val="1"/>
      <w:numFmt w:val="lowerLetter"/>
      <w:lvlText w:val="%8)"/>
      <w:lvlJc w:val="left"/>
      <w:pPr>
        <w:ind w:left="4140" w:hanging="480"/>
      </w:pPr>
    </w:lvl>
    <w:lvl w:ilvl="8" w:tplc="0409001B" w:tentative="1">
      <w:start w:val="1"/>
      <w:numFmt w:val="lowerRoman"/>
      <w:lvlText w:val="%9."/>
      <w:lvlJc w:val="right"/>
      <w:pPr>
        <w:ind w:left="4620" w:hanging="480"/>
      </w:pPr>
    </w:lvl>
  </w:abstractNum>
  <w:abstractNum w:abstractNumId="2">
    <w:nsid w:val="065E03EB"/>
    <w:multiLevelType w:val="hybridMultilevel"/>
    <w:tmpl w:val="37EE0DC4"/>
    <w:lvl w:ilvl="0" w:tplc="4404C9D2">
      <w:start w:val="1"/>
      <w:numFmt w:val="decimal"/>
      <w:lvlText w:val="%1、"/>
      <w:lvlJc w:val="left"/>
      <w:pPr>
        <w:ind w:left="600" w:hanging="360"/>
      </w:pPr>
      <w:rPr>
        <w:rFonts w:hint="eastAsia"/>
      </w:rPr>
    </w:lvl>
    <w:lvl w:ilvl="1" w:tplc="04090019" w:tentative="1">
      <w:start w:val="1"/>
      <w:numFmt w:val="lowerLetter"/>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lowerLetter"/>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lowerLetter"/>
      <w:lvlText w:val="%8)"/>
      <w:lvlJc w:val="left"/>
      <w:pPr>
        <w:ind w:left="4080" w:hanging="480"/>
      </w:pPr>
    </w:lvl>
    <w:lvl w:ilvl="8" w:tplc="0409001B" w:tentative="1">
      <w:start w:val="1"/>
      <w:numFmt w:val="lowerRoman"/>
      <w:lvlText w:val="%9."/>
      <w:lvlJc w:val="right"/>
      <w:pPr>
        <w:ind w:left="4560" w:hanging="480"/>
      </w:pPr>
    </w:lvl>
  </w:abstractNum>
  <w:abstractNum w:abstractNumId="3">
    <w:nsid w:val="117B503C"/>
    <w:multiLevelType w:val="singleLevel"/>
    <w:tmpl w:val="117B503C"/>
    <w:lvl w:ilvl="0">
      <w:start w:val="1"/>
      <w:numFmt w:val="japaneseCounting"/>
      <w:lvlText w:val="（%1）"/>
      <w:lvlJc w:val="left"/>
      <w:pPr>
        <w:tabs>
          <w:tab w:val="num" w:pos="630"/>
        </w:tabs>
        <w:ind w:left="630" w:hanging="630"/>
      </w:pPr>
      <w:rPr>
        <w:rFonts w:hint="eastAsia"/>
      </w:rPr>
    </w:lvl>
  </w:abstractNum>
  <w:abstractNum w:abstractNumId="4">
    <w:nsid w:val="11D967C5"/>
    <w:multiLevelType w:val="hybridMultilevel"/>
    <w:tmpl w:val="7564E3E2"/>
    <w:lvl w:ilvl="0" w:tplc="5CBAA6E6">
      <w:start w:val="1"/>
      <w:numFmt w:val="japaneseCounting"/>
      <w:lvlText w:val="（%1）"/>
      <w:lvlJc w:val="left"/>
      <w:pPr>
        <w:ind w:left="1160" w:hanging="720"/>
      </w:pPr>
      <w:rPr>
        <w:rFonts w:hint="eastAsia"/>
      </w:rPr>
    </w:lvl>
    <w:lvl w:ilvl="1" w:tplc="04090019" w:tentative="1">
      <w:start w:val="1"/>
      <w:numFmt w:val="lowerLetter"/>
      <w:lvlText w:val="%2)"/>
      <w:lvlJc w:val="left"/>
      <w:pPr>
        <w:ind w:left="1400" w:hanging="480"/>
      </w:pPr>
    </w:lvl>
    <w:lvl w:ilvl="2" w:tplc="0409001B" w:tentative="1">
      <w:start w:val="1"/>
      <w:numFmt w:val="lowerRoman"/>
      <w:lvlText w:val="%3."/>
      <w:lvlJc w:val="right"/>
      <w:pPr>
        <w:ind w:left="1880" w:hanging="480"/>
      </w:pPr>
    </w:lvl>
    <w:lvl w:ilvl="3" w:tplc="0409000F" w:tentative="1">
      <w:start w:val="1"/>
      <w:numFmt w:val="decimal"/>
      <w:lvlText w:val="%4."/>
      <w:lvlJc w:val="left"/>
      <w:pPr>
        <w:ind w:left="2360" w:hanging="480"/>
      </w:pPr>
    </w:lvl>
    <w:lvl w:ilvl="4" w:tplc="04090019" w:tentative="1">
      <w:start w:val="1"/>
      <w:numFmt w:val="lowerLetter"/>
      <w:lvlText w:val="%5)"/>
      <w:lvlJc w:val="left"/>
      <w:pPr>
        <w:ind w:left="2840" w:hanging="480"/>
      </w:pPr>
    </w:lvl>
    <w:lvl w:ilvl="5" w:tplc="0409001B" w:tentative="1">
      <w:start w:val="1"/>
      <w:numFmt w:val="lowerRoman"/>
      <w:lvlText w:val="%6."/>
      <w:lvlJc w:val="right"/>
      <w:pPr>
        <w:ind w:left="3320" w:hanging="480"/>
      </w:pPr>
    </w:lvl>
    <w:lvl w:ilvl="6" w:tplc="0409000F" w:tentative="1">
      <w:start w:val="1"/>
      <w:numFmt w:val="decimal"/>
      <w:lvlText w:val="%7."/>
      <w:lvlJc w:val="left"/>
      <w:pPr>
        <w:ind w:left="3800" w:hanging="480"/>
      </w:pPr>
    </w:lvl>
    <w:lvl w:ilvl="7" w:tplc="04090019" w:tentative="1">
      <w:start w:val="1"/>
      <w:numFmt w:val="lowerLetter"/>
      <w:lvlText w:val="%8)"/>
      <w:lvlJc w:val="left"/>
      <w:pPr>
        <w:ind w:left="4280" w:hanging="480"/>
      </w:pPr>
    </w:lvl>
    <w:lvl w:ilvl="8" w:tplc="0409001B" w:tentative="1">
      <w:start w:val="1"/>
      <w:numFmt w:val="lowerRoman"/>
      <w:lvlText w:val="%9."/>
      <w:lvlJc w:val="right"/>
      <w:pPr>
        <w:ind w:left="4760" w:hanging="480"/>
      </w:pPr>
    </w:lvl>
  </w:abstractNum>
  <w:abstractNum w:abstractNumId="5">
    <w:nsid w:val="13E60A6B"/>
    <w:multiLevelType w:val="hybridMultilevel"/>
    <w:tmpl w:val="C79C2486"/>
    <w:lvl w:ilvl="0" w:tplc="07AE148C">
      <w:start w:val="1"/>
      <w:numFmt w:val="decimal"/>
      <w:lvlText w:val="%1、"/>
      <w:lvlJc w:val="left"/>
      <w:pPr>
        <w:ind w:left="1080" w:hanging="360"/>
      </w:pPr>
      <w:rPr>
        <w:rFonts w:hint="eastAsia"/>
      </w:rPr>
    </w:lvl>
    <w:lvl w:ilvl="1" w:tplc="04090019" w:tentative="1">
      <w:start w:val="1"/>
      <w:numFmt w:val="lowerLetter"/>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lowerLetter"/>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lowerLetter"/>
      <w:lvlText w:val="%8)"/>
      <w:lvlJc w:val="left"/>
      <w:pPr>
        <w:ind w:left="4560" w:hanging="480"/>
      </w:pPr>
    </w:lvl>
    <w:lvl w:ilvl="8" w:tplc="0409001B" w:tentative="1">
      <w:start w:val="1"/>
      <w:numFmt w:val="lowerRoman"/>
      <w:lvlText w:val="%9."/>
      <w:lvlJc w:val="right"/>
      <w:pPr>
        <w:ind w:left="5040" w:hanging="480"/>
      </w:pPr>
    </w:lvl>
  </w:abstractNum>
  <w:abstractNum w:abstractNumId="6">
    <w:nsid w:val="13FE235F"/>
    <w:multiLevelType w:val="hybridMultilevel"/>
    <w:tmpl w:val="732CD53C"/>
    <w:lvl w:ilvl="0" w:tplc="93A0D7FC">
      <w:start w:val="1"/>
      <w:numFmt w:val="japaneseCounting"/>
      <w:lvlText w:val="（%1）"/>
      <w:lvlJc w:val="left"/>
      <w:pPr>
        <w:ind w:left="1160" w:hanging="720"/>
      </w:pPr>
      <w:rPr>
        <w:rFonts w:hint="eastAsia"/>
      </w:rPr>
    </w:lvl>
    <w:lvl w:ilvl="1" w:tplc="04090019" w:tentative="1">
      <w:start w:val="1"/>
      <w:numFmt w:val="lowerLetter"/>
      <w:lvlText w:val="%2)"/>
      <w:lvlJc w:val="left"/>
      <w:pPr>
        <w:ind w:left="1400" w:hanging="480"/>
      </w:pPr>
    </w:lvl>
    <w:lvl w:ilvl="2" w:tplc="0409001B" w:tentative="1">
      <w:start w:val="1"/>
      <w:numFmt w:val="lowerRoman"/>
      <w:lvlText w:val="%3."/>
      <w:lvlJc w:val="right"/>
      <w:pPr>
        <w:ind w:left="1880" w:hanging="480"/>
      </w:pPr>
    </w:lvl>
    <w:lvl w:ilvl="3" w:tplc="0409000F" w:tentative="1">
      <w:start w:val="1"/>
      <w:numFmt w:val="decimal"/>
      <w:lvlText w:val="%4."/>
      <w:lvlJc w:val="left"/>
      <w:pPr>
        <w:ind w:left="2360" w:hanging="480"/>
      </w:pPr>
    </w:lvl>
    <w:lvl w:ilvl="4" w:tplc="04090019" w:tentative="1">
      <w:start w:val="1"/>
      <w:numFmt w:val="lowerLetter"/>
      <w:lvlText w:val="%5)"/>
      <w:lvlJc w:val="left"/>
      <w:pPr>
        <w:ind w:left="2840" w:hanging="480"/>
      </w:pPr>
    </w:lvl>
    <w:lvl w:ilvl="5" w:tplc="0409001B" w:tentative="1">
      <w:start w:val="1"/>
      <w:numFmt w:val="lowerRoman"/>
      <w:lvlText w:val="%6."/>
      <w:lvlJc w:val="right"/>
      <w:pPr>
        <w:ind w:left="3320" w:hanging="480"/>
      </w:pPr>
    </w:lvl>
    <w:lvl w:ilvl="6" w:tplc="0409000F" w:tentative="1">
      <w:start w:val="1"/>
      <w:numFmt w:val="decimal"/>
      <w:lvlText w:val="%7."/>
      <w:lvlJc w:val="left"/>
      <w:pPr>
        <w:ind w:left="3800" w:hanging="480"/>
      </w:pPr>
    </w:lvl>
    <w:lvl w:ilvl="7" w:tplc="04090019" w:tentative="1">
      <w:start w:val="1"/>
      <w:numFmt w:val="lowerLetter"/>
      <w:lvlText w:val="%8)"/>
      <w:lvlJc w:val="left"/>
      <w:pPr>
        <w:ind w:left="4280" w:hanging="480"/>
      </w:pPr>
    </w:lvl>
    <w:lvl w:ilvl="8" w:tplc="0409001B" w:tentative="1">
      <w:start w:val="1"/>
      <w:numFmt w:val="lowerRoman"/>
      <w:lvlText w:val="%9."/>
      <w:lvlJc w:val="right"/>
      <w:pPr>
        <w:ind w:left="4760" w:hanging="480"/>
      </w:pPr>
    </w:lvl>
  </w:abstractNum>
  <w:abstractNum w:abstractNumId="7">
    <w:nsid w:val="17DF6FDD"/>
    <w:multiLevelType w:val="hybridMultilevel"/>
    <w:tmpl w:val="298414D0"/>
    <w:lvl w:ilvl="0" w:tplc="DD7A2822">
      <w:start w:val="1"/>
      <w:numFmt w:val="japaneseCounting"/>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8">
    <w:nsid w:val="1B571814"/>
    <w:multiLevelType w:val="hybridMultilevel"/>
    <w:tmpl w:val="5FB4DCAC"/>
    <w:lvl w:ilvl="0" w:tplc="93BC05F8">
      <w:start w:val="1"/>
      <w:numFmt w:val="decimal"/>
      <w:lvlText w:val="%1、"/>
      <w:lvlJc w:val="left"/>
      <w:pPr>
        <w:ind w:left="1520" w:hanging="360"/>
      </w:pPr>
      <w:rPr>
        <w:rFonts w:hint="eastAsia"/>
      </w:rPr>
    </w:lvl>
    <w:lvl w:ilvl="1" w:tplc="04090019" w:tentative="1">
      <w:start w:val="1"/>
      <w:numFmt w:val="lowerLetter"/>
      <w:lvlText w:val="%2)"/>
      <w:lvlJc w:val="left"/>
      <w:pPr>
        <w:ind w:left="2120" w:hanging="480"/>
      </w:pPr>
    </w:lvl>
    <w:lvl w:ilvl="2" w:tplc="0409001B" w:tentative="1">
      <w:start w:val="1"/>
      <w:numFmt w:val="lowerRoman"/>
      <w:lvlText w:val="%3."/>
      <w:lvlJc w:val="right"/>
      <w:pPr>
        <w:ind w:left="2600" w:hanging="480"/>
      </w:pPr>
    </w:lvl>
    <w:lvl w:ilvl="3" w:tplc="0409000F" w:tentative="1">
      <w:start w:val="1"/>
      <w:numFmt w:val="decimal"/>
      <w:lvlText w:val="%4."/>
      <w:lvlJc w:val="left"/>
      <w:pPr>
        <w:ind w:left="3080" w:hanging="480"/>
      </w:pPr>
    </w:lvl>
    <w:lvl w:ilvl="4" w:tplc="04090019" w:tentative="1">
      <w:start w:val="1"/>
      <w:numFmt w:val="lowerLetter"/>
      <w:lvlText w:val="%5)"/>
      <w:lvlJc w:val="left"/>
      <w:pPr>
        <w:ind w:left="3560" w:hanging="480"/>
      </w:pPr>
    </w:lvl>
    <w:lvl w:ilvl="5" w:tplc="0409001B" w:tentative="1">
      <w:start w:val="1"/>
      <w:numFmt w:val="lowerRoman"/>
      <w:lvlText w:val="%6."/>
      <w:lvlJc w:val="right"/>
      <w:pPr>
        <w:ind w:left="4040" w:hanging="480"/>
      </w:pPr>
    </w:lvl>
    <w:lvl w:ilvl="6" w:tplc="0409000F" w:tentative="1">
      <w:start w:val="1"/>
      <w:numFmt w:val="decimal"/>
      <w:lvlText w:val="%7."/>
      <w:lvlJc w:val="left"/>
      <w:pPr>
        <w:ind w:left="4520" w:hanging="480"/>
      </w:pPr>
    </w:lvl>
    <w:lvl w:ilvl="7" w:tplc="04090019" w:tentative="1">
      <w:start w:val="1"/>
      <w:numFmt w:val="lowerLetter"/>
      <w:lvlText w:val="%8)"/>
      <w:lvlJc w:val="left"/>
      <w:pPr>
        <w:ind w:left="5000" w:hanging="480"/>
      </w:pPr>
    </w:lvl>
    <w:lvl w:ilvl="8" w:tplc="0409001B" w:tentative="1">
      <w:start w:val="1"/>
      <w:numFmt w:val="lowerRoman"/>
      <w:lvlText w:val="%9."/>
      <w:lvlJc w:val="right"/>
      <w:pPr>
        <w:ind w:left="5480" w:hanging="480"/>
      </w:pPr>
    </w:lvl>
  </w:abstractNum>
  <w:abstractNum w:abstractNumId="9">
    <w:nsid w:val="1CFE62E9"/>
    <w:multiLevelType w:val="singleLevel"/>
    <w:tmpl w:val="1CFE62E9"/>
    <w:lvl w:ilvl="0">
      <w:start w:val="1"/>
      <w:numFmt w:val="japaneseCounting"/>
      <w:lvlText w:val="%1、"/>
      <w:lvlJc w:val="left"/>
      <w:pPr>
        <w:tabs>
          <w:tab w:val="num" w:pos="420"/>
        </w:tabs>
        <w:ind w:left="420" w:hanging="420"/>
      </w:pPr>
      <w:rPr>
        <w:rFonts w:hint="eastAsia"/>
      </w:rPr>
    </w:lvl>
  </w:abstractNum>
  <w:abstractNum w:abstractNumId="10">
    <w:nsid w:val="226E07CC"/>
    <w:multiLevelType w:val="hybridMultilevel"/>
    <w:tmpl w:val="39E434D0"/>
    <w:lvl w:ilvl="0" w:tplc="DEA4CB1C">
      <w:start w:val="1"/>
      <w:numFmt w:val="japaneseCounting"/>
      <w:lvlText w:val="（%1）"/>
      <w:lvlJc w:val="left"/>
      <w:pPr>
        <w:ind w:left="960" w:hanging="720"/>
      </w:pPr>
      <w:rPr>
        <w:rFonts w:hint="eastAsia"/>
      </w:rPr>
    </w:lvl>
    <w:lvl w:ilvl="1" w:tplc="6C50D954">
      <w:start w:val="1"/>
      <w:numFmt w:val="decimalEnclosedCircle"/>
      <w:lvlText w:val="%2"/>
      <w:lvlJc w:val="left"/>
      <w:pPr>
        <w:ind w:left="1080" w:hanging="360"/>
      </w:pPr>
      <w:rPr>
        <w:rFonts w:asciiTheme="minorEastAsia" w:eastAsiaTheme="minorEastAsia" w:hAnsiTheme="minorEastAsia" w:hint="eastAsia"/>
        <w:sz w:val="21"/>
      </w:r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lowerLetter"/>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lowerLetter"/>
      <w:lvlText w:val="%8)"/>
      <w:lvlJc w:val="left"/>
      <w:pPr>
        <w:ind w:left="4080" w:hanging="480"/>
      </w:pPr>
    </w:lvl>
    <w:lvl w:ilvl="8" w:tplc="0409001B" w:tentative="1">
      <w:start w:val="1"/>
      <w:numFmt w:val="lowerRoman"/>
      <w:lvlText w:val="%9."/>
      <w:lvlJc w:val="right"/>
      <w:pPr>
        <w:ind w:left="4560" w:hanging="480"/>
      </w:pPr>
    </w:lvl>
  </w:abstractNum>
  <w:abstractNum w:abstractNumId="11">
    <w:nsid w:val="24A15F57"/>
    <w:multiLevelType w:val="singleLevel"/>
    <w:tmpl w:val="24A15F57"/>
    <w:lvl w:ilvl="0">
      <w:start w:val="1"/>
      <w:numFmt w:val="japaneseCounting"/>
      <w:lvlText w:val="%1、"/>
      <w:lvlJc w:val="left"/>
      <w:pPr>
        <w:tabs>
          <w:tab w:val="num" w:pos="420"/>
        </w:tabs>
        <w:ind w:left="420" w:hanging="420"/>
      </w:pPr>
      <w:rPr>
        <w:rFonts w:hint="eastAsia"/>
      </w:rPr>
    </w:lvl>
  </w:abstractNum>
  <w:abstractNum w:abstractNumId="12">
    <w:nsid w:val="267F1CFE"/>
    <w:multiLevelType w:val="hybridMultilevel"/>
    <w:tmpl w:val="C6A66254"/>
    <w:lvl w:ilvl="0" w:tplc="6652E9D8">
      <w:start w:val="1"/>
      <w:numFmt w:val="japaneseCounting"/>
      <w:lvlText w:val="（%1）"/>
      <w:lvlJc w:val="left"/>
      <w:pPr>
        <w:ind w:left="1160" w:hanging="720"/>
      </w:pPr>
      <w:rPr>
        <w:rFonts w:hint="eastAsia"/>
      </w:rPr>
    </w:lvl>
    <w:lvl w:ilvl="1" w:tplc="04090019" w:tentative="1">
      <w:start w:val="1"/>
      <w:numFmt w:val="lowerLetter"/>
      <w:lvlText w:val="%2)"/>
      <w:lvlJc w:val="left"/>
      <w:pPr>
        <w:ind w:left="1400" w:hanging="480"/>
      </w:pPr>
    </w:lvl>
    <w:lvl w:ilvl="2" w:tplc="0409001B" w:tentative="1">
      <w:start w:val="1"/>
      <w:numFmt w:val="lowerRoman"/>
      <w:lvlText w:val="%3."/>
      <w:lvlJc w:val="right"/>
      <w:pPr>
        <w:ind w:left="1880" w:hanging="480"/>
      </w:pPr>
    </w:lvl>
    <w:lvl w:ilvl="3" w:tplc="0409000F" w:tentative="1">
      <w:start w:val="1"/>
      <w:numFmt w:val="decimal"/>
      <w:lvlText w:val="%4."/>
      <w:lvlJc w:val="left"/>
      <w:pPr>
        <w:ind w:left="2360" w:hanging="480"/>
      </w:pPr>
    </w:lvl>
    <w:lvl w:ilvl="4" w:tplc="04090019" w:tentative="1">
      <w:start w:val="1"/>
      <w:numFmt w:val="lowerLetter"/>
      <w:lvlText w:val="%5)"/>
      <w:lvlJc w:val="left"/>
      <w:pPr>
        <w:ind w:left="2840" w:hanging="480"/>
      </w:pPr>
    </w:lvl>
    <w:lvl w:ilvl="5" w:tplc="0409001B" w:tentative="1">
      <w:start w:val="1"/>
      <w:numFmt w:val="lowerRoman"/>
      <w:lvlText w:val="%6."/>
      <w:lvlJc w:val="right"/>
      <w:pPr>
        <w:ind w:left="3320" w:hanging="480"/>
      </w:pPr>
    </w:lvl>
    <w:lvl w:ilvl="6" w:tplc="0409000F" w:tentative="1">
      <w:start w:val="1"/>
      <w:numFmt w:val="decimal"/>
      <w:lvlText w:val="%7."/>
      <w:lvlJc w:val="left"/>
      <w:pPr>
        <w:ind w:left="3800" w:hanging="480"/>
      </w:pPr>
    </w:lvl>
    <w:lvl w:ilvl="7" w:tplc="04090019" w:tentative="1">
      <w:start w:val="1"/>
      <w:numFmt w:val="lowerLetter"/>
      <w:lvlText w:val="%8)"/>
      <w:lvlJc w:val="left"/>
      <w:pPr>
        <w:ind w:left="4280" w:hanging="480"/>
      </w:pPr>
    </w:lvl>
    <w:lvl w:ilvl="8" w:tplc="0409001B" w:tentative="1">
      <w:start w:val="1"/>
      <w:numFmt w:val="lowerRoman"/>
      <w:lvlText w:val="%9."/>
      <w:lvlJc w:val="right"/>
      <w:pPr>
        <w:ind w:left="4760" w:hanging="480"/>
      </w:pPr>
    </w:lvl>
  </w:abstractNum>
  <w:abstractNum w:abstractNumId="13">
    <w:nsid w:val="3102597D"/>
    <w:multiLevelType w:val="hybridMultilevel"/>
    <w:tmpl w:val="5BB0D05E"/>
    <w:lvl w:ilvl="0" w:tplc="89E6C956">
      <w:start w:val="1"/>
      <w:numFmt w:val="japaneseCounting"/>
      <w:lvlText w:val="（%1）"/>
      <w:lvlJc w:val="left"/>
      <w:pPr>
        <w:ind w:left="1020" w:hanging="720"/>
      </w:pPr>
      <w:rPr>
        <w:rFonts w:hint="eastAsia"/>
      </w:rPr>
    </w:lvl>
    <w:lvl w:ilvl="1" w:tplc="04090019" w:tentative="1">
      <w:start w:val="1"/>
      <w:numFmt w:val="lowerLetter"/>
      <w:lvlText w:val="%2)"/>
      <w:lvlJc w:val="left"/>
      <w:pPr>
        <w:ind w:left="1260" w:hanging="480"/>
      </w:pPr>
    </w:lvl>
    <w:lvl w:ilvl="2" w:tplc="0409001B" w:tentative="1">
      <w:start w:val="1"/>
      <w:numFmt w:val="lowerRoman"/>
      <w:lvlText w:val="%3."/>
      <w:lvlJc w:val="right"/>
      <w:pPr>
        <w:ind w:left="1740" w:hanging="480"/>
      </w:pPr>
    </w:lvl>
    <w:lvl w:ilvl="3" w:tplc="0409000F" w:tentative="1">
      <w:start w:val="1"/>
      <w:numFmt w:val="decimal"/>
      <w:lvlText w:val="%4."/>
      <w:lvlJc w:val="left"/>
      <w:pPr>
        <w:ind w:left="2220" w:hanging="480"/>
      </w:pPr>
    </w:lvl>
    <w:lvl w:ilvl="4" w:tplc="04090019" w:tentative="1">
      <w:start w:val="1"/>
      <w:numFmt w:val="lowerLetter"/>
      <w:lvlText w:val="%5)"/>
      <w:lvlJc w:val="left"/>
      <w:pPr>
        <w:ind w:left="2700" w:hanging="480"/>
      </w:pPr>
    </w:lvl>
    <w:lvl w:ilvl="5" w:tplc="0409001B" w:tentative="1">
      <w:start w:val="1"/>
      <w:numFmt w:val="lowerRoman"/>
      <w:lvlText w:val="%6."/>
      <w:lvlJc w:val="right"/>
      <w:pPr>
        <w:ind w:left="3180" w:hanging="480"/>
      </w:pPr>
    </w:lvl>
    <w:lvl w:ilvl="6" w:tplc="0409000F" w:tentative="1">
      <w:start w:val="1"/>
      <w:numFmt w:val="decimal"/>
      <w:lvlText w:val="%7."/>
      <w:lvlJc w:val="left"/>
      <w:pPr>
        <w:ind w:left="3660" w:hanging="480"/>
      </w:pPr>
    </w:lvl>
    <w:lvl w:ilvl="7" w:tplc="04090019" w:tentative="1">
      <w:start w:val="1"/>
      <w:numFmt w:val="lowerLetter"/>
      <w:lvlText w:val="%8)"/>
      <w:lvlJc w:val="left"/>
      <w:pPr>
        <w:ind w:left="4140" w:hanging="480"/>
      </w:pPr>
    </w:lvl>
    <w:lvl w:ilvl="8" w:tplc="0409001B" w:tentative="1">
      <w:start w:val="1"/>
      <w:numFmt w:val="lowerRoman"/>
      <w:lvlText w:val="%9."/>
      <w:lvlJc w:val="right"/>
      <w:pPr>
        <w:ind w:left="4620" w:hanging="480"/>
      </w:pPr>
    </w:lvl>
  </w:abstractNum>
  <w:abstractNum w:abstractNumId="14">
    <w:nsid w:val="34A30543"/>
    <w:multiLevelType w:val="hybridMultilevel"/>
    <w:tmpl w:val="F14EBF6E"/>
    <w:lvl w:ilvl="0" w:tplc="F6D8678C">
      <w:start w:val="1"/>
      <w:numFmt w:val="japaneseCounting"/>
      <w:lvlText w:val="%1、"/>
      <w:lvlJc w:val="left"/>
      <w:pPr>
        <w:ind w:left="420" w:hanging="4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5">
    <w:nsid w:val="3AC9622B"/>
    <w:multiLevelType w:val="hybridMultilevel"/>
    <w:tmpl w:val="7BF01818"/>
    <w:lvl w:ilvl="0" w:tplc="BA802FAE">
      <w:start w:val="1"/>
      <w:numFmt w:val="decimal"/>
      <w:lvlText w:val="%1、"/>
      <w:lvlJc w:val="left"/>
      <w:pPr>
        <w:ind w:left="1480" w:hanging="720"/>
      </w:pPr>
      <w:rPr>
        <w:rFonts w:hint="eastAsia"/>
      </w:rPr>
    </w:lvl>
    <w:lvl w:ilvl="1" w:tplc="04090019" w:tentative="1">
      <w:start w:val="1"/>
      <w:numFmt w:val="lowerLetter"/>
      <w:lvlText w:val="%2)"/>
      <w:lvlJc w:val="left"/>
      <w:pPr>
        <w:ind w:left="1720" w:hanging="480"/>
      </w:pPr>
    </w:lvl>
    <w:lvl w:ilvl="2" w:tplc="0409001B" w:tentative="1">
      <w:start w:val="1"/>
      <w:numFmt w:val="lowerRoman"/>
      <w:lvlText w:val="%3."/>
      <w:lvlJc w:val="right"/>
      <w:pPr>
        <w:ind w:left="2200" w:hanging="480"/>
      </w:pPr>
    </w:lvl>
    <w:lvl w:ilvl="3" w:tplc="0409000F" w:tentative="1">
      <w:start w:val="1"/>
      <w:numFmt w:val="decimal"/>
      <w:lvlText w:val="%4."/>
      <w:lvlJc w:val="left"/>
      <w:pPr>
        <w:ind w:left="2680" w:hanging="480"/>
      </w:pPr>
    </w:lvl>
    <w:lvl w:ilvl="4" w:tplc="04090019" w:tentative="1">
      <w:start w:val="1"/>
      <w:numFmt w:val="lowerLetter"/>
      <w:lvlText w:val="%5)"/>
      <w:lvlJc w:val="left"/>
      <w:pPr>
        <w:ind w:left="3160" w:hanging="480"/>
      </w:pPr>
    </w:lvl>
    <w:lvl w:ilvl="5" w:tplc="0409001B" w:tentative="1">
      <w:start w:val="1"/>
      <w:numFmt w:val="lowerRoman"/>
      <w:lvlText w:val="%6."/>
      <w:lvlJc w:val="right"/>
      <w:pPr>
        <w:ind w:left="3640" w:hanging="480"/>
      </w:pPr>
    </w:lvl>
    <w:lvl w:ilvl="6" w:tplc="0409000F" w:tentative="1">
      <w:start w:val="1"/>
      <w:numFmt w:val="decimal"/>
      <w:lvlText w:val="%7."/>
      <w:lvlJc w:val="left"/>
      <w:pPr>
        <w:ind w:left="4120" w:hanging="480"/>
      </w:pPr>
    </w:lvl>
    <w:lvl w:ilvl="7" w:tplc="04090019" w:tentative="1">
      <w:start w:val="1"/>
      <w:numFmt w:val="lowerLetter"/>
      <w:lvlText w:val="%8)"/>
      <w:lvlJc w:val="left"/>
      <w:pPr>
        <w:ind w:left="4600" w:hanging="480"/>
      </w:pPr>
    </w:lvl>
    <w:lvl w:ilvl="8" w:tplc="0409001B" w:tentative="1">
      <w:start w:val="1"/>
      <w:numFmt w:val="lowerRoman"/>
      <w:lvlText w:val="%9."/>
      <w:lvlJc w:val="right"/>
      <w:pPr>
        <w:ind w:left="5080" w:hanging="480"/>
      </w:pPr>
    </w:lvl>
  </w:abstractNum>
  <w:abstractNum w:abstractNumId="16">
    <w:nsid w:val="3B277BE1"/>
    <w:multiLevelType w:val="hybridMultilevel"/>
    <w:tmpl w:val="D99CC5E4"/>
    <w:lvl w:ilvl="0" w:tplc="22F20A12">
      <w:start w:val="1"/>
      <w:numFmt w:val="japaneseCounting"/>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7">
    <w:nsid w:val="3B351D63"/>
    <w:multiLevelType w:val="hybridMultilevel"/>
    <w:tmpl w:val="3CD66656"/>
    <w:lvl w:ilvl="0" w:tplc="C5BA1FB2">
      <w:start w:val="1"/>
      <w:numFmt w:val="japaneseCounting"/>
      <w:lvlText w:val="%1、"/>
      <w:lvlJc w:val="left"/>
      <w:pPr>
        <w:ind w:left="440" w:hanging="44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8">
    <w:nsid w:val="3DD438A7"/>
    <w:multiLevelType w:val="hybridMultilevel"/>
    <w:tmpl w:val="296A559C"/>
    <w:lvl w:ilvl="0" w:tplc="4A644616">
      <w:start w:val="1"/>
      <w:numFmt w:val="japaneseCounting"/>
      <w:lvlText w:val="%1、"/>
      <w:lvlJc w:val="left"/>
      <w:pPr>
        <w:ind w:left="480" w:hanging="48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9">
    <w:nsid w:val="3E737C9D"/>
    <w:multiLevelType w:val="hybridMultilevel"/>
    <w:tmpl w:val="E556C83A"/>
    <w:lvl w:ilvl="0" w:tplc="FF60946E">
      <w:start w:val="1"/>
      <w:numFmt w:val="decimal"/>
      <w:lvlText w:val="%1、"/>
      <w:lvlJc w:val="left"/>
      <w:pPr>
        <w:ind w:left="1740" w:hanging="720"/>
      </w:pPr>
      <w:rPr>
        <w:rFonts w:hint="eastAsia"/>
      </w:rPr>
    </w:lvl>
    <w:lvl w:ilvl="1" w:tplc="04090019" w:tentative="1">
      <w:start w:val="1"/>
      <w:numFmt w:val="lowerLetter"/>
      <w:lvlText w:val="%2)"/>
      <w:lvlJc w:val="left"/>
      <w:pPr>
        <w:ind w:left="1980" w:hanging="480"/>
      </w:pPr>
    </w:lvl>
    <w:lvl w:ilvl="2" w:tplc="0409001B" w:tentative="1">
      <w:start w:val="1"/>
      <w:numFmt w:val="lowerRoman"/>
      <w:lvlText w:val="%3."/>
      <w:lvlJc w:val="right"/>
      <w:pPr>
        <w:ind w:left="2460" w:hanging="480"/>
      </w:pPr>
    </w:lvl>
    <w:lvl w:ilvl="3" w:tplc="0409000F" w:tentative="1">
      <w:start w:val="1"/>
      <w:numFmt w:val="decimal"/>
      <w:lvlText w:val="%4."/>
      <w:lvlJc w:val="left"/>
      <w:pPr>
        <w:ind w:left="2940" w:hanging="480"/>
      </w:pPr>
    </w:lvl>
    <w:lvl w:ilvl="4" w:tplc="04090019" w:tentative="1">
      <w:start w:val="1"/>
      <w:numFmt w:val="lowerLetter"/>
      <w:lvlText w:val="%5)"/>
      <w:lvlJc w:val="left"/>
      <w:pPr>
        <w:ind w:left="3420" w:hanging="480"/>
      </w:pPr>
    </w:lvl>
    <w:lvl w:ilvl="5" w:tplc="0409001B" w:tentative="1">
      <w:start w:val="1"/>
      <w:numFmt w:val="lowerRoman"/>
      <w:lvlText w:val="%6."/>
      <w:lvlJc w:val="right"/>
      <w:pPr>
        <w:ind w:left="3900" w:hanging="480"/>
      </w:pPr>
    </w:lvl>
    <w:lvl w:ilvl="6" w:tplc="0409000F" w:tentative="1">
      <w:start w:val="1"/>
      <w:numFmt w:val="decimal"/>
      <w:lvlText w:val="%7."/>
      <w:lvlJc w:val="left"/>
      <w:pPr>
        <w:ind w:left="4380" w:hanging="480"/>
      </w:pPr>
    </w:lvl>
    <w:lvl w:ilvl="7" w:tplc="04090019" w:tentative="1">
      <w:start w:val="1"/>
      <w:numFmt w:val="lowerLetter"/>
      <w:lvlText w:val="%8)"/>
      <w:lvlJc w:val="left"/>
      <w:pPr>
        <w:ind w:left="4860" w:hanging="480"/>
      </w:pPr>
    </w:lvl>
    <w:lvl w:ilvl="8" w:tplc="0409001B" w:tentative="1">
      <w:start w:val="1"/>
      <w:numFmt w:val="lowerRoman"/>
      <w:lvlText w:val="%9."/>
      <w:lvlJc w:val="right"/>
      <w:pPr>
        <w:ind w:left="5340" w:hanging="480"/>
      </w:pPr>
    </w:lvl>
  </w:abstractNum>
  <w:abstractNum w:abstractNumId="20">
    <w:nsid w:val="42C54766"/>
    <w:multiLevelType w:val="hybridMultilevel"/>
    <w:tmpl w:val="B1466934"/>
    <w:lvl w:ilvl="0" w:tplc="2BEEA28E">
      <w:start w:val="1"/>
      <w:numFmt w:val="japaneseCounting"/>
      <w:lvlText w:val="%1、"/>
      <w:lvlJc w:val="left"/>
      <w:pPr>
        <w:ind w:left="440" w:hanging="44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1">
    <w:nsid w:val="451F6A79"/>
    <w:multiLevelType w:val="hybridMultilevel"/>
    <w:tmpl w:val="85D4B2B0"/>
    <w:lvl w:ilvl="0" w:tplc="156AC8C4">
      <w:start w:val="1"/>
      <w:numFmt w:val="decimal"/>
      <w:lvlText w:val="%1、"/>
      <w:lvlJc w:val="left"/>
      <w:pPr>
        <w:ind w:left="1740" w:hanging="720"/>
      </w:pPr>
      <w:rPr>
        <w:rFonts w:hint="eastAsia"/>
      </w:rPr>
    </w:lvl>
    <w:lvl w:ilvl="1" w:tplc="04090019" w:tentative="1">
      <w:start w:val="1"/>
      <w:numFmt w:val="lowerLetter"/>
      <w:lvlText w:val="%2)"/>
      <w:lvlJc w:val="left"/>
      <w:pPr>
        <w:ind w:left="1980" w:hanging="480"/>
      </w:pPr>
    </w:lvl>
    <w:lvl w:ilvl="2" w:tplc="0409001B" w:tentative="1">
      <w:start w:val="1"/>
      <w:numFmt w:val="lowerRoman"/>
      <w:lvlText w:val="%3."/>
      <w:lvlJc w:val="right"/>
      <w:pPr>
        <w:ind w:left="2460" w:hanging="480"/>
      </w:pPr>
    </w:lvl>
    <w:lvl w:ilvl="3" w:tplc="0409000F" w:tentative="1">
      <w:start w:val="1"/>
      <w:numFmt w:val="decimal"/>
      <w:lvlText w:val="%4."/>
      <w:lvlJc w:val="left"/>
      <w:pPr>
        <w:ind w:left="2940" w:hanging="480"/>
      </w:pPr>
    </w:lvl>
    <w:lvl w:ilvl="4" w:tplc="04090019" w:tentative="1">
      <w:start w:val="1"/>
      <w:numFmt w:val="lowerLetter"/>
      <w:lvlText w:val="%5)"/>
      <w:lvlJc w:val="left"/>
      <w:pPr>
        <w:ind w:left="3420" w:hanging="480"/>
      </w:pPr>
    </w:lvl>
    <w:lvl w:ilvl="5" w:tplc="0409001B" w:tentative="1">
      <w:start w:val="1"/>
      <w:numFmt w:val="lowerRoman"/>
      <w:lvlText w:val="%6."/>
      <w:lvlJc w:val="right"/>
      <w:pPr>
        <w:ind w:left="3900" w:hanging="480"/>
      </w:pPr>
    </w:lvl>
    <w:lvl w:ilvl="6" w:tplc="0409000F" w:tentative="1">
      <w:start w:val="1"/>
      <w:numFmt w:val="decimal"/>
      <w:lvlText w:val="%7."/>
      <w:lvlJc w:val="left"/>
      <w:pPr>
        <w:ind w:left="4380" w:hanging="480"/>
      </w:pPr>
    </w:lvl>
    <w:lvl w:ilvl="7" w:tplc="04090019" w:tentative="1">
      <w:start w:val="1"/>
      <w:numFmt w:val="lowerLetter"/>
      <w:lvlText w:val="%8)"/>
      <w:lvlJc w:val="left"/>
      <w:pPr>
        <w:ind w:left="4860" w:hanging="480"/>
      </w:pPr>
    </w:lvl>
    <w:lvl w:ilvl="8" w:tplc="0409001B" w:tentative="1">
      <w:start w:val="1"/>
      <w:numFmt w:val="lowerRoman"/>
      <w:lvlText w:val="%9."/>
      <w:lvlJc w:val="right"/>
      <w:pPr>
        <w:ind w:left="5340" w:hanging="480"/>
      </w:pPr>
    </w:lvl>
  </w:abstractNum>
  <w:abstractNum w:abstractNumId="22">
    <w:nsid w:val="46FC6984"/>
    <w:multiLevelType w:val="hybridMultilevel"/>
    <w:tmpl w:val="4E50B3A2"/>
    <w:lvl w:ilvl="0" w:tplc="02EC5990">
      <w:start w:val="1"/>
      <w:numFmt w:val="japaneseCounting"/>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3">
    <w:nsid w:val="4A9F0479"/>
    <w:multiLevelType w:val="singleLevel"/>
    <w:tmpl w:val="4A9F0479"/>
    <w:lvl w:ilvl="0">
      <w:start w:val="1"/>
      <w:numFmt w:val="japaneseCounting"/>
      <w:lvlText w:val="（%1）"/>
      <w:lvlJc w:val="left"/>
      <w:pPr>
        <w:tabs>
          <w:tab w:val="num" w:pos="1050"/>
        </w:tabs>
        <w:ind w:left="1050" w:hanging="630"/>
      </w:pPr>
      <w:rPr>
        <w:rFonts w:hint="eastAsia"/>
        <w:u w:val="none"/>
      </w:rPr>
    </w:lvl>
  </w:abstractNum>
  <w:abstractNum w:abstractNumId="24">
    <w:nsid w:val="4BB24183"/>
    <w:multiLevelType w:val="hybridMultilevel"/>
    <w:tmpl w:val="4B3EFD14"/>
    <w:lvl w:ilvl="0" w:tplc="E53E0482">
      <w:start w:val="1"/>
      <w:numFmt w:val="japaneseCounting"/>
      <w:lvlText w:val="（%1）"/>
      <w:lvlJc w:val="left"/>
      <w:pPr>
        <w:ind w:left="1160" w:hanging="720"/>
      </w:pPr>
      <w:rPr>
        <w:rFonts w:hint="eastAsia"/>
      </w:rPr>
    </w:lvl>
    <w:lvl w:ilvl="1" w:tplc="04090019" w:tentative="1">
      <w:start w:val="1"/>
      <w:numFmt w:val="lowerLetter"/>
      <w:lvlText w:val="%2)"/>
      <w:lvlJc w:val="left"/>
      <w:pPr>
        <w:ind w:left="1400" w:hanging="480"/>
      </w:pPr>
    </w:lvl>
    <w:lvl w:ilvl="2" w:tplc="0409001B" w:tentative="1">
      <w:start w:val="1"/>
      <w:numFmt w:val="lowerRoman"/>
      <w:lvlText w:val="%3."/>
      <w:lvlJc w:val="right"/>
      <w:pPr>
        <w:ind w:left="1880" w:hanging="480"/>
      </w:pPr>
    </w:lvl>
    <w:lvl w:ilvl="3" w:tplc="0409000F" w:tentative="1">
      <w:start w:val="1"/>
      <w:numFmt w:val="decimal"/>
      <w:lvlText w:val="%4."/>
      <w:lvlJc w:val="left"/>
      <w:pPr>
        <w:ind w:left="2360" w:hanging="480"/>
      </w:pPr>
    </w:lvl>
    <w:lvl w:ilvl="4" w:tplc="04090019" w:tentative="1">
      <w:start w:val="1"/>
      <w:numFmt w:val="lowerLetter"/>
      <w:lvlText w:val="%5)"/>
      <w:lvlJc w:val="left"/>
      <w:pPr>
        <w:ind w:left="2840" w:hanging="480"/>
      </w:pPr>
    </w:lvl>
    <w:lvl w:ilvl="5" w:tplc="0409001B" w:tentative="1">
      <w:start w:val="1"/>
      <w:numFmt w:val="lowerRoman"/>
      <w:lvlText w:val="%6."/>
      <w:lvlJc w:val="right"/>
      <w:pPr>
        <w:ind w:left="3320" w:hanging="480"/>
      </w:pPr>
    </w:lvl>
    <w:lvl w:ilvl="6" w:tplc="0409000F" w:tentative="1">
      <w:start w:val="1"/>
      <w:numFmt w:val="decimal"/>
      <w:lvlText w:val="%7."/>
      <w:lvlJc w:val="left"/>
      <w:pPr>
        <w:ind w:left="3800" w:hanging="480"/>
      </w:pPr>
    </w:lvl>
    <w:lvl w:ilvl="7" w:tplc="04090019" w:tentative="1">
      <w:start w:val="1"/>
      <w:numFmt w:val="lowerLetter"/>
      <w:lvlText w:val="%8)"/>
      <w:lvlJc w:val="left"/>
      <w:pPr>
        <w:ind w:left="4280" w:hanging="480"/>
      </w:pPr>
    </w:lvl>
    <w:lvl w:ilvl="8" w:tplc="0409001B" w:tentative="1">
      <w:start w:val="1"/>
      <w:numFmt w:val="lowerRoman"/>
      <w:lvlText w:val="%9."/>
      <w:lvlJc w:val="right"/>
      <w:pPr>
        <w:ind w:left="4760" w:hanging="480"/>
      </w:pPr>
    </w:lvl>
  </w:abstractNum>
  <w:abstractNum w:abstractNumId="25">
    <w:nsid w:val="50DD74C7"/>
    <w:multiLevelType w:val="singleLevel"/>
    <w:tmpl w:val="50DD74C7"/>
    <w:lvl w:ilvl="0">
      <w:start w:val="2"/>
      <w:numFmt w:val="japaneseCounting"/>
      <w:lvlText w:val="第%1节"/>
      <w:lvlJc w:val="left"/>
      <w:pPr>
        <w:tabs>
          <w:tab w:val="num" w:pos="945"/>
        </w:tabs>
        <w:ind w:left="945" w:hanging="945"/>
      </w:pPr>
      <w:rPr>
        <w:rFonts w:hint="eastAsia"/>
      </w:rPr>
    </w:lvl>
  </w:abstractNum>
  <w:abstractNum w:abstractNumId="26">
    <w:nsid w:val="53720F08"/>
    <w:multiLevelType w:val="singleLevel"/>
    <w:tmpl w:val="53720F08"/>
    <w:lvl w:ilvl="0">
      <w:start w:val="1"/>
      <w:numFmt w:val="decimal"/>
      <w:lvlText w:val="%1．"/>
      <w:lvlJc w:val="left"/>
      <w:pPr>
        <w:tabs>
          <w:tab w:val="num" w:pos="1365"/>
        </w:tabs>
        <w:ind w:left="1365" w:hanging="315"/>
      </w:pPr>
      <w:rPr>
        <w:rFonts w:hint="eastAsia"/>
      </w:rPr>
    </w:lvl>
  </w:abstractNum>
  <w:abstractNum w:abstractNumId="27">
    <w:nsid w:val="53F92E6A"/>
    <w:multiLevelType w:val="hybridMultilevel"/>
    <w:tmpl w:val="E092E7D4"/>
    <w:lvl w:ilvl="0" w:tplc="4CCEC952">
      <w:start w:val="1"/>
      <w:numFmt w:val="decimal"/>
      <w:lvlText w:val="%1、"/>
      <w:lvlJc w:val="left"/>
      <w:pPr>
        <w:ind w:left="1520" w:hanging="360"/>
      </w:pPr>
      <w:rPr>
        <w:rFonts w:hint="eastAsia"/>
      </w:rPr>
    </w:lvl>
    <w:lvl w:ilvl="1" w:tplc="04090019" w:tentative="1">
      <w:start w:val="1"/>
      <w:numFmt w:val="lowerLetter"/>
      <w:lvlText w:val="%2)"/>
      <w:lvlJc w:val="left"/>
      <w:pPr>
        <w:ind w:left="2120" w:hanging="480"/>
      </w:pPr>
    </w:lvl>
    <w:lvl w:ilvl="2" w:tplc="0409001B" w:tentative="1">
      <w:start w:val="1"/>
      <w:numFmt w:val="lowerRoman"/>
      <w:lvlText w:val="%3."/>
      <w:lvlJc w:val="right"/>
      <w:pPr>
        <w:ind w:left="2600" w:hanging="480"/>
      </w:pPr>
    </w:lvl>
    <w:lvl w:ilvl="3" w:tplc="0409000F" w:tentative="1">
      <w:start w:val="1"/>
      <w:numFmt w:val="decimal"/>
      <w:lvlText w:val="%4."/>
      <w:lvlJc w:val="left"/>
      <w:pPr>
        <w:ind w:left="3080" w:hanging="480"/>
      </w:pPr>
    </w:lvl>
    <w:lvl w:ilvl="4" w:tplc="04090019" w:tentative="1">
      <w:start w:val="1"/>
      <w:numFmt w:val="lowerLetter"/>
      <w:lvlText w:val="%5)"/>
      <w:lvlJc w:val="left"/>
      <w:pPr>
        <w:ind w:left="3560" w:hanging="480"/>
      </w:pPr>
    </w:lvl>
    <w:lvl w:ilvl="5" w:tplc="0409001B" w:tentative="1">
      <w:start w:val="1"/>
      <w:numFmt w:val="lowerRoman"/>
      <w:lvlText w:val="%6."/>
      <w:lvlJc w:val="right"/>
      <w:pPr>
        <w:ind w:left="4040" w:hanging="480"/>
      </w:pPr>
    </w:lvl>
    <w:lvl w:ilvl="6" w:tplc="0409000F" w:tentative="1">
      <w:start w:val="1"/>
      <w:numFmt w:val="decimal"/>
      <w:lvlText w:val="%7."/>
      <w:lvlJc w:val="left"/>
      <w:pPr>
        <w:ind w:left="4520" w:hanging="480"/>
      </w:pPr>
    </w:lvl>
    <w:lvl w:ilvl="7" w:tplc="04090019" w:tentative="1">
      <w:start w:val="1"/>
      <w:numFmt w:val="lowerLetter"/>
      <w:lvlText w:val="%8)"/>
      <w:lvlJc w:val="left"/>
      <w:pPr>
        <w:ind w:left="5000" w:hanging="480"/>
      </w:pPr>
    </w:lvl>
    <w:lvl w:ilvl="8" w:tplc="0409001B" w:tentative="1">
      <w:start w:val="1"/>
      <w:numFmt w:val="lowerRoman"/>
      <w:lvlText w:val="%9."/>
      <w:lvlJc w:val="right"/>
      <w:pPr>
        <w:ind w:left="5480" w:hanging="480"/>
      </w:pPr>
    </w:lvl>
  </w:abstractNum>
  <w:abstractNum w:abstractNumId="28">
    <w:nsid w:val="583C511F"/>
    <w:multiLevelType w:val="hybridMultilevel"/>
    <w:tmpl w:val="189A4FF8"/>
    <w:lvl w:ilvl="0" w:tplc="7B96A46A">
      <w:start w:val="1"/>
      <w:numFmt w:val="japaneseCounting"/>
      <w:lvlText w:val="（%1）"/>
      <w:lvlJc w:val="left"/>
      <w:pPr>
        <w:ind w:left="840" w:hanging="720"/>
      </w:pPr>
      <w:rPr>
        <w:rFonts w:hint="eastAsia"/>
      </w:rPr>
    </w:lvl>
    <w:lvl w:ilvl="1" w:tplc="04090019" w:tentative="1">
      <w:start w:val="1"/>
      <w:numFmt w:val="lowerLetter"/>
      <w:lvlText w:val="%2)"/>
      <w:lvlJc w:val="left"/>
      <w:pPr>
        <w:ind w:left="1080" w:hanging="480"/>
      </w:p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lowerLetter"/>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lowerLetter"/>
      <w:lvlText w:val="%8)"/>
      <w:lvlJc w:val="left"/>
      <w:pPr>
        <w:ind w:left="3960" w:hanging="480"/>
      </w:pPr>
    </w:lvl>
    <w:lvl w:ilvl="8" w:tplc="0409001B" w:tentative="1">
      <w:start w:val="1"/>
      <w:numFmt w:val="lowerRoman"/>
      <w:lvlText w:val="%9."/>
      <w:lvlJc w:val="right"/>
      <w:pPr>
        <w:ind w:left="4440" w:hanging="480"/>
      </w:pPr>
    </w:lvl>
  </w:abstractNum>
  <w:abstractNum w:abstractNumId="29">
    <w:nsid w:val="5E0353CD"/>
    <w:multiLevelType w:val="hybridMultilevel"/>
    <w:tmpl w:val="187E03B6"/>
    <w:lvl w:ilvl="0" w:tplc="A482B820">
      <w:start w:val="1"/>
      <w:numFmt w:val="japaneseCounting"/>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0">
    <w:nsid w:val="5E7F789C"/>
    <w:multiLevelType w:val="hybridMultilevel"/>
    <w:tmpl w:val="A490D874"/>
    <w:lvl w:ilvl="0" w:tplc="79AAE898">
      <w:start w:val="1"/>
      <w:numFmt w:val="decimal"/>
      <w:lvlText w:val="%1、"/>
      <w:lvlJc w:val="left"/>
      <w:pPr>
        <w:ind w:left="1440" w:hanging="360"/>
      </w:pPr>
      <w:rPr>
        <w:rFonts w:hint="eastAsia"/>
      </w:rPr>
    </w:lvl>
    <w:lvl w:ilvl="1" w:tplc="04090019" w:tentative="1">
      <w:start w:val="1"/>
      <w:numFmt w:val="lowerLetter"/>
      <w:lvlText w:val="%2)"/>
      <w:lvlJc w:val="left"/>
      <w:pPr>
        <w:ind w:left="2040" w:hanging="480"/>
      </w:pPr>
    </w:lvl>
    <w:lvl w:ilvl="2" w:tplc="0409001B" w:tentative="1">
      <w:start w:val="1"/>
      <w:numFmt w:val="lowerRoman"/>
      <w:lvlText w:val="%3."/>
      <w:lvlJc w:val="right"/>
      <w:pPr>
        <w:ind w:left="2520" w:hanging="480"/>
      </w:pPr>
    </w:lvl>
    <w:lvl w:ilvl="3" w:tplc="0409000F" w:tentative="1">
      <w:start w:val="1"/>
      <w:numFmt w:val="decimal"/>
      <w:lvlText w:val="%4."/>
      <w:lvlJc w:val="left"/>
      <w:pPr>
        <w:ind w:left="3000" w:hanging="480"/>
      </w:pPr>
    </w:lvl>
    <w:lvl w:ilvl="4" w:tplc="04090019" w:tentative="1">
      <w:start w:val="1"/>
      <w:numFmt w:val="lowerLetter"/>
      <w:lvlText w:val="%5)"/>
      <w:lvlJc w:val="left"/>
      <w:pPr>
        <w:ind w:left="3480" w:hanging="480"/>
      </w:pPr>
    </w:lvl>
    <w:lvl w:ilvl="5" w:tplc="0409001B" w:tentative="1">
      <w:start w:val="1"/>
      <w:numFmt w:val="lowerRoman"/>
      <w:lvlText w:val="%6."/>
      <w:lvlJc w:val="right"/>
      <w:pPr>
        <w:ind w:left="3960" w:hanging="480"/>
      </w:pPr>
    </w:lvl>
    <w:lvl w:ilvl="6" w:tplc="0409000F" w:tentative="1">
      <w:start w:val="1"/>
      <w:numFmt w:val="decimal"/>
      <w:lvlText w:val="%7."/>
      <w:lvlJc w:val="left"/>
      <w:pPr>
        <w:ind w:left="4440" w:hanging="480"/>
      </w:pPr>
    </w:lvl>
    <w:lvl w:ilvl="7" w:tplc="04090019" w:tentative="1">
      <w:start w:val="1"/>
      <w:numFmt w:val="lowerLetter"/>
      <w:lvlText w:val="%8)"/>
      <w:lvlJc w:val="left"/>
      <w:pPr>
        <w:ind w:left="4920" w:hanging="480"/>
      </w:pPr>
    </w:lvl>
    <w:lvl w:ilvl="8" w:tplc="0409001B" w:tentative="1">
      <w:start w:val="1"/>
      <w:numFmt w:val="lowerRoman"/>
      <w:lvlText w:val="%9."/>
      <w:lvlJc w:val="right"/>
      <w:pPr>
        <w:ind w:left="5400" w:hanging="480"/>
      </w:pPr>
    </w:lvl>
  </w:abstractNum>
  <w:abstractNum w:abstractNumId="31">
    <w:nsid w:val="5EE369EF"/>
    <w:multiLevelType w:val="hybridMultilevel"/>
    <w:tmpl w:val="1F4C0C06"/>
    <w:lvl w:ilvl="0" w:tplc="149ADC96">
      <w:start w:val="1"/>
      <w:numFmt w:val="japaneseCounting"/>
      <w:lvlText w:val="%1、"/>
      <w:lvlJc w:val="left"/>
      <w:pPr>
        <w:ind w:left="420" w:hanging="4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2">
    <w:nsid w:val="656769F1"/>
    <w:multiLevelType w:val="hybridMultilevel"/>
    <w:tmpl w:val="4FBE7DC4"/>
    <w:lvl w:ilvl="0" w:tplc="B9CC4F5E">
      <w:start w:val="1"/>
      <w:numFmt w:val="japaneseCounting"/>
      <w:lvlText w:val="%1、"/>
      <w:lvlJc w:val="left"/>
      <w:pPr>
        <w:ind w:left="860" w:hanging="720"/>
      </w:pPr>
      <w:rPr>
        <w:rFonts w:hint="eastAsia"/>
      </w:rPr>
    </w:lvl>
    <w:lvl w:ilvl="1" w:tplc="04090019" w:tentative="1">
      <w:start w:val="1"/>
      <w:numFmt w:val="lowerLetter"/>
      <w:lvlText w:val="%2)"/>
      <w:lvlJc w:val="left"/>
      <w:pPr>
        <w:ind w:left="1100" w:hanging="480"/>
      </w:pPr>
    </w:lvl>
    <w:lvl w:ilvl="2" w:tplc="0409001B" w:tentative="1">
      <w:start w:val="1"/>
      <w:numFmt w:val="lowerRoman"/>
      <w:lvlText w:val="%3."/>
      <w:lvlJc w:val="right"/>
      <w:pPr>
        <w:ind w:left="1580" w:hanging="480"/>
      </w:pPr>
    </w:lvl>
    <w:lvl w:ilvl="3" w:tplc="0409000F" w:tentative="1">
      <w:start w:val="1"/>
      <w:numFmt w:val="decimal"/>
      <w:lvlText w:val="%4."/>
      <w:lvlJc w:val="left"/>
      <w:pPr>
        <w:ind w:left="2060" w:hanging="480"/>
      </w:pPr>
    </w:lvl>
    <w:lvl w:ilvl="4" w:tplc="04090019" w:tentative="1">
      <w:start w:val="1"/>
      <w:numFmt w:val="lowerLetter"/>
      <w:lvlText w:val="%5)"/>
      <w:lvlJc w:val="left"/>
      <w:pPr>
        <w:ind w:left="2540" w:hanging="480"/>
      </w:pPr>
    </w:lvl>
    <w:lvl w:ilvl="5" w:tplc="0409001B" w:tentative="1">
      <w:start w:val="1"/>
      <w:numFmt w:val="lowerRoman"/>
      <w:lvlText w:val="%6."/>
      <w:lvlJc w:val="right"/>
      <w:pPr>
        <w:ind w:left="3020" w:hanging="480"/>
      </w:pPr>
    </w:lvl>
    <w:lvl w:ilvl="6" w:tplc="0409000F" w:tentative="1">
      <w:start w:val="1"/>
      <w:numFmt w:val="decimal"/>
      <w:lvlText w:val="%7."/>
      <w:lvlJc w:val="left"/>
      <w:pPr>
        <w:ind w:left="3500" w:hanging="480"/>
      </w:pPr>
    </w:lvl>
    <w:lvl w:ilvl="7" w:tplc="04090019" w:tentative="1">
      <w:start w:val="1"/>
      <w:numFmt w:val="lowerLetter"/>
      <w:lvlText w:val="%8)"/>
      <w:lvlJc w:val="left"/>
      <w:pPr>
        <w:ind w:left="3980" w:hanging="480"/>
      </w:pPr>
    </w:lvl>
    <w:lvl w:ilvl="8" w:tplc="0409001B" w:tentative="1">
      <w:start w:val="1"/>
      <w:numFmt w:val="lowerRoman"/>
      <w:lvlText w:val="%9."/>
      <w:lvlJc w:val="right"/>
      <w:pPr>
        <w:ind w:left="4460" w:hanging="480"/>
      </w:pPr>
    </w:lvl>
  </w:abstractNum>
  <w:abstractNum w:abstractNumId="33">
    <w:nsid w:val="65F819CC"/>
    <w:multiLevelType w:val="hybridMultilevel"/>
    <w:tmpl w:val="FB4660C2"/>
    <w:lvl w:ilvl="0" w:tplc="4CACC6E0">
      <w:start w:val="1"/>
      <w:numFmt w:val="decimal"/>
      <w:lvlText w:val="%1、"/>
      <w:lvlJc w:val="left"/>
      <w:pPr>
        <w:ind w:left="600" w:hanging="360"/>
      </w:pPr>
      <w:rPr>
        <w:rFonts w:hint="eastAsia"/>
      </w:rPr>
    </w:lvl>
    <w:lvl w:ilvl="1" w:tplc="04090019" w:tentative="1">
      <w:start w:val="1"/>
      <w:numFmt w:val="lowerLetter"/>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lowerLetter"/>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lowerLetter"/>
      <w:lvlText w:val="%8)"/>
      <w:lvlJc w:val="left"/>
      <w:pPr>
        <w:ind w:left="4080" w:hanging="480"/>
      </w:pPr>
    </w:lvl>
    <w:lvl w:ilvl="8" w:tplc="0409001B" w:tentative="1">
      <w:start w:val="1"/>
      <w:numFmt w:val="lowerRoman"/>
      <w:lvlText w:val="%9."/>
      <w:lvlJc w:val="right"/>
      <w:pPr>
        <w:ind w:left="4560" w:hanging="480"/>
      </w:pPr>
    </w:lvl>
  </w:abstractNum>
  <w:abstractNum w:abstractNumId="34">
    <w:nsid w:val="67323838"/>
    <w:multiLevelType w:val="hybridMultilevel"/>
    <w:tmpl w:val="8A880538"/>
    <w:lvl w:ilvl="0" w:tplc="5418AFC4">
      <w:start w:val="1"/>
      <w:numFmt w:val="japaneseCounting"/>
      <w:lvlText w:val="（%1）"/>
      <w:lvlJc w:val="left"/>
      <w:pPr>
        <w:ind w:left="1080" w:hanging="720"/>
      </w:pPr>
      <w:rPr>
        <w:rFonts w:hint="eastAsia"/>
      </w:rPr>
    </w:lvl>
    <w:lvl w:ilvl="1" w:tplc="04090019" w:tentative="1">
      <w:start w:val="1"/>
      <w:numFmt w:val="lowerLetter"/>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lowerLetter"/>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lowerLetter"/>
      <w:lvlText w:val="%8)"/>
      <w:lvlJc w:val="left"/>
      <w:pPr>
        <w:ind w:left="4200" w:hanging="480"/>
      </w:pPr>
    </w:lvl>
    <w:lvl w:ilvl="8" w:tplc="0409001B" w:tentative="1">
      <w:start w:val="1"/>
      <w:numFmt w:val="lowerRoman"/>
      <w:lvlText w:val="%9."/>
      <w:lvlJc w:val="right"/>
      <w:pPr>
        <w:ind w:left="4680" w:hanging="480"/>
      </w:pPr>
    </w:lvl>
  </w:abstractNum>
  <w:abstractNum w:abstractNumId="35">
    <w:nsid w:val="6CDD21A7"/>
    <w:multiLevelType w:val="hybridMultilevel"/>
    <w:tmpl w:val="C7DE4CA6"/>
    <w:lvl w:ilvl="0" w:tplc="2B6674D0">
      <w:start w:val="1"/>
      <w:numFmt w:val="decimal"/>
      <w:lvlText w:val="%1、"/>
      <w:lvlJc w:val="left"/>
      <w:pPr>
        <w:ind w:left="780" w:hanging="360"/>
      </w:pPr>
      <w:rPr>
        <w:rFonts w:hint="eastAsia"/>
      </w:rPr>
    </w:lvl>
    <w:lvl w:ilvl="1" w:tplc="04090019" w:tentative="1">
      <w:start w:val="1"/>
      <w:numFmt w:val="lowerLetter"/>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lowerLetter"/>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lowerLetter"/>
      <w:lvlText w:val="%8)"/>
      <w:lvlJc w:val="left"/>
      <w:pPr>
        <w:ind w:left="4260" w:hanging="480"/>
      </w:pPr>
    </w:lvl>
    <w:lvl w:ilvl="8" w:tplc="0409001B" w:tentative="1">
      <w:start w:val="1"/>
      <w:numFmt w:val="lowerRoman"/>
      <w:lvlText w:val="%9."/>
      <w:lvlJc w:val="right"/>
      <w:pPr>
        <w:ind w:left="4740" w:hanging="480"/>
      </w:pPr>
    </w:lvl>
  </w:abstractNum>
  <w:abstractNum w:abstractNumId="36">
    <w:nsid w:val="6FA31B72"/>
    <w:multiLevelType w:val="singleLevel"/>
    <w:tmpl w:val="6FA31B72"/>
    <w:lvl w:ilvl="0">
      <w:start w:val="1"/>
      <w:numFmt w:val="decimal"/>
      <w:lvlText w:val="%1．"/>
      <w:lvlJc w:val="left"/>
      <w:pPr>
        <w:tabs>
          <w:tab w:val="num" w:pos="1365"/>
        </w:tabs>
        <w:ind w:left="1365" w:hanging="315"/>
      </w:pPr>
      <w:rPr>
        <w:rFonts w:hint="eastAsia"/>
        <w:u w:val="none"/>
      </w:rPr>
    </w:lvl>
  </w:abstractNum>
  <w:abstractNum w:abstractNumId="37">
    <w:nsid w:val="75115CD4"/>
    <w:multiLevelType w:val="hybridMultilevel"/>
    <w:tmpl w:val="1F54581E"/>
    <w:lvl w:ilvl="0" w:tplc="1AC2DFD2">
      <w:start w:val="1"/>
      <w:numFmt w:val="japaneseCounting"/>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8">
    <w:nsid w:val="751B532E"/>
    <w:multiLevelType w:val="singleLevel"/>
    <w:tmpl w:val="751B532E"/>
    <w:lvl w:ilvl="0">
      <w:start w:val="1"/>
      <w:numFmt w:val="japaneseCounting"/>
      <w:lvlText w:val="（%1）"/>
      <w:lvlJc w:val="left"/>
      <w:pPr>
        <w:tabs>
          <w:tab w:val="num" w:pos="1050"/>
        </w:tabs>
        <w:ind w:left="1050" w:hanging="630"/>
      </w:pPr>
      <w:rPr>
        <w:rFonts w:hint="eastAsia"/>
      </w:rPr>
    </w:lvl>
  </w:abstractNum>
  <w:abstractNum w:abstractNumId="39">
    <w:nsid w:val="754E07DD"/>
    <w:multiLevelType w:val="singleLevel"/>
    <w:tmpl w:val="754E07DD"/>
    <w:lvl w:ilvl="0">
      <w:start w:val="1"/>
      <w:numFmt w:val="decimal"/>
      <w:lvlText w:val="%1．"/>
      <w:lvlJc w:val="left"/>
      <w:pPr>
        <w:tabs>
          <w:tab w:val="num" w:pos="1365"/>
        </w:tabs>
        <w:ind w:left="1365" w:hanging="315"/>
      </w:pPr>
      <w:rPr>
        <w:rFonts w:hint="eastAsia"/>
        <w:u w:val="none"/>
      </w:rPr>
    </w:lvl>
  </w:abstractNum>
  <w:abstractNum w:abstractNumId="40">
    <w:nsid w:val="7B426E83"/>
    <w:multiLevelType w:val="singleLevel"/>
    <w:tmpl w:val="7B426E83"/>
    <w:lvl w:ilvl="0">
      <w:start w:val="1"/>
      <w:numFmt w:val="japaneseCounting"/>
      <w:lvlText w:val="%1、"/>
      <w:lvlJc w:val="left"/>
      <w:pPr>
        <w:tabs>
          <w:tab w:val="num" w:pos="420"/>
        </w:tabs>
        <w:ind w:left="420" w:hanging="420"/>
      </w:pPr>
      <w:rPr>
        <w:rFonts w:hint="eastAsia"/>
      </w:rPr>
    </w:lvl>
  </w:abstractNum>
  <w:num w:numId="1">
    <w:abstractNumId w:val="37"/>
  </w:num>
  <w:num w:numId="2">
    <w:abstractNumId w:val="20"/>
  </w:num>
  <w:num w:numId="3">
    <w:abstractNumId w:val="22"/>
  </w:num>
  <w:num w:numId="4">
    <w:abstractNumId w:val="28"/>
  </w:num>
  <w:num w:numId="5">
    <w:abstractNumId w:val="29"/>
  </w:num>
  <w:num w:numId="6">
    <w:abstractNumId w:val="17"/>
  </w:num>
  <w:num w:numId="7">
    <w:abstractNumId w:val="4"/>
  </w:num>
  <w:num w:numId="8">
    <w:abstractNumId w:val="6"/>
  </w:num>
  <w:num w:numId="9">
    <w:abstractNumId w:val="12"/>
  </w:num>
  <w:num w:numId="10">
    <w:abstractNumId w:val="27"/>
  </w:num>
  <w:num w:numId="11">
    <w:abstractNumId w:val="8"/>
  </w:num>
  <w:num w:numId="12">
    <w:abstractNumId w:val="24"/>
  </w:num>
  <w:num w:numId="13">
    <w:abstractNumId w:val="31"/>
  </w:num>
  <w:num w:numId="14">
    <w:abstractNumId w:val="35"/>
  </w:num>
  <w:num w:numId="15">
    <w:abstractNumId w:val="14"/>
  </w:num>
  <w:num w:numId="16">
    <w:abstractNumId w:val="16"/>
  </w:num>
  <w:num w:numId="17">
    <w:abstractNumId w:val="1"/>
  </w:num>
  <w:num w:numId="18">
    <w:abstractNumId w:val="21"/>
  </w:num>
  <w:num w:numId="19">
    <w:abstractNumId w:val="13"/>
  </w:num>
  <w:num w:numId="20">
    <w:abstractNumId w:val="15"/>
  </w:num>
  <w:num w:numId="21">
    <w:abstractNumId w:val="19"/>
  </w:num>
  <w:num w:numId="22">
    <w:abstractNumId w:val="34"/>
  </w:num>
  <w:num w:numId="23">
    <w:abstractNumId w:val="30"/>
  </w:num>
  <w:num w:numId="24">
    <w:abstractNumId w:val="7"/>
  </w:num>
  <w:num w:numId="25">
    <w:abstractNumId w:val="32"/>
  </w:num>
  <w:num w:numId="26">
    <w:abstractNumId w:val="18"/>
  </w:num>
  <w:num w:numId="27">
    <w:abstractNumId w:val="33"/>
  </w:num>
  <w:num w:numId="28">
    <w:abstractNumId w:val="2"/>
  </w:num>
  <w:num w:numId="29">
    <w:abstractNumId w:val="10"/>
  </w:num>
  <w:num w:numId="30">
    <w:abstractNumId w:val="5"/>
  </w:num>
  <w:num w:numId="31">
    <w:abstractNumId w:val="40"/>
  </w:num>
  <w:num w:numId="32">
    <w:abstractNumId w:val="23"/>
  </w:num>
  <w:num w:numId="33">
    <w:abstractNumId w:val="26"/>
  </w:num>
  <w:num w:numId="34">
    <w:abstractNumId w:val="36"/>
  </w:num>
  <w:num w:numId="35">
    <w:abstractNumId w:val="3"/>
  </w:num>
  <w:num w:numId="36">
    <w:abstractNumId w:val="39"/>
  </w:num>
  <w:num w:numId="37">
    <w:abstractNumId w:val="25"/>
  </w:num>
  <w:num w:numId="38">
    <w:abstractNumId w:val="9"/>
  </w:num>
  <w:num w:numId="39">
    <w:abstractNumId w:val="38"/>
  </w:num>
  <w:num w:numId="40">
    <w:abstractNumId w:val="0"/>
  </w:num>
  <w:num w:numId="41">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bordersDoNotSurroundHeader/>
  <w:bordersDoNotSurroundFooter/>
  <w:defaultTabStop w:val="720"/>
  <w:characterSpacingControl w:val="doNotCompress"/>
  <w:hdrShapeDefaults>
    <o:shapedefaults v:ext="edit" spidmax="5122"/>
  </w:hdrShapeDefaults>
  <w:footnotePr>
    <w:footnote w:id="0"/>
    <w:footnote w:id="1"/>
  </w:footnotePr>
  <w:endnotePr>
    <w:endnote w:id="0"/>
    <w:endnote w:id="1"/>
  </w:endnotePr>
  <w:compat>
    <w:useFELayout/>
  </w:compat>
  <w:rsids>
    <w:rsidRoot w:val="00D31D50"/>
    <w:rsid w:val="00050ABE"/>
    <w:rsid w:val="00064124"/>
    <w:rsid w:val="000D2E4E"/>
    <w:rsid w:val="000F7B9F"/>
    <w:rsid w:val="00111799"/>
    <w:rsid w:val="00120E12"/>
    <w:rsid w:val="00143E9B"/>
    <w:rsid w:val="0014608A"/>
    <w:rsid w:val="001608AE"/>
    <w:rsid w:val="001658E7"/>
    <w:rsid w:val="00172FB7"/>
    <w:rsid w:val="001D28DA"/>
    <w:rsid w:val="001E3082"/>
    <w:rsid w:val="001E520E"/>
    <w:rsid w:val="001F10DA"/>
    <w:rsid w:val="0020543F"/>
    <w:rsid w:val="00253652"/>
    <w:rsid w:val="00265AE2"/>
    <w:rsid w:val="002664BE"/>
    <w:rsid w:val="00272243"/>
    <w:rsid w:val="00291203"/>
    <w:rsid w:val="002A43A2"/>
    <w:rsid w:val="002C716B"/>
    <w:rsid w:val="002C7A60"/>
    <w:rsid w:val="002D2CD9"/>
    <w:rsid w:val="002E691C"/>
    <w:rsid w:val="002F7E23"/>
    <w:rsid w:val="00322A93"/>
    <w:rsid w:val="00323B43"/>
    <w:rsid w:val="00343134"/>
    <w:rsid w:val="0034320C"/>
    <w:rsid w:val="003842BF"/>
    <w:rsid w:val="00393007"/>
    <w:rsid w:val="00394D6C"/>
    <w:rsid w:val="003B41B1"/>
    <w:rsid w:val="003C4085"/>
    <w:rsid w:val="003D2EEB"/>
    <w:rsid w:val="003D37D8"/>
    <w:rsid w:val="003F2F52"/>
    <w:rsid w:val="00426133"/>
    <w:rsid w:val="004358AB"/>
    <w:rsid w:val="0045194C"/>
    <w:rsid w:val="00461D21"/>
    <w:rsid w:val="00474116"/>
    <w:rsid w:val="00485013"/>
    <w:rsid w:val="005356F5"/>
    <w:rsid w:val="005A2C7C"/>
    <w:rsid w:val="005E01BD"/>
    <w:rsid w:val="005F6AF0"/>
    <w:rsid w:val="0062036E"/>
    <w:rsid w:val="006353C3"/>
    <w:rsid w:val="00643E86"/>
    <w:rsid w:val="00647393"/>
    <w:rsid w:val="0067147D"/>
    <w:rsid w:val="00673846"/>
    <w:rsid w:val="00691561"/>
    <w:rsid w:val="006D3FDC"/>
    <w:rsid w:val="006F57E5"/>
    <w:rsid w:val="00740029"/>
    <w:rsid w:val="00746601"/>
    <w:rsid w:val="00754143"/>
    <w:rsid w:val="007A4B6C"/>
    <w:rsid w:val="007D4F51"/>
    <w:rsid w:val="007E20BF"/>
    <w:rsid w:val="007E539C"/>
    <w:rsid w:val="0081365F"/>
    <w:rsid w:val="008312BC"/>
    <w:rsid w:val="00882B21"/>
    <w:rsid w:val="008977FD"/>
    <w:rsid w:val="008B1B92"/>
    <w:rsid w:val="008B7726"/>
    <w:rsid w:val="008C65BF"/>
    <w:rsid w:val="008D7719"/>
    <w:rsid w:val="008E64C4"/>
    <w:rsid w:val="009455F9"/>
    <w:rsid w:val="00967702"/>
    <w:rsid w:val="00970B25"/>
    <w:rsid w:val="0097275C"/>
    <w:rsid w:val="00977347"/>
    <w:rsid w:val="00982231"/>
    <w:rsid w:val="009C0FE3"/>
    <w:rsid w:val="009C2F5A"/>
    <w:rsid w:val="009F2567"/>
    <w:rsid w:val="00A235AF"/>
    <w:rsid w:val="00A329FA"/>
    <w:rsid w:val="00A37536"/>
    <w:rsid w:val="00A74E76"/>
    <w:rsid w:val="00A752C2"/>
    <w:rsid w:val="00AB0700"/>
    <w:rsid w:val="00AE589D"/>
    <w:rsid w:val="00B10254"/>
    <w:rsid w:val="00B14317"/>
    <w:rsid w:val="00B44C0F"/>
    <w:rsid w:val="00BA19FD"/>
    <w:rsid w:val="00BA310C"/>
    <w:rsid w:val="00BA75E8"/>
    <w:rsid w:val="00BB4799"/>
    <w:rsid w:val="00BB5DB6"/>
    <w:rsid w:val="00BD028C"/>
    <w:rsid w:val="00BD7355"/>
    <w:rsid w:val="00BF57AD"/>
    <w:rsid w:val="00C019A4"/>
    <w:rsid w:val="00C33F81"/>
    <w:rsid w:val="00C4012C"/>
    <w:rsid w:val="00C4248C"/>
    <w:rsid w:val="00C57860"/>
    <w:rsid w:val="00C77374"/>
    <w:rsid w:val="00C84170"/>
    <w:rsid w:val="00CD588B"/>
    <w:rsid w:val="00CE444B"/>
    <w:rsid w:val="00CE6093"/>
    <w:rsid w:val="00CE6F14"/>
    <w:rsid w:val="00CF4714"/>
    <w:rsid w:val="00D064C3"/>
    <w:rsid w:val="00D27C75"/>
    <w:rsid w:val="00D31D50"/>
    <w:rsid w:val="00D35588"/>
    <w:rsid w:val="00D568E3"/>
    <w:rsid w:val="00D612CA"/>
    <w:rsid w:val="00D77076"/>
    <w:rsid w:val="00D81977"/>
    <w:rsid w:val="00D85E4B"/>
    <w:rsid w:val="00D965AB"/>
    <w:rsid w:val="00DA6391"/>
    <w:rsid w:val="00DB2DD1"/>
    <w:rsid w:val="00DC465D"/>
    <w:rsid w:val="00DE4F3A"/>
    <w:rsid w:val="00DF7AF5"/>
    <w:rsid w:val="00E11128"/>
    <w:rsid w:val="00E12589"/>
    <w:rsid w:val="00E860FD"/>
    <w:rsid w:val="00E900BF"/>
    <w:rsid w:val="00ED7428"/>
    <w:rsid w:val="00EF628E"/>
    <w:rsid w:val="00F056EC"/>
    <w:rsid w:val="00F05A8B"/>
    <w:rsid w:val="00F45BD4"/>
    <w:rsid w:val="00F512CE"/>
    <w:rsid w:val="00F61A7F"/>
    <w:rsid w:val="00F66246"/>
    <w:rsid w:val="00F90C14"/>
    <w:rsid w:val="00FA3A0A"/>
    <w:rsid w:val="00FA3E2F"/>
    <w:rsid w:val="00FA66F0"/>
    <w:rsid w:val="00FB0D17"/>
    <w:rsid w:val="00FC464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微软雅黑" w:hAnsiTheme="minorHAnsi" w:cstheme="minorBidi"/>
        <w:kern w:val="2"/>
        <w:sz w:val="22"/>
        <w:szCs w:val="22"/>
        <w:lang w:val="en-US" w:eastAsia="zh-CN" w:bidi="ar-SA"/>
      </w:rPr>
    </w:rPrDefault>
    <w:pPrDefault>
      <w:pPr>
        <w:spacing w:after="200" w:line="22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23B43"/>
    <w:pPr>
      <w:adjustRightInd w:val="0"/>
      <w:snapToGrid w:val="0"/>
      <w:spacing w:line="240" w:lineRule="auto"/>
    </w:pPr>
    <w:rPr>
      <w:rFonts w:ascii="Tahoma" w:hAnsi="Tahoma"/>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7147D"/>
    <w:pPr>
      <w:pBdr>
        <w:bottom w:val="single" w:sz="6" w:space="1" w:color="auto"/>
      </w:pBdr>
      <w:tabs>
        <w:tab w:val="center" w:pos="4153"/>
        <w:tab w:val="right" w:pos="8306"/>
      </w:tabs>
      <w:jc w:val="center"/>
    </w:pPr>
    <w:rPr>
      <w:sz w:val="18"/>
      <w:szCs w:val="18"/>
    </w:rPr>
  </w:style>
  <w:style w:type="character" w:customStyle="1" w:styleId="Char">
    <w:name w:val="页眉 Char"/>
    <w:basedOn w:val="a0"/>
    <w:link w:val="a3"/>
    <w:uiPriority w:val="99"/>
    <w:rsid w:val="0067147D"/>
    <w:rPr>
      <w:rFonts w:ascii="Tahoma" w:hAnsi="Tahoma"/>
      <w:sz w:val="18"/>
      <w:szCs w:val="18"/>
    </w:rPr>
  </w:style>
  <w:style w:type="paragraph" w:styleId="a4">
    <w:name w:val="footer"/>
    <w:basedOn w:val="a"/>
    <w:link w:val="Char0"/>
    <w:uiPriority w:val="99"/>
    <w:unhideWhenUsed/>
    <w:rsid w:val="0067147D"/>
    <w:pPr>
      <w:tabs>
        <w:tab w:val="center" w:pos="4153"/>
        <w:tab w:val="right" w:pos="8306"/>
      </w:tabs>
    </w:pPr>
    <w:rPr>
      <w:sz w:val="18"/>
      <w:szCs w:val="18"/>
    </w:rPr>
  </w:style>
  <w:style w:type="character" w:customStyle="1" w:styleId="Char0">
    <w:name w:val="页脚 Char"/>
    <w:basedOn w:val="a0"/>
    <w:link w:val="a4"/>
    <w:uiPriority w:val="99"/>
    <w:rsid w:val="0067147D"/>
    <w:rPr>
      <w:rFonts w:ascii="Tahoma" w:hAnsi="Tahoma"/>
      <w:sz w:val="18"/>
      <w:szCs w:val="18"/>
    </w:rPr>
  </w:style>
  <w:style w:type="paragraph" w:styleId="a5">
    <w:name w:val="List Paragraph"/>
    <w:basedOn w:val="a"/>
    <w:uiPriority w:val="34"/>
    <w:qFormat/>
    <w:rsid w:val="002C7A60"/>
    <w:pPr>
      <w:ind w:firstLineChars="200" w:firstLine="420"/>
    </w:pPr>
  </w:style>
  <w:style w:type="paragraph" w:customStyle="1" w:styleId="MediumGrid1-Accent21">
    <w:name w:val="Medium Grid 1 - Accent 21"/>
    <w:basedOn w:val="a"/>
    <w:qFormat/>
    <w:rsid w:val="002C7A60"/>
    <w:pPr>
      <w:widowControl w:val="0"/>
      <w:adjustRightInd/>
      <w:snapToGrid/>
      <w:spacing w:after="0"/>
      <w:ind w:firstLineChars="200" w:firstLine="420"/>
      <w:jc w:val="both"/>
    </w:pPr>
    <w:rPr>
      <w:rFonts w:ascii="Times New Roman" w:eastAsia="宋体" w:hAnsi="Times New Roman" w:cs="Times New Roman"/>
      <w:sz w:val="21"/>
      <w:szCs w:val="24"/>
    </w:rPr>
  </w:style>
  <w:style w:type="character" w:styleId="a6">
    <w:name w:val="Emphasis"/>
    <w:qFormat/>
    <w:rsid w:val="006D3FDC"/>
    <w:rPr>
      <w:i/>
      <w:iCs/>
    </w:rPr>
  </w:style>
  <w:style w:type="paragraph" w:customStyle="1" w:styleId="p15">
    <w:name w:val="p15"/>
    <w:basedOn w:val="a"/>
    <w:rsid w:val="005356F5"/>
    <w:pPr>
      <w:adjustRightInd/>
      <w:snapToGrid/>
      <w:spacing w:after="0"/>
      <w:jc w:val="both"/>
    </w:pPr>
    <w:rPr>
      <w:rFonts w:ascii="Times New Roman" w:eastAsia="宋体" w:hAnsi="Times New Roman" w:cs="Times New Roman"/>
      <w:kern w:val="0"/>
      <w:sz w:val="21"/>
      <w:szCs w:val="21"/>
    </w:rPr>
  </w:style>
  <w:style w:type="table" w:styleId="a7">
    <w:name w:val="Table Grid"/>
    <w:basedOn w:val="a1"/>
    <w:uiPriority w:val="59"/>
    <w:rsid w:val="0045194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8">
    <w:name w:val="Body Text Indent"/>
    <w:basedOn w:val="a"/>
    <w:link w:val="Char1"/>
    <w:uiPriority w:val="99"/>
    <w:rsid w:val="000F7B9F"/>
    <w:pPr>
      <w:widowControl w:val="0"/>
      <w:adjustRightInd/>
      <w:snapToGrid/>
      <w:spacing w:after="0" w:line="460" w:lineRule="exact"/>
      <w:ind w:left="420"/>
      <w:jc w:val="both"/>
    </w:pPr>
    <w:rPr>
      <w:rFonts w:ascii="Times New Roman" w:eastAsia="宋体" w:hAnsi="Times New Roman" w:cs="Times New Roman"/>
      <w:sz w:val="21"/>
      <w:szCs w:val="20"/>
    </w:rPr>
  </w:style>
  <w:style w:type="character" w:customStyle="1" w:styleId="Char1">
    <w:name w:val="正文文本缩进 Char"/>
    <w:basedOn w:val="a0"/>
    <w:link w:val="a8"/>
    <w:uiPriority w:val="99"/>
    <w:rsid w:val="000F7B9F"/>
    <w:rPr>
      <w:rFonts w:ascii="Times New Roman" w:eastAsia="宋体" w:hAnsi="Times New Roman" w:cs="Times New Roman"/>
      <w:sz w:val="21"/>
      <w:szCs w:val="2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163</TotalTime>
  <Pages>1</Pages>
  <Words>1585</Words>
  <Characters>9039</Characters>
  <Application>Microsoft Office Word</Application>
  <DocSecurity>0</DocSecurity>
  <Lines>75</Lines>
  <Paragraphs>21</Paragraphs>
  <ScaleCrop>false</ScaleCrop>
  <Company/>
  <LinksUpToDate>false</LinksUpToDate>
  <CharactersWithSpaces>10603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lenovo</cp:lastModifiedBy>
  <cp:revision>7</cp:revision>
  <dcterms:created xsi:type="dcterms:W3CDTF">2018-06-24T04:58:00Z</dcterms:created>
  <dcterms:modified xsi:type="dcterms:W3CDTF">2018-07-13T08:43:00Z</dcterms:modified>
</cp:coreProperties>
</file>