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3"/>
        <w:gridCol w:w="963"/>
        <w:gridCol w:w="1097"/>
        <w:gridCol w:w="1174"/>
        <w:gridCol w:w="785"/>
        <w:gridCol w:w="1297"/>
        <w:gridCol w:w="1352"/>
      </w:tblGrid>
      <w:tr w:rsidR="002B6F69" w:rsidRPr="009E48A7" w:rsidTr="002D4E06">
        <w:trPr>
          <w:trHeight w:val="315"/>
        </w:trPr>
        <w:tc>
          <w:tcPr>
            <w:tcW w:w="8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b/>
                <w:bCs/>
                <w:color w:val="000000"/>
                <w:szCs w:val="22"/>
                <w:lang w:eastAsia="es-CO"/>
              </w:rPr>
              <w:t>ESTRUCTURA DE LA CAFICULTURA SECCIONAL FRESNO</w:t>
            </w:r>
          </w:p>
        </w:tc>
      </w:tr>
      <w:tr w:rsidR="002B6F69" w:rsidRPr="009E48A7" w:rsidTr="002D4E06">
        <w:trPr>
          <w:trHeight w:val="780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MUNICIPIO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 xml:space="preserve">VEREDAS 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AREA EN CAFÉ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CAFETEROS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FINCAS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 xml:space="preserve"> VARIEDADES RESISTENTES 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 xml:space="preserve"> TECNIFICADO JOVEN</w:t>
            </w:r>
          </w:p>
        </w:tc>
      </w:tr>
      <w:tr w:rsidR="002B6F69" w:rsidRPr="009E48A7" w:rsidTr="002D4E06">
        <w:trPr>
          <w:trHeight w:val="31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ARMERO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 xml:space="preserve">        </w:t>
            </w: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266.3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238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261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51%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66%</w:t>
            </w:r>
          </w:p>
        </w:tc>
      </w:tr>
      <w:tr w:rsidR="002B6F69" w:rsidRPr="009E48A7" w:rsidTr="002D4E06">
        <w:trPr>
          <w:trHeight w:val="31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FALAN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 xml:space="preserve">     </w:t>
            </w: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1,3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82,1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1.0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1.1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58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62%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77%</w:t>
            </w:r>
          </w:p>
        </w:tc>
      </w:tr>
      <w:tr w:rsidR="002B6F69" w:rsidRPr="009E48A7" w:rsidTr="002D4E06">
        <w:trPr>
          <w:trHeight w:val="31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FRESNO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603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6,9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3.4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41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3.9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29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60%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87%</w:t>
            </w:r>
          </w:p>
        </w:tc>
      </w:tr>
      <w:tr w:rsidR="002B6F69" w:rsidRPr="009E48A7" w:rsidTr="002D4E06">
        <w:trPr>
          <w:trHeight w:val="31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HERVEO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19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69,0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1.14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1.3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56%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80%</w:t>
            </w:r>
          </w:p>
        </w:tc>
      </w:tr>
      <w:tr w:rsidR="002B6F69" w:rsidRPr="009E48A7" w:rsidTr="002D4E06">
        <w:trPr>
          <w:trHeight w:val="31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MARIQUITA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2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4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72,8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406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4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65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71%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86%</w:t>
            </w:r>
          </w:p>
        </w:tc>
      </w:tr>
      <w:tr w:rsidR="002B6F69" w:rsidRPr="009E48A7" w:rsidTr="002D4E06">
        <w:trPr>
          <w:trHeight w:val="31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PALOCABILDO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2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606,0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1.57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1.81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65%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84%</w:t>
            </w:r>
          </w:p>
        </w:tc>
      </w:tr>
      <w:tr w:rsidR="002B6F69" w:rsidRPr="009E48A7" w:rsidTr="002D4E06">
        <w:trPr>
          <w:trHeight w:val="31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TOTAL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19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1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2.733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7.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836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8.9</w:t>
            </w:r>
            <w:r>
              <w:rPr>
                <w:rFonts w:eastAsia="Times New Roman" w:cstheme="minorHAnsi"/>
                <w:color w:val="000000"/>
                <w:szCs w:val="22"/>
                <w:lang w:eastAsia="es-CO"/>
              </w:rPr>
              <w:t>47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61%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F69" w:rsidRPr="009E48A7" w:rsidRDefault="002B6F69" w:rsidP="002D4E0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Cs w:val="22"/>
                <w:lang w:eastAsia="es-CO"/>
              </w:rPr>
            </w:pPr>
            <w:r w:rsidRPr="009E48A7">
              <w:rPr>
                <w:rFonts w:eastAsia="Times New Roman" w:cstheme="minorHAnsi"/>
                <w:color w:val="000000"/>
                <w:szCs w:val="22"/>
                <w:lang w:eastAsia="es-CO"/>
              </w:rPr>
              <w:t>83%</w:t>
            </w:r>
          </w:p>
        </w:tc>
      </w:tr>
      <w:tr w:rsidR="002B6F69" w:rsidRPr="00980F15" w:rsidTr="002D4E06">
        <w:trPr>
          <w:trHeight w:val="315"/>
        </w:trPr>
        <w:tc>
          <w:tcPr>
            <w:tcW w:w="8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F69" w:rsidRPr="00980F15" w:rsidRDefault="002B6F69" w:rsidP="002D4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</w:tbl>
    <w:p w:rsidR="002B6F69" w:rsidRDefault="002B6F69" w:rsidP="002B6F69">
      <w:pPr>
        <w:contextualSpacing/>
        <w:jc w:val="both"/>
        <w:rPr>
          <w:rFonts w:ascii="Arial" w:hAnsi="Arial" w:cs="Arial"/>
          <w:b/>
          <w:sz w:val="16"/>
        </w:rPr>
      </w:pPr>
    </w:p>
    <w:p w:rsidR="002B6F69" w:rsidRDefault="002B6F69" w:rsidP="002B6F69">
      <w:pPr>
        <w:contextualSpacing/>
        <w:jc w:val="both"/>
        <w:rPr>
          <w:rFonts w:ascii="Arial" w:hAnsi="Arial" w:cs="Arial"/>
          <w:b/>
          <w:sz w:val="16"/>
        </w:rPr>
      </w:pPr>
      <w:r w:rsidRPr="009B0738">
        <w:rPr>
          <w:rFonts w:ascii="Arial" w:eastAsia="Times New Roman" w:hAnsi="Arial" w:cs="Arial"/>
          <w:b/>
          <w:color w:val="000000"/>
          <w:sz w:val="16"/>
          <w:szCs w:val="16"/>
          <w:lang w:eastAsia="es-CO"/>
        </w:rPr>
        <w:t>Fuente</w:t>
      </w:r>
      <w:r>
        <w:rPr>
          <w:rFonts w:ascii="Arial" w:eastAsia="Times New Roman" w:hAnsi="Arial" w:cs="Arial"/>
          <w:b/>
          <w:color w:val="000000"/>
          <w:sz w:val="16"/>
          <w:szCs w:val="16"/>
          <w:lang w:eastAsia="es-CO"/>
        </w:rPr>
        <w:t>s</w:t>
      </w:r>
      <w:r w:rsidRPr="009B0738">
        <w:rPr>
          <w:rFonts w:ascii="Arial" w:eastAsia="Times New Roman" w:hAnsi="Arial" w:cs="Arial"/>
          <w:b/>
          <w:color w:val="000000"/>
          <w:sz w:val="16"/>
          <w:szCs w:val="16"/>
          <w:lang w:eastAsia="es-CO"/>
        </w:rPr>
        <w:t>: Tolima Cafetero. Año 27 Edición 244 Ibagué, pag8.</w:t>
      </w:r>
      <w:r>
        <w:rPr>
          <w:rFonts w:ascii="Arial" w:hAnsi="Arial" w:cs="Arial"/>
          <w:b/>
          <w:sz w:val="16"/>
        </w:rPr>
        <w:t>Comité Departamental de Cafeteros. Encuentro Líderes Cafeteros Seccional Fresno. Rodrigo C Cárdenas G. Coordinador de Extensión Rural .Octubre 2015.</w:t>
      </w:r>
    </w:p>
    <w:p w:rsidR="002B6F69" w:rsidRDefault="002B6F69" w:rsidP="002B6F69">
      <w:pPr>
        <w:contextualSpacing/>
        <w:jc w:val="both"/>
        <w:rPr>
          <w:rFonts w:ascii="Arial" w:hAnsi="Arial" w:cs="Arial"/>
          <w:b/>
          <w:sz w:val="16"/>
        </w:rPr>
      </w:pPr>
    </w:p>
    <w:p w:rsidR="002B6F69" w:rsidRPr="009E48A7" w:rsidRDefault="002B6F69" w:rsidP="002B6F69">
      <w:pPr>
        <w:jc w:val="both"/>
        <w:rPr>
          <w:rFonts w:cstheme="minorHAnsi"/>
        </w:rPr>
      </w:pPr>
      <w:r w:rsidRPr="009E48A7">
        <w:rPr>
          <w:rFonts w:cstheme="minorHAnsi"/>
        </w:rPr>
        <w:t>El 9</w:t>
      </w:r>
      <w:r>
        <w:rPr>
          <w:rFonts w:cstheme="minorHAnsi"/>
        </w:rPr>
        <w:t>7,4</w:t>
      </w:r>
      <w:r w:rsidRPr="009E48A7">
        <w:rPr>
          <w:rFonts w:cstheme="minorHAnsi"/>
        </w:rPr>
        <w:t xml:space="preserve"> % de los </w:t>
      </w:r>
      <w:r>
        <w:rPr>
          <w:rFonts w:cstheme="minorHAnsi"/>
        </w:rPr>
        <w:t>7.836</w:t>
      </w:r>
      <w:r w:rsidRPr="009E48A7">
        <w:rPr>
          <w:rFonts w:cstheme="minorHAnsi"/>
        </w:rPr>
        <w:t xml:space="preserve"> cafeteros  de la Seccional  tienen un tamaño de finca menor o igual a tres hectáreas, de estos menores o iguales a una hectárea son el </w:t>
      </w:r>
      <w:r>
        <w:rPr>
          <w:rFonts w:cstheme="minorHAnsi"/>
        </w:rPr>
        <w:t>37,5</w:t>
      </w:r>
      <w:r w:rsidRPr="009E48A7">
        <w:rPr>
          <w:rFonts w:cstheme="minorHAnsi"/>
        </w:rPr>
        <w:t xml:space="preserve">% </w:t>
      </w:r>
      <w:r>
        <w:rPr>
          <w:rFonts w:cstheme="minorHAnsi"/>
        </w:rPr>
        <w:t xml:space="preserve">y </w:t>
      </w:r>
      <w:r w:rsidRPr="009E48A7">
        <w:rPr>
          <w:rFonts w:cstheme="minorHAnsi"/>
        </w:rPr>
        <w:t xml:space="preserve"> solamente el </w:t>
      </w:r>
      <w:r>
        <w:rPr>
          <w:rFonts w:cstheme="minorHAnsi"/>
        </w:rPr>
        <w:t>2,6</w:t>
      </w:r>
      <w:r w:rsidRPr="009E48A7">
        <w:rPr>
          <w:rFonts w:cstheme="minorHAnsi"/>
        </w:rPr>
        <w:t xml:space="preserve"> % supera las 5 hectáreas. El 70% de las fincas tienen un tamaño igual o menor</w:t>
      </w:r>
      <w:r>
        <w:rPr>
          <w:rFonts w:cstheme="minorHAnsi"/>
        </w:rPr>
        <w:t xml:space="preserve"> a</w:t>
      </w:r>
      <w:r w:rsidRPr="009E48A7">
        <w:rPr>
          <w:rFonts w:cstheme="minorHAnsi"/>
        </w:rPr>
        <w:t xml:space="preserve"> 1,6 hectáreas. </w:t>
      </w:r>
    </w:p>
    <w:p w:rsidR="002B6F69" w:rsidRDefault="002B6F69" w:rsidP="002B6F69">
      <w:pPr>
        <w:contextualSpacing/>
        <w:jc w:val="both"/>
        <w:rPr>
          <w:rFonts w:ascii="Arial" w:hAnsi="Arial" w:cs="Arial"/>
          <w:noProof/>
          <w:color w:val="FF0000"/>
          <w:lang w:eastAsia="es-CO"/>
        </w:rPr>
      </w:pPr>
      <w:r>
        <w:rPr>
          <w:rFonts w:ascii="Arial" w:hAnsi="Arial" w:cs="Arial"/>
        </w:rPr>
        <w:t xml:space="preserve">                         </w:t>
      </w:r>
    </w:p>
    <w:p w:rsidR="002B6F69" w:rsidRDefault="002B6F69" w:rsidP="002B6F69">
      <w:pPr>
        <w:contextualSpacing/>
        <w:jc w:val="both"/>
        <w:rPr>
          <w:rFonts w:ascii="Arial" w:hAnsi="Arial" w:cs="Arial"/>
          <w:b/>
          <w:sz w:val="16"/>
        </w:rPr>
      </w:pPr>
      <w:bookmarkStart w:id="0" w:name="_GoBack"/>
      <w:bookmarkEnd w:id="0"/>
    </w:p>
    <w:p w:rsidR="002B6F69" w:rsidRDefault="002B6F69" w:rsidP="002B6F69">
      <w:pPr>
        <w:contextualSpacing/>
        <w:jc w:val="both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         </w:t>
      </w:r>
    </w:p>
    <w:p w:rsidR="00156639" w:rsidRDefault="00156639"/>
    <w:sectPr w:rsidR="00156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69"/>
    <w:rsid w:val="00156639"/>
    <w:rsid w:val="002B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3CF5E5-4AFC-421D-84FA-C003D803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2B6F69"/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</dc:creator>
  <cp:keywords/>
  <dc:description/>
  <cp:lastModifiedBy>DAVILA</cp:lastModifiedBy>
  <cp:revision>1</cp:revision>
  <dcterms:created xsi:type="dcterms:W3CDTF">2015-11-06T13:26:00Z</dcterms:created>
  <dcterms:modified xsi:type="dcterms:W3CDTF">2015-11-06T13:29:00Z</dcterms:modified>
</cp:coreProperties>
</file>