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word/activeX/activeX5.xml" ContentType="application/vnd.ms-office.activeX+xml"/>
  <Override PartName="/word/activeX/activeX6.xml" ContentType="application/vnd.ms-office.activeX+xml"/>
  <Default Extension="wmf" ContentType="image/x-wmf"/>
  <Default Extension="jpeg" ContentType="image/jpeg"/>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643" w:rsidRPr="00C43643" w:rsidRDefault="00242F3E"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rPr>
        <w:object w:dxaOrig="8505" w:dyaOrig="1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25.4pt;height:51pt" o:ole="">
            <v:imagedata r:id="rId6" o:title=""/>
          </v:shape>
          <w:control r:id="rId7" w:name="DefaultOcxName" w:shapeid="_x0000_i1038"/>
        </w:object>
      </w:r>
      <w:r w:rsidR="00E456D1">
        <w:rPr>
          <w:rFonts w:ascii="Times New Roman" w:eastAsia="Times New Roman" w:hAnsi="Times New Roman" w:cs="Times New Roman"/>
          <w:sz w:val="24"/>
          <w:szCs w:val="24"/>
        </w:rPr>
        <w:t>FRESNO</w:t>
      </w:r>
    </w:p>
    <w:p w:rsidR="00E456D1" w:rsidRDefault="00E456D1" w:rsidP="00C43643">
      <w:pPr>
        <w:spacing w:before="100" w:beforeAutospacing="1" w:after="100" w:afterAutospacing="1" w:line="240" w:lineRule="auto"/>
        <w:rPr>
          <w:rFonts w:ascii="Times New Roman" w:eastAsia="Times New Roman" w:hAnsi="Times New Roman" w:cs="Times New Roman"/>
          <w:sz w:val="24"/>
          <w:szCs w:val="24"/>
          <w:lang w:eastAsia="es-ES_tradnl"/>
        </w:rPr>
      </w:pPr>
      <w:bookmarkStart w:id="0" w:name="_Toc183581759"/>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SÍMBOLOS PATRIOS</w:t>
      </w:r>
      <w:bookmarkEnd w:id="0"/>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El escudo, la bandera y el himno municipal fueron adoptados mediante Decreto No 129 de Diciembre 29 del 2000.</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bookmarkStart w:id="1" w:name="_Toc183581760"/>
      <w:r w:rsidRPr="00C43643">
        <w:rPr>
          <w:rFonts w:ascii="Times New Roman" w:eastAsia="Times New Roman" w:hAnsi="Times New Roman" w:cs="Times New Roman"/>
          <w:sz w:val="24"/>
          <w:szCs w:val="24"/>
          <w:lang w:eastAsia="es-ES_tradnl"/>
        </w:rPr>
        <w:t>Bandera</w:t>
      </w:r>
      <w:bookmarkEnd w:id="1"/>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noProof/>
          <w:sz w:val="24"/>
          <w:szCs w:val="24"/>
          <w:lang w:val="es-CO" w:eastAsia="es-CO"/>
        </w:rPr>
        <w:drawing>
          <wp:inline distT="0" distB="0" distL="0" distR="0">
            <wp:extent cx="1647825" cy="1057275"/>
            <wp:effectExtent l="19050" t="0" r="9525" b="0"/>
            <wp:docPr id="2" name="Imagen 2" descr="http://www.tolima.gov.co/municipios/fresno/aspectos_archivo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olima.gov.co/municipios/fresno/aspectos_archivos/image002.jpg"/>
                    <pic:cNvPicPr>
                      <a:picLocks noChangeAspect="1" noChangeArrowheads="1"/>
                    </pic:cNvPicPr>
                  </pic:nvPicPr>
                  <pic:blipFill>
                    <a:blip r:embed="rId8"/>
                    <a:srcRect/>
                    <a:stretch>
                      <a:fillRect/>
                    </a:stretch>
                  </pic:blipFill>
                  <pic:spPr bwMode="auto">
                    <a:xfrm>
                      <a:off x="0" y="0"/>
                      <a:ext cx="1647825" cy="1057275"/>
                    </a:xfrm>
                    <a:prstGeom prst="rect">
                      <a:avLst/>
                    </a:prstGeom>
                    <a:noFill/>
                    <a:ln w="9525">
                      <a:noFill/>
                      <a:miter lim="800000"/>
                      <a:headEnd/>
                      <a:tailEnd/>
                    </a:ln>
                  </pic:spPr>
                </pic:pic>
              </a:graphicData>
            </a:graphic>
          </wp:inline>
        </w:drawing>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                      Fuente: Secretaria de Planeación Municipal de Fresno</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 xml:space="preserve">La bandera tiene forma rectangular y se compone de tres franjas horizontales, con los colores, amarrillo, blanco y verde. El amarillo tostado o casi canela simboliza las riquezas de nuestra región en suelos, clima, diversidad de productos agrícolas y pecuarios, pero también representa el tono propio del mestizaje o fusión de razas de inmensa riqueza cultural. </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 xml:space="preserve">El blanco, siendo la tonalidad neutral es también el color de la paz, significa tolerancia, tregua, estar abiertos al diálogo, estar dispuestos a dar la mano, una mano amiga, sincera, cordial. Es el reflejo de la participación en igualdad para todos. </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El verde es el color de la esperanza; significa también el verde intenso de nuestras cordilleras y montañas. Verdes son los cafetales, las praderas y potreros. Es el color de la biodiversidad y del entorno sano y saludable.</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bookmarkStart w:id="2" w:name="_Toc183581761"/>
      <w:r w:rsidRPr="00C43643">
        <w:rPr>
          <w:rFonts w:ascii="Times New Roman" w:eastAsia="Times New Roman" w:hAnsi="Times New Roman" w:cs="Times New Roman"/>
          <w:sz w:val="24"/>
          <w:szCs w:val="24"/>
          <w:lang w:eastAsia="es-ES_tradnl"/>
        </w:rPr>
        <w:t>Escudo</w:t>
      </w:r>
      <w:bookmarkEnd w:id="2"/>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noProof/>
          <w:sz w:val="24"/>
          <w:szCs w:val="24"/>
          <w:lang w:val="es-CO" w:eastAsia="es-CO"/>
        </w:rPr>
        <w:drawing>
          <wp:inline distT="0" distB="0" distL="0" distR="0">
            <wp:extent cx="1409700" cy="1238250"/>
            <wp:effectExtent l="19050" t="0" r="0" b="0"/>
            <wp:docPr id="3" name="Imagen 3" descr="http://www.tolima.gov.co/municipios/fresno/aspectos_archivo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olima.gov.co/municipios/fresno/aspectos_archivos/image004.jpg"/>
                    <pic:cNvPicPr>
                      <a:picLocks noChangeAspect="1" noChangeArrowheads="1"/>
                    </pic:cNvPicPr>
                  </pic:nvPicPr>
                  <pic:blipFill>
                    <a:blip r:embed="rId9"/>
                    <a:srcRect/>
                    <a:stretch>
                      <a:fillRect/>
                    </a:stretch>
                  </pic:blipFill>
                  <pic:spPr bwMode="auto">
                    <a:xfrm>
                      <a:off x="0" y="0"/>
                      <a:ext cx="1409700" cy="1238250"/>
                    </a:xfrm>
                    <a:prstGeom prst="rect">
                      <a:avLst/>
                    </a:prstGeom>
                    <a:noFill/>
                    <a:ln w="9525">
                      <a:noFill/>
                      <a:miter lim="800000"/>
                      <a:headEnd/>
                      <a:tailEnd/>
                    </a:ln>
                  </pic:spPr>
                </pic:pic>
              </a:graphicData>
            </a:graphic>
          </wp:inline>
        </w:drawing>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       Fuente: Secretaria de Planeación Municipal de Fresno</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lastRenderedPageBreak/>
        <w:t>En el escudo de Fresno se observa en la parte superior una cinta amarilla, donde se lee el nombre de Fresno Tolima. En la franja superior del escudo se aprecian las montañas de nuestra región con un cielo azul, el sol en forma de pepa de café que sale alumbrando el progreso de un pueblo pujante, las franjas de colores evocan la tierra propicia para el cultivo de café y gran variedad de productos agrícolas. En la franja inferior se observa el árbol del fresno, de donde sale una paloma de la paz, en su base un canasto  regando café, oro y riquezas. A los lados dos banderas del Fresno con sus colores amarillo tostado o casi canela, blanco y verde.</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bookmarkStart w:id="3" w:name="_Toc183581762"/>
      <w:r w:rsidRPr="00C43643">
        <w:rPr>
          <w:rFonts w:ascii="Times New Roman" w:eastAsia="Times New Roman" w:hAnsi="Times New Roman" w:cs="Times New Roman"/>
          <w:sz w:val="24"/>
          <w:szCs w:val="24"/>
          <w:lang w:eastAsia="es-ES_tradnl"/>
        </w:rPr>
        <w:t>Himno</w:t>
      </w:r>
      <w:bookmarkEnd w:id="3"/>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 xml:space="preserve">El himno se trata de una composición en ritmo de bambuco, por ser este aire musical representativo de la zona andina y cafetera de Colombia. Es un bambuco de corte paisa, que hace referencia a la gesta colonizadora de los arrieros de la segunda mitad del Siglo XIX y que además, canta el amor por la tierra. </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TIERRA DE MIS MAYORES</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Letra y Música: Fray Julián Santamaría Garzón</w:t>
      </w:r>
    </w:p>
    <w:p w:rsidR="00C43643" w:rsidRPr="00C43643" w:rsidRDefault="00C43643" w:rsidP="00C43643">
      <w:pPr>
        <w:spacing w:before="100" w:beforeAutospacing="1" w:after="240"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 xml:space="preserve">Fresno, perla del norte </w:t>
      </w:r>
      <w:r w:rsidRPr="00C43643">
        <w:rPr>
          <w:rFonts w:ascii="Times New Roman" w:eastAsia="Times New Roman" w:hAnsi="Times New Roman" w:cs="Times New Roman"/>
          <w:sz w:val="24"/>
          <w:szCs w:val="24"/>
          <w:lang w:eastAsia="es-ES_tradnl"/>
        </w:rPr>
        <w:br/>
        <w:t>Orgullo de mi Tolima</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Fresno, tierra de mis mayores</w:t>
      </w:r>
      <w:r w:rsidRPr="00C43643">
        <w:rPr>
          <w:rFonts w:ascii="Times New Roman" w:eastAsia="Times New Roman" w:hAnsi="Times New Roman" w:cs="Times New Roman"/>
          <w:sz w:val="24"/>
          <w:szCs w:val="24"/>
          <w:lang w:eastAsia="es-ES_tradnl"/>
        </w:rPr>
        <w:br/>
        <w:t xml:space="preserve">Pedacito de patria que Dios me diera, </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 xml:space="preserve">Vigilante de la alta cordillera </w:t>
      </w:r>
      <w:r w:rsidRPr="00C43643">
        <w:rPr>
          <w:rFonts w:ascii="Times New Roman" w:eastAsia="Times New Roman" w:hAnsi="Times New Roman" w:cs="Times New Roman"/>
          <w:sz w:val="24"/>
          <w:szCs w:val="24"/>
          <w:lang w:eastAsia="es-ES_tradnl"/>
        </w:rPr>
        <w:br/>
        <w:t>Orgullo de mi casta, mi casta arriera.</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 xml:space="preserve">Preso en tus cerros tutelares </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Que oscurecen las brisas del Magdalena,</w:t>
      </w:r>
      <w:r w:rsidRPr="00C43643">
        <w:rPr>
          <w:rFonts w:ascii="Times New Roman" w:eastAsia="Times New Roman" w:hAnsi="Times New Roman" w:cs="Times New Roman"/>
          <w:sz w:val="24"/>
          <w:szCs w:val="24"/>
          <w:lang w:eastAsia="es-ES_tradnl"/>
        </w:rPr>
        <w:br/>
        <w:t xml:space="preserve">Cada tarde, cual ninfas pasajeras,  pregoneras </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De mohanes y de leyendas.</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br/>
        <w:t>Hoy que vivo bajo otro cielo</w:t>
      </w:r>
      <w:r w:rsidRPr="00C43643">
        <w:rPr>
          <w:rFonts w:ascii="Times New Roman" w:eastAsia="Times New Roman" w:hAnsi="Times New Roman" w:cs="Times New Roman"/>
          <w:sz w:val="24"/>
          <w:szCs w:val="24"/>
          <w:lang w:eastAsia="es-ES_tradnl"/>
        </w:rPr>
        <w:br/>
        <w:t>Mi corazón reclama por tus recuerdos</w:t>
      </w:r>
      <w:r w:rsidRPr="00C43643">
        <w:rPr>
          <w:rFonts w:ascii="Times New Roman" w:eastAsia="Times New Roman" w:hAnsi="Times New Roman" w:cs="Times New Roman"/>
          <w:sz w:val="24"/>
          <w:szCs w:val="24"/>
          <w:lang w:eastAsia="es-ES_tradnl"/>
        </w:rPr>
        <w:br/>
      </w:r>
      <w:proofErr w:type="spellStart"/>
      <w:r w:rsidRPr="00C43643">
        <w:rPr>
          <w:rFonts w:ascii="Times New Roman" w:eastAsia="Times New Roman" w:hAnsi="Times New Roman" w:cs="Times New Roman"/>
          <w:sz w:val="24"/>
          <w:szCs w:val="24"/>
          <w:lang w:eastAsia="es-ES_tradnl"/>
        </w:rPr>
        <w:t>Tarroliso</w:t>
      </w:r>
      <w:proofErr w:type="spellEnd"/>
      <w:r w:rsidRPr="00C43643">
        <w:rPr>
          <w:rFonts w:ascii="Times New Roman" w:eastAsia="Times New Roman" w:hAnsi="Times New Roman" w:cs="Times New Roman"/>
          <w:sz w:val="24"/>
          <w:szCs w:val="24"/>
          <w:lang w:eastAsia="es-ES_tradnl"/>
        </w:rPr>
        <w:t>, el camellón del comercio,</w:t>
      </w:r>
      <w:r w:rsidRPr="00C43643">
        <w:rPr>
          <w:rFonts w:ascii="Times New Roman" w:eastAsia="Times New Roman" w:hAnsi="Times New Roman" w:cs="Times New Roman"/>
          <w:sz w:val="24"/>
          <w:szCs w:val="24"/>
          <w:lang w:eastAsia="es-ES_tradnl"/>
        </w:rPr>
        <w:br/>
        <w:t xml:space="preserve">La gentil </w:t>
      </w:r>
      <w:proofErr w:type="spellStart"/>
      <w:r w:rsidRPr="00C43643">
        <w:rPr>
          <w:rFonts w:ascii="Times New Roman" w:eastAsia="Times New Roman" w:hAnsi="Times New Roman" w:cs="Times New Roman"/>
          <w:sz w:val="24"/>
          <w:szCs w:val="24"/>
          <w:lang w:eastAsia="es-ES_tradnl"/>
        </w:rPr>
        <w:t>Fresnunita</w:t>
      </w:r>
      <w:proofErr w:type="spellEnd"/>
      <w:r w:rsidRPr="00C43643">
        <w:rPr>
          <w:rFonts w:ascii="Times New Roman" w:eastAsia="Times New Roman" w:hAnsi="Times New Roman" w:cs="Times New Roman"/>
          <w:sz w:val="24"/>
          <w:szCs w:val="24"/>
          <w:lang w:eastAsia="es-ES_tradnl"/>
        </w:rPr>
        <w:t xml:space="preserve"> sol de mis sueños.</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 xml:space="preserve">Pueblo que llevas en el alma </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Grabada la esperanza de los abuelos</w:t>
      </w:r>
      <w:r w:rsidRPr="00C43643">
        <w:rPr>
          <w:rFonts w:ascii="Times New Roman" w:eastAsia="Times New Roman" w:hAnsi="Times New Roman" w:cs="Times New Roman"/>
          <w:sz w:val="24"/>
          <w:szCs w:val="24"/>
          <w:lang w:eastAsia="es-ES_tradnl"/>
        </w:rPr>
        <w:br/>
        <w:t>Visionarios de tierra y cielos nuevos</w:t>
      </w:r>
      <w:r w:rsidRPr="00C43643">
        <w:rPr>
          <w:rFonts w:ascii="Times New Roman" w:eastAsia="Times New Roman" w:hAnsi="Times New Roman" w:cs="Times New Roman"/>
          <w:sz w:val="24"/>
          <w:szCs w:val="24"/>
          <w:lang w:eastAsia="es-ES_tradnl"/>
        </w:rPr>
        <w:br/>
        <w:t>Que acuñaron la gloria de mis ancestros.</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bookmarkStart w:id="4" w:name="_Toc183581763"/>
      <w:r w:rsidRPr="00C43643">
        <w:rPr>
          <w:rFonts w:ascii="Times New Roman" w:eastAsia="Times New Roman" w:hAnsi="Times New Roman" w:cs="Times New Roman"/>
          <w:sz w:val="24"/>
          <w:szCs w:val="24"/>
          <w:lang w:eastAsia="es-ES_tradnl"/>
        </w:rPr>
        <w:t>ASPECTOS HISTÓRICOS</w:t>
      </w:r>
      <w:bookmarkEnd w:id="4"/>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bookmarkStart w:id="5" w:name="_Toc183581764"/>
      <w:r w:rsidRPr="00C43643">
        <w:rPr>
          <w:rFonts w:ascii="Times New Roman" w:eastAsia="Times New Roman" w:hAnsi="Times New Roman" w:cs="Times New Roman"/>
          <w:sz w:val="24"/>
          <w:szCs w:val="24"/>
          <w:lang w:eastAsia="es-ES_tradnl"/>
        </w:rPr>
        <w:lastRenderedPageBreak/>
        <w:t>Reseña histórica</w:t>
      </w:r>
      <w:bookmarkEnd w:id="5"/>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 xml:space="preserve">Debido al constante alzamiento de los </w:t>
      </w:r>
      <w:proofErr w:type="spellStart"/>
      <w:r w:rsidRPr="00C43643">
        <w:rPr>
          <w:rFonts w:ascii="Times New Roman" w:eastAsia="Times New Roman" w:hAnsi="Times New Roman" w:cs="Times New Roman"/>
          <w:sz w:val="24"/>
          <w:szCs w:val="24"/>
          <w:lang w:eastAsia="es-ES_tradnl"/>
        </w:rPr>
        <w:t>Panches</w:t>
      </w:r>
      <w:proofErr w:type="spellEnd"/>
      <w:r w:rsidRPr="00C43643">
        <w:rPr>
          <w:rFonts w:ascii="Times New Roman" w:eastAsia="Times New Roman" w:hAnsi="Times New Roman" w:cs="Times New Roman"/>
          <w:sz w:val="24"/>
          <w:szCs w:val="24"/>
          <w:lang w:eastAsia="es-ES_tradnl"/>
        </w:rPr>
        <w:t xml:space="preserve"> y para su más fácil sometimiento, por orden de Don Hernán Pérez de Quesada, el Capitán Baltazar Maldonado penetró en el año 1549 en tierras de los indios Palenques, regresando a Bogotá sin haber logrado éxito alguno y después de perder gran número de hombres.</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 xml:space="preserve">Como resultado del fracaso anterior, por los años 1550 y 1554, los  Capitanes Hernán Vanegas y Francisco Núñez </w:t>
      </w:r>
      <w:proofErr w:type="spellStart"/>
      <w:r w:rsidRPr="00C43643">
        <w:rPr>
          <w:rFonts w:ascii="Times New Roman" w:eastAsia="Times New Roman" w:hAnsi="Times New Roman" w:cs="Times New Roman"/>
          <w:sz w:val="24"/>
          <w:szCs w:val="24"/>
          <w:lang w:eastAsia="es-ES_tradnl"/>
        </w:rPr>
        <w:t>Pedrozo</w:t>
      </w:r>
      <w:proofErr w:type="spellEnd"/>
      <w:r w:rsidRPr="00C43643">
        <w:rPr>
          <w:rFonts w:ascii="Times New Roman" w:eastAsia="Times New Roman" w:hAnsi="Times New Roman" w:cs="Times New Roman"/>
          <w:sz w:val="24"/>
          <w:szCs w:val="24"/>
          <w:lang w:eastAsia="es-ES_tradnl"/>
        </w:rPr>
        <w:t>, se aventuraron también en misión pacificadora, nuevamente sin éxito, hasta que Don Gonzalo Jiménez de Quesada, para una justa campaña de sometimiento de estas tribus, fundó en 1574 una población a la que le dio el nombre de SANTAGUEDA, poblado del que ni siquiera se tiene conocimiento exacto del lugar de su fundación y fecha de desaparición, creyéndose únicamente que existió cerca al lugar donde hoy está la población.</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Un grupo de colonos antioqueños, fundaron un pueblo por los años 1850 a 1854, al que le dieron el nombre de MOSQUESADA, en memoria de Don Tomas Cipriano de Mosquera y Don Gonzalo Jiménez de Quesada, el que fue reconocido como tal por la Ley 7a. de 1858, de la República de la Nueva Granada.</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La Ley 62 de 1879 cedió por parte de la Nación, con destino al  área de la población y para sus moradores, 20.000 Hectáreas  de tierra.</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 xml:space="preserve">Fresno, fue erigido en Distrito por Decreto No. 650 del 13 de octubre de 1887, firmado por Manuel </w:t>
      </w:r>
      <w:proofErr w:type="spellStart"/>
      <w:r w:rsidRPr="00C43643">
        <w:rPr>
          <w:rFonts w:ascii="Times New Roman" w:eastAsia="Times New Roman" w:hAnsi="Times New Roman" w:cs="Times New Roman"/>
          <w:sz w:val="24"/>
          <w:szCs w:val="24"/>
          <w:lang w:eastAsia="es-ES_tradnl"/>
        </w:rPr>
        <w:t>Casabianca</w:t>
      </w:r>
      <w:proofErr w:type="spellEnd"/>
      <w:r w:rsidRPr="00C43643">
        <w:rPr>
          <w:rFonts w:ascii="Times New Roman" w:eastAsia="Times New Roman" w:hAnsi="Times New Roman" w:cs="Times New Roman"/>
          <w:sz w:val="24"/>
          <w:szCs w:val="24"/>
          <w:lang w:eastAsia="es-ES_tradnl"/>
        </w:rPr>
        <w:t xml:space="preserve"> como Gobernador del Departamento.</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En la fundación de Fresno, pese a que hubo formación de Junta de Gobierno y repartición de tierras, así como nombramiento de corregidor, se omitieron detalles previos, como el Acta de Fundación, a menos de que ésta se haya perdido.</w:t>
      </w:r>
      <w:bookmarkStart w:id="6" w:name="_ftnref1"/>
      <w:r w:rsidR="00242F3E" w:rsidRPr="00C43643">
        <w:rPr>
          <w:rFonts w:ascii="Times New Roman" w:eastAsia="Times New Roman" w:hAnsi="Times New Roman" w:cs="Times New Roman"/>
          <w:sz w:val="24"/>
          <w:szCs w:val="24"/>
          <w:lang w:eastAsia="es-ES_tradnl"/>
        </w:rPr>
        <w:fldChar w:fldCharType="begin"/>
      </w:r>
      <w:r w:rsidRPr="00C43643">
        <w:rPr>
          <w:rFonts w:ascii="Times New Roman" w:eastAsia="Times New Roman" w:hAnsi="Times New Roman" w:cs="Times New Roman"/>
          <w:sz w:val="24"/>
          <w:szCs w:val="24"/>
          <w:lang w:eastAsia="es-ES_tradnl"/>
        </w:rPr>
        <w:instrText xml:space="preserve"> HYPERLINK "http://www.tolima.gov.co/municipios/fresno/aspectos.html" \l "_ftn1" \o "" </w:instrText>
      </w:r>
      <w:r w:rsidR="00242F3E" w:rsidRPr="00C43643">
        <w:rPr>
          <w:rFonts w:ascii="Times New Roman" w:eastAsia="Times New Roman" w:hAnsi="Times New Roman" w:cs="Times New Roman"/>
          <w:sz w:val="24"/>
          <w:szCs w:val="24"/>
          <w:lang w:eastAsia="es-ES_tradnl"/>
        </w:rPr>
        <w:fldChar w:fldCharType="separate"/>
      </w:r>
      <w:r w:rsidRPr="00C43643">
        <w:rPr>
          <w:rFonts w:ascii="Times New Roman" w:eastAsia="Times New Roman" w:hAnsi="Times New Roman" w:cs="Times New Roman"/>
          <w:color w:val="0000FF"/>
          <w:sz w:val="20"/>
          <w:u w:val="single"/>
          <w:lang w:eastAsia="es-ES_tradnl"/>
        </w:rPr>
        <w:t>[1]</w:t>
      </w:r>
      <w:r w:rsidR="00242F3E" w:rsidRPr="00C43643">
        <w:rPr>
          <w:rFonts w:ascii="Times New Roman" w:eastAsia="Times New Roman" w:hAnsi="Times New Roman" w:cs="Times New Roman"/>
          <w:sz w:val="24"/>
          <w:szCs w:val="24"/>
          <w:lang w:eastAsia="es-ES_tradnl"/>
        </w:rPr>
        <w:fldChar w:fldCharType="end"/>
      </w:r>
      <w:bookmarkEnd w:id="6"/>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bookmarkStart w:id="7" w:name="_Toc183581765"/>
      <w:r w:rsidRPr="00C43643">
        <w:rPr>
          <w:rFonts w:ascii="Times New Roman" w:eastAsia="Times New Roman" w:hAnsi="Times New Roman" w:cs="Times New Roman"/>
          <w:sz w:val="24"/>
          <w:szCs w:val="24"/>
          <w:lang w:eastAsia="es-ES_tradnl"/>
        </w:rPr>
        <w:t>DATOS GENERALES  Y ASPECTOS GEOGRÁFICOS</w:t>
      </w:r>
      <w:bookmarkEnd w:id="7"/>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bookmarkStart w:id="8" w:name="_Toc183581766"/>
      <w:r w:rsidRPr="00C43643">
        <w:rPr>
          <w:rFonts w:ascii="Times New Roman" w:eastAsia="Times New Roman" w:hAnsi="Times New Roman" w:cs="Times New Roman"/>
          <w:sz w:val="24"/>
          <w:szCs w:val="24"/>
          <w:lang w:eastAsia="es-ES_tradnl"/>
        </w:rPr>
        <w:t>Años de fundación y creación</w:t>
      </w:r>
      <w:bookmarkEnd w:id="8"/>
      <w:r w:rsidRPr="00C43643">
        <w:rPr>
          <w:rFonts w:ascii="Times New Roman" w:eastAsia="Times New Roman" w:hAnsi="Times New Roman" w:cs="Times New Roman"/>
          <w:sz w:val="24"/>
          <w:szCs w:val="24"/>
          <w:lang w:eastAsia="es-ES_tradnl"/>
        </w:rPr>
        <w:t>                          </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bookmarkStart w:id="9" w:name="_Toc183581820"/>
      <w:r w:rsidRPr="00C43643">
        <w:rPr>
          <w:rFonts w:ascii="Times New Roman" w:eastAsia="Times New Roman" w:hAnsi="Times New Roman" w:cs="Times New Roman"/>
          <w:sz w:val="24"/>
          <w:szCs w:val="24"/>
          <w:lang w:eastAsia="es-ES_tradnl"/>
        </w:rPr>
        <w:t>Fresno, fundador, año de fundación y de creación.</w:t>
      </w:r>
      <w:bookmarkEnd w:id="9"/>
    </w:p>
    <w:tbl>
      <w:tblPr>
        <w:tblW w:w="0" w:type="auto"/>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5031"/>
        <w:gridCol w:w="1619"/>
        <w:gridCol w:w="1596"/>
      </w:tblGrid>
      <w:tr w:rsidR="00C43643" w:rsidRPr="00C43643" w:rsidTr="00C43643">
        <w:trPr>
          <w:tblHeader/>
          <w:tblCellSpacing w:w="22" w:type="dxa"/>
        </w:trPr>
        <w:tc>
          <w:tcPr>
            <w:tcW w:w="4965"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Fundador</w:t>
            </w:r>
          </w:p>
        </w:tc>
        <w:tc>
          <w:tcPr>
            <w:tcW w:w="1575"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Año de fundación</w:t>
            </w:r>
          </w:p>
        </w:tc>
        <w:tc>
          <w:tcPr>
            <w:tcW w:w="1530"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Año de creación</w:t>
            </w:r>
          </w:p>
        </w:tc>
      </w:tr>
      <w:tr w:rsidR="00C43643" w:rsidRPr="00C43643" w:rsidTr="00C43643">
        <w:trPr>
          <w:tblCellSpacing w:w="22" w:type="dxa"/>
        </w:trPr>
        <w:tc>
          <w:tcPr>
            <w:tcW w:w="496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 xml:space="preserve">Miguel de los Ríos, Bonifacio Miranda, Celedonio Ospina,  Norberto Gaviria y otros.                       </w:t>
            </w:r>
          </w:p>
        </w:tc>
        <w:tc>
          <w:tcPr>
            <w:tcW w:w="157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1850 - 1854</w:t>
            </w:r>
          </w:p>
        </w:tc>
        <w:tc>
          <w:tcPr>
            <w:tcW w:w="153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1887</w:t>
            </w:r>
          </w:p>
        </w:tc>
      </w:tr>
    </w:tbl>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Fuente: Anuario Histórico-Estadístico del Tolima, 1958</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bookmarkStart w:id="10" w:name="_Toc183581767"/>
      <w:r w:rsidRPr="00C43643">
        <w:rPr>
          <w:rFonts w:ascii="Times New Roman" w:eastAsia="Times New Roman" w:hAnsi="Times New Roman" w:cs="Times New Roman"/>
          <w:sz w:val="24"/>
          <w:szCs w:val="24"/>
          <w:lang w:eastAsia="es-ES_tradnl"/>
        </w:rPr>
        <w:t>Localización geográfica, temperatura y distancia a la capital</w:t>
      </w:r>
      <w:bookmarkEnd w:id="10"/>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El municipio de Fresno, se encuentra situado al norte del departamento del Tolima, su cabecera municipal se localiza sobre las coordenadas 5o09' latitud  norte y los 75o02' de longitud al oeste del meridiano de Greenwich, a 142 kilómetros de la ciudad de Ibagué, capital del departamento.</w:t>
      </w:r>
    </w:p>
    <w:p w:rsidR="00B0050F" w:rsidRDefault="00B0050F" w:rsidP="00C43643">
      <w:pPr>
        <w:spacing w:before="100" w:beforeAutospacing="1" w:after="100" w:afterAutospacing="1" w:line="240" w:lineRule="auto"/>
        <w:rPr>
          <w:rFonts w:ascii="Times New Roman" w:eastAsia="Times New Roman" w:hAnsi="Times New Roman" w:cs="Times New Roman"/>
          <w:sz w:val="24"/>
          <w:szCs w:val="24"/>
          <w:lang w:eastAsia="es-ES_tradnl"/>
        </w:rPr>
      </w:pPr>
    </w:p>
    <w:p w:rsidR="00B0050F" w:rsidRDefault="00B0050F" w:rsidP="00C43643">
      <w:pPr>
        <w:spacing w:before="100" w:beforeAutospacing="1" w:after="100" w:afterAutospacing="1" w:line="240" w:lineRule="auto"/>
        <w:rPr>
          <w:rFonts w:ascii="Times New Roman" w:eastAsia="Times New Roman" w:hAnsi="Times New Roman" w:cs="Times New Roman"/>
          <w:sz w:val="24"/>
          <w:szCs w:val="24"/>
          <w:lang w:eastAsia="es-ES_tradnl"/>
        </w:rPr>
      </w:pP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 </w:t>
      </w:r>
      <w:bookmarkStart w:id="11" w:name="_Toc183581821"/>
      <w:r w:rsidRPr="00C43643">
        <w:rPr>
          <w:rFonts w:ascii="Times New Roman" w:eastAsia="Times New Roman" w:hAnsi="Times New Roman" w:cs="Times New Roman"/>
          <w:sz w:val="24"/>
          <w:szCs w:val="24"/>
          <w:lang w:eastAsia="es-ES_tradnl"/>
        </w:rPr>
        <w:t>Fresno, localización geográfica, temperatura y distancia a Ibagué.</w:t>
      </w:r>
      <w:bookmarkEnd w:id="11"/>
    </w:p>
    <w:tbl>
      <w:tblPr>
        <w:tblW w:w="4000" w:type="pct"/>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114"/>
        <w:gridCol w:w="1301"/>
        <w:gridCol w:w="1720"/>
        <w:gridCol w:w="1231"/>
        <w:gridCol w:w="1532"/>
      </w:tblGrid>
      <w:tr w:rsidR="00C43643" w:rsidRPr="00C43643" w:rsidTr="00C43643">
        <w:trPr>
          <w:tblCellSpacing w:w="22" w:type="dxa"/>
        </w:trPr>
        <w:tc>
          <w:tcPr>
            <w:tcW w:w="1650" w:type="pct"/>
            <w:gridSpan w:val="2"/>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Localización</w:t>
            </w:r>
          </w:p>
        </w:tc>
        <w:tc>
          <w:tcPr>
            <w:tcW w:w="1200" w:type="pct"/>
            <w:vMerge w:val="restart"/>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Altura sobre el nivel del mar (Mt.)</w:t>
            </w:r>
          </w:p>
        </w:tc>
        <w:tc>
          <w:tcPr>
            <w:tcW w:w="850" w:type="pct"/>
            <w:vMerge w:val="restart"/>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 xml:space="preserve">Temperatura </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Media (</w:t>
            </w:r>
            <w:proofErr w:type="spellStart"/>
            <w:r w:rsidRPr="00C43643">
              <w:rPr>
                <w:rFonts w:ascii="Arial" w:eastAsia="Times New Roman" w:hAnsi="Arial" w:cs="Arial"/>
                <w:sz w:val="16"/>
                <w:szCs w:val="16"/>
                <w:lang w:eastAsia="es-ES_tradnl"/>
              </w:rPr>
              <w:t>oC</w:t>
            </w:r>
            <w:proofErr w:type="spellEnd"/>
            <w:r w:rsidRPr="00C43643">
              <w:rPr>
                <w:rFonts w:ascii="Arial" w:eastAsia="Times New Roman" w:hAnsi="Arial" w:cs="Arial"/>
                <w:sz w:val="16"/>
                <w:szCs w:val="16"/>
                <w:lang w:eastAsia="es-ES_tradnl"/>
              </w:rPr>
              <w:t>)</w:t>
            </w:r>
          </w:p>
        </w:tc>
        <w:tc>
          <w:tcPr>
            <w:tcW w:w="1050" w:type="pct"/>
            <w:vMerge w:val="restart"/>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Distancia a la capital (Km.)</w:t>
            </w:r>
          </w:p>
        </w:tc>
      </w:tr>
      <w:tr w:rsidR="00C43643" w:rsidRPr="00C43643" w:rsidTr="00C43643">
        <w:trPr>
          <w:tblCellSpacing w:w="22" w:type="dxa"/>
        </w:trPr>
        <w:tc>
          <w:tcPr>
            <w:tcW w:w="75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Latitud norte</w:t>
            </w:r>
          </w:p>
        </w:tc>
        <w:tc>
          <w:tcPr>
            <w:tcW w:w="85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Longitud oeste</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after="0" w:line="240" w:lineRule="auto"/>
              <w:rPr>
                <w:rFonts w:ascii="Times New Roman" w:eastAsia="Times New Roman" w:hAnsi="Times New Roman" w:cs="Times New Roman"/>
                <w:sz w:val="24"/>
                <w:szCs w:val="24"/>
                <w:lang w:eastAsia="es-ES_tradnl"/>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after="0" w:line="240" w:lineRule="auto"/>
              <w:rPr>
                <w:rFonts w:ascii="Times New Roman" w:eastAsia="Times New Roman" w:hAnsi="Times New Roman" w:cs="Times New Roman"/>
                <w:sz w:val="24"/>
                <w:szCs w:val="24"/>
                <w:lang w:eastAsia="es-ES_tradnl"/>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after="0" w:line="240" w:lineRule="auto"/>
              <w:rPr>
                <w:rFonts w:ascii="Times New Roman" w:eastAsia="Times New Roman" w:hAnsi="Times New Roman" w:cs="Times New Roman"/>
                <w:sz w:val="24"/>
                <w:szCs w:val="24"/>
                <w:lang w:eastAsia="es-ES_tradnl"/>
              </w:rPr>
            </w:pPr>
          </w:p>
        </w:tc>
      </w:tr>
      <w:tr w:rsidR="00C43643" w:rsidRPr="00C43643" w:rsidTr="00C43643">
        <w:trPr>
          <w:tblCellSpacing w:w="22" w:type="dxa"/>
        </w:trPr>
        <w:tc>
          <w:tcPr>
            <w:tcW w:w="75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5o 09'</w:t>
            </w:r>
          </w:p>
        </w:tc>
        <w:tc>
          <w:tcPr>
            <w:tcW w:w="85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75o 02'</w:t>
            </w:r>
          </w:p>
        </w:tc>
        <w:tc>
          <w:tcPr>
            <w:tcW w:w="120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1.478</w:t>
            </w:r>
          </w:p>
        </w:tc>
        <w:tc>
          <w:tcPr>
            <w:tcW w:w="85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 xml:space="preserve">20 </w:t>
            </w:r>
            <w:proofErr w:type="spellStart"/>
            <w:r w:rsidRPr="00C43643">
              <w:rPr>
                <w:rFonts w:ascii="Arial" w:eastAsia="Times New Roman" w:hAnsi="Arial" w:cs="Arial"/>
                <w:sz w:val="16"/>
                <w:szCs w:val="16"/>
                <w:lang w:eastAsia="es-ES_tradnl"/>
              </w:rPr>
              <w:t>oC</w:t>
            </w:r>
            <w:proofErr w:type="spellEnd"/>
          </w:p>
        </w:tc>
        <w:tc>
          <w:tcPr>
            <w:tcW w:w="105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142</w:t>
            </w:r>
          </w:p>
        </w:tc>
      </w:tr>
    </w:tbl>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Fuente:</w:t>
      </w:r>
      <w:proofErr w:type="gramStart"/>
      <w:r w:rsidRPr="00C43643">
        <w:rPr>
          <w:rFonts w:ascii="Times New Roman" w:eastAsia="Times New Roman" w:hAnsi="Times New Roman" w:cs="Times New Roman"/>
          <w:sz w:val="24"/>
          <w:szCs w:val="24"/>
          <w:lang w:eastAsia="es-ES_tradnl"/>
        </w:rPr>
        <w:t>  Tolima</w:t>
      </w:r>
      <w:proofErr w:type="gramEnd"/>
      <w:r w:rsidRPr="00C43643">
        <w:rPr>
          <w:rFonts w:ascii="Times New Roman" w:eastAsia="Times New Roman" w:hAnsi="Times New Roman" w:cs="Times New Roman"/>
          <w:sz w:val="24"/>
          <w:szCs w:val="24"/>
          <w:lang w:eastAsia="es-ES_tradnl"/>
        </w:rPr>
        <w:t xml:space="preserve"> en cifras 2005 – 2006.</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bookmarkStart w:id="12" w:name="_Toc183581768"/>
      <w:r w:rsidRPr="00C43643">
        <w:rPr>
          <w:rFonts w:ascii="Times New Roman" w:eastAsia="Times New Roman" w:hAnsi="Times New Roman" w:cs="Times New Roman"/>
          <w:sz w:val="24"/>
          <w:szCs w:val="24"/>
          <w:lang w:eastAsia="es-ES_tradnl"/>
        </w:rPr>
        <w:t>Extensión  superficie y usos del suelo</w:t>
      </w:r>
      <w:bookmarkEnd w:id="12"/>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 xml:space="preserve">El municipio tiene un área de 208 Kilómetros cuadrados, de los cuales sólo el 2% pertenece al área urbana y el 98% al sector rural, tal como se observa en la siguiente tabla. </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bookmarkStart w:id="13" w:name="_Toc183581822"/>
      <w:r w:rsidRPr="00C43643">
        <w:rPr>
          <w:rFonts w:ascii="Times New Roman" w:eastAsia="Times New Roman" w:hAnsi="Times New Roman" w:cs="Times New Roman"/>
          <w:sz w:val="24"/>
          <w:szCs w:val="24"/>
          <w:lang w:eastAsia="es-ES_tradnl"/>
        </w:rPr>
        <w:t>Fresno, extensión superficie</w:t>
      </w:r>
      <w:bookmarkEnd w:id="13"/>
    </w:p>
    <w:tbl>
      <w:tblPr>
        <w:tblW w:w="0" w:type="auto"/>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96"/>
        <w:gridCol w:w="1769"/>
        <w:gridCol w:w="809"/>
        <w:gridCol w:w="1619"/>
        <w:gridCol w:w="756"/>
      </w:tblGrid>
      <w:tr w:rsidR="00C43643" w:rsidRPr="00C43643" w:rsidTr="00C43643">
        <w:trPr>
          <w:tblHeader/>
          <w:tblCellSpacing w:w="22" w:type="dxa"/>
        </w:trPr>
        <w:tc>
          <w:tcPr>
            <w:tcW w:w="1530"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proofErr w:type="spellStart"/>
            <w:r w:rsidRPr="00C43643">
              <w:rPr>
                <w:rFonts w:ascii="Arial" w:eastAsia="Times New Roman" w:hAnsi="Arial" w:cs="Arial"/>
                <w:sz w:val="16"/>
                <w:szCs w:val="16"/>
                <w:lang w:eastAsia="es-ES_tradnl"/>
              </w:rPr>
              <w:t>Area</w:t>
            </w:r>
            <w:proofErr w:type="spellEnd"/>
            <w:r w:rsidRPr="00C43643">
              <w:rPr>
                <w:rFonts w:ascii="Arial" w:eastAsia="Times New Roman" w:hAnsi="Arial" w:cs="Arial"/>
                <w:sz w:val="16"/>
                <w:szCs w:val="16"/>
                <w:lang w:eastAsia="es-ES_tradnl"/>
              </w:rPr>
              <w:t xml:space="preserve"> Total (Km2)</w:t>
            </w:r>
          </w:p>
        </w:tc>
        <w:tc>
          <w:tcPr>
            <w:tcW w:w="1725"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proofErr w:type="spellStart"/>
            <w:r w:rsidRPr="00C43643">
              <w:rPr>
                <w:rFonts w:ascii="Arial" w:eastAsia="Times New Roman" w:hAnsi="Arial" w:cs="Arial"/>
                <w:sz w:val="16"/>
                <w:szCs w:val="16"/>
                <w:lang w:eastAsia="es-ES_tradnl"/>
              </w:rPr>
              <w:t>Area</w:t>
            </w:r>
            <w:proofErr w:type="spellEnd"/>
            <w:r w:rsidRPr="00C43643">
              <w:rPr>
                <w:rFonts w:ascii="Arial" w:eastAsia="Times New Roman" w:hAnsi="Arial" w:cs="Arial"/>
                <w:sz w:val="16"/>
                <w:szCs w:val="16"/>
                <w:lang w:eastAsia="es-ES_tradnl"/>
              </w:rPr>
              <w:t xml:space="preserve"> Urbana (Km2)</w:t>
            </w:r>
          </w:p>
        </w:tc>
        <w:tc>
          <w:tcPr>
            <w:tcW w:w="76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w:t>
            </w:r>
          </w:p>
        </w:tc>
        <w:tc>
          <w:tcPr>
            <w:tcW w:w="1575"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proofErr w:type="spellStart"/>
            <w:r w:rsidRPr="00C43643">
              <w:rPr>
                <w:rFonts w:ascii="Arial" w:eastAsia="Times New Roman" w:hAnsi="Arial" w:cs="Arial"/>
                <w:sz w:val="16"/>
                <w:szCs w:val="16"/>
                <w:lang w:eastAsia="es-ES_tradnl"/>
              </w:rPr>
              <w:t>Area</w:t>
            </w:r>
            <w:proofErr w:type="spellEnd"/>
            <w:r w:rsidRPr="00C43643">
              <w:rPr>
                <w:rFonts w:ascii="Arial" w:eastAsia="Times New Roman" w:hAnsi="Arial" w:cs="Arial"/>
                <w:sz w:val="16"/>
                <w:szCs w:val="16"/>
                <w:lang w:eastAsia="es-ES_tradnl"/>
              </w:rPr>
              <w:t xml:space="preserve"> Rural (Km2)</w:t>
            </w:r>
          </w:p>
        </w:tc>
        <w:tc>
          <w:tcPr>
            <w:tcW w:w="69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w:t>
            </w:r>
          </w:p>
        </w:tc>
      </w:tr>
      <w:tr w:rsidR="00C43643" w:rsidRPr="00C43643" w:rsidTr="00C43643">
        <w:trPr>
          <w:tblCellSpacing w:w="22" w:type="dxa"/>
        </w:trPr>
        <w:tc>
          <w:tcPr>
            <w:tcW w:w="1530"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208,00</w:t>
            </w:r>
          </w:p>
        </w:tc>
        <w:tc>
          <w:tcPr>
            <w:tcW w:w="172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4,16</w:t>
            </w:r>
          </w:p>
        </w:tc>
        <w:tc>
          <w:tcPr>
            <w:tcW w:w="76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2,00</w:t>
            </w:r>
          </w:p>
        </w:tc>
        <w:tc>
          <w:tcPr>
            <w:tcW w:w="157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203,84</w:t>
            </w:r>
          </w:p>
        </w:tc>
        <w:tc>
          <w:tcPr>
            <w:tcW w:w="69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98,00</w:t>
            </w:r>
          </w:p>
        </w:tc>
      </w:tr>
    </w:tbl>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Fuente: Plan Básico de Ordenamiento Territorial de Fresno.</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Con respecto al uso del suelo se evidencia que el 55,29% del territorio está dedicado a la explotación  agrícola; 9,13% se encuentra en pastos; 2,88% en bosques y 32,69% se destina a otros usos.</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bookmarkStart w:id="14" w:name="_Toc183581823"/>
      <w:r w:rsidRPr="00C43643">
        <w:rPr>
          <w:rFonts w:ascii="Times New Roman" w:eastAsia="Times New Roman" w:hAnsi="Times New Roman" w:cs="Times New Roman"/>
          <w:sz w:val="24"/>
          <w:szCs w:val="24"/>
          <w:lang w:eastAsia="es-ES_tradnl"/>
        </w:rPr>
        <w:t>Fresno, usos del suelo</w:t>
      </w:r>
      <w:bookmarkEnd w:id="14"/>
    </w:p>
    <w:tbl>
      <w:tblPr>
        <w:tblW w:w="0" w:type="auto"/>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461"/>
        <w:gridCol w:w="1109"/>
        <w:gridCol w:w="1116"/>
      </w:tblGrid>
      <w:tr w:rsidR="00C43643" w:rsidRPr="00C43643" w:rsidTr="00C43643">
        <w:trPr>
          <w:tblHeader/>
          <w:tblCellSpacing w:w="22" w:type="dxa"/>
        </w:trPr>
        <w:tc>
          <w:tcPr>
            <w:tcW w:w="139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Usos</w:t>
            </w:r>
          </w:p>
        </w:tc>
        <w:tc>
          <w:tcPr>
            <w:tcW w:w="106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Hectáreas</w:t>
            </w:r>
          </w:p>
        </w:tc>
        <w:tc>
          <w:tcPr>
            <w:tcW w:w="105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w:t>
            </w:r>
          </w:p>
        </w:tc>
      </w:tr>
      <w:tr w:rsidR="00C43643" w:rsidRPr="00C43643" w:rsidTr="00C43643">
        <w:trPr>
          <w:tblCellSpacing w:w="22" w:type="dxa"/>
        </w:trPr>
        <w:tc>
          <w:tcPr>
            <w:tcW w:w="139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Agrícola</w:t>
            </w:r>
          </w:p>
        </w:tc>
        <w:tc>
          <w:tcPr>
            <w:tcW w:w="106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11.500,00</w:t>
            </w:r>
          </w:p>
        </w:tc>
        <w:tc>
          <w:tcPr>
            <w:tcW w:w="105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55,29</w:t>
            </w:r>
          </w:p>
        </w:tc>
      </w:tr>
      <w:tr w:rsidR="00C43643" w:rsidRPr="00C43643" w:rsidTr="00C43643">
        <w:trPr>
          <w:tblCellSpacing w:w="22" w:type="dxa"/>
        </w:trPr>
        <w:tc>
          <w:tcPr>
            <w:tcW w:w="139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Pastos</w:t>
            </w:r>
          </w:p>
        </w:tc>
        <w:tc>
          <w:tcPr>
            <w:tcW w:w="106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1.900,00</w:t>
            </w:r>
          </w:p>
        </w:tc>
        <w:tc>
          <w:tcPr>
            <w:tcW w:w="105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9,13</w:t>
            </w:r>
          </w:p>
        </w:tc>
      </w:tr>
      <w:tr w:rsidR="00C43643" w:rsidRPr="00C43643" w:rsidTr="00C43643">
        <w:trPr>
          <w:tblCellSpacing w:w="22" w:type="dxa"/>
        </w:trPr>
        <w:tc>
          <w:tcPr>
            <w:tcW w:w="139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Bosques</w:t>
            </w:r>
          </w:p>
        </w:tc>
        <w:tc>
          <w:tcPr>
            <w:tcW w:w="106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600,00</w:t>
            </w:r>
          </w:p>
        </w:tc>
        <w:tc>
          <w:tcPr>
            <w:tcW w:w="105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2,88</w:t>
            </w:r>
          </w:p>
        </w:tc>
      </w:tr>
      <w:tr w:rsidR="00C43643" w:rsidRPr="00C43643" w:rsidTr="00C43643">
        <w:trPr>
          <w:tblCellSpacing w:w="22" w:type="dxa"/>
        </w:trPr>
        <w:tc>
          <w:tcPr>
            <w:tcW w:w="139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Otros usos</w:t>
            </w:r>
          </w:p>
        </w:tc>
        <w:tc>
          <w:tcPr>
            <w:tcW w:w="106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6.800,00</w:t>
            </w:r>
          </w:p>
        </w:tc>
        <w:tc>
          <w:tcPr>
            <w:tcW w:w="105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32,69</w:t>
            </w:r>
          </w:p>
        </w:tc>
      </w:tr>
      <w:tr w:rsidR="00C43643" w:rsidRPr="00C43643" w:rsidTr="00C43643">
        <w:trPr>
          <w:tblCellSpacing w:w="22" w:type="dxa"/>
        </w:trPr>
        <w:tc>
          <w:tcPr>
            <w:tcW w:w="139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Total</w:t>
            </w:r>
          </w:p>
        </w:tc>
        <w:tc>
          <w:tcPr>
            <w:tcW w:w="106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20.800</w:t>
            </w:r>
          </w:p>
        </w:tc>
        <w:tc>
          <w:tcPr>
            <w:tcW w:w="105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100</w:t>
            </w:r>
          </w:p>
        </w:tc>
      </w:tr>
    </w:tbl>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Fuente: Plan Básico de Ordenamiento Territorial de Fresno</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bookmarkStart w:id="15" w:name="_Toc183581769"/>
      <w:r w:rsidRPr="00C43643">
        <w:rPr>
          <w:rFonts w:ascii="Times New Roman" w:eastAsia="Times New Roman" w:hAnsi="Times New Roman" w:cs="Times New Roman"/>
          <w:sz w:val="24"/>
          <w:szCs w:val="24"/>
          <w:lang w:eastAsia="es-ES_tradnl"/>
        </w:rPr>
        <w:t>Límites</w:t>
      </w:r>
      <w:bookmarkEnd w:id="15"/>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Decreto 670 de 1950 expedido por la Gobernación del Departamento y Decreto 2441 de 1950 aprobado por el Gobierno Nacional.</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 xml:space="preserve">Con el municipio de </w:t>
      </w:r>
      <w:proofErr w:type="spellStart"/>
      <w:r w:rsidRPr="00C43643">
        <w:rPr>
          <w:rFonts w:ascii="Times New Roman" w:eastAsia="Times New Roman" w:hAnsi="Times New Roman" w:cs="Times New Roman"/>
          <w:sz w:val="24"/>
          <w:szCs w:val="24"/>
          <w:lang w:eastAsia="es-ES_tradnl"/>
        </w:rPr>
        <w:t>Casabianca</w:t>
      </w:r>
      <w:proofErr w:type="spellEnd"/>
      <w:r w:rsidRPr="00C43643">
        <w:rPr>
          <w:rFonts w:ascii="Times New Roman" w:eastAsia="Times New Roman" w:hAnsi="Times New Roman" w:cs="Times New Roman"/>
          <w:sz w:val="24"/>
          <w:szCs w:val="24"/>
          <w:lang w:eastAsia="es-ES_tradnl"/>
        </w:rPr>
        <w:t xml:space="preserve">.  "Partiendo del encuentro del río </w:t>
      </w:r>
      <w:proofErr w:type="spellStart"/>
      <w:r w:rsidRPr="00C43643">
        <w:rPr>
          <w:rFonts w:ascii="Times New Roman" w:eastAsia="Times New Roman" w:hAnsi="Times New Roman" w:cs="Times New Roman"/>
          <w:sz w:val="24"/>
          <w:szCs w:val="24"/>
          <w:lang w:eastAsia="es-ES_tradnl"/>
        </w:rPr>
        <w:t>Gualí</w:t>
      </w:r>
      <w:proofErr w:type="spellEnd"/>
      <w:r w:rsidRPr="00C43643">
        <w:rPr>
          <w:rFonts w:ascii="Times New Roman" w:eastAsia="Times New Roman" w:hAnsi="Times New Roman" w:cs="Times New Roman"/>
          <w:sz w:val="24"/>
          <w:szCs w:val="24"/>
          <w:lang w:eastAsia="es-ES_tradnl"/>
        </w:rPr>
        <w:t xml:space="preserve"> con la cuchilla de La Picota, punto de concurso de los territorios de los municipios de </w:t>
      </w:r>
      <w:proofErr w:type="spellStart"/>
      <w:r w:rsidRPr="00C43643">
        <w:rPr>
          <w:rFonts w:ascii="Times New Roman" w:eastAsia="Times New Roman" w:hAnsi="Times New Roman" w:cs="Times New Roman"/>
          <w:sz w:val="24"/>
          <w:szCs w:val="24"/>
          <w:lang w:eastAsia="es-ES_tradnl"/>
        </w:rPr>
        <w:t>Casabianca</w:t>
      </w:r>
      <w:proofErr w:type="spellEnd"/>
      <w:r w:rsidRPr="00C43643">
        <w:rPr>
          <w:rFonts w:ascii="Times New Roman" w:eastAsia="Times New Roman" w:hAnsi="Times New Roman" w:cs="Times New Roman"/>
          <w:sz w:val="24"/>
          <w:szCs w:val="24"/>
          <w:lang w:eastAsia="es-ES_tradnl"/>
        </w:rPr>
        <w:t xml:space="preserve">, Fresno y </w:t>
      </w:r>
      <w:proofErr w:type="spellStart"/>
      <w:r w:rsidRPr="00C43643">
        <w:rPr>
          <w:rFonts w:ascii="Times New Roman" w:eastAsia="Times New Roman" w:hAnsi="Times New Roman" w:cs="Times New Roman"/>
          <w:sz w:val="24"/>
          <w:szCs w:val="24"/>
          <w:lang w:eastAsia="es-ES_tradnl"/>
        </w:rPr>
        <w:t>Herveo</w:t>
      </w:r>
      <w:proofErr w:type="spellEnd"/>
      <w:r w:rsidRPr="00C43643">
        <w:rPr>
          <w:rFonts w:ascii="Times New Roman" w:eastAsia="Times New Roman" w:hAnsi="Times New Roman" w:cs="Times New Roman"/>
          <w:sz w:val="24"/>
          <w:szCs w:val="24"/>
          <w:lang w:eastAsia="es-ES_tradnl"/>
        </w:rPr>
        <w:t xml:space="preserve">, se continúa, aguas abajo, por el río </w:t>
      </w:r>
      <w:proofErr w:type="spellStart"/>
      <w:r w:rsidRPr="00C43643">
        <w:rPr>
          <w:rFonts w:ascii="Times New Roman" w:eastAsia="Times New Roman" w:hAnsi="Times New Roman" w:cs="Times New Roman"/>
          <w:sz w:val="24"/>
          <w:szCs w:val="24"/>
          <w:lang w:eastAsia="es-ES_tradnl"/>
        </w:rPr>
        <w:t>Gualí</w:t>
      </w:r>
      <w:proofErr w:type="spellEnd"/>
      <w:r w:rsidRPr="00C43643">
        <w:rPr>
          <w:rFonts w:ascii="Times New Roman" w:eastAsia="Times New Roman" w:hAnsi="Times New Roman" w:cs="Times New Roman"/>
          <w:sz w:val="24"/>
          <w:szCs w:val="24"/>
          <w:lang w:eastAsia="es-ES_tradnl"/>
        </w:rPr>
        <w:t xml:space="preserve">, hasta su confluencia con la quebrada de San José, lugar donde  concurren los territorios de los municipios de </w:t>
      </w:r>
      <w:proofErr w:type="spellStart"/>
      <w:r w:rsidRPr="00C43643">
        <w:rPr>
          <w:rFonts w:ascii="Times New Roman" w:eastAsia="Times New Roman" w:hAnsi="Times New Roman" w:cs="Times New Roman"/>
          <w:sz w:val="24"/>
          <w:szCs w:val="24"/>
          <w:lang w:eastAsia="es-ES_tradnl"/>
        </w:rPr>
        <w:t>Casabianca</w:t>
      </w:r>
      <w:proofErr w:type="spellEnd"/>
      <w:r w:rsidRPr="00C43643">
        <w:rPr>
          <w:rFonts w:ascii="Times New Roman" w:eastAsia="Times New Roman" w:hAnsi="Times New Roman" w:cs="Times New Roman"/>
          <w:sz w:val="24"/>
          <w:szCs w:val="24"/>
          <w:lang w:eastAsia="es-ES_tradnl"/>
        </w:rPr>
        <w:t xml:space="preserve">, </w:t>
      </w:r>
      <w:proofErr w:type="spellStart"/>
      <w:r w:rsidRPr="00C43643">
        <w:rPr>
          <w:rFonts w:ascii="Times New Roman" w:eastAsia="Times New Roman" w:hAnsi="Times New Roman" w:cs="Times New Roman"/>
          <w:sz w:val="24"/>
          <w:szCs w:val="24"/>
          <w:lang w:eastAsia="es-ES_tradnl"/>
        </w:rPr>
        <w:t>Falan</w:t>
      </w:r>
      <w:proofErr w:type="spellEnd"/>
      <w:r w:rsidRPr="00C43643">
        <w:rPr>
          <w:rFonts w:ascii="Times New Roman" w:eastAsia="Times New Roman" w:hAnsi="Times New Roman" w:cs="Times New Roman"/>
          <w:sz w:val="24"/>
          <w:szCs w:val="24"/>
          <w:lang w:eastAsia="es-ES_tradnl"/>
        </w:rPr>
        <w:t xml:space="preserve"> y Fresno, final de la línea limítrofe descrita y donde se colocará  un mojón".</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lastRenderedPageBreak/>
        <w:t xml:space="preserve">Con el municipio de </w:t>
      </w:r>
      <w:proofErr w:type="spellStart"/>
      <w:r w:rsidRPr="00C43643">
        <w:rPr>
          <w:rFonts w:ascii="Times New Roman" w:eastAsia="Times New Roman" w:hAnsi="Times New Roman" w:cs="Times New Roman"/>
          <w:sz w:val="24"/>
          <w:szCs w:val="24"/>
          <w:lang w:eastAsia="es-ES_tradnl"/>
        </w:rPr>
        <w:t>Falan</w:t>
      </w:r>
      <w:proofErr w:type="spellEnd"/>
      <w:r w:rsidRPr="00C43643">
        <w:rPr>
          <w:rFonts w:ascii="Times New Roman" w:eastAsia="Times New Roman" w:hAnsi="Times New Roman" w:cs="Times New Roman"/>
          <w:sz w:val="24"/>
          <w:szCs w:val="24"/>
          <w:lang w:eastAsia="es-ES_tradnl"/>
        </w:rPr>
        <w:t xml:space="preserve">. "Partiendo de la confluencia de la quebrada de </w:t>
      </w:r>
      <w:proofErr w:type="spellStart"/>
      <w:r w:rsidRPr="00C43643">
        <w:rPr>
          <w:rFonts w:ascii="Times New Roman" w:eastAsia="Times New Roman" w:hAnsi="Times New Roman" w:cs="Times New Roman"/>
          <w:sz w:val="24"/>
          <w:szCs w:val="24"/>
          <w:lang w:eastAsia="es-ES_tradnl"/>
        </w:rPr>
        <w:t>Nicuá</w:t>
      </w:r>
      <w:proofErr w:type="spellEnd"/>
      <w:r w:rsidRPr="00C43643">
        <w:rPr>
          <w:rFonts w:ascii="Times New Roman" w:eastAsia="Times New Roman" w:hAnsi="Times New Roman" w:cs="Times New Roman"/>
          <w:sz w:val="24"/>
          <w:szCs w:val="24"/>
          <w:lang w:eastAsia="es-ES_tradnl"/>
        </w:rPr>
        <w:t xml:space="preserve">  con el río </w:t>
      </w:r>
      <w:proofErr w:type="spellStart"/>
      <w:r w:rsidRPr="00C43643">
        <w:rPr>
          <w:rFonts w:ascii="Times New Roman" w:eastAsia="Times New Roman" w:hAnsi="Times New Roman" w:cs="Times New Roman"/>
          <w:sz w:val="24"/>
          <w:szCs w:val="24"/>
          <w:lang w:eastAsia="es-ES_tradnl"/>
        </w:rPr>
        <w:t>Gualí</w:t>
      </w:r>
      <w:proofErr w:type="spellEnd"/>
      <w:r w:rsidRPr="00C43643">
        <w:rPr>
          <w:rFonts w:ascii="Times New Roman" w:eastAsia="Times New Roman" w:hAnsi="Times New Roman" w:cs="Times New Roman"/>
          <w:sz w:val="24"/>
          <w:szCs w:val="24"/>
          <w:lang w:eastAsia="es-ES_tradnl"/>
        </w:rPr>
        <w:t xml:space="preserve">, punto donde concurren los territorios de los municipios de </w:t>
      </w:r>
      <w:proofErr w:type="spellStart"/>
      <w:r w:rsidRPr="00C43643">
        <w:rPr>
          <w:rFonts w:ascii="Times New Roman" w:eastAsia="Times New Roman" w:hAnsi="Times New Roman" w:cs="Times New Roman"/>
          <w:sz w:val="24"/>
          <w:szCs w:val="24"/>
          <w:lang w:eastAsia="es-ES_tradnl"/>
        </w:rPr>
        <w:t>Falan</w:t>
      </w:r>
      <w:proofErr w:type="spellEnd"/>
      <w:r w:rsidRPr="00C43643">
        <w:rPr>
          <w:rFonts w:ascii="Times New Roman" w:eastAsia="Times New Roman" w:hAnsi="Times New Roman" w:cs="Times New Roman"/>
          <w:sz w:val="24"/>
          <w:szCs w:val="24"/>
          <w:lang w:eastAsia="es-ES_tradnl"/>
        </w:rPr>
        <w:t xml:space="preserve">, Fresno y Mariquita, se  continúa, aguas  arriba, por  el mencionado  río  </w:t>
      </w:r>
      <w:proofErr w:type="spellStart"/>
      <w:r w:rsidRPr="00C43643">
        <w:rPr>
          <w:rFonts w:ascii="Times New Roman" w:eastAsia="Times New Roman" w:hAnsi="Times New Roman" w:cs="Times New Roman"/>
          <w:sz w:val="24"/>
          <w:szCs w:val="24"/>
          <w:lang w:eastAsia="es-ES_tradnl"/>
        </w:rPr>
        <w:t>Gualí</w:t>
      </w:r>
      <w:proofErr w:type="spellEnd"/>
      <w:r w:rsidRPr="00C43643">
        <w:rPr>
          <w:rFonts w:ascii="Times New Roman" w:eastAsia="Times New Roman" w:hAnsi="Times New Roman" w:cs="Times New Roman"/>
          <w:sz w:val="24"/>
          <w:szCs w:val="24"/>
          <w:lang w:eastAsia="es-ES_tradnl"/>
        </w:rPr>
        <w:t xml:space="preserve">,  hasta  su  confluencia  con  la  quebrada  de  San  José   (que  está  situada al occidente de la inspección Departamental de  </w:t>
      </w:r>
      <w:proofErr w:type="spellStart"/>
      <w:r w:rsidRPr="00C43643">
        <w:rPr>
          <w:rFonts w:ascii="Times New Roman" w:eastAsia="Times New Roman" w:hAnsi="Times New Roman" w:cs="Times New Roman"/>
          <w:sz w:val="24"/>
          <w:szCs w:val="24"/>
          <w:lang w:eastAsia="es-ES_tradnl"/>
        </w:rPr>
        <w:t>Palocabildo</w:t>
      </w:r>
      <w:proofErr w:type="spellEnd"/>
      <w:r w:rsidRPr="00C43643">
        <w:rPr>
          <w:rFonts w:ascii="Times New Roman" w:eastAsia="Times New Roman" w:hAnsi="Times New Roman" w:cs="Times New Roman"/>
          <w:sz w:val="24"/>
          <w:szCs w:val="24"/>
          <w:lang w:eastAsia="es-ES_tradnl"/>
        </w:rPr>
        <w:t xml:space="preserve">),  punto  de  concurso  de  los  territorios de los municipios de </w:t>
      </w:r>
      <w:proofErr w:type="spellStart"/>
      <w:r w:rsidRPr="00C43643">
        <w:rPr>
          <w:rFonts w:ascii="Times New Roman" w:eastAsia="Times New Roman" w:hAnsi="Times New Roman" w:cs="Times New Roman"/>
          <w:sz w:val="24"/>
          <w:szCs w:val="24"/>
          <w:lang w:eastAsia="es-ES_tradnl"/>
        </w:rPr>
        <w:t>Falan</w:t>
      </w:r>
      <w:proofErr w:type="spellEnd"/>
      <w:r w:rsidRPr="00C43643">
        <w:rPr>
          <w:rFonts w:ascii="Times New Roman" w:eastAsia="Times New Roman" w:hAnsi="Times New Roman" w:cs="Times New Roman"/>
          <w:sz w:val="24"/>
          <w:szCs w:val="24"/>
          <w:lang w:eastAsia="es-ES_tradnl"/>
        </w:rPr>
        <w:t xml:space="preserve">, Fresno y </w:t>
      </w:r>
      <w:proofErr w:type="spellStart"/>
      <w:r w:rsidRPr="00C43643">
        <w:rPr>
          <w:rFonts w:ascii="Times New Roman" w:eastAsia="Times New Roman" w:hAnsi="Times New Roman" w:cs="Times New Roman"/>
          <w:sz w:val="24"/>
          <w:szCs w:val="24"/>
          <w:lang w:eastAsia="es-ES_tradnl"/>
        </w:rPr>
        <w:t>Casabianca</w:t>
      </w:r>
      <w:proofErr w:type="spellEnd"/>
      <w:r w:rsidRPr="00C43643">
        <w:rPr>
          <w:rFonts w:ascii="Times New Roman" w:eastAsia="Times New Roman" w:hAnsi="Times New Roman" w:cs="Times New Roman"/>
          <w:sz w:val="24"/>
          <w:szCs w:val="24"/>
          <w:lang w:eastAsia="es-ES_tradnl"/>
        </w:rPr>
        <w:t>, final de la línea limítrofe descrita, donde se colocará  un mojón".</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 xml:space="preserve">Con el Municipio de Mariquita. "De la confluencia del río </w:t>
      </w:r>
      <w:proofErr w:type="spellStart"/>
      <w:r w:rsidRPr="00C43643">
        <w:rPr>
          <w:rFonts w:ascii="Times New Roman" w:eastAsia="Times New Roman" w:hAnsi="Times New Roman" w:cs="Times New Roman"/>
          <w:sz w:val="24"/>
          <w:szCs w:val="24"/>
          <w:lang w:eastAsia="es-ES_tradnl"/>
        </w:rPr>
        <w:t>Gualí</w:t>
      </w:r>
      <w:proofErr w:type="spellEnd"/>
      <w:r w:rsidRPr="00C43643">
        <w:rPr>
          <w:rFonts w:ascii="Times New Roman" w:eastAsia="Times New Roman" w:hAnsi="Times New Roman" w:cs="Times New Roman"/>
          <w:sz w:val="24"/>
          <w:szCs w:val="24"/>
          <w:lang w:eastAsia="es-ES_tradnl"/>
        </w:rPr>
        <w:t xml:space="preserve"> con la  quebrada de </w:t>
      </w:r>
      <w:proofErr w:type="spellStart"/>
      <w:r w:rsidRPr="00C43643">
        <w:rPr>
          <w:rFonts w:ascii="Times New Roman" w:eastAsia="Times New Roman" w:hAnsi="Times New Roman" w:cs="Times New Roman"/>
          <w:sz w:val="24"/>
          <w:szCs w:val="24"/>
          <w:lang w:eastAsia="es-ES_tradnl"/>
        </w:rPr>
        <w:t>Nicuá</w:t>
      </w:r>
      <w:proofErr w:type="spellEnd"/>
      <w:r w:rsidRPr="00C43643">
        <w:rPr>
          <w:rFonts w:ascii="Times New Roman" w:eastAsia="Times New Roman" w:hAnsi="Times New Roman" w:cs="Times New Roman"/>
          <w:sz w:val="24"/>
          <w:szCs w:val="24"/>
          <w:lang w:eastAsia="es-ES_tradnl"/>
        </w:rPr>
        <w:t xml:space="preserve">, lugar  donde concurren los territorios de los municipios de Fresno, Mariquita y </w:t>
      </w:r>
      <w:proofErr w:type="spellStart"/>
      <w:r w:rsidRPr="00C43643">
        <w:rPr>
          <w:rFonts w:ascii="Times New Roman" w:eastAsia="Times New Roman" w:hAnsi="Times New Roman" w:cs="Times New Roman"/>
          <w:sz w:val="24"/>
          <w:szCs w:val="24"/>
          <w:lang w:eastAsia="es-ES_tradnl"/>
        </w:rPr>
        <w:t>Falan</w:t>
      </w:r>
      <w:proofErr w:type="spellEnd"/>
      <w:r w:rsidRPr="00C43643">
        <w:rPr>
          <w:rFonts w:ascii="Times New Roman" w:eastAsia="Times New Roman" w:hAnsi="Times New Roman" w:cs="Times New Roman"/>
          <w:sz w:val="24"/>
          <w:szCs w:val="24"/>
          <w:lang w:eastAsia="es-ES_tradnl"/>
        </w:rPr>
        <w:t xml:space="preserve">, se continúa, aguas  arriba,  por la quebrada de </w:t>
      </w:r>
      <w:proofErr w:type="spellStart"/>
      <w:r w:rsidRPr="00C43643">
        <w:rPr>
          <w:rFonts w:ascii="Times New Roman" w:eastAsia="Times New Roman" w:hAnsi="Times New Roman" w:cs="Times New Roman"/>
          <w:sz w:val="24"/>
          <w:szCs w:val="24"/>
          <w:lang w:eastAsia="es-ES_tradnl"/>
        </w:rPr>
        <w:t>Nicuá</w:t>
      </w:r>
      <w:proofErr w:type="spellEnd"/>
      <w:r w:rsidRPr="00C43643">
        <w:rPr>
          <w:rFonts w:ascii="Times New Roman" w:eastAsia="Times New Roman" w:hAnsi="Times New Roman" w:cs="Times New Roman"/>
          <w:sz w:val="24"/>
          <w:szCs w:val="24"/>
          <w:lang w:eastAsia="es-ES_tradnl"/>
        </w:rPr>
        <w:t xml:space="preserve">, hasta su confluencia con la quebrada de Hoyo; se sigue  aguas  arriba, por ésta hasta encontrar el borde sur de la carretera que de Mariquita conduce a Fresno, donde se colocará un mojón; se continúa por el borde y carretera dicha en dirección general occidental hasta su  encuentro con el Alto de Palenque, donde se colocará  un mojón; se sigue en dirección general norte por todo el filo de la  cuchilla  de Palenque, hasta su encuentro con la quebrada de </w:t>
      </w:r>
      <w:proofErr w:type="spellStart"/>
      <w:r w:rsidRPr="00C43643">
        <w:rPr>
          <w:rFonts w:ascii="Times New Roman" w:eastAsia="Times New Roman" w:hAnsi="Times New Roman" w:cs="Times New Roman"/>
          <w:sz w:val="24"/>
          <w:szCs w:val="24"/>
          <w:lang w:eastAsia="es-ES_tradnl"/>
        </w:rPr>
        <w:t>Cachip</w:t>
      </w:r>
      <w:proofErr w:type="spellEnd"/>
      <w:r w:rsidRPr="00C43643">
        <w:rPr>
          <w:rFonts w:ascii="Times New Roman" w:eastAsia="Times New Roman" w:hAnsi="Times New Roman" w:cs="Times New Roman"/>
          <w:sz w:val="24"/>
          <w:szCs w:val="24"/>
          <w:lang w:eastAsia="es-ES_tradnl"/>
        </w:rPr>
        <w:t xml:space="preserve"> se atraviesa la quebrada y se continúa en dirección general noroeste por el filo de la cuchilla de Bermejal, hasta su encuentro con el </w:t>
      </w:r>
      <w:proofErr w:type="spellStart"/>
      <w:r w:rsidRPr="00C43643">
        <w:rPr>
          <w:rFonts w:ascii="Times New Roman" w:eastAsia="Times New Roman" w:hAnsi="Times New Roman" w:cs="Times New Roman"/>
          <w:sz w:val="24"/>
          <w:szCs w:val="24"/>
          <w:lang w:eastAsia="es-ES_tradnl"/>
        </w:rPr>
        <w:t>Riosucio</w:t>
      </w:r>
      <w:proofErr w:type="spellEnd"/>
      <w:r w:rsidRPr="00C43643">
        <w:rPr>
          <w:rFonts w:ascii="Times New Roman" w:eastAsia="Times New Roman" w:hAnsi="Times New Roman" w:cs="Times New Roman"/>
          <w:sz w:val="24"/>
          <w:szCs w:val="24"/>
          <w:lang w:eastAsia="es-ES_tradnl"/>
        </w:rPr>
        <w:t xml:space="preserve">; se continua por el </w:t>
      </w:r>
      <w:proofErr w:type="spellStart"/>
      <w:r w:rsidRPr="00C43643">
        <w:rPr>
          <w:rFonts w:ascii="Times New Roman" w:eastAsia="Times New Roman" w:hAnsi="Times New Roman" w:cs="Times New Roman"/>
          <w:sz w:val="24"/>
          <w:szCs w:val="24"/>
          <w:lang w:eastAsia="es-ES_tradnl"/>
        </w:rPr>
        <w:t>Riosucio</w:t>
      </w:r>
      <w:proofErr w:type="spellEnd"/>
      <w:r w:rsidRPr="00C43643">
        <w:rPr>
          <w:rFonts w:ascii="Times New Roman" w:eastAsia="Times New Roman" w:hAnsi="Times New Roman" w:cs="Times New Roman"/>
          <w:sz w:val="24"/>
          <w:szCs w:val="24"/>
          <w:lang w:eastAsia="es-ES_tradnl"/>
        </w:rPr>
        <w:t xml:space="preserve">, aguas arriba, hasta su confluencia con la quebrada de Aguasal; se sigue por esta  quebrada, aguas arriba, hasta su confluencia con la quebrada de Cabrera; se continúa por esta quebrada, aguas arriba, hasta su confluencia con un chorro o afluente que nace del Alto de La Tolda; se sigue, aguas arriba, por dicho afluente o chorro, hasta su nacimiento en el mencionado Alto de la Tolda, donde se colocará un mojón; se continúa en dirección general norte por la cima de la cuchilla de La Tolda, hasta su encuentro con el borde occidental del camino que conduce a Pitalito; se sigue por este camino y borde  dichos  en  dirección  general  noroeste que atraviesa las quebradas del </w:t>
      </w:r>
      <w:proofErr w:type="spellStart"/>
      <w:r w:rsidRPr="00C43643">
        <w:rPr>
          <w:rFonts w:ascii="Times New Roman" w:eastAsia="Times New Roman" w:hAnsi="Times New Roman" w:cs="Times New Roman"/>
          <w:sz w:val="24"/>
          <w:szCs w:val="24"/>
          <w:lang w:eastAsia="es-ES_tradnl"/>
        </w:rPr>
        <w:t>Cajarrica</w:t>
      </w:r>
      <w:proofErr w:type="spellEnd"/>
      <w:r w:rsidRPr="00C43643">
        <w:rPr>
          <w:rFonts w:ascii="Times New Roman" w:eastAsia="Times New Roman" w:hAnsi="Times New Roman" w:cs="Times New Roman"/>
          <w:sz w:val="24"/>
          <w:szCs w:val="24"/>
          <w:lang w:eastAsia="es-ES_tradnl"/>
        </w:rPr>
        <w:t xml:space="preserve"> y </w:t>
      </w:r>
      <w:proofErr w:type="spellStart"/>
      <w:r w:rsidRPr="00C43643">
        <w:rPr>
          <w:rFonts w:ascii="Times New Roman" w:eastAsia="Times New Roman" w:hAnsi="Times New Roman" w:cs="Times New Roman"/>
          <w:sz w:val="24"/>
          <w:szCs w:val="24"/>
          <w:lang w:eastAsia="es-ES_tradnl"/>
        </w:rPr>
        <w:t>Todosantos</w:t>
      </w:r>
      <w:proofErr w:type="spellEnd"/>
      <w:r w:rsidRPr="00C43643">
        <w:rPr>
          <w:rFonts w:ascii="Times New Roman" w:eastAsia="Times New Roman" w:hAnsi="Times New Roman" w:cs="Times New Roman"/>
          <w:sz w:val="24"/>
          <w:szCs w:val="24"/>
          <w:lang w:eastAsia="es-ES_tradnl"/>
        </w:rPr>
        <w:t xml:space="preserve">, hasta encontrar el nacimiento de la quebrada  de </w:t>
      </w:r>
      <w:proofErr w:type="spellStart"/>
      <w:r w:rsidRPr="00C43643">
        <w:rPr>
          <w:rFonts w:ascii="Times New Roman" w:eastAsia="Times New Roman" w:hAnsi="Times New Roman" w:cs="Times New Roman"/>
          <w:sz w:val="24"/>
          <w:szCs w:val="24"/>
          <w:lang w:eastAsia="es-ES_tradnl"/>
        </w:rPr>
        <w:t>Guarinocito</w:t>
      </w:r>
      <w:proofErr w:type="spellEnd"/>
      <w:r w:rsidRPr="00C43643">
        <w:rPr>
          <w:rFonts w:ascii="Times New Roman" w:eastAsia="Times New Roman" w:hAnsi="Times New Roman" w:cs="Times New Roman"/>
          <w:sz w:val="24"/>
          <w:szCs w:val="24"/>
          <w:lang w:eastAsia="es-ES_tradnl"/>
        </w:rPr>
        <w:t xml:space="preserve">, donde se colocará un mojón; se continúa, aguas abajo, por esta quebrada, hasta su confluencia con la quebrada de </w:t>
      </w:r>
      <w:proofErr w:type="spellStart"/>
      <w:r w:rsidRPr="00C43643">
        <w:rPr>
          <w:rFonts w:ascii="Times New Roman" w:eastAsia="Times New Roman" w:hAnsi="Times New Roman" w:cs="Times New Roman"/>
          <w:sz w:val="24"/>
          <w:szCs w:val="24"/>
          <w:lang w:eastAsia="es-ES_tradnl"/>
        </w:rPr>
        <w:t>Todosantos</w:t>
      </w:r>
      <w:proofErr w:type="spellEnd"/>
      <w:r w:rsidRPr="00C43643">
        <w:rPr>
          <w:rFonts w:ascii="Times New Roman" w:eastAsia="Times New Roman" w:hAnsi="Times New Roman" w:cs="Times New Roman"/>
          <w:sz w:val="24"/>
          <w:szCs w:val="24"/>
          <w:lang w:eastAsia="es-ES_tradnl"/>
        </w:rPr>
        <w:t xml:space="preserve">; se sigue, aguas abajo, por esta quebrada, hasta su confluencia con la  quebrada  de Corinto; se continúa aguas arriba por esta última quebrada, hasta su nacimiento en la cuchilla de Pitalito donde se colocará  un mojón; se sigue en dirección general noroeste por la cima de esta cuchilla, por  todo el divorcio de aguas, hasta su terminación en el río Medina donde se colocará un mojón; se continúa por este río, aguas arriba, hasta su confluencia con la quebrada de El Silencio; se sigue por esta quebrada, aguas arriba, hasta encontrar en su margen izquierda la loma denominada La Florida; se continúa luego, aguas abajo,  por  la quebrada de La Florida, que nace del Alto arriba mencionado, hasta su confluencia con el río </w:t>
      </w:r>
      <w:proofErr w:type="spellStart"/>
      <w:r w:rsidRPr="00C43643">
        <w:rPr>
          <w:rFonts w:ascii="Times New Roman" w:eastAsia="Times New Roman" w:hAnsi="Times New Roman" w:cs="Times New Roman"/>
          <w:sz w:val="24"/>
          <w:szCs w:val="24"/>
          <w:lang w:eastAsia="es-ES_tradnl"/>
        </w:rPr>
        <w:t>Guarinó</w:t>
      </w:r>
      <w:proofErr w:type="spellEnd"/>
      <w:r w:rsidRPr="00C43643">
        <w:rPr>
          <w:rFonts w:ascii="Times New Roman" w:eastAsia="Times New Roman" w:hAnsi="Times New Roman" w:cs="Times New Roman"/>
          <w:sz w:val="24"/>
          <w:szCs w:val="24"/>
          <w:lang w:eastAsia="es-ES_tradnl"/>
        </w:rPr>
        <w:t xml:space="preserve">, punto de concurso de los territorios de los municipios del Fresno, Mariquita y </w:t>
      </w:r>
      <w:proofErr w:type="spellStart"/>
      <w:r w:rsidRPr="00C43643">
        <w:rPr>
          <w:rFonts w:ascii="Times New Roman" w:eastAsia="Times New Roman" w:hAnsi="Times New Roman" w:cs="Times New Roman"/>
          <w:sz w:val="24"/>
          <w:szCs w:val="24"/>
          <w:lang w:eastAsia="es-ES_tradnl"/>
        </w:rPr>
        <w:t>Marquetalia</w:t>
      </w:r>
      <w:proofErr w:type="spellEnd"/>
      <w:r w:rsidRPr="00C43643">
        <w:rPr>
          <w:rFonts w:ascii="Times New Roman" w:eastAsia="Times New Roman" w:hAnsi="Times New Roman" w:cs="Times New Roman"/>
          <w:sz w:val="24"/>
          <w:szCs w:val="24"/>
          <w:lang w:eastAsia="es-ES_tradnl"/>
        </w:rPr>
        <w:t>, los dos primeros pertenecientes al Departamento del Tolima y el último al Departamento de Caldas, final de la línea limítrofe descrita, donde se colocará  un mojón".</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 xml:space="preserve">Con el Municipio de </w:t>
      </w:r>
      <w:proofErr w:type="spellStart"/>
      <w:r w:rsidRPr="00C43643">
        <w:rPr>
          <w:rFonts w:ascii="Times New Roman" w:eastAsia="Times New Roman" w:hAnsi="Times New Roman" w:cs="Times New Roman"/>
          <w:sz w:val="24"/>
          <w:szCs w:val="24"/>
          <w:lang w:eastAsia="es-ES_tradnl"/>
        </w:rPr>
        <w:t>Herveo</w:t>
      </w:r>
      <w:proofErr w:type="spellEnd"/>
      <w:r w:rsidRPr="00C43643">
        <w:rPr>
          <w:rFonts w:ascii="Times New Roman" w:eastAsia="Times New Roman" w:hAnsi="Times New Roman" w:cs="Times New Roman"/>
          <w:sz w:val="24"/>
          <w:szCs w:val="24"/>
          <w:lang w:eastAsia="es-ES_tradnl"/>
        </w:rPr>
        <w:t xml:space="preserve">.  "Partiendo del encuentro del río </w:t>
      </w:r>
      <w:proofErr w:type="spellStart"/>
      <w:r w:rsidRPr="00C43643">
        <w:rPr>
          <w:rFonts w:ascii="Times New Roman" w:eastAsia="Times New Roman" w:hAnsi="Times New Roman" w:cs="Times New Roman"/>
          <w:sz w:val="24"/>
          <w:szCs w:val="24"/>
          <w:lang w:eastAsia="es-ES_tradnl"/>
        </w:rPr>
        <w:t>Gualí</w:t>
      </w:r>
      <w:proofErr w:type="spellEnd"/>
      <w:r w:rsidRPr="00C43643">
        <w:rPr>
          <w:rFonts w:ascii="Times New Roman" w:eastAsia="Times New Roman" w:hAnsi="Times New Roman" w:cs="Times New Roman"/>
          <w:sz w:val="24"/>
          <w:szCs w:val="24"/>
          <w:lang w:eastAsia="es-ES_tradnl"/>
        </w:rPr>
        <w:t xml:space="preserve"> con la cuchilla de La Picota, punto de concurso de los territorios de los municipios de Fresno, </w:t>
      </w:r>
      <w:proofErr w:type="spellStart"/>
      <w:r w:rsidRPr="00C43643">
        <w:rPr>
          <w:rFonts w:ascii="Times New Roman" w:eastAsia="Times New Roman" w:hAnsi="Times New Roman" w:cs="Times New Roman"/>
          <w:sz w:val="24"/>
          <w:szCs w:val="24"/>
          <w:lang w:eastAsia="es-ES_tradnl"/>
        </w:rPr>
        <w:t>Herveo</w:t>
      </w:r>
      <w:proofErr w:type="spellEnd"/>
      <w:r w:rsidRPr="00C43643">
        <w:rPr>
          <w:rFonts w:ascii="Times New Roman" w:eastAsia="Times New Roman" w:hAnsi="Times New Roman" w:cs="Times New Roman"/>
          <w:sz w:val="24"/>
          <w:szCs w:val="24"/>
          <w:lang w:eastAsia="es-ES_tradnl"/>
        </w:rPr>
        <w:t xml:space="preserve"> y </w:t>
      </w:r>
      <w:proofErr w:type="spellStart"/>
      <w:r w:rsidRPr="00C43643">
        <w:rPr>
          <w:rFonts w:ascii="Times New Roman" w:eastAsia="Times New Roman" w:hAnsi="Times New Roman" w:cs="Times New Roman"/>
          <w:sz w:val="24"/>
          <w:szCs w:val="24"/>
          <w:lang w:eastAsia="es-ES_tradnl"/>
        </w:rPr>
        <w:t>Casabianca</w:t>
      </w:r>
      <w:proofErr w:type="spellEnd"/>
      <w:r w:rsidRPr="00C43643">
        <w:rPr>
          <w:rFonts w:ascii="Times New Roman" w:eastAsia="Times New Roman" w:hAnsi="Times New Roman" w:cs="Times New Roman"/>
          <w:sz w:val="24"/>
          <w:szCs w:val="24"/>
          <w:lang w:eastAsia="es-ES_tradnl"/>
        </w:rPr>
        <w:t xml:space="preserve">, se sigue en dirección general noroeste, por toda la cima de la cuchilla de La Picota, hasta su encuentro con la cuchilla  de  El  Chicharro, donde se colocará un mojón; se continúa, aguas abajo, en dirección general noroeste por un zanjón que nace del encuentro mencionado, hasta su confluencia con la quebrada de Guarumo; se sigue,  aguas abajo, por esta quebrada, hasta su confluencia con la quebrada de Chorro Hondo; se continúa, aguas arriba, por esta última quebrada, que pasa al oriente del cementerio de Padua, hasta su nacimiento en la  carretera que del Fresno conduce a Manizales en el </w:t>
      </w:r>
      <w:r w:rsidRPr="00C43643">
        <w:rPr>
          <w:rFonts w:ascii="Times New Roman" w:eastAsia="Times New Roman" w:hAnsi="Times New Roman" w:cs="Times New Roman"/>
          <w:sz w:val="24"/>
          <w:szCs w:val="24"/>
          <w:lang w:eastAsia="es-ES_tradnl"/>
        </w:rPr>
        <w:lastRenderedPageBreak/>
        <w:t xml:space="preserve">kilómetro 81-800, donde se colocará un mojón; se atraviesa la carretera y se sigue en dirección general noroeste, aguas abajo, por un zanjón que se desprende de este punto, hasta su confluencia con la quebrada de La Arenosa; se continúa por esta quebrada, aguas arriba, hasta su confluencia con la quebrada de El Salto; se sigue aguas arriba, por esta última quebrada, hasta encontrar el borde oriental de la carretera que del Fresno conduce a Manizales; se sigue, primero en dirección general norte y después noroeste por la carretera y borde dichos, hasta encontrar la quebrada de Dosquebradas, donde se colocará un mojón; se continúa por esta quebrada, aguas abajo, hasta su confluencia con la quebrada de Mesones; se  sigue, aguas abajo, por esta última quebrada, hasta su confluencia con el río Perrillo,  punto  de  concurso  de  los territorios de los municipios de Fresno, </w:t>
      </w:r>
      <w:proofErr w:type="spellStart"/>
      <w:r w:rsidRPr="00C43643">
        <w:rPr>
          <w:rFonts w:ascii="Times New Roman" w:eastAsia="Times New Roman" w:hAnsi="Times New Roman" w:cs="Times New Roman"/>
          <w:sz w:val="24"/>
          <w:szCs w:val="24"/>
          <w:lang w:eastAsia="es-ES_tradnl"/>
        </w:rPr>
        <w:t>Herveo</w:t>
      </w:r>
      <w:proofErr w:type="spellEnd"/>
      <w:r w:rsidRPr="00C43643">
        <w:rPr>
          <w:rFonts w:ascii="Times New Roman" w:eastAsia="Times New Roman" w:hAnsi="Times New Roman" w:cs="Times New Roman"/>
          <w:sz w:val="24"/>
          <w:szCs w:val="24"/>
          <w:lang w:eastAsia="es-ES_tradnl"/>
        </w:rPr>
        <w:t xml:space="preserve"> y Manzanares  (los dos primeros pertenecientes al  Departamento del Tolima y el último al de Caldas), final de la línea limítrofe descrita y donde se colocará  un mojón".</w:t>
      </w:r>
      <w:bookmarkStart w:id="16" w:name="_ftnref2"/>
      <w:r w:rsidR="00242F3E" w:rsidRPr="00C43643">
        <w:rPr>
          <w:rFonts w:ascii="Times New Roman" w:eastAsia="Times New Roman" w:hAnsi="Times New Roman" w:cs="Times New Roman"/>
          <w:sz w:val="24"/>
          <w:szCs w:val="24"/>
          <w:lang w:eastAsia="es-ES_tradnl"/>
        </w:rPr>
        <w:fldChar w:fldCharType="begin"/>
      </w:r>
      <w:r w:rsidRPr="00C43643">
        <w:rPr>
          <w:rFonts w:ascii="Times New Roman" w:eastAsia="Times New Roman" w:hAnsi="Times New Roman" w:cs="Times New Roman"/>
          <w:sz w:val="24"/>
          <w:szCs w:val="24"/>
          <w:lang w:eastAsia="es-ES_tradnl"/>
        </w:rPr>
        <w:instrText xml:space="preserve"> HYPERLINK "http://www.tolima.gov.co/municipios/fresno/aspectos.html" \l "_ftn2" \o "" </w:instrText>
      </w:r>
      <w:r w:rsidR="00242F3E" w:rsidRPr="00C43643">
        <w:rPr>
          <w:rFonts w:ascii="Times New Roman" w:eastAsia="Times New Roman" w:hAnsi="Times New Roman" w:cs="Times New Roman"/>
          <w:sz w:val="24"/>
          <w:szCs w:val="24"/>
          <w:lang w:eastAsia="es-ES_tradnl"/>
        </w:rPr>
        <w:fldChar w:fldCharType="separate"/>
      </w:r>
      <w:r w:rsidRPr="00C43643">
        <w:rPr>
          <w:rFonts w:ascii="Times New Roman" w:eastAsia="Times New Roman" w:hAnsi="Times New Roman" w:cs="Times New Roman"/>
          <w:color w:val="0000FF"/>
          <w:sz w:val="20"/>
          <w:u w:val="single"/>
          <w:lang w:eastAsia="es-ES_tradnl"/>
        </w:rPr>
        <w:t>[2]</w:t>
      </w:r>
      <w:r w:rsidR="00242F3E" w:rsidRPr="00C43643">
        <w:rPr>
          <w:rFonts w:ascii="Times New Roman" w:eastAsia="Times New Roman" w:hAnsi="Times New Roman" w:cs="Times New Roman"/>
          <w:sz w:val="24"/>
          <w:szCs w:val="24"/>
          <w:lang w:eastAsia="es-ES_tradnl"/>
        </w:rPr>
        <w:fldChar w:fldCharType="end"/>
      </w:r>
      <w:bookmarkEnd w:id="16"/>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bookmarkStart w:id="17" w:name="_Toc183581824"/>
      <w:r w:rsidRPr="00C43643">
        <w:rPr>
          <w:rFonts w:ascii="Times New Roman" w:eastAsia="Times New Roman" w:hAnsi="Times New Roman" w:cs="Times New Roman"/>
          <w:sz w:val="24"/>
          <w:szCs w:val="24"/>
          <w:lang w:eastAsia="es-ES_tradnl"/>
        </w:rPr>
        <w:t>Fresno, límites.</w:t>
      </w:r>
      <w:bookmarkEnd w:id="17"/>
    </w:p>
    <w:tbl>
      <w:tblPr>
        <w:tblW w:w="0" w:type="auto"/>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821"/>
        <w:gridCol w:w="3246"/>
      </w:tblGrid>
      <w:tr w:rsidR="00C43643" w:rsidRPr="00C43643" w:rsidTr="00C43643">
        <w:trPr>
          <w:tblHeader/>
          <w:tblCellSpacing w:w="22" w:type="dxa"/>
        </w:trPr>
        <w:tc>
          <w:tcPr>
            <w:tcW w:w="1755"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Puntos cardinales</w:t>
            </w:r>
          </w:p>
        </w:tc>
        <w:tc>
          <w:tcPr>
            <w:tcW w:w="3180"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Municipios</w:t>
            </w:r>
          </w:p>
        </w:tc>
      </w:tr>
      <w:tr w:rsidR="00C43643" w:rsidRPr="00C43643" w:rsidTr="00C43643">
        <w:trPr>
          <w:tblCellSpacing w:w="22" w:type="dxa"/>
        </w:trPr>
        <w:tc>
          <w:tcPr>
            <w:tcW w:w="1755"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Norte</w:t>
            </w:r>
          </w:p>
        </w:tc>
        <w:tc>
          <w:tcPr>
            <w:tcW w:w="3180"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Departamento de Caldas</w:t>
            </w:r>
          </w:p>
        </w:tc>
      </w:tr>
      <w:tr w:rsidR="00C43643" w:rsidRPr="00C43643" w:rsidTr="00C43643">
        <w:trPr>
          <w:tblCellSpacing w:w="22" w:type="dxa"/>
        </w:trPr>
        <w:tc>
          <w:tcPr>
            <w:tcW w:w="1755"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Sur</w:t>
            </w:r>
          </w:p>
        </w:tc>
        <w:tc>
          <w:tcPr>
            <w:tcW w:w="3180"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 xml:space="preserve">Casablanca y </w:t>
            </w:r>
            <w:proofErr w:type="spellStart"/>
            <w:r w:rsidRPr="00C43643">
              <w:rPr>
                <w:rFonts w:ascii="Arial" w:eastAsia="Times New Roman" w:hAnsi="Arial" w:cs="Arial"/>
                <w:sz w:val="16"/>
                <w:szCs w:val="16"/>
                <w:lang w:eastAsia="es-ES_tradnl"/>
              </w:rPr>
              <w:t>Falan</w:t>
            </w:r>
            <w:proofErr w:type="spellEnd"/>
          </w:p>
        </w:tc>
      </w:tr>
      <w:tr w:rsidR="00C43643" w:rsidRPr="00C43643" w:rsidTr="00C43643">
        <w:trPr>
          <w:tblCellSpacing w:w="22" w:type="dxa"/>
        </w:trPr>
        <w:tc>
          <w:tcPr>
            <w:tcW w:w="1755"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Oriente</w:t>
            </w:r>
          </w:p>
        </w:tc>
        <w:tc>
          <w:tcPr>
            <w:tcW w:w="3180"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Mariquita</w:t>
            </w:r>
          </w:p>
        </w:tc>
      </w:tr>
      <w:tr w:rsidR="00C43643" w:rsidRPr="00C43643" w:rsidTr="00C43643">
        <w:trPr>
          <w:tblCellSpacing w:w="22" w:type="dxa"/>
        </w:trPr>
        <w:tc>
          <w:tcPr>
            <w:tcW w:w="1755"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Occidente</w:t>
            </w:r>
          </w:p>
        </w:tc>
        <w:tc>
          <w:tcPr>
            <w:tcW w:w="3180"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proofErr w:type="spellStart"/>
            <w:r w:rsidRPr="00C43643">
              <w:rPr>
                <w:rFonts w:ascii="Arial" w:eastAsia="Times New Roman" w:hAnsi="Arial" w:cs="Arial"/>
                <w:sz w:val="16"/>
                <w:szCs w:val="16"/>
                <w:lang w:eastAsia="es-ES_tradnl"/>
              </w:rPr>
              <w:t>Herveo</w:t>
            </w:r>
            <w:proofErr w:type="spellEnd"/>
          </w:p>
        </w:tc>
      </w:tr>
    </w:tbl>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Fuente: Departamento Administrativo de Planeación y Sistemas.</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bookmarkStart w:id="18" w:name="_Toc183581770"/>
      <w:r w:rsidRPr="00C43643">
        <w:rPr>
          <w:rFonts w:ascii="Times New Roman" w:eastAsia="Times New Roman" w:hAnsi="Times New Roman" w:cs="Times New Roman"/>
          <w:sz w:val="24"/>
          <w:szCs w:val="24"/>
          <w:lang w:eastAsia="es-ES_tradnl"/>
        </w:rPr>
        <w:t>División Político-Administrativa</w:t>
      </w:r>
      <w:bookmarkEnd w:id="18"/>
      <w:r w:rsidRPr="00C43643">
        <w:rPr>
          <w:rFonts w:ascii="Times New Roman" w:eastAsia="Times New Roman" w:hAnsi="Times New Roman" w:cs="Times New Roman"/>
          <w:sz w:val="24"/>
          <w:szCs w:val="24"/>
          <w:lang w:eastAsia="es-ES_tradnl"/>
        </w:rPr>
        <w:t xml:space="preserve">                                 </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El área urbana del municipio de Fresno se encuentra dividida en 21 barrios; no cuenta con comunas, y  el área rural consta de 6 corregimientos, 83 veredas y 6 centros poblados.</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Área Urbana</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El área urbana de Fresno está compuesta por 21 barrios; la relación de los mismos se observa en la siguiente tabla.</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bookmarkStart w:id="19" w:name="_Toc183581825"/>
      <w:r w:rsidRPr="00C43643">
        <w:rPr>
          <w:rFonts w:ascii="Times New Roman" w:eastAsia="Times New Roman" w:hAnsi="Times New Roman" w:cs="Times New Roman"/>
          <w:sz w:val="24"/>
          <w:szCs w:val="24"/>
          <w:lang w:eastAsia="es-ES_tradnl"/>
        </w:rPr>
        <w:t>Fresno, barrios del área urbana.</w:t>
      </w:r>
      <w:bookmarkEnd w:id="19"/>
    </w:p>
    <w:tbl>
      <w:tblPr>
        <w:tblW w:w="8550" w:type="dxa"/>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56"/>
        <w:gridCol w:w="2189"/>
        <w:gridCol w:w="595"/>
        <w:gridCol w:w="2203"/>
        <w:gridCol w:w="611"/>
        <w:gridCol w:w="2196"/>
      </w:tblGrid>
      <w:tr w:rsidR="00C43643" w:rsidRPr="00C43643" w:rsidTr="00C43643">
        <w:trPr>
          <w:tblHeader/>
          <w:tblCellSpacing w:w="22" w:type="dxa"/>
        </w:trPr>
        <w:tc>
          <w:tcPr>
            <w:tcW w:w="660" w:type="dxa"/>
            <w:tcBorders>
              <w:top w:val="outset" w:sz="6" w:space="0" w:color="auto"/>
              <w:left w:val="outset" w:sz="6" w:space="0" w:color="auto"/>
              <w:bottom w:val="outset" w:sz="6" w:space="0" w:color="auto"/>
              <w:right w:val="outset" w:sz="6" w:space="0" w:color="auto"/>
            </w:tcBorders>
            <w:noWrap/>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No.</w:t>
            </w:r>
          </w:p>
        </w:tc>
        <w:tc>
          <w:tcPr>
            <w:tcW w:w="2160"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Barrio</w:t>
            </w:r>
          </w:p>
        </w:tc>
        <w:tc>
          <w:tcPr>
            <w:tcW w:w="555"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No.</w:t>
            </w:r>
          </w:p>
        </w:tc>
        <w:tc>
          <w:tcPr>
            <w:tcW w:w="2175"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Barrio</w:t>
            </w:r>
          </w:p>
        </w:tc>
        <w:tc>
          <w:tcPr>
            <w:tcW w:w="570"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No.</w:t>
            </w:r>
          </w:p>
        </w:tc>
        <w:tc>
          <w:tcPr>
            <w:tcW w:w="2145"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Barrio</w:t>
            </w:r>
          </w:p>
        </w:tc>
      </w:tr>
      <w:tr w:rsidR="00C43643" w:rsidRPr="00C43643" w:rsidTr="00C43643">
        <w:trPr>
          <w:tblHeader/>
          <w:tblCellSpacing w:w="22" w:type="dxa"/>
        </w:trPr>
        <w:tc>
          <w:tcPr>
            <w:tcW w:w="660" w:type="dxa"/>
            <w:tcBorders>
              <w:top w:val="outset" w:sz="6" w:space="0" w:color="auto"/>
              <w:left w:val="outset" w:sz="6" w:space="0" w:color="auto"/>
              <w:bottom w:val="outset" w:sz="6" w:space="0" w:color="auto"/>
              <w:right w:val="outset" w:sz="6" w:space="0" w:color="auto"/>
            </w:tcBorders>
            <w:noWrap/>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w:t>
            </w:r>
          </w:p>
        </w:tc>
        <w:tc>
          <w:tcPr>
            <w:tcW w:w="2160"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El Carmen</w:t>
            </w:r>
          </w:p>
        </w:tc>
        <w:tc>
          <w:tcPr>
            <w:tcW w:w="555"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8</w:t>
            </w:r>
          </w:p>
        </w:tc>
        <w:tc>
          <w:tcPr>
            <w:tcW w:w="2175"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La Esperanza</w:t>
            </w:r>
          </w:p>
        </w:tc>
        <w:tc>
          <w:tcPr>
            <w:tcW w:w="570"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15</w:t>
            </w:r>
          </w:p>
        </w:tc>
        <w:tc>
          <w:tcPr>
            <w:tcW w:w="2145"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Santa Ana  </w:t>
            </w:r>
          </w:p>
        </w:tc>
      </w:tr>
      <w:tr w:rsidR="00C43643" w:rsidRPr="00C43643" w:rsidTr="00C43643">
        <w:trPr>
          <w:tblHeader/>
          <w:tblCellSpacing w:w="22" w:type="dxa"/>
        </w:trPr>
        <w:tc>
          <w:tcPr>
            <w:tcW w:w="660" w:type="dxa"/>
            <w:tcBorders>
              <w:top w:val="outset" w:sz="6" w:space="0" w:color="auto"/>
              <w:left w:val="outset" w:sz="6" w:space="0" w:color="auto"/>
              <w:bottom w:val="outset" w:sz="6" w:space="0" w:color="auto"/>
              <w:right w:val="outset" w:sz="6" w:space="0" w:color="auto"/>
            </w:tcBorders>
            <w:noWrap/>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w:t>
            </w:r>
          </w:p>
        </w:tc>
        <w:tc>
          <w:tcPr>
            <w:tcW w:w="2160"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Alto de la Cruz</w:t>
            </w:r>
          </w:p>
        </w:tc>
        <w:tc>
          <w:tcPr>
            <w:tcW w:w="555"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9</w:t>
            </w:r>
          </w:p>
        </w:tc>
        <w:tc>
          <w:tcPr>
            <w:tcW w:w="2175"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La Libertad</w:t>
            </w:r>
          </w:p>
        </w:tc>
        <w:tc>
          <w:tcPr>
            <w:tcW w:w="570"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16</w:t>
            </w:r>
          </w:p>
        </w:tc>
        <w:tc>
          <w:tcPr>
            <w:tcW w:w="2145"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Santo Domingo</w:t>
            </w:r>
          </w:p>
        </w:tc>
      </w:tr>
      <w:tr w:rsidR="00C43643" w:rsidRPr="00C43643" w:rsidTr="00C43643">
        <w:trPr>
          <w:tblHeader/>
          <w:tblCellSpacing w:w="22" w:type="dxa"/>
        </w:trPr>
        <w:tc>
          <w:tcPr>
            <w:tcW w:w="660" w:type="dxa"/>
            <w:tcBorders>
              <w:top w:val="outset" w:sz="6" w:space="0" w:color="auto"/>
              <w:left w:val="outset" w:sz="6" w:space="0" w:color="auto"/>
              <w:bottom w:val="outset" w:sz="6" w:space="0" w:color="auto"/>
              <w:right w:val="outset" w:sz="6" w:space="0" w:color="auto"/>
            </w:tcBorders>
            <w:noWrap/>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3</w:t>
            </w:r>
          </w:p>
        </w:tc>
        <w:tc>
          <w:tcPr>
            <w:tcW w:w="2160"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 xml:space="preserve">Caldas </w:t>
            </w:r>
          </w:p>
        </w:tc>
        <w:tc>
          <w:tcPr>
            <w:tcW w:w="555"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10</w:t>
            </w:r>
          </w:p>
        </w:tc>
        <w:tc>
          <w:tcPr>
            <w:tcW w:w="2175"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 xml:space="preserve">Las Palmeras </w:t>
            </w:r>
          </w:p>
        </w:tc>
        <w:tc>
          <w:tcPr>
            <w:tcW w:w="570"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17</w:t>
            </w:r>
          </w:p>
        </w:tc>
        <w:tc>
          <w:tcPr>
            <w:tcW w:w="2145"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Simón Bolívar</w:t>
            </w:r>
          </w:p>
        </w:tc>
      </w:tr>
      <w:tr w:rsidR="00C43643" w:rsidRPr="00C43643" w:rsidTr="00C43643">
        <w:trPr>
          <w:tblHeader/>
          <w:tblCellSpacing w:w="22" w:type="dxa"/>
        </w:trPr>
        <w:tc>
          <w:tcPr>
            <w:tcW w:w="660" w:type="dxa"/>
            <w:tcBorders>
              <w:top w:val="outset" w:sz="6" w:space="0" w:color="auto"/>
              <w:left w:val="outset" w:sz="6" w:space="0" w:color="auto"/>
              <w:bottom w:val="outset" w:sz="6" w:space="0" w:color="auto"/>
              <w:right w:val="outset" w:sz="6" w:space="0" w:color="auto"/>
            </w:tcBorders>
            <w:noWrap/>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4</w:t>
            </w:r>
          </w:p>
        </w:tc>
        <w:tc>
          <w:tcPr>
            <w:tcW w:w="2160"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 xml:space="preserve">Centenario </w:t>
            </w:r>
          </w:p>
        </w:tc>
        <w:tc>
          <w:tcPr>
            <w:tcW w:w="555"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11</w:t>
            </w:r>
          </w:p>
        </w:tc>
        <w:tc>
          <w:tcPr>
            <w:tcW w:w="2175"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 xml:space="preserve">Matadero </w:t>
            </w:r>
          </w:p>
        </w:tc>
        <w:tc>
          <w:tcPr>
            <w:tcW w:w="570"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18</w:t>
            </w:r>
          </w:p>
        </w:tc>
        <w:tc>
          <w:tcPr>
            <w:tcW w:w="2145"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Villa del Prado</w:t>
            </w:r>
          </w:p>
        </w:tc>
      </w:tr>
      <w:tr w:rsidR="00C43643" w:rsidRPr="00C43643" w:rsidTr="00C43643">
        <w:trPr>
          <w:tblHeader/>
          <w:tblCellSpacing w:w="22" w:type="dxa"/>
        </w:trPr>
        <w:tc>
          <w:tcPr>
            <w:tcW w:w="660" w:type="dxa"/>
            <w:tcBorders>
              <w:top w:val="outset" w:sz="6" w:space="0" w:color="auto"/>
              <w:left w:val="outset" w:sz="6" w:space="0" w:color="auto"/>
              <w:bottom w:val="outset" w:sz="6" w:space="0" w:color="auto"/>
              <w:right w:val="outset" w:sz="6" w:space="0" w:color="auto"/>
            </w:tcBorders>
            <w:noWrap/>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5</w:t>
            </w:r>
          </w:p>
        </w:tc>
        <w:tc>
          <w:tcPr>
            <w:tcW w:w="2160"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Estadio</w:t>
            </w:r>
          </w:p>
        </w:tc>
        <w:tc>
          <w:tcPr>
            <w:tcW w:w="555"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12</w:t>
            </w:r>
          </w:p>
        </w:tc>
        <w:tc>
          <w:tcPr>
            <w:tcW w:w="2175"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 xml:space="preserve">Nuevo Horizonte </w:t>
            </w:r>
          </w:p>
        </w:tc>
        <w:tc>
          <w:tcPr>
            <w:tcW w:w="570"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19</w:t>
            </w:r>
          </w:p>
        </w:tc>
        <w:tc>
          <w:tcPr>
            <w:tcW w:w="2145"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San Pedro</w:t>
            </w:r>
          </w:p>
        </w:tc>
      </w:tr>
      <w:tr w:rsidR="00C43643" w:rsidRPr="00C43643" w:rsidTr="00C43643">
        <w:trPr>
          <w:tblHeader/>
          <w:tblCellSpacing w:w="22" w:type="dxa"/>
        </w:trPr>
        <w:tc>
          <w:tcPr>
            <w:tcW w:w="660" w:type="dxa"/>
            <w:tcBorders>
              <w:top w:val="outset" w:sz="6" w:space="0" w:color="auto"/>
              <w:left w:val="outset" w:sz="6" w:space="0" w:color="auto"/>
              <w:bottom w:val="outset" w:sz="6" w:space="0" w:color="auto"/>
              <w:right w:val="outset" w:sz="6" w:space="0" w:color="auto"/>
            </w:tcBorders>
            <w:noWrap/>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6</w:t>
            </w:r>
          </w:p>
        </w:tc>
        <w:tc>
          <w:tcPr>
            <w:tcW w:w="2160"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 xml:space="preserve">Jorge E. Gaitán           </w:t>
            </w:r>
          </w:p>
        </w:tc>
        <w:tc>
          <w:tcPr>
            <w:tcW w:w="555"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13</w:t>
            </w:r>
          </w:p>
        </w:tc>
        <w:tc>
          <w:tcPr>
            <w:tcW w:w="2175"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 xml:space="preserve">Obrero </w:t>
            </w:r>
          </w:p>
        </w:tc>
        <w:tc>
          <w:tcPr>
            <w:tcW w:w="570"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20</w:t>
            </w:r>
          </w:p>
        </w:tc>
        <w:tc>
          <w:tcPr>
            <w:tcW w:w="2145"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 xml:space="preserve">Las Chapoleras </w:t>
            </w:r>
          </w:p>
        </w:tc>
      </w:tr>
      <w:tr w:rsidR="00C43643" w:rsidRPr="00C43643" w:rsidTr="00C43643">
        <w:trPr>
          <w:tblHeader/>
          <w:tblCellSpacing w:w="22" w:type="dxa"/>
        </w:trPr>
        <w:tc>
          <w:tcPr>
            <w:tcW w:w="660" w:type="dxa"/>
            <w:tcBorders>
              <w:top w:val="outset" w:sz="6" w:space="0" w:color="auto"/>
              <w:left w:val="outset" w:sz="6" w:space="0" w:color="auto"/>
              <w:bottom w:val="outset" w:sz="6" w:space="0" w:color="auto"/>
              <w:right w:val="outset" w:sz="6" w:space="0" w:color="auto"/>
            </w:tcBorders>
            <w:noWrap/>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7</w:t>
            </w:r>
          </w:p>
        </w:tc>
        <w:tc>
          <w:tcPr>
            <w:tcW w:w="2160"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Juan B. Cortes</w:t>
            </w:r>
          </w:p>
        </w:tc>
        <w:tc>
          <w:tcPr>
            <w:tcW w:w="555"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14</w:t>
            </w:r>
          </w:p>
        </w:tc>
        <w:tc>
          <w:tcPr>
            <w:tcW w:w="2175"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 xml:space="preserve">San Luís </w:t>
            </w:r>
          </w:p>
        </w:tc>
        <w:tc>
          <w:tcPr>
            <w:tcW w:w="570"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21</w:t>
            </w:r>
          </w:p>
        </w:tc>
        <w:tc>
          <w:tcPr>
            <w:tcW w:w="2145"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 xml:space="preserve">Villa </w:t>
            </w:r>
            <w:proofErr w:type="spellStart"/>
            <w:r w:rsidRPr="00C43643">
              <w:rPr>
                <w:rFonts w:ascii="Arial" w:eastAsia="Times New Roman" w:hAnsi="Arial" w:cs="Arial"/>
                <w:sz w:val="16"/>
                <w:szCs w:val="16"/>
                <w:lang w:eastAsia="es-ES_tradnl"/>
              </w:rPr>
              <w:t>Maria</w:t>
            </w:r>
            <w:proofErr w:type="spellEnd"/>
          </w:p>
        </w:tc>
      </w:tr>
    </w:tbl>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Fuente: Secretaría de Planeación Municipal de Fresno</w:t>
      </w:r>
    </w:p>
    <w:p w:rsidR="00B0050F" w:rsidRDefault="00B0050F" w:rsidP="00C43643">
      <w:pPr>
        <w:spacing w:before="100" w:beforeAutospacing="1" w:after="100" w:afterAutospacing="1" w:line="240" w:lineRule="auto"/>
        <w:rPr>
          <w:rFonts w:ascii="Times New Roman" w:eastAsia="Times New Roman" w:hAnsi="Times New Roman" w:cs="Times New Roman"/>
          <w:sz w:val="24"/>
          <w:szCs w:val="24"/>
          <w:lang w:eastAsia="es-ES_tradnl"/>
        </w:rPr>
      </w:pP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lastRenderedPageBreak/>
        <w:t>Área  Rural</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El área rural del municipio de Fresno está conformado por 6 corregimientos, 83 veredas y 6 centros poblados: La Aguadita, Betania, Paramillo, El Tablazo, San Bernardo y Mireya. La relación de los corregimientos y veredas de Fresno se presenta a continuación, en la tabla 7.</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bookmarkStart w:id="20" w:name="_Toc183581826"/>
      <w:r w:rsidRPr="00C43643">
        <w:rPr>
          <w:rFonts w:ascii="Times New Roman" w:eastAsia="Times New Roman" w:hAnsi="Times New Roman" w:cs="Times New Roman"/>
          <w:sz w:val="24"/>
          <w:szCs w:val="24"/>
          <w:lang w:eastAsia="es-ES_tradnl"/>
        </w:rPr>
        <w:t>Fresno, corregimientos y veredas.</w:t>
      </w:r>
      <w:bookmarkEnd w:id="20"/>
    </w:p>
    <w:tbl>
      <w:tblPr>
        <w:tblW w:w="5925" w:type="dxa"/>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359"/>
        <w:gridCol w:w="2249"/>
        <w:gridCol w:w="2317"/>
      </w:tblGrid>
      <w:tr w:rsidR="00C43643" w:rsidRPr="00C43643" w:rsidTr="00C43643">
        <w:trPr>
          <w:tblHeader/>
          <w:tblCellSpacing w:w="22"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Corregimiento</w:t>
            </w:r>
          </w:p>
        </w:tc>
        <w:tc>
          <w:tcPr>
            <w:tcW w:w="4470" w:type="dxa"/>
            <w:gridSpan w:val="2"/>
            <w:tcBorders>
              <w:top w:val="outset" w:sz="6" w:space="0" w:color="auto"/>
              <w:left w:val="outset" w:sz="6" w:space="0" w:color="auto"/>
              <w:bottom w:val="outset" w:sz="6" w:space="0" w:color="auto"/>
              <w:right w:val="outset" w:sz="6" w:space="0" w:color="auto"/>
            </w:tcBorders>
            <w:noWrap/>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Veredas</w:t>
            </w:r>
          </w:p>
        </w:tc>
      </w:tr>
      <w:tr w:rsidR="00C43643" w:rsidRPr="00C43643" w:rsidTr="00C43643">
        <w:trPr>
          <w:tblCellSpacing w:w="22"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Betania</w:t>
            </w:r>
          </w:p>
        </w:tc>
        <w:tc>
          <w:tcPr>
            <w:tcW w:w="2175" w:type="dxa"/>
            <w:tcBorders>
              <w:top w:val="outset" w:sz="6" w:space="0" w:color="auto"/>
              <w:left w:val="outset" w:sz="6" w:space="0" w:color="auto"/>
              <w:bottom w:val="outset" w:sz="6" w:space="0" w:color="auto"/>
              <w:right w:val="outset" w:sz="6" w:space="0" w:color="auto"/>
            </w:tcBorders>
            <w:noWrap/>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 xml:space="preserve">Betania </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 xml:space="preserve">California </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La Floresta</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Caja Rica</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El Placer</w:t>
            </w:r>
          </w:p>
        </w:tc>
        <w:tc>
          <w:tcPr>
            <w:tcW w:w="225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El Guayabo</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proofErr w:type="spellStart"/>
            <w:r w:rsidRPr="00C43643">
              <w:rPr>
                <w:rFonts w:ascii="Arial" w:eastAsia="Times New Roman" w:hAnsi="Arial" w:cs="Arial"/>
                <w:sz w:val="16"/>
                <w:szCs w:val="16"/>
                <w:lang w:eastAsia="es-ES_tradnl"/>
              </w:rPr>
              <w:t>Peñaliza</w:t>
            </w:r>
            <w:proofErr w:type="spellEnd"/>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Paramillo</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Mira Flores</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Medina</w:t>
            </w:r>
          </w:p>
        </w:tc>
      </w:tr>
      <w:tr w:rsidR="00C43643" w:rsidRPr="00C43643" w:rsidTr="00C43643">
        <w:trPr>
          <w:tblCellSpacing w:w="22"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El Tablazo</w:t>
            </w:r>
          </w:p>
        </w:tc>
        <w:tc>
          <w:tcPr>
            <w:tcW w:w="2175" w:type="dxa"/>
            <w:tcBorders>
              <w:top w:val="outset" w:sz="6" w:space="0" w:color="auto"/>
              <w:left w:val="outset" w:sz="6" w:space="0" w:color="auto"/>
              <w:bottom w:val="outset" w:sz="6" w:space="0" w:color="auto"/>
              <w:right w:val="outset" w:sz="6" w:space="0" w:color="auto"/>
            </w:tcBorders>
            <w:noWrap/>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San Bernardo</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proofErr w:type="spellStart"/>
            <w:r w:rsidRPr="00C43643">
              <w:rPr>
                <w:rFonts w:ascii="Arial" w:eastAsia="Times New Roman" w:hAnsi="Arial" w:cs="Arial"/>
                <w:sz w:val="16"/>
                <w:szCs w:val="16"/>
                <w:lang w:eastAsia="es-ES_tradnl"/>
              </w:rPr>
              <w:t>Barretico</w:t>
            </w:r>
            <w:proofErr w:type="spellEnd"/>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España</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Pavas</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La Cristalina</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Fátima</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Portugal</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 xml:space="preserve">Brisas del </w:t>
            </w:r>
            <w:proofErr w:type="spellStart"/>
            <w:r w:rsidRPr="00C43643">
              <w:rPr>
                <w:rFonts w:ascii="Arial" w:eastAsia="Times New Roman" w:hAnsi="Arial" w:cs="Arial"/>
                <w:sz w:val="16"/>
                <w:szCs w:val="16"/>
                <w:lang w:eastAsia="es-ES_tradnl"/>
              </w:rPr>
              <w:t>Guarino</w:t>
            </w:r>
            <w:proofErr w:type="spellEnd"/>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El Tablazo</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 xml:space="preserve">Cascabel </w:t>
            </w:r>
          </w:p>
        </w:tc>
        <w:tc>
          <w:tcPr>
            <w:tcW w:w="225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La Colina</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Santa Clara</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San Isidro</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Travesías</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Jiménez</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proofErr w:type="spellStart"/>
            <w:r w:rsidRPr="00C43643">
              <w:rPr>
                <w:rFonts w:ascii="Arial" w:eastAsia="Times New Roman" w:hAnsi="Arial" w:cs="Arial"/>
                <w:sz w:val="16"/>
                <w:szCs w:val="16"/>
                <w:lang w:eastAsia="es-ES_tradnl"/>
              </w:rPr>
              <w:t>Cachipay</w:t>
            </w:r>
            <w:proofErr w:type="spellEnd"/>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La Linda</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Trincheras</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Puente Tierra</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Ucrania</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Barreto</w:t>
            </w:r>
          </w:p>
        </w:tc>
      </w:tr>
      <w:tr w:rsidR="00C43643" w:rsidRPr="00C43643" w:rsidTr="00C43643">
        <w:trPr>
          <w:tblCellSpacing w:w="22"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La Aguadita</w:t>
            </w:r>
          </w:p>
        </w:tc>
        <w:tc>
          <w:tcPr>
            <w:tcW w:w="2175" w:type="dxa"/>
            <w:tcBorders>
              <w:top w:val="outset" w:sz="6" w:space="0" w:color="auto"/>
              <w:left w:val="outset" w:sz="6" w:space="0" w:color="auto"/>
              <w:bottom w:val="outset" w:sz="6" w:space="0" w:color="auto"/>
              <w:right w:val="outset" w:sz="6" w:space="0" w:color="auto"/>
            </w:tcBorders>
            <w:noWrap/>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La Divisa</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Raizal I</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Raizal II</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proofErr w:type="spellStart"/>
            <w:r w:rsidRPr="00C43643">
              <w:rPr>
                <w:rFonts w:ascii="Arial" w:eastAsia="Times New Roman" w:hAnsi="Arial" w:cs="Arial"/>
                <w:sz w:val="16"/>
                <w:szCs w:val="16"/>
                <w:lang w:eastAsia="es-ES_tradnl"/>
              </w:rPr>
              <w:t>Guayacanal</w:t>
            </w:r>
            <w:proofErr w:type="spellEnd"/>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proofErr w:type="spellStart"/>
            <w:r w:rsidRPr="00C43643">
              <w:rPr>
                <w:rFonts w:ascii="Arial" w:eastAsia="Times New Roman" w:hAnsi="Arial" w:cs="Arial"/>
                <w:sz w:val="16"/>
                <w:szCs w:val="16"/>
                <w:lang w:eastAsia="es-ES_tradnl"/>
              </w:rPr>
              <w:t>Petaqueros</w:t>
            </w:r>
            <w:proofErr w:type="spellEnd"/>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Partidas</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La Picota</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proofErr w:type="spellStart"/>
            <w:r w:rsidRPr="00C43643">
              <w:rPr>
                <w:rFonts w:ascii="Arial" w:eastAsia="Times New Roman" w:hAnsi="Arial" w:cs="Arial"/>
                <w:sz w:val="16"/>
                <w:szCs w:val="16"/>
                <w:lang w:eastAsia="es-ES_tradnl"/>
              </w:rPr>
              <w:t>Holdown</w:t>
            </w:r>
            <w:proofErr w:type="spellEnd"/>
          </w:p>
        </w:tc>
        <w:tc>
          <w:tcPr>
            <w:tcW w:w="225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Caucasia</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La Aguadita</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La Hondura</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Providencia</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San Antonio</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 xml:space="preserve">La </w:t>
            </w:r>
            <w:proofErr w:type="spellStart"/>
            <w:r w:rsidRPr="00C43643">
              <w:rPr>
                <w:rFonts w:ascii="Arial" w:eastAsia="Times New Roman" w:hAnsi="Arial" w:cs="Arial"/>
                <w:sz w:val="16"/>
                <w:szCs w:val="16"/>
                <w:lang w:eastAsia="es-ES_tradnl"/>
              </w:rPr>
              <w:t>Porfia</w:t>
            </w:r>
            <w:proofErr w:type="spellEnd"/>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proofErr w:type="spellStart"/>
            <w:r w:rsidRPr="00C43643">
              <w:rPr>
                <w:rFonts w:ascii="Arial" w:eastAsia="Times New Roman" w:hAnsi="Arial" w:cs="Arial"/>
                <w:sz w:val="16"/>
                <w:szCs w:val="16"/>
                <w:lang w:eastAsia="es-ES_tradnl"/>
              </w:rPr>
              <w:t>Mateguadua</w:t>
            </w:r>
            <w:proofErr w:type="spellEnd"/>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Torre Doce</w:t>
            </w:r>
          </w:p>
        </w:tc>
      </w:tr>
      <w:tr w:rsidR="00C43643" w:rsidRPr="00C43643" w:rsidTr="00C43643">
        <w:trPr>
          <w:tblCellSpacing w:w="22"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Campeón</w:t>
            </w:r>
          </w:p>
        </w:tc>
        <w:tc>
          <w:tcPr>
            <w:tcW w:w="2175" w:type="dxa"/>
            <w:tcBorders>
              <w:top w:val="outset" w:sz="6" w:space="0" w:color="auto"/>
              <w:left w:val="outset" w:sz="6" w:space="0" w:color="auto"/>
              <w:bottom w:val="outset" w:sz="6" w:space="0" w:color="auto"/>
              <w:right w:val="outset" w:sz="6" w:space="0" w:color="auto"/>
            </w:tcBorders>
            <w:noWrap/>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La Florida</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lastRenderedPageBreak/>
              <w:t>Alto del Águila</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Alegrías</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El Mulato</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Dos Quebradas</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Santa Rosa</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Campeón Alto</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Los Guaduales</w:t>
            </w:r>
          </w:p>
        </w:tc>
        <w:tc>
          <w:tcPr>
            <w:tcW w:w="225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lastRenderedPageBreak/>
              <w:t xml:space="preserve">Brisas del </w:t>
            </w:r>
            <w:proofErr w:type="spellStart"/>
            <w:r w:rsidRPr="00C43643">
              <w:rPr>
                <w:rFonts w:ascii="Arial" w:eastAsia="Times New Roman" w:hAnsi="Arial" w:cs="Arial"/>
                <w:sz w:val="16"/>
                <w:szCs w:val="16"/>
                <w:lang w:eastAsia="es-ES_tradnl"/>
              </w:rPr>
              <w:t>Gualí</w:t>
            </w:r>
            <w:proofErr w:type="spellEnd"/>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lastRenderedPageBreak/>
              <w:t xml:space="preserve">Playas del </w:t>
            </w:r>
            <w:proofErr w:type="spellStart"/>
            <w:r w:rsidRPr="00C43643">
              <w:rPr>
                <w:rFonts w:ascii="Arial" w:eastAsia="Times New Roman" w:hAnsi="Arial" w:cs="Arial"/>
                <w:sz w:val="16"/>
                <w:szCs w:val="16"/>
                <w:lang w:eastAsia="es-ES_tradnl"/>
              </w:rPr>
              <w:t>Gualí</w:t>
            </w:r>
            <w:proofErr w:type="spellEnd"/>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El Nogal</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Campeón Bajo</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Campeón Medio</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El Bosque</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Alto Grande</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El Truco</w:t>
            </w:r>
          </w:p>
        </w:tc>
      </w:tr>
      <w:tr w:rsidR="00C43643" w:rsidRPr="00C43643" w:rsidTr="00C43643">
        <w:trPr>
          <w:tblCellSpacing w:w="22"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lastRenderedPageBreak/>
              <w:t>Aguas Claras</w:t>
            </w:r>
          </w:p>
        </w:tc>
        <w:tc>
          <w:tcPr>
            <w:tcW w:w="2175" w:type="dxa"/>
            <w:tcBorders>
              <w:top w:val="outset" w:sz="6" w:space="0" w:color="auto"/>
              <w:left w:val="outset" w:sz="6" w:space="0" w:color="auto"/>
              <w:bottom w:val="outset" w:sz="6" w:space="0" w:color="auto"/>
              <w:right w:val="outset" w:sz="6" w:space="0" w:color="auto"/>
            </w:tcBorders>
            <w:noWrap/>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La Sierra</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Aguas Claras</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 xml:space="preserve">Bajo </w:t>
            </w:r>
            <w:proofErr w:type="spellStart"/>
            <w:r w:rsidRPr="00C43643">
              <w:rPr>
                <w:rFonts w:ascii="Arial" w:eastAsia="Times New Roman" w:hAnsi="Arial" w:cs="Arial"/>
                <w:sz w:val="16"/>
                <w:szCs w:val="16"/>
                <w:lang w:eastAsia="es-ES_tradnl"/>
              </w:rPr>
              <w:t>Gualí</w:t>
            </w:r>
            <w:proofErr w:type="spellEnd"/>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Palenque</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Aguasal Brillante</w:t>
            </w:r>
          </w:p>
        </w:tc>
        <w:tc>
          <w:tcPr>
            <w:tcW w:w="225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San Ignacio</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El Espejo</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Mireya</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La Ceiba</w:t>
            </w:r>
          </w:p>
        </w:tc>
      </w:tr>
      <w:tr w:rsidR="00C43643" w:rsidRPr="00C43643" w:rsidTr="00C43643">
        <w:trPr>
          <w:tblCellSpacing w:w="22"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Piedra Grande</w:t>
            </w:r>
          </w:p>
        </w:tc>
        <w:tc>
          <w:tcPr>
            <w:tcW w:w="2175" w:type="dxa"/>
            <w:tcBorders>
              <w:top w:val="outset" w:sz="6" w:space="0" w:color="auto"/>
              <w:left w:val="outset" w:sz="6" w:space="0" w:color="auto"/>
              <w:bottom w:val="outset" w:sz="6" w:space="0" w:color="auto"/>
              <w:right w:val="outset" w:sz="6" w:space="0" w:color="auto"/>
            </w:tcBorders>
            <w:noWrap/>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Colombia</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Cerro Azul</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proofErr w:type="spellStart"/>
            <w:r w:rsidRPr="00C43643">
              <w:rPr>
                <w:rFonts w:ascii="Arial" w:eastAsia="Times New Roman" w:hAnsi="Arial" w:cs="Arial"/>
                <w:sz w:val="16"/>
                <w:szCs w:val="16"/>
                <w:lang w:eastAsia="es-ES_tradnl"/>
              </w:rPr>
              <w:t>Guineal</w:t>
            </w:r>
            <w:proofErr w:type="spellEnd"/>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Primavera</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Los Andes</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Buenos Aires,</w:t>
            </w:r>
          </w:p>
        </w:tc>
        <w:tc>
          <w:tcPr>
            <w:tcW w:w="225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Aguasal la Playa</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Las Marías</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Piedra Grande</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Remolino</w: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Arrayán</w:t>
            </w:r>
          </w:p>
        </w:tc>
      </w:tr>
    </w:tbl>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Fuente: Secretaria de Planeación Municipal de Fresno.</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bookmarkStart w:id="21" w:name="_Toc183581771"/>
      <w:r w:rsidRPr="00C43643">
        <w:rPr>
          <w:rFonts w:ascii="Times New Roman" w:eastAsia="Times New Roman" w:hAnsi="Times New Roman" w:cs="Times New Roman"/>
          <w:sz w:val="24"/>
          <w:szCs w:val="24"/>
          <w:lang w:eastAsia="es-ES_tradnl"/>
        </w:rPr>
        <w:t>Mapa Base</w:t>
      </w:r>
      <w:bookmarkEnd w:id="21"/>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A continuación se muestra el mapa base del municipio de Fresno; se visualiza la ubicación del departamento del Tolima en Colombia y dentro del departamento la posición del municipio, con sus respectivos límites.</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bookmarkStart w:id="22" w:name="_Toc182360800"/>
      <w:r w:rsidRPr="00C43643">
        <w:rPr>
          <w:rFonts w:ascii="Times New Roman" w:eastAsia="Times New Roman" w:hAnsi="Times New Roman" w:cs="Times New Roman"/>
          <w:sz w:val="24"/>
          <w:szCs w:val="24"/>
          <w:lang w:eastAsia="es-ES_tradnl"/>
        </w:rPr>
        <w:t>Ubicación geográfica del municipio de Fresno en el departamento del Tolima.</w:t>
      </w:r>
      <w:bookmarkEnd w:id="22"/>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noProof/>
          <w:sz w:val="24"/>
          <w:szCs w:val="24"/>
          <w:lang w:val="es-CO" w:eastAsia="es-CO"/>
        </w:rPr>
        <w:lastRenderedPageBreak/>
        <w:drawing>
          <wp:inline distT="0" distB="0" distL="0" distR="0">
            <wp:extent cx="5600700" cy="5600700"/>
            <wp:effectExtent l="19050" t="0" r="0" b="0"/>
            <wp:docPr id="4" name="Imagen 4" descr="http://www.tolima.gov.co/municipios/fresno/aspectos_archivo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olima.gov.co/municipios/fresno/aspectos_archivos/image006.jpg"/>
                    <pic:cNvPicPr>
                      <a:picLocks noChangeAspect="1" noChangeArrowheads="1"/>
                    </pic:cNvPicPr>
                  </pic:nvPicPr>
                  <pic:blipFill>
                    <a:blip r:embed="rId10"/>
                    <a:srcRect/>
                    <a:stretch>
                      <a:fillRect/>
                    </a:stretch>
                  </pic:blipFill>
                  <pic:spPr bwMode="auto">
                    <a:xfrm>
                      <a:off x="0" y="0"/>
                      <a:ext cx="5600700" cy="5600700"/>
                    </a:xfrm>
                    <a:prstGeom prst="rect">
                      <a:avLst/>
                    </a:prstGeom>
                    <a:noFill/>
                    <a:ln w="9525">
                      <a:noFill/>
                      <a:miter lim="800000"/>
                      <a:headEnd/>
                      <a:tailEnd/>
                    </a:ln>
                  </pic:spPr>
                </pic:pic>
              </a:graphicData>
            </a:graphic>
          </wp:inline>
        </w:drawing>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Fuente: Corporación Autónoma Regional del Tolima – CORTOLIMA</w:t>
      </w:r>
    </w:p>
    <w:p w:rsidR="00C43643" w:rsidRPr="00C43643" w:rsidRDefault="00C43643" w:rsidP="00C43643">
      <w:pPr>
        <w:spacing w:after="0"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br w:type="textWrapping" w:clear="all"/>
      </w:r>
    </w:p>
    <w:p w:rsidR="00C43643" w:rsidRPr="00C43643" w:rsidRDefault="00242F3E" w:rsidP="00C43643">
      <w:pPr>
        <w:spacing w:after="0" w:line="240" w:lineRule="auto"/>
        <w:rPr>
          <w:rFonts w:ascii="Times New Roman" w:eastAsia="Times New Roman" w:hAnsi="Times New Roman" w:cs="Times New Roman"/>
          <w:sz w:val="24"/>
          <w:szCs w:val="24"/>
          <w:lang w:eastAsia="es-ES_tradnl"/>
        </w:rPr>
      </w:pPr>
      <w:r w:rsidRPr="00242F3E">
        <w:rPr>
          <w:rFonts w:ascii="Times New Roman" w:eastAsia="Times New Roman" w:hAnsi="Times New Roman" w:cs="Times New Roman"/>
          <w:sz w:val="24"/>
          <w:szCs w:val="24"/>
          <w:lang w:eastAsia="es-ES_tradnl"/>
        </w:rPr>
        <w:pict>
          <v:rect id="_x0000_i1027" style="width:140.3pt;height:.75pt" o:hrpct="330" o:hralign="center" o:hrstd="t" o:hr="t" fillcolor="#b4b4b4" stroked="f"/>
        </w:pict>
      </w:r>
    </w:p>
    <w:bookmarkStart w:id="23" w:name="_ftn1"/>
    <w:p w:rsidR="00C43643" w:rsidRPr="00C43643" w:rsidRDefault="00242F3E" w:rsidP="00C43643">
      <w:pPr>
        <w:spacing w:before="100" w:beforeAutospacing="1" w:after="100" w:afterAutospacing="1" w:line="240" w:lineRule="auto"/>
        <w:jc w:val="both"/>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fldChar w:fldCharType="begin"/>
      </w:r>
      <w:r w:rsidR="00C43643" w:rsidRPr="00C43643">
        <w:rPr>
          <w:rFonts w:ascii="Times New Roman" w:eastAsia="Times New Roman" w:hAnsi="Times New Roman" w:cs="Times New Roman"/>
          <w:sz w:val="24"/>
          <w:szCs w:val="24"/>
          <w:lang w:eastAsia="es-ES_tradnl"/>
        </w:rPr>
        <w:instrText xml:space="preserve"> HYPERLINK "http://www.tolima.gov.co/municipios/fresno/aspectos.html" \l "_ftnref1" \o "" </w:instrText>
      </w:r>
      <w:r w:rsidRPr="00C43643">
        <w:rPr>
          <w:rFonts w:ascii="Times New Roman" w:eastAsia="Times New Roman" w:hAnsi="Times New Roman" w:cs="Times New Roman"/>
          <w:sz w:val="24"/>
          <w:szCs w:val="24"/>
          <w:lang w:eastAsia="es-ES_tradnl"/>
        </w:rPr>
        <w:fldChar w:fldCharType="separate"/>
      </w:r>
      <w:r w:rsidR="00C43643" w:rsidRPr="00C43643">
        <w:rPr>
          <w:rFonts w:ascii="Arial" w:eastAsia="Times New Roman" w:hAnsi="Arial" w:cs="Arial"/>
          <w:color w:val="0000FF"/>
          <w:sz w:val="20"/>
          <w:u w:val="single"/>
          <w:vertAlign w:val="superscript"/>
          <w:lang w:eastAsia="es-ES_tradnl"/>
        </w:rPr>
        <w:t>[1]</w:t>
      </w:r>
      <w:r w:rsidRPr="00C43643">
        <w:rPr>
          <w:rFonts w:ascii="Times New Roman" w:eastAsia="Times New Roman" w:hAnsi="Times New Roman" w:cs="Times New Roman"/>
          <w:sz w:val="24"/>
          <w:szCs w:val="24"/>
          <w:lang w:eastAsia="es-ES_tradnl"/>
        </w:rPr>
        <w:fldChar w:fldCharType="end"/>
      </w:r>
      <w:bookmarkEnd w:id="23"/>
      <w:r w:rsidR="00C43643" w:rsidRPr="00C43643">
        <w:rPr>
          <w:rFonts w:ascii="Arial" w:eastAsia="Times New Roman" w:hAnsi="Arial" w:cs="Arial"/>
          <w:sz w:val="24"/>
          <w:szCs w:val="24"/>
          <w:lang w:eastAsia="es-ES_tradnl"/>
        </w:rPr>
        <w:t xml:space="preserve"> GOBERNACIÓN DEL TOLIMA - DEPARTAMENTO ADMINISTRATIVO DE PLANEACIÓN. Anuario Histórico - Estadístico del Tolima. Ibagué: EditorialImprenta Departamental; 1958.  332 p.</w:t>
      </w:r>
    </w:p>
    <w:bookmarkStart w:id="24" w:name="_ftn2"/>
    <w:p w:rsidR="00C43643" w:rsidRDefault="00242F3E" w:rsidP="00C43643">
      <w:pPr>
        <w:spacing w:before="100" w:beforeAutospacing="1" w:after="100" w:afterAutospacing="1" w:line="240" w:lineRule="auto"/>
        <w:jc w:val="both"/>
        <w:rPr>
          <w:rFonts w:ascii="Arial" w:eastAsia="Times New Roman" w:hAnsi="Arial" w:cs="Arial"/>
          <w:sz w:val="24"/>
          <w:szCs w:val="24"/>
          <w:lang w:eastAsia="es-ES_tradnl"/>
        </w:rPr>
      </w:pPr>
      <w:r w:rsidRPr="00C43643">
        <w:rPr>
          <w:rFonts w:ascii="Times New Roman" w:eastAsia="Times New Roman" w:hAnsi="Times New Roman" w:cs="Times New Roman"/>
          <w:sz w:val="24"/>
          <w:szCs w:val="24"/>
          <w:lang w:eastAsia="es-ES_tradnl"/>
        </w:rPr>
        <w:fldChar w:fldCharType="begin"/>
      </w:r>
      <w:r w:rsidR="00C43643" w:rsidRPr="00C43643">
        <w:rPr>
          <w:rFonts w:ascii="Times New Roman" w:eastAsia="Times New Roman" w:hAnsi="Times New Roman" w:cs="Times New Roman"/>
          <w:sz w:val="24"/>
          <w:szCs w:val="24"/>
          <w:lang w:eastAsia="es-ES_tradnl"/>
        </w:rPr>
        <w:instrText xml:space="preserve"> HYPERLINK "http://www.tolima.gov.co/municipios/fresno/aspectos.html" \l "_ftnref2" \o "" </w:instrText>
      </w:r>
      <w:r w:rsidRPr="00C43643">
        <w:rPr>
          <w:rFonts w:ascii="Times New Roman" w:eastAsia="Times New Roman" w:hAnsi="Times New Roman" w:cs="Times New Roman"/>
          <w:sz w:val="24"/>
          <w:szCs w:val="24"/>
          <w:lang w:eastAsia="es-ES_tradnl"/>
        </w:rPr>
        <w:fldChar w:fldCharType="separate"/>
      </w:r>
      <w:r w:rsidR="00C43643" w:rsidRPr="00C43643">
        <w:rPr>
          <w:rFonts w:ascii="Arial" w:eastAsia="Times New Roman" w:hAnsi="Arial" w:cs="Arial"/>
          <w:color w:val="0000FF"/>
          <w:sz w:val="20"/>
          <w:u w:val="single"/>
          <w:vertAlign w:val="superscript"/>
          <w:lang w:eastAsia="es-ES_tradnl"/>
        </w:rPr>
        <w:t>[2]</w:t>
      </w:r>
      <w:r w:rsidRPr="00C43643">
        <w:rPr>
          <w:rFonts w:ascii="Times New Roman" w:eastAsia="Times New Roman" w:hAnsi="Times New Roman" w:cs="Times New Roman"/>
          <w:sz w:val="24"/>
          <w:szCs w:val="24"/>
          <w:lang w:eastAsia="es-ES_tradnl"/>
        </w:rPr>
        <w:fldChar w:fldCharType="end"/>
      </w:r>
      <w:bookmarkEnd w:id="24"/>
      <w:r w:rsidR="00C43643" w:rsidRPr="00C43643">
        <w:rPr>
          <w:rFonts w:ascii="Arial" w:eastAsia="Times New Roman" w:hAnsi="Arial" w:cs="Arial"/>
          <w:sz w:val="24"/>
          <w:szCs w:val="24"/>
          <w:lang w:eastAsia="es-ES_tradnl"/>
        </w:rPr>
        <w:t xml:space="preserve"> GOBERNACIÓN DEL TOLIMA - DEPARTAMENTO ADMINISTRATIVO DE PLANEACIÓN. Anuario Histórico - Estadístico del Tolima. Ibagué: EditorialImprenta Departamental; 1958.  332 p.</w:t>
      </w:r>
    </w:p>
    <w:p w:rsidR="00C43643" w:rsidRDefault="00C43643" w:rsidP="00C43643">
      <w:pPr>
        <w:spacing w:before="100" w:beforeAutospacing="1" w:after="100" w:afterAutospacing="1" w:line="240" w:lineRule="auto"/>
        <w:jc w:val="both"/>
        <w:rPr>
          <w:rFonts w:ascii="Arial" w:eastAsia="Times New Roman" w:hAnsi="Arial" w:cs="Arial"/>
          <w:sz w:val="24"/>
          <w:szCs w:val="24"/>
          <w:lang w:eastAsia="es-ES_tradnl"/>
        </w:rPr>
      </w:pPr>
    </w:p>
    <w:p w:rsidR="00C43643" w:rsidRDefault="00C43643" w:rsidP="00C43643">
      <w:pPr>
        <w:spacing w:before="100" w:beforeAutospacing="1" w:after="100" w:afterAutospacing="1" w:line="240" w:lineRule="auto"/>
        <w:jc w:val="both"/>
        <w:rPr>
          <w:rFonts w:ascii="Arial" w:eastAsia="Times New Roman" w:hAnsi="Arial" w:cs="Arial"/>
          <w:sz w:val="24"/>
          <w:szCs w:val="24"/>
          <w:lang w:eastAsia="es-ES_tradnl"/>
        </w:rPr>
      </w:pPr>
    </w:p>
    <w:p w:rsidR="00C43643" w:rsidRDefault="00C43643" w:rsidP="00C43643">
      <w:pPr>
        <w:spacing w:before="100" w:beforeAutospacing="1" w:after="100" w:afterAutospacing="1" w:line="240" w:lineRule="auto"/>
        <w:jc w:val="both"/>
        <w:rPr>
          <w:rFonts w:ascii="Arial" w:eastAsia="Times New Roman" w:hAnsi="Arial" w:cs="Arial"/>
          <w:sz w:val="24"/>
          <w:szCs w:val="24"/>
          <w:lang w:eastAsia="es-ES_tradnl"/>
        </w:rPr>
      </w:pPr>
    </w:p>
    <w:tbl>
      <w:tblPr>
        <w:tblW w:w="6008" w:type="dxa"/>
        <w:tblCellSpacing w:w="22" w:type="dxa"/>
        <w:tblInd w:w="-8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420"/>
        <w:gridCol w:w="2309"/>
        <w:gridCol w:w="2279"/>
      </w:tblGrid>
      <w:tr w:rsidR="00C43643" w:rsidRPr="00C43643" w:rsidTr="00C43643">
        <w:trPr>
          <w:tblCellSpacing w:w="22"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p>
        </w:tc>
        <w:tc>
          <w:tcPr>
            <w:tcW w:w="2235" w:type="dxa"/>
            <w:tcBorders>
              <w:top w:val="outset" w:sz="6" w:space="0" w:color="auto"/>
              <w:left w:val="outset" w:sz="6" w:space="0" w:color="auto"/>
              <w:bottom w:val="outset" w:sz="6" w:space="0" w:color="auto"/>
              <w:right w:val="outset" w:sz="6" w:space="0" w:color="auto"/>
            </w:tcBorders>
            <w:noWrap/>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p>
        </w:tc>
        <w:tc>
          <w:tcPr>
            <w:tcW w:w="2232"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p>
        </w:tc>
      </w:tr>
      <w:tr w:rsidR="00C43643" w:rsidRPr="00C43643" w:rsidTr="00C43643">
        <w:trPr>
          <w:tblCellSpacing w:w="22"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4C1F52">
            <w:pPr>
              <w:spacing w:before="100" w:beforeAutospacing="1" w:after="100" w:afterAutospacing="1" w:line="240" w:lineRule="auto"/>
              <w:rPr>
                <w:rFonts w:ascii="Times New Roman" w:eastAsia="Times New Roman" w:hAnsi="Times New Roman" w:cs="Times New Roman"/>
                <w:sz w:val="24"/>
                <w:szCs w:val="24"/>
                <w:lang w:eastAsia="es-ES_tradnl"/>
              </w:rPr>
            </w:pPr>
          </w:p>
        </w:tc>
        <w:tc>
          <w:tcPr>
            <w:tcW w:w="2235" w:type="dxa"/>
            <w:tcBorders>
              <w:top w:val="outset" w:sz="6" w:space="0" w:color="auto"/>
              <w:left w:val="outset" w:sz="6" w:space="0" w:color="auto"/>
              <w:bottom w:val="outset" w:sz="6" w:space="0" w:color="auto"/>
              <w:right w:val="outset" w:sz="6" w:space="0" w:color="auto"/>
            </w:tcBorders>
            <w:noWrap/>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p>
        </w:tc>
        <w:tc>
          <w:tcPr>
            <w:tcW w:w="2232"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p>
        </w:tc>
      </w:tr>
    </w:tbl>
    <w:p w:rsidR="00C43643" w:rsidRPr="00C43643" w:rsidRDefault="00C43643" w:rsidP="00C43643">
      <w:pPr>
        <w:spacing w:after="0" w:line="240" w:lineRule="auto"/>
        <w:rPr>
          <w:rFonts w:ascii="Times New Roman" w:eastAsia="Times New Roman" w:hAnsi="Times New Roman" w:cs="Times New Roman"/>
          <w:sz w:val="24"/>
          <w:szCs w:val="24"/>
          <w:lang w:eastAsia="es-ES_tradnl"/>
        </w:rPr>
      </w:pPr>
    </w:p>
    <w:p w:rsidR="00C43643" w:rsidRPr="00C43643" w:rsidRDefault="00242F3E"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rPr>
        <w:object w:dxaOrig="8505" w:dyaOrig="1020">
          <v:shape id="_x0000_i1040" type="#_x0000_t75" style="width:425.4pt;height:51pt" o:ole="">
            <v:imagedata r:id="rId6" o:title=""/>
          </v:shape>
          <w:control r:id="rId11" w:name="DefaultOcxName1" w:shapeid="_x0000_i1040"/>
        </w:object>
      </w: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  </w:t>
      </w:r>
    </w:p>
    <w:p w:rsidR="00C43643" w:rsidRPr="00C43643" w:rsidRDefault="00C43643" w:rsidP="00B12D4D">
      <w:pPr>
        <w:spacing w:before="100" w:beforeAutospacing="1" w:after="100" w:afterAutospacing="1" w:line="240" w:lineRule="auto"/>
        <w:jc w:val="center"/>
        <w:rPr>
          <w:rFonts w:ascii="Times New Roman" w:eastAsia="Times New Roman" w:hAnsi="Times New Roman" w:cs="Times New Roman"/>
          <w:sz w:val="24"/>
          <w:szCs w:val="24"/>
          <w:lang w:eastAsia="es-ES_tradnl"/>
        </w:rPr>
      </w:pPr>
      <w:bookmarkStart w:id="25" w:name="_Toc183581773"/>
      <w:r w:rsidRPr="00C43643">
        <w:rPr>
          <w:rFonts w:ascii="Times New Roman" w:eastAsia="Times New Roman" w:hAnsi="Times New Roman" w:cs="Times New Roman"/>
          <w:sz w:val="24"/>
          <w:szCs w:val="24"/>
          <w:lang w:eastAsia="es-ES_tradnl"/>
        </w:rPr>
        <w:t>POBLACIÓN</w:t>
      </w:r>
      <w:bookmarkEnd w:id="25"/>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 xml:space="preserve">De acuerdo con los resultados del Censo del 2005, Fresno contaba en el 2005 con 31.317 personas; 3.096 personas menos que en 1993; en el periodo 1985 – 1993, había registrado un crecimiento del 30,19%. </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La evolución de la población y su distribución urbana - rural se muestra en la siguiente tabla.</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bookmarkStart w:id="26" w:name="_Toc183581827"/>
      <w:r w:rsidRPr="00C43643">
        <w:rPr>
          <w:rFonts w:ascii="Times New Roman" w:eastAsia="Times New Roman" w:hAnsi="Times New Roman" w:cs="Times New Roman"/>
          <w:sz w:val="24"/>
          <w:szCs w:val="24"/>
          <w:lang w:eastAsia="es-ES_tradnl"/>
        </w:rPr>
        <w:t>Fresno, población total, cabecera y resto, según Censos 1951, 1964, 1973, 1985, 1993, 2005.</w:t>
      </w:r>
      <w:bookmarkEnd w:id="26"/>
    </w:p>
    <w:tbl>
      <w:tblPr>
        <w:tblW w:w="0" w:type="auto"/>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936"/>
        <w:gridCol w:w="839"/>
        <w:gridCol w:w="1004"/>
        <w:gridCol w:w="749"/>
        <w:gridCol w:w="839"/>
        <w:gridCol w:w="756"/>
      </w:tblGrid>
      <w:tr w:rsidR="00C43643" w:rsidRPr="00C43643" w:rsidTr="00C43643">
        <w:trPr>
          <w:tblHeader/>
          <w:tblCellSpacing w:w="22" w:type="dxa"/>
        </w:trPr>
        <w:tc>
          <w:tcPr>
            <w:tcW w:w="87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Censos</w:t>
            </w:r>
          </w:p>
        </w:tc>
        <w:tc>
          <w:tcPr>
            <w:tcW w:w="79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Total</w:t>
            </w:r>
          </w:p>
        </w:tc>
        <w:tc>
          <w:tcPr>
            <w:tcW w:w="96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Cabecera</w:t>
            </w:r>
          </w:p>
        </w:tc>
        <w:tc>
          <w:tcPr>
            <w:tcW w:w="70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w:t>
            </w:r>
          </w:p>
        </w:tc>
        <w:tc>
          <w:tcPr>
            <w:tcW w:w="79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Resto</w:t>
            </w:r>
          </w:p>
        </w:tc>
        <w:tc>
          <w:tcPr>
            <w:tcW w:w="69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w:t>
            </w:r>
          </w:p>
        </w:tc>
      </w:tr>
      <w:tr w:rsidR="00C43643" w:rsidRPr="00C43643" w:rsidTr="00C43643">
        <w:trPr>
          <w:tblCellSpacing w:w="22" w:type="dxa"/>
        </w:trPr>
        <w:tc>
          <w:tcPr>
            <w:tcW w:w="87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1951</w:t>
            </w:r>
          </w:p>
        </w:tc>
        <w:tc>
          <w:tcPr>
            <w:tcW w:w="79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21.744</w:t>
            </w:r>
          </w:p>
        </w:tc>
        <w:tc>
          <w:tcPr>
            <w:tcW w:w="960"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5.019</w:t>
            </w:r>
          </w:p>
        </w:tc>
        <w:tc>
          <w:tcPr>
            <w:tcW w:w="70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23,08</w:t>
            </w:r>
          </w:p>
        </w:tc>
        <w:tc>
          <w:tcPr>
            <w:tcW w:w="79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16.725</w:t>
            </w:r>
          </w:p>
        </w:tc>
        <w:tc>
          <w:tcPr>
            <w:tcW w:w="69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76,92</w:t>
            </w:r>
          </w:p>
        </w:tc>
      </w:tr>
      <w:tr w:rsidR="00C43643" w:rsidRPr="00C43643" w:rsidTr="00C43643">
        <w:trPr>
          <w:tblCellSpacing w:w="22" w:type="dxa"/>
        </w:trPr>
        <w:tc>
          <w:tcPr>
            <w:tcW w:w="87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1964</w:t>
            </w:r>
          </w:p>
        </w:tc>
        <w:tc>
          <w:tcPr>
            <w:tcW w:w="79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23.712</w:t>
            </w:r>
          </w:p>
        </w:tc>
        <w:tc>
          <w:tcPr>
            <w:tcW w:w="960"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7.058</w:t>
            </w:r>
          </w:p>
        </w:tc>
        <w:tc>
          <w:tcPr>
            <w:tcW w:w="70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29,77</w:t>
            </w:r>
          </w:p>
        </w:tc>
        <w:tc>
          <w:tcPr>
            <w:tcW w:w="79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16.654</w:t>
            </w:r>
          </w:p>
        </w:tc>
        <w:tc>
          <w:tcPr>
            <w:tcW w:w="69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70,23</w:t>
            </w:r>
          </w:p>
        </w:tc>
      </w:tr>
      <w:tr w:rsidR="00C43643" w:rsidRPr="00C43643" w:rsidTr="00C43643">
        <w:trPr>
          <w:tblCellSpacing w:w="22" w:type="dxa"/>
        </w:trPr>
        <w:tc>
          <w:tcPr>
            <w:tcW w:w="87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1973</w:t>
            </w:r>
          </w:p>
        </w:tc>
        <w:tc>
          <w:tcPr>
            <w:tcW w:w="79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21.854</w:t>
            </w:r>
          </w:p>
        </w:tc>
        <w:tc>
          <w:tcPr>
            <w:tcW w:w="960"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8.729</w:t>
            </w:r>
          </w:p>
        </w:tc>
        <w:tc>
          <w:tcPr>
            <w:tcW w:w="70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39,94</w:t>
            </w:r>
          </w:p>
        </w:tc>
        <w:tc>
          <w:tcPr>
            <w:tcW w:w="79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13.125</w:t>
            </w:r>
          </w:p>
        </w:tc>
        <w:tc>
          <w:tcPr>
            <w:tcW w:w="69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60,06</w:t>
            </w:r>
          </w:p>
        </w:tc>
      </w:tr>
      <w:tr w:rsidR="00C43643" w:rsidRPr="00C43643" w:rsidTr="00C43643">
        <w:trPr>
          <w:tblCellSpacing w:w="22" w:type="dxa"/>
        </w:trPr>
        <w:tc>
          <w:tcPr>
            <w:tcW w:w="87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1985</w:t>
            </w:r>
          </w:p>
        </w:tc>
        <w:tc>
          <w:tcPr>
            <w:tcW w:w="79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26.433</w:t>
            </w:r>
          </w:p>
        </w:tc>
        <w:tc>
          <w:tcPr>
            <w:tcW w:w="960"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9.928</w:t>
            </w:r>
          </w:p>
        </w:tc>
        <w:tc>
          <w:tcPr>
            <w:tcW w:w="70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37,56</w:t>
            </w:r>
          </w:p>
        </w:tc>
        <w:tc>
          <w:tcPr>
            <w:tcW w:w="79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16.505</w:t>
            </w:r>
          </w:p>
        </w:tc>
        <w:tc>
          <w:tcPr>
            <w:tcW w:w="69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62,44</w:t>
            </w:r>
          </w:p>
        </w:tc>
      </w:tr>
      <w:tr w:rsidR="00C43643" w:rsidRPr="00C43643" w:rsidTr="00C43643">
        <w:trPr>
          <w:tblCellSpacing w:w="22" w:type="dxa"/>
        </w:trPr>
        <w:tc>
          <w:tcPr>
            <w:tcW w:w="87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1993</w:t>
            </w:r>
          </w:p>
        </w:tc>
        <w:tc>
          <w:tcPr>
            <w:tcW w:w="79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34.413</w:t>
            </w:r>
          </w:p>
        </w:tc>
        <w:tc>
          <w:tcPr>
            <w:tcW w:w="960"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14.099</w:t>
            </w:r>
          </w:p>
        </w:tc>
        <w:tc>
          <w:tcPr>
            <w:tcW w:w="70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40,97</w:t>
            </w:r>
          </w:p>
        </w:tc>
        <w:tc>
          <w:tcPr>
            <w:tcW w:w="79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20.314</w:t>
            </w:r>
          </w:p>
        </w:tc>
        <w:tc>
          <w:tcPr>
            <w:tcW w:w="69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59,03</w:t>
            </w:r>
          </w:p>
        </w:tc>
      </w:tr>
      <w:tr w:rsidR="00C43643" w:rsidRPr="00C43643" w:rsidTr="00C43643">
        <w:trPr>
          <w:tblCellSpacing w:w="22" w:type="dxa"/>
        </w:trPr>
        <w:tc>
          <w:tcPr>
            <w:tcW w:w="87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2005</w:t>
            </w:r>
          </w:p>
        </w:tc>
        <w:tc>
          <w:tcPr>
            <w:tcW w:w="79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31.317</w:t>
            </w:r>
          </w:p>
        </w:tc>
        <w:tc>
          <w:tcPr>
            <w:tcW w:w="960"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14.442</w:t>
            </w:r>
          </w:p>
        </w:tc>
        <w:tc>
          <w:tcPr>
            <w:tcW w:w="70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46,12</w:t>
            </w:r>
          </w:p>
        </w:tc>
        <w:tc>
          <w:tcPr>
            <w:tcW w:w="79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16.875</w:t>
            </w:r>
          </w:p>
        </w:tc>
        <w:tc>
          <w:tcPr>
            <w:tcW w:w="69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53,88</w:t>
            </w:r>
          </w:p>
        </w:tc>
      </w:tr>
    </w:tbl>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Fuente: DANE. Censos de población: 1951, 1964, 1973, 1985 1993 y 2005</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 xml:space="preserve">Al revisar la composición de la población y su evolución, se evidencia que la población rural, que representaba en 1951 un 76,92%, ha venido </w:t>
      </w:r>
      <w:proofErr w:type="spellStart"/>
      <w:r w:rsidRPr="00C43643">
        <w:rPr>
          <w:rFonts w:ascii="Times New Roman" w:eastAsia="Times New Roman" w:hAnsi="Times New Roman" w:cs="Times New Roman"/>
          <w:sz w:val="24"/>
          <w:szCs w:val="24"/>
          <w:lang w:eastAsia="es-ES_tradnl"/>
        </w:rPr>
        <w:t>diminuyendo</w:t>
      </w:r>
      <w:proofErr w:type="spellEnd"/>
      <w:r w:rsidRPr="00C43643">
        <w:rPr>
          <w:rFonts w:ascii="Times New Roman" w:eastAsia="Times New Roman" w:hAnsi="Times New Roman" w:cs="Times New Roman"/>
          <w:sz w:val="24"/>
          <w:szCs w:val="24"/>
          <w:lang w:eastAsia="es-ES_tradnl"/>
        </w:rPr>
        <w:t xml:space="preserve"> su participación hasta cerrar en el 2005 con un 53,88%.  La población rural aumentó entre 1951 y el 2005, en 150 personas, que representan el 0,9%, mientras tanto la población urbana registró un crecimiento del 187,8%, al pasar de 5.019 personas en 1951 a 14.442 en el 2005.</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En la siguiente figura se visualiza la evolución de la población por zonas, donde se destaca que pese a la concentración en el sector rural, ésta ha venido reduciéndose y la urbana ha ganado una mayor participación.</w:t>
      </w:r>
    </w:p>
    <w:p w:rsidR="00B0050F" w:rsidRDefault="00B0050F" w:rsidP="00C43643">
      <w:pPr>
        <w:spacing w:before="100" w:beforeAutospacing="1" w:after="100" w:afterAutospacing="1" w:line="240" w:lineRule="auto"/>
        <w:rPr>
          <w:rFonts w:ascii="Times New Roman" w:eastAsia="Times New Roman" w:hAnsi="Times New Roman" w:cs="Times New Roman"/>
          <w:sz w:val="24"/>
          <w:szCs w:val="24"/>
          <w:lang w:eastAsia="es-ES_tradnl"/>
        </w:rPr>
      </w:pPr>
      <w:bookmarkStart w:id="27" w:name="_Toc182360801"/>
    </w:p>
    <w:p w:rsidR="00B0050F" w:rsidRDefault="00B0050F" w:rsidP="00C43643">
      <w:pPr>
        <w:spacing w:before="100" w:beforeAutospacing="1" w:after="100" w:afterAutospacing="1" w:line="240" w:lineRule="auto"/>
        <w:rPr>
          <w:rFonts w:ascii="Times New Roman" w:eastAsia="Times New Roman" w:hAnsi="Times New Roman" w:cs="Times New Roman"/>
          <w:sz w:val="24"/>
          <w:szCs w:val="24"/>
          <w:lang w:eastAsia="es-ES_tradnl"/>
        </w:rPr>
      </w:pPr>
    </w:p>
    <w:p w:rsidR="00B0050F" w:rsidRDefault="00B0050F" w:rsidP="00C43643">
      <w:pPr>
        <w:spacing w:before="100" w:beforeAutospacing="1" w:after="100" w:afterAutospacing="1" w:line="240" w:lineRule="auto"/>
        <w:rPr>
          <w:rFonts w:ascii="Times New Roman" w:eastAsia="Times New Roman" w:hAnsi="Times New Roman" w:cs="Times New Roman"/>
          <w:sz w:val="24"/>
          <w:szCs w:val="24"/>
          <w:lang w:eastAsia="es-ES_tradnl"/>
        </w:rPr>
      </w:pP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lastRenderedPageBreak/>
        <w:t>Fresno, población por zonas según Censos 1951, 1964, 1973, 1985, 1993, 2005.</w:t>
      </w:r>
      <w:bookmarkEnd w:id="27"/>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noProof/>
          <w:sz w:val="24"/>
          <w:szCs w:val="24"/>
          <w:lang w:val="es-CO" w:eastAsia="es-CO"/>
        </w:rPr>
        <w:drawing>
          <wp:inline distT="0" distB="0" distL="0" distR="0">
            <wp:extent cx="3933825" cy="2095500"/>
            <wp:effectExtent l="0" t="0" r="0" b="0"/>
            <wp:docPr id="51" name="Imagen 51" descr="http://www.tolima.gov.co/municipios/fresno/demografia_archivo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tolima.gov.co/municipios/fresno/demografia_archivos/image008.gif"/>
                    <pic:cNvPicPr>
                      <a:picLocks noChangeAspect="1" noChangeArrowheads="1"/>
                    </pic:cNvPicPr>
                  </pic:nvPicPr>
                  <pic:blipFill>
                    <a:blip r:embed="rId12"/>
                    <a:srcRect/>
                    <a:stretch>
                      <a:fillRect/>
                    </a:stretch>
                  </pic:blipFill>
                  <pic:spPr bwMode="auto">
                    <a:xfrm>
                      <a:off x="0" y="0"/>
                      <a:ext cx="3933825" cy="2095500"/>
                    </a:xfrm>
                    <a:prstGeom prst="rect">
                      <a:avLst/>
                    </a:prstGeom>
                    <a:noFill/>
                    <a:ln w="9525">
                      <a:noFill/>
                      <a:miter lim="800000"/>
                      <a:headEnd/>
                      <a:tailEnd/>
                    </a:ln>
                  </pic:spPr>
                </pic:pic>
              </a:graphicData>
            </a:graphic>
          </wp:inline>
        </w:drawing>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Fuente: Basado en la Tabla 8.</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bookmarkStart w:id="28" w:name="_Toc183581774"/>
      <w:r w:rsidRPr="00C43643">
        <w:rPr>
          <w:rFonts w:ascii="Times New Roman" w:eastAsia="Times New Roman" w:hAnsi="Times New Roman" w:cs="Times New Roman"/>
          <w:sz w:val="24"/>
          <w:szCs w:val="24"/>
          <w:lang w:eastAsia="es-ES_tradnl"/>
        </w:rPr>
        <w:t>Población según sexo</w:t>
      </w:r>
      <w:bookmarkEnd w:id="28"/>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 xml:space="preserve">De acuerdo con el Censo del 2005, en Fresno existían 15.064 mujeres, que representan el 48,1% de la población. Históricamente la población femenina ha oscilado entre el 47% y 50%.  En el periodo </w:t>
      </w:r>
      <w:proofErr w:type="spellStart"/>
      <w:r w:rsidRPr="00C43643">
        <w:rPr>
          <w:rFonts w:ascii="Times New Roman" w:eastAsia="Times New Roman" w:hAnsi="Times New Roman" w:cs="Times New Roman"/>
          <w:sz w:val="24"/>
          <w:szCs w:val="24"/>
          <w:lang w:eastAsia="es-ES_tradnl"/>
        </w:rPr>
        <w:t>intercensal</w:t>
      </w:r>
      <w:proofErr w:type="spellEnd"/>
      <w:r w:rsidRPr="00C43643">
        <w:rPr>
          <w:rFonts w:ascii="Times New Roman" w:eastAsia="Times New Roman" w:hAnsi="Times New Roman" w:cs="Times New Roman"/>
          <w:sz w:val="24"/>
          <w:szCs w:val="24"/>
          <w:lang w:eastAsia="es-ES_tradnl"/>
        </w:rPr>
        <w:t xml:space="preserve"> 1993 – 2005, las mujeres disminuyeron en un 8,02%, mientras que la población masculina lo hizo en un 9,88%. </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En el periodo 1951 – 2005, la población masculina creció en un 47,36%.  La siguiente tabla registra la evolución de la población clasificada por sexo, según los resultados de los Censos desde 1951 – 2005.</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bookmarkStart w:id="29" w:name="_Toc183581828"/>
      <w:r w:rsidRPr="00C43643">
        <w:rPr>
          <w:rFonts w:ascii="Times New Roman" w:eastAsia="Times New Roman" w:hAnsi="Times New Roman" w:cs="Times New Roman"/>
          <w:sz w:val="24"/>
          <w:szCs w:val="24"/>
          <w:lang w:eastAsia="es-ES_tradnl"/>
        </w:rPr>
        <w:t>Fresno, población total, hombres y mujeres, según Censos 1951, 1964, 1973, 1985, 1993, 2005.</w:t>
      </w:r>
      <w:bookmarkEnd w:id="29"/>
    </w:p>
    <w:tbl>
      <w:tblPr>
        <w:tblW w:w="0" w:type="auto"/>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936"/>
        <w:gridCol w:w="839"/>
        <w:gridCol w:w="1004"/>
        <w:gridCol w:w="749"/>
        <w:gridCol w:w="899"/>
        <w:gridCol w:w="756"/>
      </w:tblGrid>
      <w:tr w:rsidR="00C43643" w:rsidRPr="00C43643" w:rsidTr="00C43643">
        <w:trPr>
          <w:tblHeader/>
          <w:tblCellSpacing w:w="22" w:type="dxa"/>
        </w:trPr>
        <w:tc>
          <w:tcPr>
            <w:tcW w:w="87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Censos</w:t>
            </w:r>
          </w:p>
        </w:tc>
        <w:tc>
          <w:tcPr>
            <w:tcW w:w="79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Total</w:t>
            </w:r>
          </w:p>
        </w:tc>
        <w:tc>
          <w:tcPr>
            <w:tcW w:w="96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Hombres</w:t>
            </w:r>
          </w:p>
        </w:tc>
        <w:tc>
          <w:tcPr>
            <w:tcW w:w="70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w:t>
            </w:r>
          </w:p>
        </w:tc>
        <w:tc>
          <w:tcPr>
            <w:tcW w:w="85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Mujeres</w:t>
            </w:r>
          </w:p>
        </w:tc>
        <w:tc>
          <w:tcPr>
            <w:tcW w:w="69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w:t>
            </w:r>
          </w:p>
        </w:tc>
      </w:tr>
      <w:tr w:rsidR="00C43643" w:rsidRPr="00C43643" w:rsidTr="00C43643">
        <w:trPr>
          <w:tblCellSpacing w:w="22" w:type="dxa"/>
        </w:trPr>
        <w:tc>
          <w:tcPr>
            <w:tcW w:w="87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1951</w:t>
            </w:r>
          </w:p>
        </w:tc>
        <w:tc>
          <w:tcPr>
            <w:tcW w:w="79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21.744</w:t>
            </w:r>
          </w:p>
        </w:tc>
        <w:tc>
          <w:tcPr>
            <w:tcW w:w="96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11.030</w:t>
            </w:r>
          </w:p>
        </w:tc>
        <w:tc>
          <w:tcPr>
            <w:tcW w:w="70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50,73</w:t>
            </w:r>
          </w:p>
        </w:tc>
        <w:tc>
          <w:tcPr>
            <w:tcW w:w="85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10.714</w:t>
            </w:r>
          </w:p>
        </w:tc>
        <w:tc>
          <w:tcPr>
            <w:tcW w:w="69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49,27</w:t>
            </w:r>
          </w:p>
        </w:tc>
      </w:tr>
      <w:tr w:rsidR="00C43643" w:rsidRPr="00C43643" w:rsidTr="00C43643">
        <w:trPr>
          <w:tblCellSpacing w:w="22" w:type="dxa"/>
        </w:trPr>
        <w:tc>
          <w:tcPr>
            <w:tcW w:w="87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1964</w:t>
            </w:r>
          </w:p>
        </w:tc>
        <w:tc>
          <w:tcPr>
            <w:tcW w:w="79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23.712</w:t>
            </w:r>
          </w:p>
        </w:tc>
        <w:tc>
          <w:tcPr>
            <w:tcW w:w="96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11.871</w:t>
            </w:r>
          </w:p>
        </w:tc>
        <w:tc>
          <w:tcPr>
            <w:tcW w:w="70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50,06</w:t>
            </w:r>
          </w:p>
        </w:tc>
        <w:tc>
          <w:tcPr>
            <w:tcW w:w="85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11.841</w:t>
            </w:r>
          </w:p>
        </w:tc>
        <w:tc>
          <w:tcPr>
            <w:tcW w:w="69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49,94</w:t>
            </w:r>
          </w:p>
        </w:tc>
      </w:tr>
      <w:tr w:rsidR="00C43643" w:rsidRPr="00C43643" w:rsidTr="00C43643">
        <w:trPr>
          <w:tblCellSpacing w:w="22" w:type="dxa"/>
        </w:trPr>
        <w:tc>
          <w:tcPr>
            <w:tcW w:w="87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1973</w:t>
            </w:r>
          </w:p>
        </w:tc>
        <w:tc>
          <w:tcPr>
            <w:tcW w:w="79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21.854</w:t>
            </w:r>
          </w:p>
        </w:tc>
        <w:tc>
          <w:tcPr>
            <w:tcW w:w="96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10.859</w:t>
            </w:r>
          </w:p>
        </w:tc>
        <w:tc>
          <w:tcPr>
            <w:tcW w:w="70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49,69</w:t>
            </w:r>
          </w:p>
        </w:tc>
        <w:tc>
          <w:tcPr>
            <w:tcW w:w="85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10.995</w:t>
            </w:r>
          </w:p>
        </w:tc>
        <w:tc>
          <w:tcPr>
            <w:tcW w:w="69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50,31</w:t>
            </w:r>
          </w:p>
        </w:tc>
      </w:tr>
      <w:tr w:rsidR="00C43643" w:rsidRPr="00C43643" w:rsidTr="00C43643">
        <w:trPr>
          <w:tblCellSpacing w:w="22" w:type="dxa"/>
        </w:trPr>
        <w:tc>
          <w:tcPr>
            <w:tcW w:w="87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1985</w:t>
            </w:r>
          </w:p>
        </w:tc>
        <w:tc>
          <w:tcPr>
            <w:tcW w:w="79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26.433</w:t>
            </w:r>
          </w:p>
        </w:tc>
        <w:tc>
          <w:tcPr>
            <w:tcW w:w="96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13.666</w:t>
            </w:r>
          </w:p>
        </w:tc>
        <w:tc>
          <w:tcPr>
            <w:tcW w:w="70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51,70</w:t>
            </w:r>
          </w:p>
        </w:tc>
        <w:tc>
          <w:tcPr>
            <w:tcW w:w="85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12.767</w:t>
            </w:r>
          </w:p>
        </w:tc>
        <w:tc>
          <w:tcPr>
            <w:tcW w:w="69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48,30</w:t>
            </w:r>
          </w:p>
        </w:tc>
      </w:tr>
      <w:tr w:rsidR="00C43643" w:rsidRPr="00C43643" w:rsidTr="00C43643">
        <w:trPr>
          <w:tblCellSpacing w:w="22" w:type="dxa"/>
        </w:trPr>
        <w:tc>
          <w:tcPr>
            <w:tcW w:w="87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1993</w:t>
            </w:r>
          </w:p>
        </w:tc>
        <w:tc>
          <w:tcPr>
            <w:tcW w:w="79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34.413</w:t>
            </w:r>
          </w:p>
        </w:tc>
        <w:tc>
          <w:tcPr>
            <w:tcW w:w="96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18.035</w:t>
            </w:r>
          </w:p>
        </w:tc>
        <w:tc>
          <w:tcPr>
            <w:tcW w:w="70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52,41</w:t>
            </w:r>
          </w:p>
        </w:tc>
        <w:tc>
          <w:tcPr>
            <w:tcW w:w="85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16.378</w:t>
            </w:r>
          </w:p>
        </w:tc>
        <w:tc>
          <w:tcPr>
            <w:tcW w:w="69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47,59</w:t>
            </w:r>
          </w:p>
        </w:tc>
      </w:tr>
      <w:tr w:rsidR="00C43643" w:rsidRPr="00C43643" w:rsidTr="00C43643">
        <w:trPr>
          <w:tblCellSpacing w:w="22" w:type="dxa"/>
        </w:trPr>
        <w:tc>
          <w:tcPr>
            <w:tcW w:w="87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2005</w:t>
            </w:r>
          </w:p>
        </w:tc>
        <w:tc>
          <w:tcPr>
            <w:tcW w:w="79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31.317</w:t>
            </w:r>
          </w:p>
        </w:tc>
        <w:tc>
          <w:tcPr>
            <w:tcW w:w="960"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16.253</w:t>
            </w:r>
          </w:p>
        </w:tc>
        <w:tc>
          <w:tcPr>
            <w:tcW w:w="70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51,90</w:t>
            </w:r>
          </w:p>
        </w:tc>
        <w:tc>
          <w:tcPr>
            <w:tcW w:w="85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15.064</w:t>
            </w:r>
          </w:p>
        </w:tc>
        <w:tc>
          <w:tcPr>
            <w:tcW w:w="69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48,10</w:t>
            </w:r>
          </w:p>
        </w:tc>
      </w:tr>
    </w:tbl>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Fuente: DANE. Censos de población: 1951, 1964, 1973, 1985 1993 y 2005</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En la siguiente figura se ilustra la forma como la población tanto femenina como la masculina disminuyó en 1973 y el 2005; en los demás periodos hubo aumentos, tal como se observa en la tabla anterior.</w:t>
      </w:r>
    </w:p>
    <w:p w:rsidR="00B0050F" w:rsidRDefault="00B0050F" w:rsidP="00C43643">
      <w:pPr>
        <w:spacing w:before="100" w:beforeAutospacing="1" w:after="100" w:afterAutospacing="1" w:line="240" w:lineRule="auto"/>
        <w:rPr>
          <w:rFonts w:ascii="Times New Roman" w:eastAsia="Times New Roman" w:hAnsi="Times New Roman" w:cs="Times New Roman"/>
          <w:sz w:val="24"/>
          <w:szCs w:val="24"/>
          <w:lang w:eastAsia="es-ES_tradnl"/>
        </w:rPr>
      </w:pPr>
      <w:bookmarkStart w:id="30" w:name="_Toc182360802"/>
    </w:p>
    <w:p w:rsidR="00B0050F" w:rsidRDefault="00B0050F" w:rsidP="00C43643">
      <w:pPr>
        <w:spacing w:before="100" w:beforeAutospacing="1" w:after="100" w:afterAutospacing="1" w:line="240" w:lineRule="auto"/>
        <w:rPr>
          <w:rFonts w:ascii="Times New Roman" w:eastAsia="Times New Roman" w:hAnsi="Times New Roman" w:cs="Times New Roman"/>
          <w:sz w:val="24"/>
          <w:szCs w:val="24"/>
          <w:lang w:eastAsia="es-ES_tradnl"/>
        </w:rPr>
      </w:pP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lastRenderedPageBreak/>
        <w:t>Fresno, evolución de la población por sexos según Censos 1951, 1964, 1973, 1985, 1993, 2005.</w:t>
      </w:r>
      <w:bookmarkEnd w:id="30"/>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noProof/>
          <w:sz w:val="24"/>
          <w:szCs w:val="24"/>
          <w:lang w:val="es-CO" w:eastAsia="es-CO"/>
        </w:rPr>
        <w:drawing>
          <wp:inline distT="0" distB="0" distL="0" distR="0">
            <wp:extent cx="3648075" cy="1876425"/>
            <wp:effectExtent l="0" t="0" r="0" b="0"/>
            <wp:docPr id="52" name="Imagen 52" descr="http://www.tolima.gov.co/municipios/fresno/demografia_archivo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tolima.gov.co/municipios/fresno/demografia_archivos/image010.gif"/>
                    <pic:cNvPicPr>
                      <a:picLocks noChangeAspect="1" noChangeArrowheads="1"/>
                    </pic:cNvPicPr>
                  </pic:nvPicPr>
                  <pic:blipFill>
                    <a:blip r:embed="rId13"/>
                    <a:srcRect/>
                    <a:stretch>
                      <a:fillRect/>
                    </a:stretch>
                  </pic:blipFill>
                  <pic:spPr bwMode="auto">
                    <a:xfrm>
                      <a:off x="0" y="0"/>
                      <a:ext cx="3648075" cy="1876425"/>
                    </a:xfrm>
                    <a:prstGeom prst="rect">
                      <a:avLst/>
                    </a:prstGeom>
                    <a:noFill/>
                    <a:ln w="9525">
                      <a:noFill/>
                      <a:miter lim="800000"/>
                      <a:headEnd/>
                      <a:tailEnd/>
                    </a:ln>
                  </pic:spPr>
                </pic:pic>
              </a:graphicData>
            </a:graphic>
          </wp:inline>
        </w:drawing>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Fuente: Basado en la Tabla 9.</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bookmarkStart w:id="31" w:name="_Toc183581775"/>
      <w:r w:rsidRPr="00C43643">
        <w:rPr>
          <w:rFonts w:ascii="Times New Roman" w:eastAsia="Times New Roman" w:hAnsi="Times New Roman" w:cs="Times New Roman"/>
          <w:sz w:val="24"/>
          <w:szCs w:val="24"/>
          <w:lang w:eastAsia="es-ES_tradnl"/>
        </w:rPr>
        <w:t>Población por edades</w:t>
      </w:r>
      <w:bookmarkEnd w:id="31"/>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La población por edades del Censo de 2005 muestra una mayor densidad en los menores de 15 años con un 32,43%, el 23,21% se encuentra representado por el rango entre los 15 – 30 años, esto interpretado en otras palabras significa que el 55,64% de la población es menor de 30 años; por otra parte, el 9,91% supera los 60 años contra el 7,46% de participación de este grupo en el Censo del 93. En la tabla 10 se percibe la distribución de los habitantes por edades.</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bookmarkStart w:id="32" w:name="_Toc183581829"/>
      <w:r w:rsidRPr="00C43643">
        <w:rPr>
          <w:rFonts w:ascii="Times New Roman" w:eastAsia="Times New Roman" w:hAnsi="Times New Roman" w:cs="Times New Roman"/>
          <w:sz w:val="24"/>
          <w:szCs w:val="24"/>
          <w:lang w:eastAsia="es-ES_tradnl"/>
        </w:rPr>
        <w:t>Fresno, población por grupos de edad y sexo según Censos 1993 y 2005.</w:t>
      </w:r>
      <w:bookmarkEnd w:id="32"/>
    </w:p>
    <w:tbl>
      <w:tblPr>
        <w:tblW w:w="0" w:type="auto"/>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071"/>
        <w:gridCol w:w="779"/>
        <w:gridCol w:w="989"/>
        <w:gridCol w:w="929"/>
        <w:gridCol w:w="779"/>
        <w:gridCol w:w="989"/>
        <w:gridCol w:w="951"/>
      </w:tblGrid>
      <w:tr w:rsidR="00C43643" w:rsidRPr="00C43643" w:rsidTr="00C43643">
        <w:trPr>
          <w:tblHeader/>
          <w:tblCellSpacing w:w="22" w:type="dxa"/>
        </w:trPr>
        <w:tc>
          <w:tcPr>
            <w:tcW w:w="1005" w:type="dxa"/>
            <w:vMerge w:val="restart"/>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Grupos edad</w:t>
            </w:r>
          </w:p>
        </w:tc>
        <w:tc>
          <w:tcPr>
            <w:tcW w:w="2640" w:type="dxa"/>
            <w:gridSpan w:val="3"/>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Censo 1993</w:t>
            </w:r>
          </w:p>
        </w:tc>
        <w:tc>
          <w:tcPr>
            <w:tcW w:w="2640" w:type="dxa"/>
            <w:gridSpan w:val="3"/>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Censo 2005</w:t>
            </w:r>
          </w:p>
        </w:tc>
      </w:tr>
      <w:tr w:rsidR="00C43643" w:rsidRPr="00C43643" w:rsidTr="00C43643">
        <w:trPr>
          <w:tblHeade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after="0" w:line="240" w:lineRule="auto"/>
              <w:rPr>
                <w:rFonts w:ascii="Times New Roman" w:eastAsia="Times New Roman" w:hAnsi="Times New Roman" w:cs="Times New Roman"/>
                <w:sz w:val="24"/>
                <w:szCs w:val="24"/>
                <w:lang w:eastAsia="es-ES_tradnl"/>
              </w:rPr>
            </w:pPr>
          </w:p>
        </w:tc>
        <w:tc>
          <w:tcPr>
            <w:tcW w:w="735"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Total</w:t>
            </w:r>
          </w:p>
        </w:tc>
        <w:tc>
          <w:tcPr>
            <w:tcW w:w="945"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Hombres</w:t>
            </w:r>
          </w:p>
        </w:tc>
        <w:tc>
          <w:tcPr>
            <w:tcW w:w="885"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Mujeres</w:t>
            </w:r>
          </w:p>
        </w:tc>
        <w:tc>
          <w:tcPr>
            <w:tcW w:w="735"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Total</w:t>
            </w:r>
          </w:p>
        </w:tc>
        <w:tc>
          <w:tcPr>
            <w:tcW w:w="945"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Hombres</w:t>
            </w:r>
          </w:p>
        </w:tc>
        <w:tc>
          <w:tcPr>
            <w:tcW w:w="885"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Mujeres</w:t>
            </w:r>
          </w:p>
        </w:tc>
      </w:tr>
      <w:tr w:rsidR="00C43643" w:rsidRPr="00C43643" w:rsidTr="00C43643">
        <w:trPr>
          <w:tblCellSpacing w:w="22" w:type="dxa"/>
        </w:trPr>
        <w:tc>
          <w:tcPr>
            <w:tcW w:w="100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0 – 4</w:t>
            </w:r>
          </w:p>
        </w:tc>
        <w:tc>
          <w:tcPr>
            <w:tcW w:w="73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4.210</w:t>
            </w:r>
          </w:p>
        </w:tc>
        <w:tc>
          <w:tcPr>
            <w:tcW w:w="94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2.206</w:t>
            </w:r>
          </w:p>
        </w:tc>
        <w:tc>
          <w:tcPr>
            <w:tcW w:w="88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2.004</w:t>
            </w:r>
          </w:p>
        </w:tc>
        <w:tc>
          <w:tcPr>
            <w:tcW w:w="73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3.187</w:t>
            </w:r>
          </w:p>
        </w:tc>
        <w:tc>
          <w:tcPr>
            <w:tcW w:w="94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1.677</w:t>
            </w:r>
          </w:p>
        </w:tc>
        <w:tc>
          <w:tcPr>
            <w:tcW w:w="88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1.510</w:t>
            </w:r>
          </w:p>
        </w:tc>
      </w:tr>
      <w:tr w:rsidR="00C43643" w:rsidRPr="00C43643" w:rsidTr="00C43643">
        <w:trPr>
          <w:tblCellSpacing w:w="22" w:type="dxa"/>
        </w:trPr>
        <w:tc>
          <w:tcPr>
            <w:tcW w:w="100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5 – 9</w:t>
            </w:r>
          </w:p>
        </w:tc>
        <w:tc>
          <w:tcPr>
            <w:tcW w:w="73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4.164</w:t>
            </w:r>
          </w:p>
        </w:tc>
        <w:tc>
          <w:tcPr>
            <w:tcW w:w="94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2.182</w:t>
            </w:r>
          </w:p>
        </w:tc>
        <w:tc>
          <w:tcPr>
            <w:tcW w:w="88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1.982</w:t>
            </w:r>
          </w:p>
        </w:tc>
        <w:tc>
          <w:tcPr>
            <w:tcW w:w="73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3.432</w:t>
            </w:r>
          </w:p>
        </w:tc>
        <w:tc>
          <w:tcPr>
            <w:tcW w:w="94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1.781</w:t>
            </w:r>
          </w:p>
        </w:tc>
        <w:tc>
          <w:tcPr>
            <w:tcW w:w="88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1.651</w:t>
            </w:r>
          </w:p>
        </w:tc>
      </w:tr>
      <w:tr w:rsidR="00C43643" w:rsidRPr="00C43643" w:rsidTr="00C43643">
        <w:trPr>
          <w:tblCellSpacing w:w="22" w:type="dxa"/>
        </w:trPr>
        <w:tc>
          <w:tcPr>
            <w:tcW w:w="100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10 - 14</w:t>
            </w:r>
          </w:p>
        </w:tc>
        <w:tc>
          <w:tcPr>
            <w:tcW w:w="73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4.169</w:t>
            </w:r>
          </w:p>
        </w:tc>
        <w:tc>
          <w:tcPr>
            <w:tcW w:w="94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2.185</w:t>
            </w:r>
          </w:p>
        </w:tc>
        <w:tc>
          <w:tcPr>
            <w:tcW w:w="88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1.984</w:t>
            </w:r>
          </w:p>
        </w:tc>
        <w:tc>
          <w:tcPr>
            <w:tcW w:w="73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3.537</w:t>
            </w:r>
          </w:p>
        </w:tc>
        <w:tc>
          <w:tcPr>
            <w:tcW w:w="94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1.809</w:t>
            </w:r>
          </w:p>
        </w:tc>
        <w:tc>
          <w:tcPr>
            <w:tcW w:w="88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1.728</w:t>
            </w:r>
          </w:p>
        </w:tc>
      </w:tr>
      <w:tr w:rsidR="00C43643" w:rsidRPr="00C43643" w:rsidTr="00C43643">
        <w:trPr>
          <w:tblCellSpacing w:w="22" w:type="dxa"/>
        </w:trPr>
        <w:tc>
          <w:tcPr>
            <w:tcW w:w="100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15 – 19</w:t>
            </w:r>
          </w:p>
        </w:tc>
        <w:tc>
          <w:tcPr>
            <w:tcW w:w="73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3.282</w:t>
            </w:r>
          </w:p>
        </w:tc>
        <w:tc>
          <w:tcPr>
            <w:tcW w:w="94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1.720</w:t>
            </w:r>
          </w:p>
        </w:tc>
        <w:tc>
          <w:tcPr>
            <w:tcW w:w="88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1.562</w:t>
            </w:r>
          </w:p>
        </w:tc>
        <w:tc>
          <w:tcPr>
            <w:tcW w:w="73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2.919</w:t>
            </w:r>
          </w:p>
        </w:tc>
        <w:tc>
          <w:tcPr>
            <w:tcW w:w="94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1.504</w:t>
            </w:r>
          </w:p>
        </w:tc>
        <w:tc>
          <w:tcPr>
            <w:tcW w:w="88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1.415</w:t>
            </w:r>
          </w:p>
        </w:tc>
      </w:tr>
      <w:tr w:rsidR="00C43643" w:rsidRPr="00C43643" w:rsidTr="00C43643">
        <w:trPr>
          <w:tblCellSpacing w:w="22" w:type="dxa"/>
        </w:trPr>
        <w:tc>
          <w:tcPr>
            <w:tcW w:w="100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20 – 24</w:t>
            </w:r>
          </w:p>
        </w:tc>
        <w:tc>
          <w:tcPr>
            <w:tcW w:w="73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3.042</w:t>
            </w:r>
          </w:p>
        </w:tc>
        <w:tc>
          <w:tcPr>
            <w:tcW w:w="94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1.594</w:t>
            </w:r>
          </w:p>
        </w:tc>
        <w:tc>
          <w:tcPr>
            <w:tcW w:w="88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1.448</w:t>
            </w:r>
          </w:p>
        </w:tc>
        <w:tc>
          <w:tcPr>
            <w:tcW w:w="73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2.202</w:t>
            </w:r>
          </w:p>
        </w:tc>
        <w:tc>
          <w:tcPr>
            <w:tcW w:w="94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1.120</w:t>
            </w:r>
          </w:p>
        </w:tc>
        <w:tc>
          <w:tcPr>
            <w:tcW w:w="88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1.082</w:t>
            </w:r>
          </w:p>
        </w:tc>
      </w:tr>
      <w:tr w:rsidR="00C43643" w:rsidRPr="00C43643" w:rsidTr="00C43643">
        <w:trPr>
          <w:tblCellSpacing w:w="22" w:type="dxa"/>
        </w:trPr>
        <w:tc>
          <w:tcPr>
            <w:tcW w:w="100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25 – 29</w:t>
            </w:r>
          </w:p>
        </w:tc>
        <w:tc>
          <w:tcPr>
            <w:tcW w:w="73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2.727</w:t>
            </w:r>
          </w:p>
        </w:tc>
        <w:tc>
          <w:tcPr>
            <w:tcW w:w="94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1.429</w:t>
            </w:r>
          </w:p>
        </w:tc>
        <w:tc>
          <w:tcPr>
            <w:tcW w:w="88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1.298</w:t>
            </w:r>
          </w:p>
        </w:tc>
        <w:tc>
          <w:tcPr>
            <w:tcW w:w="73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2.149</w:t>
            </w:r>
          </w:p>
        </w:tc>
        <w:tc>
          <w:tcPr>
            <w:tcW w:w="94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1.107</w:t>
            </w:r>
          </w:p>
        </w:tc>
        <w:tc>
          <w:tcPr>
            <w:tcW w:w="88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1.042</w:t>
            </w:r>
          </w:p>
        </w:tc>
      </w:tr>
      <w:tr w:rsidR="00C43643" w:rsidRPr="00C43643" w:rsidTr="00C43643">
        <w:trPr>
          <w:tblCellSpacing w:w="22" w:type="dxa"/>
        </w:trPr>
        <w:tc>
          <w:tcPr>
            <w:tcW w:w="100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30 – 34</w:t>
            </w:r>
          </w:p>
        </w:tc>
        <w:tc>
          <w:tcPr>
            <w:tcW w:w="73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2.537</w:t>
            </w:r>
          </w:p>
        </w:tc>
        <w:tc>
          <w:tcPr>
            <w:tcW w:w="94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1.330</w:t>
            </w:r>
          </w:p>
        </w:tc>
        <w:tc>
          <w:tcPr>
            <w:tcW w:w="88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1.207</w:t>
            </w:r>
          </w:p>
        </w:tc>
        <w:tc>
          <w:tcPr>
            <w:tcW w:w="73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1.923</w:t>
            </w:r>
          </w:p>
        </w:tc>
        <w:tc>
          <w:tcPr>
            <w:tcW w:w="94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926</w:t>
            </w:r>
          </w:p>
        </w:tc>
        <w:tc>
          <w:tcPr>
            <w:tcW w:w="88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997</w:t>
            </w:r>
          </w:p>
        </w:tc>
      </w:tr>
      <w:tr w:rsidR="00C43643" w:rsidRPr="00C43643" w:rsidTr="00C43643">
        <w:trPr>
          <w:tblCellSpacing w:w="22" w:type="dxa"/>
        </w:trPr>
        <w:tc>
          <w:tcPr>
            <w:tcW w:w="100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35 – 39</w:t>
            </w:r>
          </w:p>
        </w:tc>
        <w:tc>
          <w:tcPr>
            <w:tcW w:w="73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2.430</w:t>
            </w:r>
          </w:p>
        </w:tc>
        <w:tc>
          <w:tcPr>
            <w:tcW w:w="94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1.274</w:t>
            </w:r>
          </w:p>
        </w:tc>
        <w:tc>
          <w:tcPr>
            <w:tcW w:w="88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1.157</w:t>
            </w:r>
          </w:p>
        </w:tc>
        <w:tc>
          <w:tcPr>
            <w:tcW w:w="73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2.113</w:t>
            </w:r>
          </w:p>
        </w:tc>
        <w:tc>
          <w:tcPr>
            <w:tcW w:w="94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1.041</w:t>
            </w:r>
          </w:p>
        </w:tc>
        <w:tc>
          <w:tcPr>
            <w:tcW w:w="88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1.072</w:t>
            </w:r>
          </w:p>
        </w:tc>
      </w:tr>
      <w:tr w:rsidR="00C43643" w:rsidRPr="00C43643" w:rsidTr="00C43643">
        <w:trPr>
          <w:tblCellSpacing w:w="22" w:type="dxa"/>
        </w:trPr>
        <w:tc>
          <w:tcPr>
            <w:tcW w:w="100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40 – 44</w:t>
            </w:r>
          </w:p>
        </w:tc>
        <w:tc>
          <w:tcPr>
            <w:tcW w:w="73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1.858</w:t>
            </w:r>
          </w:p>
        </w:tc>
        <w:tc>
          <w:tcPr>
            <w:tcW w:w="94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974</w:t>
            </w:r>
          </w:p>
        </w:tc>
        <w:tc>
          <w:tcPr>
            <w:tcW w:w="88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884</w:t>
            </w:r>
          </w:p>
        </w:tc>
        <w:tc>
          <w:tcPr>
            <w:tcW w:w="73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2.014</w:t>
            </w:r>
          </w:p>
        </w:tc>
        <w:tc>
          <w:tcPr>
            <w:tcW w:w="94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1.043</w:t>
            </w:r>
          </w:p>
        </w:tc>
        <w:tc>
          <w:tcPr>
            <w:tcW w:w="88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971</w:t>
            </w:r>
          </w:p>
        </w:tc>
      </w:tr>
      <w:tr w:rsidR="00C43643" w:rsidRPr="00C43643" w:rsidTr="00C43643">
        <w:trPr>
          <w:tblCellSpacing w:w="22" w:type="dxa"/>
        </w:trPr>
        <w:tc>
          <w:tcPr>
            <w:tcW w:w="100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45 – 49</w:t>
            </w:r>
          </w:p>
        </w:tc>
        <w:tc>
          <w:tcPr>
            <w:tcW w:w="73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1.375</w:t>
            </w:r>
          </w:p>
        </w:tc>
        <w:tc>
          <w:tcPr>
            <w:tcW w:w="94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721</w:t>
            </w:r>
          </w:p>
        </w:tc>
        <w:tc>
          <w:tcPr>
            <w:tcW w:w="88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654</w:t>
            </w:r>
          </w:p>
        </w:tc>
        <w:tc>
          <w:tcPr>
            <w:tcW w:w="73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1.921</w:t>
            </w:r>
          </w:p>
        </w:tc>
        <w:tc>
          <w:tcPr>
            <w:tcW w:w="94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998</w:t>
            </w:r>
          </w:p>
        </w:tc>
        <w:tc>
          <w:tcPr>
            <w:tcW w:w="88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923</w:t>
            </w:r>
          </w:p>
        </w:tc>
      </w:tr>
      <w:tr w:rsidR="00C43643" w:rsidRPr="00C43643" w:rsidTr="00C43643">
        <w:trPr>
          <w:tblCellSpacing w:w="22" w:type="dxa"/>
        </w:trPr>
        <w:tc>
          <w:tcPr>
            <w:tcW w:w="100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50 – 54</w:t>
            </w:r>
          </w:p>
        </w:tc>
        <w:tc>
          <w:tcPr>
            <w:tcW w:w="73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1.202</w:t>
            </w:r>
          </w:p>
        </w:tc>
        <w:tc>
          <w:tcPr>
            <w:tcW w:w="94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630</w:t>
            </w:r>
          </w:p>
        </w:tc>
        <w:tc>
          <w:tcPr>
            <w:tcW w:w="88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572</w:t>
            </w:r>
          </w:p>
        </w:tc>
        <w:tc>
          <w:tcPr>
            <w:tcW w:w="73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1.599</w:t>
            </w:r>
          </w:p>
        </w:tc>
        <w:tc>
          <w:tcPr>
            <w:tcW w:w="94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885</w:t>
            </w:r>
          </w:p>
        </w:tc>
        <w:tc>
          <w:tcPr>
            <w:tcW w:w="88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714</w:t>
            </w:r>
          </w:p>
        </w:tc>
      </w:tr>
      <w:tr w:rsidR="00C43643" w:rsidRPr="00C43643" w:rsidTr="00C43643">
        <w:trPr>
          <w:tblCellSpacing w:w="22" w:type="dxa"/>
        </w:trPr>
        <w:tc>
          <w:tcPr>
            <w:tcW w:w="100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55 – 59</w:t>
            </w:r>
          </w:p>
        </w:tc>
        <w:tc>
          <w:tcPr>
            <w:tcW w:w="73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848</w:t>
            </w:r>
          </w:p>
        </w:tc>
        <w:tc>
          <w:tcPr>
            <w:tcW w:w="94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444</w:t>
            </w:r>
          </w:p>
        </w:tc>
        <w:tc>
          <w:tcPr>
            <w:tcW w:w="88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404</w:t>
            </w:r>
          </w:p>
        </w:tc>
        <w:tc>
          <w:tcPr>
            <w:tcW w:w="73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1.218</w:t>
            </w:r>
          </w:p>
        </w:tc>
        <w:tc>
          <w:tcPr>
            <w:tcW w:w="94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683</w:t>
            </w:r>
          </w:p>
        </w:tc>
        <w:tc>
          <w:tcPr>
            <w:tcW w:w="88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535</w:t>
            </w:r>
          </w:p>
        </w:tc>
      </w:tr>
      <w:tr w:rsidR="00C43643" w:rsidRPr="00C43643" w:rsidTr="00C43643">
        <w:trPr>
          <w:tblCellSpacing w:w="22" w:type="dxa"/>
        </w:trPr>
        <w:tc>
          <w:tcPr>
            <w:tcW w:w="100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60 – 64</w:t>
            </w:r>
          </w:p>
        </w:tc>
        <w:tc>
          <w:tcPr>
            <w:tcW w:w="73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932</w:t>
            </w:r>
          </w:p>
        </w:tc>
        <w:tc>
          <w:tcPr>
            <w:tcW w:w="94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488</w:t>
            </w:r>
          </w:p>
        </w:tc>
        <w:tc>
          <w:tcPr>
            <w:tcW w:w="88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444</w:t>
            </w:r>
          </w:p>
        </w:tc>
        <w:tc>
          <w:tcPr>
            <w:tcW w:w="73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922</w:t>
            </w:r>
          </w:p>
        </w:tc>
        <w:tc>
          <w:tcPr>
            <w:tcW w:w="94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500</w:t>
            </w:r>
          </w:p>
        </w:tc>
        <w:tc>
          <w:tcPr>
            <w:tcW w:w="88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422</w:t>
            </w:r>
          </w:p>
        </w:tc>
      </w:tr>
      <w:tr w:rsidR="00C43643" w:rsidRPr="00C43643" w:rsidTr="00C43643">
        <w:trPr>
          <w:tblCellSpacing w:w="22" w:type="dxa"/>
        </w:trPr>
        <w:tc>
          <w:tcPr>
            <w:tcW w:w="100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65 – 69</w:t>
            </w:r>
          </w:p>
        </w:tc>
        <w:tc>
          <w:tcPr>
            <w:tcW w:w="73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613</w:t>
            </w:r>
          </w:p>
        </w:tc>
        <w:tc>
          <w:tcPr>
            <w:tcW w:w="94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321</w:t>
            </w:r>
          </w:p>
        </w:tc>
        <w:tc>
          <w:tcPr>
            <w:tcW w:w="88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292</w:t>
            </w:r>
          </w:p>
        </w:tc>
        <w:tc>
          <w:tcPr>
            <w:tcW w:w="73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734</w:t>
            </w:r>
          </w:p>
        </w:tc>
        <w:tc>
          <w:tcPr>
            <w:tcW w:w="94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410</w:t>
            </w:r>
          </w:p>
        </w:tc>
        <w:tc>
          <w:tcPr>
            <w:tcW w:w="88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324</w:t>
            </w:r>
          </w:p>
        </w:tc>
      </w:tr>
      <w:tr w:rsidR="00C43643" w:rsidRPr="00C43643" w:rsidTr="00C43643">
        <w:trPr>
          <w:tblCellSpacing w:w="22" w:type="dxa"/>
        </w:trPr>
        <w:tc>
          <w:tcPr>
            <w:tcW w:w="100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70 – 74</w:t>
            </w:r>
          </w:p>
        </w:tc>
        <w:tc>
          <w:tcPr>
            <w:tcW w:w="73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478</w:t>
            </w:r>
          </w:p>
        </w:tc>
        <w:tc>
          <w:tcPr>
            <w:tcW w:w="94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250</w:t>
            </w:r>
          </w:p>
        </w:tc>
        <w:tc>
          <w:tcPr>
            <w:tcW w:w="88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227</w:t>
            </w:r>
          </w:p>
        </w:tc>
        <w:tc>
          <w:tcPr>
            <w:tcW w:w="73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598</w:t>
            </w:r>
          </w:p>
        </w:tc>
        <w:tc>
          <w:tcPr>
            <w:tcW w:w="94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315</w:t>
            </w:r>
          </w:p>
        </w:tc>
        <w:tc>
          <w:tcPr>
            <w:tcW w:w="88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283</w:t>
            </w:r>
          </w:p>
        </w:tc>
      </w:tr>
      <w:tr w:rsidR="00C43643" w:rsidRPr="00C43643" w:rsidTr="00C43643">
        <w:trPr>
          <w:tblCellSpacing w:w="22" w:type="dxa"/>
        </w:trPr>
        <w:tc>
          <w:tcPr>
            <w:tcW w:w="100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75 – 79</w:t>
            </w:r>
          </w:p>
        </w:tc>
        <w:tc>
          <w:tcPr>
            <w:tcW w:w="73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284</w:t>
            </w:r>
          </w:p>
        </w:tc>
        <w:tc>
          <w:tcPr>
            <w:tcW w:w="94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149</w:t>
            </w:r>
          </w:p>
        </w:tc>
        <w:tc>
          <w:tcPr>
            <w:tcW w:w="88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135</w:t>
            </w:r>
          </w:p>
        </w:tc>
        <w:tc>
          <w:tcPr>
            <w:tcW w:w="73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469</w:t>
            </w:r>
          </w:p>
        </w:tc>
        <w:tc>
          <w:tcPr>
            <w:tcW w:w="94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248</w:t>
            </w:r>
          </w:p>
        </w:tc>
        <w:tc>
          <w:tcPr>
            <w:tcW w:w="88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221</w:t>
            </w:r>
          </w:p>
        </w:tc>
      </w:tr>
      <w:tr w:rsidR="00C43643" w:rsidRPr="00C43643" w:rsidTr="00C43643">
        <w:trPr>
          <w:tblCellSpacing w:w="22" w:type="dxa"/>
        </w:trPr>
        <w:tc>
          <w:tcPr>
            <w:tcW w:w="100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80 o más</w:t>
            </w:r>
          </w:p>
        </w:tc>
        <w:tc>
          <w:tcPr>
            <w:tcW w:w="73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262</w:t>
            </w:r>
          </w:p>
        </w:tc>
        <w:tc>
          <w:tcPr>
            <w:tcW w:w="94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138</w:t>
            </w:r>
          </w:p>
        </w:tc>
        <w:tc>
          <w:tcPr>
            <w:tcW w:w="88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124</w:t>
            </w:r>
          </w:p>
        </w:tc>
        <w:tc>
          <w:tcPr>
            <w:tcW w:w="73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380</w:t>
            </w:r>
          </w:p>
        </w:tc>
        <w:tc>
          <w:tcPr>
            <w:tcW w:w="94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206</w:t>
            </w:r>
          </w:p>
        </w:tc>
        <w:tc>
          <w:tcPr>
            <w:tcW w:w="88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174</w:t>
            </w:r>
          </w:p>
        </w:tc>
      </w:tr>
      <w:tr w:rsidR="00C43643" w:rsidRPr="00C43643" w:rsidTr="00C43643">
        <w:trPr>
          <w:tblCellSpacing w:w="22" w:type="dxa"/>
        </w:trPr>
        <w:tc>
          <w:tcPr>
            <w:tcW w:w="100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Total</w:t>
            </w:r>
          </w:p>
        </w:tc>
        <w:tc>
          <w:tcPr>
            <w:tcW w:w="73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34.413</w:t>
            </w:r>
          </w:p>
        </w:tc>
        <w:tc>
          <w:tcPr>
            <w:tcW w:w="94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18.035</w:t>
            </w:r>
          </w:p>
        </w:tc>
        <w:tc>
          <w:tcPr>
            <w:tcW w:w="88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16.378</w:t>
            </w:r>
          </w:p>
        </w:tc>
        <w:tc>
          <w:tcPr>
            <w:tcW w:w="73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31.317</w:t>
            </w:r>
          </w:p>
        </w:tc>
        <w:tc>
          <w:tcPr>
            <w:tcW w:w="94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16.253</w:t>
            </w:r>
          </w:p>
        </w:tc>
        <w:tc>
          <w:tcPr>
            <w:tcW w:w="88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15.064</w:t>
            </w:r>
          </w:p>
        </w:tc>
      </w:tr>
    </w:tbl>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Fuente: DANE. Censos de población: 1993 y 2005.</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lastRenderedPageBreak/>
        <w:t>La pirámide poblacional por edades, según los resultados del Censo del 2005, permite complementar la información anterior.  En ésta se indica la concentración en la población con edades entre los 0 - 80 y más años, destacándose el grupo de niños con edades entre los 10 – 14 años, con un 11,29%.  </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En 1993, la población menor a los 14 años era del 36,45%, de lo cual se interpreta que la población infantil ha disminuido su participación.  La población mayor de 60 años constituía el 7,46% en 1993 observándose un ligero aumento, pasando al 9,91% en el 2005, esta diferencia numérica reúne 535 personas más que en 1993. En la siguiente figura se muestra en detalle las cifras de los distintos rangos de edad.  </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bookmarkStart w:id="33" w:name="_Toc182360803"/>
      <w:r w:rsidRPr="00C43643">
        <w:rPr>
          <w:rFonts w:ascii="Times New Roman" w:eastAsia="Times New Roman" w:hAnsi="Times New Roman" w:cs="Times New Roman"/>
          <w:sz w:val="24"/>
          <w:szCs w:val="24"/>
          <w:lang w:eastAsia="es-ES_tradnl"/>
        </w:rPr>
        <w:t>Fresno, pirámide poblacional por sexo según Censo 2005.</w:t>
      </w:r>
      <w:bookmarkEnd w:id="33"/>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noProof/>
          <w:sz w:val="24"/>
          <w:szCs w:val="24"/>
          <w:lang w:val="es-CO" w:eastAsia="es-CO"/>
        </w:rPr>
        <w:drawing>
          <wp:inline distT="0" distB="0" distL="0" distR="0">
            <wp:extent cx="5324475" cy="2819400"/>
            <wp:effectExtent l="19050" t="0" r="9525" b="0"/>
            <wp:docPr id="53" name="Imagen 53" descr="http://www.tolima.gov.co/municipios/fresno/demografia_archivos/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tolima.gov.co/municipios/fresno/demografia_archivos/image012.jpg"/>
                    <pic:cNvPicPr>
                      <a:picLocks noChangeAspect="1" noChangeArrowheads="1"/>
                    </pic:cNvPicPr>
                  </pic:nvPicPr>
                  <pic:blipFill>
                    <a:blip r:embed="rId14"/>
                    <a:srcRect/>
                    <a:stretch>
                      <a:fillRect/>
                    </a:stretch>
                  </pic:blipFill>
                  <pic:spPr bwMode="auto">
                    <a:xfrm>
                      <a:off x="0" y="0"/>
                      <a:ext cx="5324475" cy="2819400"/>
                    </a:xfrm>
                    <a:prstGeom prst="rect">
                      <a:avLst/>
                    </a:prstGeom>
                    <a:noFill/>
                    <a:ln w="9525">
                      <a:noFill/>
                      <a:miter lim="800000"/>
                      <a:headEnd/>
                      <a:tailEnd/>
                    </a:ln>
                  </pic:spPr>
                </pic:pic>
              </a:graphicData>
            </a:graphic>
          </wp:inline>
        </w:drawing>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Fuente: Basado en la Tabla 10.</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bookmarkStart w:id="34" w:name="_Toc183581776"/>
      <w:r w:rsidRPr="00C43643">
        <w:rPr>
          <w:rFonts w:ascii="Times New Roman" w:eastAsia="Times New Roman" w:hAnsi="Times New Roman" w:cs="Times New Roman"/>
          <w:sz w:val="24"/>
          <w:szCs w:val="24"/>
          <w:lang w:eastAsia="es-ES_tradnl"/>
        </w:rPr>
        <w:t>Población discapacitada</w:t>
      </w:r>
      <w:bookmarkEnd w:id="34"/>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 xml:space="preserve">De acuerdo con la información del Censo 2005, Fresno registró 1.737 personas con deficiencias que alteran su estado de salud. </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 xml:space="preserve">La principal alteración registrada es la dificultad para el movimiento del cuerpo, que suma 492 personas, en otras palabras, son el 28,32% del total; le siguen los problemas relacionados con la visión y el sistema nervioso, con el 17,73% y 15,6%, respectivamente.  Luego le siguen los que tienen discapacidad de la voz y el habla con el 10,13%, y los que tienen deficiencias cardiorrespiratorias constituyen el 8,81% del total de la población descrita en este punto. En la siguiente tabla se muestra la distribución de personas discapacitadas clasificadas por el tipo de alteración. </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bookmarkStart w:id="35" w:name="_Toc183581830"/>
      <w:r w:rsidRPr="00C43643">
        <w:rPr>
          <w:rFonts w:ascii="Times New Roman" w:eastAsia="Times New Roman" w:hAnsi="Times New Roman" w:cs="Times New Roman"/>
          <w:sz w:val="24"/>
          <w:szCs w:val="24"/>
          <w:lang w:eastAsia="es-ES_tradnl"/>
        </w:rPr>
        <w:t>Fresno, población con registro para la localización y caracterización de las personas con discapacidad por estructuras o funciones corporales que presentan alteraciones, según Censo 2005.</w:t>
      </w:r>
      <w:bookmarkEnd w:id="35"/>
    </w:p>
    <w:tbl>
      <w:tblPr>
        <w:tblW w:w="0" w:type="auto"/>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801"/>
        <w:gridCol w:w="764"/>
        <w:gridCol w:w="1011"/>
      </w:tblGrid>
      <w:tr w:rsidR="00C43643" w:rsidRPr="00C43643" w:rsidTr="00C43643">
        <w:trPr>
          <w:tblHeader/>
          <w:tblCellSpacing w:w="22" w:type="dxa"/>
        </w:trPr>
        <w:tc>
          <w:tcPr>
            <w:tcW w:w="3735" w:type="dxa"/>
            <w:tcBorders>
              <w:top w:val="outset" w:sz="6" w:space="0" w:color="auto"/>
              <w:left w:val="outset" w:sz="6" w:space="0" w:color="auto"/>
              <w:bottom w:val="outset" w:sz="6" w:space="0" w:color="auto"/>
              <w:right w:val="outset" w:sz="6" w:space="0" w:color="auto"/>
            </w:tcBorders>
            <w:vAlign w:val="center"/>
            <w:hideMark/>
          </w:tcPr>
          <w:p w:rsidR="00B0050F" w:rsidRDefault="00B0050F" w:rsidP="00C43643">
            <w:pPr>
              <w:spacing w:before="100" w:beforeAutospacing="1" w:after="100" w:afterAutospacing="1" w:line="240" w:lineRule="auto"/>
              <w:jc w:val="center"/>
              <w:rPr>
                <w:rFonts w:ascii="Arial" w:eastAsia="Times New Roman" w:hAnsi="Arial" w:cs="Arial"/>
                <w:sz w:val="16"/>
                <w:szCs w:val="16"/>
                <w:lang w:eastAsia="es-ES_tradnl"/>
              </w:rPr>
            </w:pPr>
          </w:p>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Altera</w:t>
            </w:r>
          </w:p>
        </w:tc>
        <w:tc>
          <w:tcPr>
            <w:tcW w:w="720"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Total</w:t>
            </w:r>
          </w:p>
        </w:tc>
        <w:tc>
          <w:tcPr>
            <w:tcW w:w="945" w:type="dxa"/>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w:t>
            </w:r>
          </w:p>
        </w:tc>
      </w:tr>
      <w:tr w:rsidR="00C43643" w:rsidRPr="00C43643" w:rsidTr="00C43643">
        <w:trPr>
          <w:tblCellSpacing w:w="22" w:type="dxa"/>
        </w:trPr>
        <w:tc>
          <w:tcPr>
            <w:tcW w:w="373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El sistema nervioso</w:t>
            </w:r>
          </w:p>
        </w:tc>
        <w:tc>
          <w:tcPr>
            <w:tcW w:w="72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271</w:t>
            </w:r>
          </w:p>
        </w:tc>
        <w:tc>
          <w:tcPr>
            <w:tcW w:w="94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15,60</w:t>
            </w:r>
          </w:p>
        </w:tc>
      </w:tr>
      <w:tr w:rsidR="00C43643" w:rsidRPr="00C43643" w:rsidTr="00C43643">
        <w:trPr>
          <w:tblCellSpacing w:w="22" w:type="dxa"/>
        </w:trPr>
        <w:tc>
          <w:tcPr>
            <w:tcW w:w="373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Los ojos</w:t>
            </w:r>
          </w:p>
        </w:tc>
        <w:tc>
          <w:tcPr>
            <w:tcW w:w="72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308</w:t>
            </w:r>
          </w:p>
        </w:tc>
        <w:tc>
          <w:tcPr>
            <w:tcW w:w="94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17,73</w:t>
            </w:r>
          </w:p>
        </w:tc>
      </w:tr>
      <w:tr w:rsidR="00C43643" w:rsidRPr="00C43643" w:rsidTr="00C43643">
        <w:trPr>
          <w:tblCellSpacing w:w="22" w:type="dxa"/>
        </w:trPr>
        <w:tc>
          <w:tcPr>
            <w:tcW w:w="373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Los oídos</w:t>
            </w:r>
          </w:p>
        </w:tc>
        <w:tc>
          <w:tcPr>
            <w:tcW w:w="72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135</w:t>
            </w:r>
          </w:p>
        </w:tc>
        <w:tc>
          <w:tcPr>
            <w:tcW w:w="94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7,77</w:t>
            </w:r>
          </w:p>
        </w:tc>
      </w:tr>
      <w:tr w:rsidR="00C43643" w:rsidRPr="00C43643" w:rsidTr="00C43643">
        <w:trPr>
          <w:tblCellSpacing w:w="22" w:type="dxa"/>
        </w:trPr>
        <w:tc>
          <w:tcPr>
            <w:tcW w:w="373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Olfato, tacto, gusto</w:t>
            </w:r>
          </w:p>
        </w:tc>
        <w:tc>
          <w:tcPr>
            <w:tcW w:w="72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13</w:t>
            </w:r>
          </w:p>
        </w:tc>
        <w:tc>
          <w:tcPr>
            <w:tcW w:w="94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0,75</w:t>
            </w:r>
          </w:p>
        </w:tc>
      </w:tr>
      <w:tr w:rsidR="00C43643" w:rsidRPr="00C43643" w:rsidTr="00C43643">
        <w:trPr>
          <w:tblCellSpacing w:w="22" w:type="dxa"/>
        </w:trPr>
        <w:tc>
          <w:tcPr>
            <w:tcW w:w="373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La voz y el habla</w:t>
            </w:r>
          </w:p>
        </w:tc>
        <w:tc>
          <w:tcPr>
            <w:tcW w:w="72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176</w:t>
            </w:r>
          </w:p>
        </w:tc>
        <w:tc>
          <w:tcPr>
            <w:tcW w:w="94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10,13</w:t>
            </w:r>
          </w:p>
        </w:tc>
      </w:tr>
      <w:tr w:rsidR="00C43643" w:rsidRPr="00C43643" w:rsidTr="00C43643">
        <w:trPr>
          <w:tblCellSpacing w:w="22" w:type="dxa"/>
        </w:trPr>
        <w:tc>
          <w:tcPr>
            <w:tcW w:w="373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Sistema cardiorrespiratorio y las defensas</w:t>
            </w:r>
          </w:p>
        </w:tc>
        <w:tc>
          <w:tcPr>
            <w:tcW w:w="72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153</w:t>
            </w:r>
          </w:p>
        </w:tc>
        <w:tc>
          <w:tcPr>
            <w:tcW w:w="94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8,81</w:t>
            </w:r>
          </w:p>
        </w:tc>
      </w:tr>
      <w:tr w:rsidR="00C43643" w:rsidRPr="00C43643" w:rsidTr="00C43643">
        <w:trPr>
          <w:tblCellSpacing w:w="22" w:type="dxa"/>
        </w:trPr>
        <w:tc>
          <w:tcPr>
            <w:tcW w:w="373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La digestión, el metabolismo, las hormonas</w:t>
            </w:r>
          </w:p>
        </w:tc>
        <w:tc>
          <w:tcPr>
            <w:tcW w:w="72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47</w:t>
            </w:r>
          </w:p>
        </w:tc>
        <w:tc>
          <w:tcPr>
            <w:tcW w:w="94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2,71</w:t>
            </w:r>
          </w:p>
        </w:tc>
      </w:tr>
      <w:tr w:rsidR="00C43643" w:rsidRPr="00C43643" w:rsidTr="00C43643">
        <w:trPr>
          <w:tblCellSpacing w:w="22" w:type="dxa"/>
        </w:trPr>
        <w:tc>
          <w:tcPr>
            <w:tcW w:w="373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Sistema genital y reproductivo</w:t>
            </w:r>
          </w:p>
        </w:tc>
        <w:tc>
          <w:tcPr>
            <w:tcW w:w="72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37</w:t>
            </w:r>
          </w:p>
        </w:tc>
        <w:tc>
          <w:tcPr>
            <w:tcW w:w="94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2,13</w:t>
            </w:r>
          </w:p>
        </w:tc>
      </w:tr>
      <w:tr w:rsidR="00C43643" w:rsidRPr="00C43643" w:rsidTr="00C43643">
        <w:trPr>
          <w:tblCellSpacing w:w="22" w:type="dxa"/>
        </w:trPr>
        <w:tc>
          <w:tcPr>
            <w:tcW w:w="373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Movimiento cuerpo, manos, brazos, piernas</w:t>
            </w:r>
          </w:p>
        </w:tc>
        <w:tc>
          <w:tcPr>
            <w:tcW w:w="72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492</w:t>
            </w:r>
          </w:p>
        </w:tc>
        <w:tc>
          <w:tcPr>
            <w:tcW w:w="94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28,32</w:t>
            </w:r>
          </w:p>
        </w:tc>
      </w:tr>
      <w:tr w:rsidR="00C43643" w:rsidRPr="00C43643" w:rsidTr="00C43643">
        <w:trPr>
          <w:tblCellSpacing w:w="22" w:type="dxa"/>
        </w:trPr>
        <w:tc>
          <w:tcPr>
            <w:tcW w:w="373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La piel</w:t>
            </w:r>
          </w:p>
        </w:tc>
        <w:tc>
          <w:tcPr>
            <w:tcW w:w="72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33</w:t>
            </w:r>
          </w:p>
        </w:tc>
        <w:tc>
          <w:tcPr>
            <w:tcW w:w="94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1,90</w:t>
            </w:r>
          </w:p>
        </w:tc>
      </w:tr>
      <w:tr w:rsidR="00C43643" w:rsidRPr="00C43643" w:rsidTr="00C43643">
        <w:trPr>
          <w:tblCellSpacing w:w="22" w:type="dxa"/>
        </w:trPr>
        <w:tc>
          <w:tcPr>
            <w:tcW w:w="373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Otra</w:t>
            </w:r>
          </w:p>
        </w:tc>
        <w:tc>
          <w:tcPr>
            <w:tcW w:w="72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72</w:t>
            </w:r>
          </w:p>
        </w:tc>
        <w:tc>
          <w:tcPr>
            <w:tcW w:w="94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4,15</w:t>
            </w:r>
          </w:p>
        </w:tc>
      </w:tr>
      <w:tr w:rsidR="00C43643" w:rsidRPr="00C43643" w:rsidTr="00C43643">
        <w:trPr>
          <w:tblCellSpacing w:w="22" w:type="dxa"/>
        </w:trPr>
        <w:tc>
          <w:tcPr>
            <w:tcW w:w="373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Total</w:t>
            </w:r>
          </w:p>
        </w:tc>
        <w:tc>
          <w:tcPr>
            <w:tcW w:w="72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1.737</w:t>
            </w:r>
          </w:p>
        </w:tc>
        <w:tc>
          <w:tcPr>
            <w:tcW w:w="945" w:type="dxa"/>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100</w:t>
            </w:r>
          </w:p>
        </w:tc>
      </w:tr>
    </w:tbl>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Fuente: DANE. Dirección de Censos y Demografía.</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 xml:space="preserve">La población discapacitada se encuentra concentrada en el área urbana, con 939  personas que equivale al 54,06%, tal como se detalla en la siguiente tabla.  La distribución por sexos, muestra que había 1.042 hombres discapacitados, que representaban el 59,99%. </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bookmarkStart w:id="36" w:name="_Toc183581831"/>
      <w:r w:rsidRPr="00C43643">
        <w:rPr>
          <w:rFonts w:ascii="Times New Roman" w:eastAsia="Times New Roman" w:hAnsi="Times New Roman" w:cs="Times New Roman"/>
          <w:sz w:val="24"/>
          <w:szCs w:val="24"/>
          <w:lang w:eastAsia="es-ES_tradnl"/>
        </w:rPr>
        <w:t>Fresno, población con registro para la localización y caracterización de las personas con discapacidad por área de residencia y sexo, según Censo 2005.</w:t>
      </w:r>
      <w:bookmarkEnd w:id="36"/>
    </w:p>
    <w:tbl>
      <w:tblPr>
        <w:tblW w:w="0" w:type="auto"/>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071"/>
        <w:gridCol w:w="1034"/>
        <w:gridCol w:w="1049"/>
        <w:gridCol w:w="1049"/>
        <w:gridCol w:w="1049"/>
        <w:gridCol w:w="1071"/>
      </w:tblGrid>
      <w:tr w:rsidR="00C43643" w:rsidRPr="00C43643" w:rsidTr="00C43643">
        <w:trPr>
          <w:tblCellSpacing w:w="22" w:type="dxa"/>
        </w:trPr>
        <w:tc>
          <w:tcPr>
            <w:tcW w:w="3075" w:type="dxa"/>
            <w:gridSpan w:val="3"/>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Cabecera</w:t>
            </w:r>
          </w:p>
        </w:tc>
        <w:tc>
          <w:tcPr>
            <w:tcW w:w="3075" w:type="dxa"/>
            <w:gridSpan w:val="3"/>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Resto</w:t>
            </w:r>
          </w:p>
        </w:tc>
      </w:tr>
      <w:tr w:rsidR="00C43643" w:rsidRPr="00C43643" w:rsidTr="00C43643">
        <w:trPr>
          <w:tblCellSpacing w:w="22" w:type="dxa"/>
        </w:trPr>
        <w:tc>
          <w:tcPr>
            <w:tcW w:w="100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Hombres</w:t>
            </w:r>
          </w:p>
        </w:tc>
        <w:tc>
          <w:tcPr>
            <w:tcW w:w="99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Mujeres</w:t>
            </w:r>
          </w:p>
        </w:tc>
        <w:tc>
          <w:tcPr>
            <w:tcW w:w="100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Total</w:t>
            </w:r>
          </w:p>
        </w:tc>
        <w:tc>
          <w:tcPr>
            <w:tcW w:w="100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Hombres</w:t>
            </w:r>
          </w:p>
        </w:tc>
        <w:tc>
          <w:tcPr>
            <w:tcW w:w="100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Mujeres</w:t>
            </w:r>
          </w:p>
        </w:tc>
        <w:tc>
          <w:tcPr>
            <w:tcW w:w="100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Total</w:t>
            </w:r>
          </w:p>
        </w:tc>
      </w:tr>
      <w:tr w:rsidR="00C43643" w:rsidRPr="00C43643" w:rsidTr="00C43643">
        <w:trPr>
          <w:tblCellSpacing w:w="22" w:type="dxa"/>
        </w:trPr>
        <w:tc>
          <w:tcPr>
            <w:tcW w:w="100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510</w:t>
            </w:r>
          </w:p>
        </w:tc>
        <w:tc>
          <w:tcPr>
            <w:tcW w:w="990"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429</w:t>
            </w:r>
          </w:p>
        </w:tc>
        <w:tc>
          <w:tcPr>
            <w:tcW w:w="100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939</w:t>
            </w:r>
          </w:p>
        </w:tc>
        <w:tc>
          <w:tcPr>
            <w:tcW w:w="100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532</w:t>
            </w:r>
          </w:p>
        </w:tc>
        <w:tc>
          <w:tcPr>
            <w:tcW w:w="100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266</w:t>
            </w:r>
          </w:p>
        </w:tc>
        <w:tc>
          <w:tcPr>
            <w:tcW w:w="1005" w:type="dxa"/>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798</w:t>
            </w:r>
          </w:p>
        </w:tc>
      </w:tr>
    </w:tbl>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Fuente: DANE. Dirección de Censos y Demografía.</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bookmarkStart w:id="37" w:name="_Toc182360804"/>
      <w:r w:rsidRPr="00C43643">
        <w:rPr>
          <w:rFonts w:ascii="Times New Roman" w:eastAsia="Times New Roman" w:hAnsi="Times New Roman" w:cs="Times New Roman"/>
          <w:sz w:val="24"/>
          <w:szCs w:val="24"/>
          <w:lang w:eastAsia="es-ES_tradnl"/>
        </w:rPr>
        <w:t>Fresno, población discapacitada por área de residencia y sexo, según Censo 2005.</w:t>
      </w:r>
      <w:bookmarkEnd w:id="37"/>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noProof/>
          <w:sz w:val="24"/>
          <w:szCs w:val="24"/>
          <w:lang w:val="es-CO" w:eastAsia="es-CO"/>
        </w:rPr>
        <w:drawing>
          <wp:inline distT="0" distB="0" distL="0" distR="0">
            <wp:extent cx="3829050" cy="1885950"/>
            <wp:effectExtent l="0" t="0" r="0" b="0"/>
            <wp:docPr id="54" name="Imagen 54" descr="http://www.tolima.gov.co/municipios/fresno/demografia_archivo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tolima.gov.co/municipios/fresno/demografia_archivos/image014.gif"/>
                    <pic:cNvPicPr>
                      <a:picLocks noChangeAspect="1" noChangeArrowheads="1"/>
                    </pic:cNvPicPr>
                  </pic:nvPicPr>
                  <pic:blipFill>
                    <a:blip r:embed="rId15"/>
                    <a:srcRect/>
                    <a:stretch>
                      <a:fillRect/>
                    </a:stretch>
                  </pic:blipFill>
                  <pic:spPr bwMode="auto">
                    <a:xfrm>
                      <a:off x="0" y="0"/>
                      <a:ext cx="3829050" cy="1885950"/>
                    </a:xfrm>
                    <a:prstGeom prst="rect">
                      <a:avLst/>
                    </a:prstGeom>
                    <a:noFill/>
                    <a:ln w="9525">
                      <a:noFill/>
                      <a:miter lim="800000"/>
                      <a:headEnd/>
                      <a:tailEnd/>
                    </a:ln>
                  </pic:spPr>
                </pic:pic>
              </a:graphicData>
            </a:graphic>
          </wp:inline>
        </w:drawing>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Fuente: Basado en la Tabla 12.</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La anterior figura expone la distribución de la población discapacitada clasificada por sexo y área de residencia; donde se reafirma la concentración de discapacitados en el área urbana y la existencia de la mayoría de casos en la población masculina.</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bookmarkStart w:id="38" w:name="_Toc183581777"/>
      <w:r w:rsidRPr="00C43643">
        <w:rPr>
          <w:rFonts w:ascii="Times New Roman" w:eastAsia="Times New Roman" w:hAnsi="Times New Roman" w:cs="Times New Roman"/>
          <w:sz w:val="24"/>
          <w:szCs w:val="24"/>
          <w:lang w:eastAsia="es-ES_tradnl"/>
        </w:rPr>
        <w:lastRenderedPageBreak/>
        <w:t>Pertenencia étnica</w:t>
      </w:r>
      <w:bookmarkEnd w:id="38"/>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 xml:space="preserve">En el municipio de Fresno habitan 31 personas pertenecientes a comunidades indígenas y la población raizal, </w:t>
      </w:r>
      <w:proofErr w:type="spellStart"/>
      <w:r w:rsidRPr="00C43643">
        <w:rPr>
          <w:rFonts w:ascii="Times New Roman" w:eastAsia="Times New Roman" w:hAnsi="Times New Roman" w:cs="Times New Roman"/>
          <w:sz w:val="24"/>
          <w:szCs w:val="24"/>
          <w:lang w:eastAsia="es-ES_tradnl"/>
        </w:rPr>
        <w:t>palenquera</w:t>
      </w:r>
      <w:proofErr w:type="spellEnd"/>
      <w:r w:rsidRPr="00C43643">
        <w:rPr>
          <w:rFonts w:ascii="Times New Roman" w:eastAsia="Times New Roman" w:hAnsi="Times New Roman" w:cs="Times New Roman"/>
          <w:sz w:val="24"/>
          <w:szCs w:val="24"/>
          <w:lang w:eastAsia="es-ES_tradnl"/>
        </w:rPr>
        <w:t xml:space="preserve">, negra, mulata y </w:t>
      </w:r>
      <w:proofErr w:type="spellStart"/>
      <w:r w:rsidRPr="00C43643">
        <w:rPr>
          <w:rFonts w:ascii="Times New Roman" w:eastAsia="Times New Roman" w:hAnsi="Times New Roman" w:cs="Times New Roman"/>
          <w:sz w:val="24"/>
          <w:szCs w:val="24"/>
          <w:lang w:eastAsia="es-ES_tradnl"/>
        </w:rPr>
        <w:t>afrodescendiente</w:t>
      </w:r>
      <w:proofErr w:type="spellEnd"/>
      <w:r w:rsidRPr="00C43643">
        <w:rPr>
          <w:rFonts w:ascii="Times New Roman" w:eastAsia="Times New Roman" w:hAnsi="Times New Roman" w:cs="Times New Roman"/>
          <w:sz w:val="24"/>
          <w:szCs w:val="24"/>
          <w:lang w:eastAsia="es-ES_tradnl"/>
        </w:rPr>
        <w:t xml:space="preserve">  asciende a 1.566 personas, el 5% del total. </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bookmarkStart w:id="39" w:name="_Toc183581832"/>
      <w:r w:rsidRPr="00C43643">
        <w:rPr>
          <w:rFonts w:ascii="Times New Roman" w:eastAsia="Times New Roman" w:hAnsi="Times New Roman" w:cs="Times New Roman"/>
          <w:sz w:val="24"/>
          <w:szCs w:val="24"/>
          <w:lang w:eastAsia="es-ES_tradnl"/>
        </w:rPr>
        <w:t>Fresno, pertenencia étnica según Censo 2005.</w:t>
      </w:r>
      <w:bookmarkEnd w:id="39"/>
    </w:p>
    <w:tbl>
      <w:tblPr>
        <w:tblW w:w="3500" w:type="pct"/>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475"/>
        <w:gridCol w:w="769"/>
        <w:gridCol w:w="791"/>
      </w:tblGrid>
      <w:tr w:rsidR="00C43643" w:rsidRPr="00C43643" w:rsidTr="00C43643">
        <w:trPr>
          <w:tblHeader/>
          <w:tblCellSpacing w:w="22" w:type="dxa"/>
        </w:trPr>
        <w:tc>
          <w:tcPr>
            <w:tcW w:w="3650" w:type="pct"/>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Pertenencia  étnica</w:t>
            </w:r>
          </w:p>
        </w:tc>
        <w:tc>
          <w:tcPr>
            <w:tcW w:w="600" w:type="pct"/>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Total</w:t>
            </w:r>
          </w:p>
        </w:tc>
        <w:tc>
          <w:tcPr>
            <w:tcW w:w="600" w:type="pct"/>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w:t>
            </w:r>
          </w:p>
        </w:tc>
      </w:tr>
      <w:tr w:rsidR="00C43643" w:rsidRPr="00C43643" w:rsidTr="00C43643">
        <w:trPr>
          <w:tblCellSpacing w:w="22" w:type="dxa"/>
        </w:trPr>
        <w:tc>
          <w:tcPr>
            <w:tcW w:w="365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Indígenas</w:t>
            </w:r>
          </w:p>
        </w:tc>
        <w:tc>
          <w:tcPr>
            <w:tcW w:w="60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31</w:t>
            </w:r>
          </w:p>
        </w:tc>
        <w:tc>
          <w:tcPr>
            <w:tcW w:w="60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0,10</w:t>
            </w:r>
          </w:p>
        </w:tc>
      </w:tr>
      <w:tr w:rsidR="00C43643" w:rsidRPr="00C43643" w:rsidTr="00C43643">
        <w:trPr>
          <w:tblCellSpacing w:w="22" w:type="dxa"/>
        </w:trPr>
        <w:tc>
          <w:tcPr>
            <w:tcW w:w="365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 xml:space="preserve">Población raizal, </w:t>
            </w:r>
            <w:proofErr w:type="spellStart"/>
            <w:r w:rsidRPr="00C43643">
              <w:rPr>
                <w:rFonts w:ascii="Arial" w:eastAsia="Times New Roman" w:hAnsi="Arial" w:cs="Arial"/>
                <w:sz w:val="16"/>
                <w:szCs w:val="16"/>
                <w:lang w:eastAsia="es-ES_tradnl"/>
              </w:rPr>
              <w:t>Palenquera</w:t>
            </w:r>
            <w:proofErr w:type="spellEnd"/>
            <w:r w:rsidRPr="00C43643">
              <w:rPr>
                <w:rFonts w:ascii="Arial" w:eastAsia="Times New Roman" w:hAnsi="Arial" w:cs="Arial"/>
                <w:sz w:val="16"/>
                <w:szCs w:val="16"/>
                <w:lang w:eastAsia="es-ES_tradnl"/>
              </w:rPr>
              <w:t xml:space="preserve">, Negro, Mulato, </w:t>
            </w:r>
            <w:proofErr w:type="spellStart"/>
            <w:r w:rsidRPr="00C43643">
              <w:rPr>
                <w:rFonts w:ascii="Arial" w:eastAsia="Times New Roman" w:hAnsi="Arial" w:cs="Arial"/>
                <w:sz w:val="16"/>
                <w:szCs w:val="16"/>
                <w:lang w:eastAsia="es-ES_tradnl"/>
              </w:rPr>
              <w:t>Afrodescendiente</w:t>
            </w:r>
            <w:proofErr w:type="spellEnd"/>
          </w:p>
        </w:tc>
        <w:tc>
          <w:tcPr>
            <w:tcW w:w="60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1.566</w:t>
            </w:r>
          </w:p>
        </w:tc>
        <w:tc>
          <w:tcPr>
            <w:tcW w:w="60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5,00</w:t>
            </w:r>
          </w:p>
        </w:tc>
      </w:tr>
      <w:tr w:rsidR="00C43643" w:rsidRPr="00C43643" w:rsidTr="00C43643">
        <w:trPr>
          <w:tblCellSpacing w:w="22" w:type="dxa"/>
        </w:trPr>
        <w:tc>
          <w:tcPr>
            <w:tcW w:w="365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Otras poblaciones</w:t>
            </w:r>
          </w:p>
        </w:tc>
        <w:tc>
          <w:tcPr>
            <w:tcW w:w="60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29.720</w:t>
            </w:r>
          </w:p>
        </w:tc>
        <w:tc>
          <w:tcPr>
            <w:tcW w:w="60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94,90</w:t>
            </w:r>
          </w:p>
        </w:tc>
      </w:tr>
      <w:tr w:rsidR="00C43643" w:rsidRPr="00C43643" w:rsidTr="00C43643">
        <w:trPr>
          <w:tblCellSpacing w:w="22" w:type="dxa"/>
        </w:trPr>
        <w:tc>
          <w:tcPr>
            <w:tcW w:w="365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Total</w:t>
            </w:r>
          </w:p>
        </w:tc>
        <w:tc>
          <w:tcPr>
            <w:tcW w:w="60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31.317</w:t>
            </w:r>
          </w:p>
        </w:tc>
        <w:tc>
          <w:tcPr>
            <w:tcW w:w="60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100</w:t>
            </w:r>
          </w:p>
        </w:tc>
      </w:tr>
    </w:tbl>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Fuente: DANE. Censo General de Población 2005</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bookmarkStart w:id="40" w:name="_Toc183581778"/>
      <w:r w:rsidRPr="00C43643">
        <w:rPr>
          <w:rFonts w:ascii="Times New Roman" w:eastAsia="Times New Roman" w:hAnsi="Times New Roman" w:cs="Times New Roman"/>
          <w:sz w:val="24"/>
          <w:szCs w:val="24"/>
          <w:lang w:eastAsia="es-ES_tradnl"/>
        </w:rPr>
        <w:t>Población desplazada</w:t>
      </w:r>
      <w:bookmarkEnd w:id="40"/>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 xml:space="preserve">En el año 2000 existían 6 personas en situación de desplazamiento; en el 2001 esta cifra aumentó en 168 personas, y en el 2002 hubo un crecimiento significativo del 82,76% con respecto al año anterior; éste históricamente, como se muestra en la tabla siguiente, ha sido el periodo con el mayor número de personas expulsadas. </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Para el 2006, se registraron 268 casos, los cuales al ser comparados con los del año 2005, denotan nuevamente un incremento significativo del 40,31%, aunque menor al del lapso de tiempo 2001 – 2002.</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bookmarkStart w:id="41" w:name="_Toc183581833"/>
      <w:r w:rsidRPr="00C43643">
        <w:rPr>
          <w:rFonts w:ascii="Times New Roman" w:eastAsia="Times New Roman" w:hAnsi="Times New Roman" w:cs="Times New Roman"/>
          <w:sz w:val="24"/>
          <w:szCs w:val="24"/>
          <w:lang w:eastAsia="es-ES_tradnl"/>
        </w:rPr>
        <w:t>Fresno, personas expulsadas. 2000 – 2006.</w:t>
      </w:r>
      <w:bookmarkEnd w:id="41"/>
    </w:p>
    <w:tbl>
      <w:tblPr>
        <w:tblW w:w="3350" w:type="pct"/>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961"/>
        <w:gridCol w:w="642"/>
        <w:gridCol w:w="642"/>
        <w:gridCol w:w="702"/>
        <w:gridCol w:w="702"/>
        <w:gridCol w:w="702"/>
        <w:gridCol w:w="762"/>
        <w:gridCol w:w="664"/>
      </w:tblGrid>
      <w:tr w:rsidR="00C43643" w:rsidRPr="00C43643" w:rsidTr="00C43643">
        <w:trPr>
          <w:tblCellSpacing w:w="22" w:type="dxa"/>
        </w:trPr>
        <w:tc>
          <w:tcPr>
            <w:tcW w:w="75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Personas</w:t>
            </w:r>
          </w:p>
        </w:tc>
        <w:tc>
          <w:tcPr>
            <w:tcW w:w="50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2000</w:t>
            </w:r>
          </w:p>
        </w:tc>
        <w:tc>
          <w:tcPr>
            <w:tcW w:w="50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2001</w:t>
            </w:r>
          </w:p>
        </w:tc>
        <w:tc>
          <w:tcPr>
            <w:tcW w:w="55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2002</w:t>
            </w:r>
          </w:p>
        </w:tc>
        <w:tc>
          <w:tcPr>
            <w:tcW w:w="55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2003</w:t>
            </w:r>
          </w:p>
        </w:tc>
        <w:tc>
          <w:tcPr>
            <w:tcW w:w="55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2004</w:t>
            </w:r>
          </w:p>
        </w:tc>
        <w:tc>
          <w:tcPr>
            <w:tcW w:w="60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2005</w:t>
            </w:r>
          </w:p>
        </w:tc>
        <w:tc>
          <w:tcPr>
            <w:tcW w:w="50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2006</w:t>
            </w:r>
          </w:p>
        </w:tc>
      </w:tr>
      <w:tr w:rsidR="00C43643" w:rsidRPr="00C43643" w:rsidTr="00C43643">
        <w:trPr>
          <w:tblCellSpacing w:w="22" w:type="dxa"/>
        </w:trPr>
        <w:tc>
          <w:tcPr>
            <w:tcW w:w="75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Total</w:t>
            </w:r>
          </w:p>
        </w:tc>
        <w:tc>
          <w:tcPr>
            <w:tcW w:w="50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6</w:t>
            </w:r>
          </w:p>
        </w:tc>
        <w:tc>
          <w:tcPr>
            <w:tcW w:w="50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174</w:t>
            </w:r>
          </w:p>
        </w:tc>
        <w:tc>
          <w:tcPr>
            <w:tcW w:w="55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318</w:t>
            </w:r>
          </w:p>
        </w:tc>
        <w:tc>
          <w:tcPr>
            <w:tcW w:w="55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222</w:t>
            </w:r>
          </w:p>
        </w:tc>
        <w:tc>
          <w:tcPr>
            <w:tcW w:w="55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231</w:t>
            </w:r>
          </w:p>
        </w:tc>
        <w:tc>
          <w:tcPr>
            <w:tcW w:w="60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191</w:t>
            </w:r>
          </w:p>
        </w:tc>
        <w:tc>
          <w:tcPr>
            <w:tcW w:w="50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268</w:t>
            </w:r>
          </w:p>
        </w:tc>
      </w:tr>
    </w:tbl>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Fuente:</w:t>
      </w:r>
      <w:r w:rsidR="008E7724" w:rsidRPr="00C43643">
        <w:rPr>
          <w:rFonts w:ascii="Times New Roman" w:eastAsia="Times New Roman" w:hAnsi="Times New Roman" w:cs="Times New Roman"/>
          <w:sz w:val="24"/>
          <w:szCs w:val="24"/>
          <w:lang w:eastAsia="es-ES_tradnl"/>
        </w:rPr>
        <w:t> Acción</w:t>
      </w:r>
      <w:r w:rsidRPr="00C43643">
        <w:rPr>
          <w:rFonts w:ascii="Times New Roman" w:eastAsia="Times New Roman" w:hAnsi="Times New Roman" w:cs="Times New Roman"/>
          <w:sz w:val="24"/>
          <w:szCs w:val="24"/>
          <w:lang w:eastAsia="es-ES_tradnl"/>
        </w:rPr>
        <w:t xml:space="preserve"> Social. Registro Único de Población Desplazada.</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En la figura que se presenta a continuación se registra la evolución de la población desplazada; donde se observa un incremento entre los años 2001 y 2002, posteriormente una reducción en el 2003 y 2004, y finalmente en el 2006 hay un crecimiento.</w:t>
      </w:r>
    </w:p>
    <w:p w:rsidR="00B0050F" w:rsidRDefault="00B0050F" w:rsidP="00C43643">
      <w:pPr>
        <w:spacing w:before="100" w:beforeAutospacing="1" w:after="100" w:afterAutospacing="1" w:line="240" w:lineRule="auto"/>
        <w:rPr>
          <w:rFonts w:ascii="Times New Roman" w:eastAsia="Times New Roman" w:hAnsi="Times New Roman" w:cs="Times New Roman"/>
          <w:sz w:val="24"/>
          <w:szCs w:val="24"/>
          <w:lang w:eastAsia="es-ES_tradnl"/>
        </w:rPr>
      </w:pPr>
      <w:bookmarkStart w:id="42" w:name="_Toc182360805"/>
    </w:p>
    <w:p w:rsidR="00B0050F" w:rsidRDefault="00B0050F" w:rsidP="00C43643">
      <w:pPr>
        <w:spacing w:before="100" w:beforeAutospacing="1" w:after="100" w:afterAutospacing="1" w:line="240" w:lineRule="auto"/>
        <w:rPr>
          <w:rFonts w:ascii="Times New Roman" w:eastAsia="Times New Roman" w:hAnsi="Times New Roman" w:cs="Times New Roman"/>
          <w:sz w:val="24"/>
          <w:szCs w:val="24"/>
          <w:lang w:eastAsia="es-ES_tradnl"/>
        </w:rPr>
      </w:pPr>
    </w:p>
    <w:p w:rsidR="00B0050F" w:rsidRDefault="00B0050F" w:rsidP="00C43643">
      <w:pPr>
        <w:spacing w:before="100" w:beforeAutospacing="1" w:after="100" w:afterAutospacing="1" w:line="240" w:lineRule="auto"/>
        <w:rPr>
          <w:rFonts w:ascii="Times New Roman" w:eastAsia="Times New Roman" w:hAnsi="Times New Roman" w:cs="Times New Roman"/>
          <w:sz w:val="24"/>
          <w:szCs w:val="24"/>
          <w:lang w:eastAsia="es-ES_tradnl"/>
        </w:rPr>
      </w:pPr>
    </w:p>
    <w:p w:rsidR="00B0050F" w:rsidRDefault="00B0050F" w:rsidP="00C43643">
      <w:pPr>
        <w:spacing w:before="100" w:beforeAutospacing="1" w:after="100" w:afterAutospacing="1" w:line="240" w:lineRule="auto"/>
        <w:rPr>
          <w:rFonts w:ascii="Times New Roman" w:eastAsia="Times New Roman" w:hAnsi="Times New Roman" w:cs="Times New Roman"/>
          <w:sz w:val="24"/>
          <w:szCs w:val="24"/>
          <w:lang w:eastAsia="es-ES_tradnl"/>
        </w:rPr>
      </w:pPr>
    </w:p>
    <w:p w:rsidR="00B0050F" w:rsidRDefault="00B0050F" w:rsidP="00C43643">
      <w:pPr>
        <w:spacing w:before="100" w:beforeAutospacing="1" w:after="100" w:afterAutospacing="1" w:line="240" w:lineRule="auto"/>
        <w:rPr>
          <w:rFonts w:ascii="Times New Roman" w:eastAsia="Times New Roman" w:hAnsi="Times New Roman" w:cs="Times New Roman"/>
          <w:sz w:val="24"/>
          <w:szCs w:val="24"/>
          <w:lang w:eastAsia="es-ES_tradnl"/>
        </w:rPr>
      </w:pPr>
    </w:p>
    <w:p w:rsidR="00B0050F" w:rsidRDefault="00B0050F" w:rsidP="00C43643">
      <w:pPr>
        <w:spacing w:before="100" w:beforeAutospacing="1" w:after="100" w:afterAutospacing="1" w:line="240" w:lineRule="auto"/>
        <w:rPr>
          <w:rFonts w:ascii="Times New Roman" w:eastAsia="Times New Roman" w:hAnsi="Times New Roman" w:cs="Times New Roman"/>
          <w:sz w:val="24"/>
          <w:szCs w:val="24"/>
          <w:lang w:eastAsia="es-ES_tradnl"/>
        </w:rPr>
      </w:pP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lastRenderedPageBreak/>
        <w:t>Fresno, personas expulsadas. 2000 – 2006.</w:t>
      </w:r>
      <w:bookmarkEnd w:id="42"/>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noProof/>
          <w:sz w:val="24"/>
          <w:szCs w:val="24"/>
          <w:lang w:val="es-CO" w:eastAsia="es-CO"/>
        </w:rPr>
        <w:drawing>
          <wp:inline distT="0" distB="0" distL="0" distR="0">
            <wp:extent cx="3743325" cy="1924050"/>
            <wp:effectExtent l="0" t="0" r="0" b="0"/>
            <wp:docPr id="55" name="Imagen 55" descr="http://www.tolima.gov.co/municipios/fresno/demografia_archivo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tolima.gov.co/municipios/fresno/demografia_archivos/image016.gif"/>
                    <pic:cNvPicPr>
                      <a:picLocks noChangeAspect="1" noChangeArrowheads="1"/>
                    </pic:cNvPicPr>
                  </pic:nvPicPr>
                  <pic:blipFill>
                    <a:blip r:embed="rId16"/>
                    <a:srcRect/>
                    <a:stretch>
                      <a:fillRect/>
                    </a:stretch>
                  </pic:blipFill>
                  <pic:spPr bwMode="auto">
                    <a:xfrm>
                      <a:off x="0" y="0"/>
                      <a:ext cx="3743325" cy="1924050"/>
                    </a:xfrm>
                    <a:prstGeom prst="rect">
                      <a:avLst/>
                    </a:prstGeom>
                    <a:noFill/>
                    <a:ln w="9525">
                      <a:noFill/>
                      <a:miter lim="800000"/>
                      <a:headEnd/>
                      <a:tailEnd/>
                    </a:ln>
                  </pic:spPr>
                </pic:pic>
              </a:graphicData>
            </a:graphic>
          </wp:inline>
        </w:drawing>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Fuente: Basado en la Tabla 14.</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bookmarkStart w:id="43" w:name="_Toc183581779"/>
      <w:r w:rsidRPr="00C43643">
        <w:rPr>
          <w:rFonts w:ascii="Times New Roman" w:eastAsia="Times New Roman" w:hAnsi="Times New Roman" w:cs="Times New Roman"/>
          <w:sz w:val="24"/>
          <w:szCs w:val="24"/>
          <w:lang w:eastAsia="es-ES_tradnl"/>
        </w:rPr>
        <w:t>Población registrada en el SISBÉN</w:t>
      </w:r>
      <w:bookmarkEnd w:id="43"/>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 xml:space="preserve">En el año 2006 se encontraban registradas 32.842 personas en el SISBÉN; 631 personas menos que las registradas en el año 2005, lo que </w:t>
      </w:r>
      <w:proofErr w:type="gramStart"/>
      <w:r w:rsidRPr="00C43643">
        <w:rPr>
          <w:rFonts w:ascii="Times New Roman" w:eastAsia="Times New Roman" w:hAnsi="Times New Roman" w:cs="Times New Roman"/>
          <w:sz w:val="24"/>
          <w:szCs w:val="24"/>
          <w:lang w:eastAsia="es-ES_tradnl"/>
        </w:rPr>
        <w:t>representa</w:t>
      </w:r>
      <w:proofErr w:type="gramEnd"/>
      <w:r w:rsidRPr="00C43643">
        <w:rPr>
          <w:rFonts w:ascii="Times New Roman" w:eastAsia="Times New Roman" w:hAnsi="Times New Roman" w:cs="Times New Roman"/>
          <w:sz w:val="24"/>
          <w:szCs w:val="24"/>
          <w:lang w:eastAsia="es-ES_tradnl"/>
        </w:rPr>
        <w:t xml:space="preserve"> una reducción del 1,89%. </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Al cruzar la información de personas registradas en el SISBÉN a 2005 con el total de la población del 2005; se nota que éstas superan el total de la población en 2.156 personas. El número de personas clasificadas en los niveles 1 y 2 durante el periodo de análisis en promedio alcanzó el 89,04%, como se puede divisar en la siguiente tabla.</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bookmarkStart w:id="44" w:name="_Toc183581834"/>
      <w:r w:rsidRPr="00C43643">
        <w:rPr>
          <w:rFonts w:ascii="Times New Roman" w:eastAsia="Times New Roman" w:hAnsi="Times New Roman" w:cs="Times New Roman"/>
          <w:sz w:val="24"/>
          <w:szCs w:val="24"/>
          <w:lang w:eastAsia="es-ES_tradnl"/>
        </w:rPr>
        <w:t>Fresno, población registrada en el SISBÉN. 2000 – 2006.</w:t>
      </w:r>
      <w:bookmarkEnd w:id="44"/>
    </w:p>
    <w:tbl>
      <w:tblPr>
        <w:tblW w:w="3700" w:type="pct"/>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053"/>
        <w:gridCol w:w="768"/>
        <w:gridCol w:w="768"/>
        <w:gridCol w:w="767"/>
        <w:gridCol w:w="767"/>
        <w:gridCol w:w="701"/>
        <w:gridCol w:w="767"/>
        <w:gridCol w:w="789"/>
      </w:tblGrid>
      <w:tr w:rsidR="00C43643" w:rsidRPr="00C43643" w:rsidTr="00C43643">
        <w:trPr>
          <w:tblHeader/>
          <w:tblCellSpacing w:w="22" w:type="dxa"/>
        </w:trPr>
        <w:tc>
          <w:tcPr>
            <w:tcW w:w="750" w:type="pct"/>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Población</w:t>
            </w:r>
          </w:p>
        </w:tc>
        <w:tc>
          <w:tcPr>
            <w:tcW w:w="550" w:type="pct"/>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2000</w:t>
            </w:r>
          </w:p>
        </w:tc>
        <w:tc>
          <w:tcPr>
            <w:tcW w:w="550" w:type="pct"/>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2001</w:t>
            </w:r>
          </w:p>
        </w:tc>
        <w:tc>
          <w:tcPr>
            <w:tcW w:w="550" w:type="pct"/>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2002</w:t>
            </w:r>
          </w:p>
        </w:tc>
        <w:tc>
          <w:tcPr>
            <w:tcW w:w="550" w:type="pct"/>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2003</w:t>
            </w:r>
          </w:p>
        </w:tc>
        <w:tc>
          <w:tcPr>
            <w:tcW w:w="500" w:type="pct"/>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2004</w:t>
            </w:r>
          </w:p>
        </w:tc>
        <w:tc>
          <w:tcPr>
            <w:tcW w:w="550" w:type="pct"/>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2005</w:t>
            </w:r>
          </w:p>
        </w:tc>
        <w:tc>
          <w:tcPr>
            <w:tcW w:w="550" w:type="pct"/>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2006</w:t>
            </w:r>
          </w:p>
        </w:tc>
      </w:tr>
      <w:tr w:rsidR="00C43643" w:rsidRPr="00C43643" w:rsidTr="00C43643">
        <w:trPr>
          <w:tblCellSpacing w:w="22" w:type="dxa"/>
        </w:trPr>
        <w:tc>
          <w:tcPr>
            <w:tcW w:w="750" w:type="pct"/>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SISBÉN</w:t>
            </w:r>
          </w:p>
        </w:tc>
        <w:tc>
          <w:tcPr>
            <w:tcW w:w="550" w:type="pct"/>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11.197</w:t>
            </w:r>
          </w:p>
        </w:tc>
        <w:tc>
          <w:tcPr>
            <w:tcW w:w="550" w:type="pct"/>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19.659</w:t>
            </w:r>
          </w:p>
        </w:tc>
        <w:tc>
          <w:tcPr>
            <w:tcW w:w="550" w:type="pct"/>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23.146</w:t>
            </w:r>
          </w:p>
        </w:tc>
        <w:tc>
          <w:tcPr>
            <w:tcW w:w="550" w:type="pct"/>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18.485</w:t>
            </w:r>
          </w:p>
        </w:tc>
        <w:tc>
          <w:tcPr>
            <w:tcW w:w="500" w:type="pct"/>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28.419</w:t>
            </w:r>
          </w:p>
        </w:tc>
        <w:tc>
          <w:tcPr>
            <w:tcW w:w="550" w:type="pct"/>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33.473</w:t>
            </w:r>
          </w:p>
        </w:tc>
        <w:tc>
          <w:tcPr>
            <w:tcW w:w="550" w:type="pct"/>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32.842</w:t>
            </w:r>
          </w:p>
        </w:tc>
      </w:tr>
      <w:tr w:rsidR="00C43643" w:rsidRPr="00C43643" w:rsidTr="00C43643">
        <w:trPr>
          <w:tblCellSpacing w:w="22" w:type="dxa"/>
        </w:trPr>
        <w:tc>
          <w:tcPr>
            <w:tcW w:w="750" w:type="pct"/>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Urbana</w:t>
            </w:r>
          </w:p>
        </w:tc>
        <w:tc>
          <w:tcPr>
            <w:tcW w:w="550" w:type="pct"/>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9.673</w:t>
            </w:r>
          </w:p>
        </w:tc>
        <w:tc>
          <w:tcPr>
            <w:tcW w:w="550" w:type="pct"/>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9.863</w:t>
            </w:r>
          </w:p>
        </w:tc>
        <w:tc>
          <w:tcPr>
            <w:tcW w:w="550" w:type="pct"/>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9.151</w:t>
            </w:r>
          </w:p>
        </w:tc>
        <w:tc>
          <w:tcPr>
            <w:tcW w:w="550" w:type="pct"/>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6.697</w:t>
            </w:r>
          </w:p>
        </w:tc>
        <w:tc>
          <w:tcPr>
            <w:tcW w:w="500" w:type="pct"/>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11.236</w:t>
            </w:r>
          </w:p>
        </w:tc>
        <w:tc>
          <w:tcPr>
            <w:tcW w:w="550" w:type="pct"/>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14.914</w:t>
            </w:r>
          </w:p>
        </w:tc>
        <w:tc>
          <w:tcPr>
            <w:tcW w:w="550" w:type="pct"/>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12.985</w:t>
            </w:r>
          </w:p>
        </w:tc>
      </w:tr>
      <w:tr w:rsidR="00C43643" w:rsidRPr="00C43643" w:rsidTr="00C43643">
        <w:trPr>
          <w:tblCellSpacing w:w="22" w:type="dxa"/>
        </w:trPr>
        <w:tc>
          <w:tcPr>
            <w:tcW w:w="750" w:type="pct"/>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w:t>
            </w:r>
          </w:p>
        </w:tc>
        <w:tc>
          <w:tcPr>
            <w:tcW w:w="55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86,39</w:t>
            </w:r>
          </w:p>
        </w:tc>
        <w:tc>
          <w:tcPr>
            <w:tcW w:w="55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50,17</w:t>
            </w:r>
          </w:p>
        </w:tc>
        <w:tc>
          <w:tcPr>
            <w:tcW w:w="55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39,54</w:t>
            </w:r>
          </w:p>
        </w:tc>
        <w:tc>
          <w:tcPr>
            <w:tcW w:w="55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36,23</w:t>
            </w:r>
          </w:p>
        </w:tc>
        <w:tc>
          <w:tcPr>
            <w:tcW w:w="50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39,54</w:t>
            </w:r>
          </w:p>
        </w:tc>
        <w:tc>
          <w:tcPr>
            <w:tcW w:w="55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44,56</w:t>
            </w:r>
          </w:p>
        </w:tc>
        <w:tc>
          <w:tcPr>
            <w:tcW w:w="55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39,54</w:t>
            </w:r>
          </w:p>
        </w:tc>
      </w:tr>
      <w:tr w:rsidR="00C43643" w:rsidRPr="00C43643" w:rsidTr="00C43643">
        <w:trPr>
          <w:tblCellSpacing w:w="22" w:type="dxa"/>
        </w:trPr>
        <w:tc>
          <w:tcPr>
            <w:tcW w:w="750" w:type="pct"/>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Rural</w:t>
            </w:r>
          </w:p>
        </w:tc>
        <w:tc>
          <w:tcPr>
            <w:tcW w:w="550" w:type="pct"/>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1.524</w:t>
            </w:r>
          </w:p>
        </w:tc>
        <w:tc>
          <w:tcPr>
            <w:tcW w:w="550" w:type="pct"/>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9.796</w:t>
            </w:r>
          </w:p>
        </w:tc>
        <w:tc>
          <w:tcPr>
            <w:tcW w:w="550" w:type="pct"/>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13.995</w:t>
            </w:r>
          </w:p>
        </w:tc>
        <w:tc>
          <w:tcPr>
            <w:tcW w:w="550" w:type="pct"/>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11.788</w:t>
            </w:r>
          </w:p>
        </w:tc>
        <w:tc>
          <w:tcPr>
            <w:tcW w:w="500" w:type="pct"/>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17.183</w:t>
            </w:r>
          </w:p>
        </w:tc>
        <w:tc>
          <w:tcPr>
            <w:tcW w:w="550" w:type="pct"/>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18.559</w:t>
            </w:r>
          </w:p>
        </w:tc>
        <w:tc>
          <w:tcPr>
            <w:tcW w:w="550" w:type="pct"/>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19.857</w:t>
            </w:r>
          </w:p>
        </w:tc>
      </w:tr>
      <w:tr w:rsidR="00C43643" w:rsidRPr="00C43643" w:rsidTr="00C43643">
        <w:trPr>
          <w:tblCellSpacing w:w="22" w:type="dxa"/>
        </w:trPr>
        <w:tc>
          <w:tcPr>
            <w:tcW w:w="750" w:type="pct"/>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w:t>
            </w:r>
          </w:p>
        </w:tc>
        <w:tc>
          <w:tcPr>
            <w:tcW w:w="55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13,61</w:t>
            </w:r>
          </w:p>
        </w:tc>
        <w:tc>
          <w:tcPr>
            <w:tcW w:w="55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49,83</w:t>
            </w:r>
          </w:p>
        </w:tc>
        <w:tc>
          <w:tcPr>
            <w:tcW w:w="55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60,46</w:t>
            </w:r>
          </w:p>
        </w:tc>
        <w:tc>
          <w:tcPr>
            <w:tcW w:w="55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63,77</w:t>
            </w:r>
          </w:p>
        </w:tc>
        <w:tc>
          <w:tcPr>
            <w:tcW w:w="50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60,46</w:t>
            </w:r>
          </w:p>
        </w:tc>
        <w:tc>
          <w:tcPr>
            <w:tcW w:w="55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55,44</w:t>
            </w:r>
          </w:p>
        </w:tc>
        <w:tc>
          <w:tcPr>
            <w:tcW w:w="55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60,46</w:t>
            </w:r>
          </w:p>
        </w:tc>
      </w:tr>
      <w:tr w:rsidR="00C43643" w:rsidRPr="00C43643" w:rsidTr="00C43643">
        <w:trPr>
          <w:tblCellSpacing w:w="22" w:type="dxa"/>
        </w:trPr>
        <w:tc>
          <w:tcPr>
            <w:tcW w:w="750" w:type="pct"/>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Nivel 1 y 2</w:t>
            </w:r>
          </w:p>
        </w:tc>
        <w:tc>
          <w:tcPr>
            <w:tcW w:w="550" w:type="pct"/>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8.844</w:t>
            </w:r>
          </w:p>
        </w:tc>
        <w:tc>
          <w:tcPr>
            <w:tcW w:w="550" w:type="pct"/>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15.402</w:t>
            </w:r>
          </w:p>
        </w:tc>
        <w:tc>
          <w:tcPr>
            <w:tcW w:w="550" w:type="pct"/>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22.517</w:t>
            </w:r>
          </w:p>
        </w:tc>
        <w:tc>
          <w:tcPr>
            <w:tcW w:w="550" w:type="pct"/>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15.192</w:t>
            </w:r>
          </w:p>
        </w:tc>
        <w:tc>
          <w:tcPr>
            <w:tcW w:w="500" w:type="pct"/>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26.562</w:t>
            </w:r>
          </w:p>
        </w:tc>
        <w:tc>
          <w:tcPr>
            <w:tcW w:w="550" w:type="pct"/>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32.175</w:t>
            </w:r>
          </w:p>
        </w:tc>
        <w:tc>
          <w:tcPr>
            <w:tcW w:w="550" w:type="pct"/>
            <w:tcBorders>
              <w:top w:val="outset" w:sz="6" w:space="0" w:color="auto"/>
              <w:left w:val="outset" w:sz="6" w:space="0" w:color="auto"/>
              <w:bottom w:val="outset" w:sz="6" w:space="0" w:color="auto"/>
              <w:right w:val="outset" w:sz="6" w:space="0" w:color="auto"/>
            </w:tcBorders>
            <w:vAlign w:val="bottom"/>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31.829</w:t>
            </w:r>
          </w:p>
        </w:tc>
      </w:tr>
      <w:tr w:rsidR="00C43643" w:rsidRPr="00C43643" w:rsidTr="00C43643">
        <w:trPr>
          <w:tblCellSpacing w:w="22" w:type="dxa"/>
        </w:trPr>
        <w:tc>
          <w:tcPr>
            <w:tcW w:w="750" w:type="pct"/>
            <w:tcBorders>
              <w:top w:val="outset" w:sz="6" w:space="0" w:color="auto"/>
              <w:left w:val="outset" w:sz="6" w:space="0" w:color="auto"/>
              <w:bottom w:val="outset" w:sz="6" w:space="0" w:color="auto"/>
              <w:right w:val="outset" w:sz="6" w:space="0" w:color="auto"/>
            </w:tcBorders>
            <w:vAlign w:val="center"/>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w:t>
            </w:r>
          </w:p>
        </w:tc>
        <w:tc>
          <w:tcPr>
            <w:tcW w:w="55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78,99</w:t>
            </w:r>
          </w:p>
        </w:tc>
        <w:tc>
          <w:tcPr>
            <w:tcW w:w="55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78,35</w:t>
            </w:r>
          </w:p>
        </w:tc>
        <w:tc>
          <w:tcPr>
            <w:tcW w:w="55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97,28</w:t>
            </w:r>
          </w:p>
        </w:tc>
        <w:tc>
          <w:tcPr>
            <w:tcW w:w="55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82,19</w:t>
            </w:r>
          </w:p>
        </w:tc>
        <w:tc>
          <w:tcPr>
            <w:tcW w:w="50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93,47</w:t>
            </w:r>
          </w:p>
        </w:tc>
        <w:tc>
          <w:tcPr>
            <w:tcW w:w="55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96,12</w:t>
            </w:r>
          </w:p>
        </w:tc>
        <w:tc>
          <w:tcPr>
            <w:tcW w:w="550" w:type="pct"/>
            <w:tcBorders>
              <w:top w:val="outset" w:sz="6" w:space="0" w:color="auto"/>
              <w:left w:val="outset" w:sz="6" w:space="0" w:color="auto"/>
              <w:bottom w:val="outset" w:sz="6" w:space="0" w:color="auto"/>
              <w:right w:val="outset" w:sz="6" w:space="0" w:color="auto"/>
            </w:tcBorders>
            <w:hideMark/>
          </w:tcPr>
          <w:p w:rsidR="00C43643" w:rsidRPr="00C43643" w:rsidRDefault="00C43643" w:rsidP="00C43643">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C43643">
              <w:rPr>
                <w:rFonts w:ascii="Arial" w:eastAsia="Times New Roman" w:hAnsi="Arial" w:cs="Arial"/>
                <w:sz w:val="16"/>
                <w:szCs w:val="16"/>
                <w:lang w:eastAsia="es-ES_tradnl"/>
              </w:rPr>
              <w:t>96,92</w:t>
            </w:r>
          </w:p>
        </w:tc>
      </w:tr>
    </w:tbl>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Fuente: Departamento Administrativo de Planeación y Sistemas. SISBÉN  47 Municipios del Tolima</w:t>
      </w: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 xml:space="preserve">La distribución de la población del municipio del Fresno que se encuentra registrada en el SISBÉN, se concentra en el área rural, como se puede visualizar en la siguiente figura. </w:t>
      </w:r>
    </w:p>
    <w:p w:rsidR="00B0050F" w:rsidRDefault="00B0050F" w:rsidP="00C43643">
      <w:pPr>
        <w:spacing w:before="100" w:beforeAutospacing="1" w:after="100" w:afterAutospacing="1" w:line="240" w:lineRule="auto"/>
        <w:rPr>
          <w:rFonts w:ascii="Times New Roman" w:eastAsia="Times New Roman" w:hAnsi="Times New Roman" w:cs="Times New Roman"/>
          <w:sz w:val="24"/>
          <w:szCs w:val="24"/>
          <w:lang w:eastAsia="es-ES_tradnl"/>
        </w:rPr>
      </w:pPr>
      <w:bookmarkStart w:id="45" w:name="_Toc182360806"/>
    </w:p>
    <w:p w:rsidR="00B0050F" w:rsidRDefault="00B0050F" w:rsidP="00C43643">
      <w:pPr>
        <w:spacing w:before="100" w:beforeAutospacing="1" w:after="100" w:afterAutospacing="1" w:line="240" w:lineRule="auto"/>
        <w:rPr>
          <w:rFonts w:ascii="Times New Roman" w:eastAsia="Times New Roman" w:hAnsi="Times New Roman" w:cs="Times New Roman"/>
          <w:sz w:val="24"/>
          <w:szCs w:val="24"/>
          <w:lang w:eastAsia="es-ES_tradnl"/>
        </w:rPr>
      </w:pPr>
    </w:p>
    <w:p w:rsidR="00B0050F" w:rsidRDefault="00B0050F" w:rsidP="00C43643">
      <w:pPr>
        <w:spacing w:before="100" w:beforeAutospacing="1" w:after="100" w:afterAutospacing="1" w:line="240" w:lineRule="auto"/>
        <w:rPr>
          <w:rFonts w:ascii="Times New Roman" w:eastAsia="Times New Roman" w:hAnsi="Times New Roman" w:cs="Times New Roman"/>
          <w:sz w:val="24"/>
          <w:szCs w:val="24"/>
          <w:lang w:eastAsia="es-ES_tradnl"/>
        </w:rPr>
      </w:pPr>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lastRenderedPageBreak/>
        <w:t>Fresno, población registrada en el SISBÉN. 2000 – 2006.</w:t>
      </w:r>
      <w:bookmarkEnd w:id="45"/>
    </w:p>
    <w:p w:rsidR="00C43643" w:rsidRP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noProof/>
          <w:sz w:val="24"/>
          <w:szCs w:val="24"/>
          <w:lang w:val="es-CO" w:eastAsia="es-CO"/>
        </w:rPr>
        <w:drawing>
          <wp:inline distT="0" distB="0" distL="0" distR="0">
            <wp:extent cx="4676775" cy="2495550"/>
            <wp:effectExtent l="0" t="0" r="0" b="0"/>
            <wp:docPr id="56" name="Imagen 56" descr="http://www.tolima.gov.co/municipios/fresno/demografia_archivo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tolima.gov.co/municipios/fresno/demografia_archivos/image018.gif"/>
                    <pic:cNvPicPr>
                      <a:picLocks noChangeAspect="1" noChangeArrowheads="1"/>
                    </pic:cNvPicPr>
                  </pic:nvPicPr>
                  <pic:blipFill>
                    <a:blip r:embed="rId17"/>
                    <a:srcRect/>
                    <a:stretch>
                      <a:fillRect/>
                    </a:stretch>
                  </pic:blipFill>
                  <pic:spPr bwMode="auto">
                    <a:xfrm>
                      <a:off x="0" y="0"/>
                      <a:ext cx="4676775" cy="2495550"/>
                    </a:xfrm>
                    <a:prstGeom prst="rect">
                      <a:avLst/>
                    </a:prstGeom>
                    <a:noFill/>
                    <a:ln w="9525">
                      <a:noFill/>
                      <a:miter lim="800000"/>
                      <a:headEnd/>
                      <a:tailEnd/>
                    </a:ln>
                  </pic:spPr>
                </pic:pic>
              </a:graphicData>
            </a:graphic>
          </wp:inline>
        </w:drawing>
      </w:r>
    </w:p>
    <w:p w:rsidR="00C43643" w:rsidRDefault="00C43643" w:rsidP="00C43643">
      <w:pPr>
        <w:spacing w:before="100" w:beforeAutospacing="1" w:after="100" w:afterAutospacing="1" w:line="240" w:lineRule="auto"/>
        <w:rPr>
          <w:rFonts w:ascii="Times New Roman" w:eastAsia="Times New Roman" w:hAnsi="Times New Roman" w:cs="Times New Roman"/>
          <w:sz w:val="24"/>
          <w:szCs w:val="24"/>
          <w:lang w:eastAsia="es-ES_tradnl"/>
        </w:rPr>
      </w:pPr>
      <w:r w:rsidRPr="00C43643">
        <w:rPr>
          <w:rFonts w:ascii="Times New Roman" w:eastAsia="Times New Roman" w:hAnsi="Times New Roman" w:cs="Times New Roman"/>
          <w:sz w:val="24"/>
          <w:szCs w:val="24"/>
          <w:lang w:eastAsia="es-ES_tradnl"/>
        </w:rPr>
        <w:t>Fuente: Basado en la Tabla 15.</w:t>
      </w:r>
    </w:p>
    <w:tbl>
      <w:tblPr>
        <w:tblW w:w="5000" w:type="pct"/>
        <w:jc w:val="center"/>
        <w:tblCellSpacing w:w="0" w:type="dxa"/>
        <w:tblCellMar>
          <w:left w:w="0" w:type="dxa"/>
          <w:right w:w="0" w:type="dxa"/>
        </w:tblCellMar>
        <w:tblLook w:val="04A0"/>
      </w:tblPr>
      <w:tblGrid>
        <w:gridCol w:w="8504"/>
      </w:tblGrid>
      <w:tr w:rsidR="004C1F52">
        <w:trPr>
          <w:tblCellSpacing w:w="0" w:type="dxa"/>
          <w:jc w:val="center"/>
        </w:trPr>
        <w:tc>
          <w:tcPr>
            <w:tcW w:w="0" w:type="auto"/>
            <w:vAlign w:val="center"/>
            <w:hideMark/>
          </w:tcPr>
          <w:p w:rsidR="004C1F52" w:rsidRDefault="004C1F52">
            <w:pPr>
              <w:rPr>
                <w:sz w:val="24"/>
                <w:szCs w:val="24"/>
              </w:rPr>
            </w:pPr>
          </w:p>
        </w:tc>
      </w:tr>
      <w:tr w:rsidR="004C1F52" w:rsidTr="004C1F52">
        <w:trPr>
          <w:tblCellSpacing w:w="0" w:type="dxa"/>
          <w:jc w:val="center"/>
        </w:trPr>
        <w:tc>
          <w:tcPr>
            <w:tcW w:w="0" w:type="auto"/>
            <w:hideMark/>
          </w:tcPr>
          <w:p w:rsidR="004C1F52" w:rsidRDefault="004C1F52"/>
        </w:tc>
      </w:tr>
    </w:tbl>
    <w:p w:rsidR="004C1F52" w:rsidRPr="004C1F52" w:rsidRDefault="00242F3E"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rPr>
        <w:object w:dxaOrig="8505" w:dyaOrig="1020">
          <v:shape id="_x0000_i1043" type="#_x0000_t75" style="width:425.4pt;height:51pt" o:ole="">
            <v:imagedata r:id="rId6" o:title=""/>
          </v:shape>
          <w:control r:id="rId18" w:name="DefaultOcxName2" w:shapeid="_x0000_i1043"/>
        </w:object>
      </w:r>
    </w:p>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 </w:t>
      </w:r>
    </w:p>
    <w:p w:rsidR="004C1F52" w:rsidRPr="004C1F52" w:rsidRDefault="004C1F52" w:rsidP="00B12D4D">
      <w:pPr>
        <w:spacing w:before="100" w:beforeAutospacing="1" w:after="100" w:afterAutospacing="1" w:line="240" w:lineRule="auto"/>
        <w:jc w:val="center"/>
        <w:rPr>
          <w:rFonts w:ascii="Times New Roman" w:eastAsia="Times New Roman" w:hAnsi="Times New Roman" w:cs="Times New Roman"/>
          <w:sz w:val="24"/>
          <w:szCs w:val="24"/>
          <w:lang w:eastAsia="es-ES_tradnl"/>
        </w:rPr>
      </w:pPr>
      <w:bookmarkStart w:id="46" w:name="_Toc183581781"/>
      <w:r w:rsidRPr="004C1F52">
        <w:rPr>
          <w:rFonts w:ascii="Times New Roman" w:eastAsia="Times New Roman" w:hAnsi="Times New Roman" w:cs="Times New Roman"/>
          <w:sz w:val="24"/>
          <w:szCs w:val="24"/>
          <w:lang w:eastAsia="es-ES_tradnl"/>
        </w:rPr>
        <w:t>ORGANISMOS DE SALUD</w:t>
      </w:r>
      <w:bookmarkEnd w:id="46"/>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El municipio de Fresno, contaba en el año 2000 con 6 establecimientos hospitalarios, incluidos hospitales y clínicas, centros de salud, puestos de salud; en el 2001 aparecen registrados, además del hospital, 20 centros de salud y un consultorio; en el 2002, sólo persisten 4 centros de salud y aumenta el número de consultorios; a partir del 2004 existen 6 puestos de salud y disminuyen los consultorios. En el 2006 los consultorios ascienden a 19.  La distribución de organismos se puede observar en la siguiente tabla.</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bookmarkStart w:id="47" w:name="_Toc183581835"/>
      <w:r w:rsidRPr="004C1F52">
        <w:rPr>
          <w:rFonts w:ascii="Times New Roman" w:eastAsia="Times New Roman" w:hAnsi="Times New Roman" w:cs="Times New Roman"/>
          <w:sz w:val="24"/>
          <w:szCs w:val="24"/>
          <w:lang w:eastAsia="es-ES_tradnl"/>
        </w:rPr>
        <w:t>Fresno, organismos de salud. 2000 – 2006.</w:t>
      </w:r>
      <w:bookmarkEnd w:id="47"/>
    </w:p>
    <w:tbl>
      <w:tblPr>
        <w:tblW w:w="0" w:type="auto"/>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806"/>
        <w:gridCol w:w="704"/>
        <w:gridCol w:w="704"/>
        <w:gridCol w:w="704"/>
        <w:gridCol w:w="704"/>
        <w:gridCol w:w="704"/>
        <w:gridCol w:w="704"/>
        <w:gridCol w:w="711"/>
      </w:tblGrid>
      <w:tr w:rsidR="004C1F52" w:rsidRPr="004C1F52" w:rsidTr="004C1F52">
        <w:trPr>
          <w:tblHeader/>
          <w:tblCellSpacing w:w="22" w:type="dxa"/>
        </w:trPr>
        <w:tc>
          <w:tcPr>
            <w:tcW w:w="1740"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Organismos</w:t>
            </w:r>
          </w:p>
        </w:tc>
        <w:tc>
          <w:tcPr>
            <w:tcW w:w="660"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2000</w:t>
            </w:r>
          </w:p>
        </w:tc>
        <w:tc>
          <w:tcPr>
            <w:tcW w:w="660"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2001</w:t>
            </w:r>
          </w:p>
        </w:tc>
        <w:tc>
          <w:tcPr>
            <w:tcW w:w="660"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2002</w:t>
            </w:r>
          </w:p>
        </w:tc>
        <w:tc>
          <w:tcPr>
            <w:tcW w:w="660"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2003</w:t>
            </w:r>
          </w:p>
        </w:tc>
        <w:tc>
          <w:tcPr>
            <w:tcW w:w="660"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2004</w:t>
            </w:r>
          </w:p>
        </w:tc>
        <w:tc>
          <w:tcPr>
            <w:tcW w:w="660"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2005</w:t>
            </w:r>
          </w:p>
        </w:tc>
        <w:tc>
          <w:tcPr>
            <w:tcW w:w="645"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2006</w:t>
            </w:r>
          </w:p>
        </w:tc>
      </w:tr>
      <w:tr w:rsidR="004C1F52" w:rsidRPr="004C1F52" w:rsidTr="004C1F52">
        <w:trPr>
          <w:tblCellSpacing w:w="22" w:type="dxa"/>
        </w:trPr>
        <w:tc>
          <w:tcPr>
            <w:tcW w:w="1740"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Hospitales y clínicas</w:t>
            </w:r>
          </w:p>
        </w:tc>
        <w:tc>
          <w:tcPr>
            <w:tcW w:w="66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w:t>
            </w:r>
          </w:p>
        </w:tc>
        <w:tc>
          <w:tcPr>
            <w:tcW w:w="66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w:t>
            </w:r>
          </w:p>
        </w:tc>
        <w:tc>
          <w:tcPr>
            <w:tcW w:w="66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w:t>
            </w:r>
          </w:p>
        </w:tc>
        <w:tc>
          <w:tcPr>
            <w:tcW w:w="66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w:t>
            </w:r>
          </w:p>
        </w:tc>
        <w:tc>
          <w:tcPr>
            <w:tcW w:w="66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w:t>
            </w:r>
          </w:p>
        </w:tc>
        <w:tc>
          <w:tcPr>
            <w:tcW w:w="66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w:t>
            </w:r>
          </w:p>
        </w:tc>
        <w:tc>
          <w:tcPr>
            <w:tcW w:w="64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w:t>
            </w:r>
          </w:p>
        </w:tc>
      </w:tr>
      <w:tr w:rsidR="004C1F52" w:rsidRPr="004C1F52" w:rsidTr="004C1F52">
        <w:trPr>
          <w:tblCellSpacing w:w="22" w:type="dxa"/>
        </w:trPr>
        <w:tc>
          <w:tcPr>
            <w:tcW w:w="1740"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Centros de salud</w:t>
            </w:r>
          </w:p>
        </w:tc>
        <w:tc>
          <w:tcPr>
            <w:tcW w:w="66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66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66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66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66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66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64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r>
      <w:tr w:rsidR="004C1F52" w:rsidRPr="004C1F52" w:rsidTr="004C1F52">
        <w:trPr>
          <w:tblCellSpacing w:w="22" w:type="dxa"/>
        </w:trPr>
        <w:tc>
          <w:tcPr>
            <w:tcW w:w="1740"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Puestos de salud</w:t>
            </w:r>
          </w:p>
        </w:tc>
        <w:tc>
          <w:tcPr>
            <w:tcW w:w="66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5</w:t>
            </w:r>
          </w:p>
        </w:tc>
        <w:tc>
          <w:tcPr>
            <w:tcW w:w="66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w:t>
            </w:r>
          </w:p>
        </w:tc>
        <w:tc>
          <w:tcPr>
            <w:tcW w:w="66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w:t>
            </w:r>
          </w:p>
        </w:tc>
        <w:tc>
          <w:tcPr>
            <w:tcW w:w="66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w:t>
            </w:r>
          </w:p>
        </w:tc>
        <w:tc>
          <w:tcPr>
            <w:tcW w:w="66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w:t>
            </w:r>
          </w:p>
        </w:tc>
        <w:tc>
          <w:tcPr>
            <w:tcW w:w="66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w:t>
            </w:r>
          </w:p>
        </w:tc>
        <w:tc>
          <w:tcPr>
            <w:tcW w:w="64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w:t>
            </w:r>
          </w:p>
        </w:tc>
      </w:tr>
      <w:tr w:rsidR="004C1F52" w:rsidRPr="004C1F52" w:rsidTr="004C1F52">
        <w:trPr>
          <w:tblCellSpacing w:w="22" w:type="dxa"/>
        </w:trPr>
        <w:tc>
          <w:tcPr>
            <w:tcW w:w="1740"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Consultorios</w:t>
            </w:r>
          </w:p>
        </w:tc>
        <w:tc>
          <w:tcPr>
            <w:tcW w:w="66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66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w:t>
            </w:r>
          </w:p>
        </w:tc>
        <w:tc>
          <w:tcPr>
            <w:tcW w:w="66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17</w:t>
            </w:r>
          </w:p>
        </w:tc>
        <w:tc>
          <w:tcPr>
            <w:tcW w:w="66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17</w:t>
            </w:r>
          </w:p>
        </w:tc>
        <w:tc>
          <w:tcPr>
            <w:tcW w:w="66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15</w:t>
            </w:r>
          </w:p>
        </w:tc>
        <w:tc>
          <w:tcPr>
            <w:tcW w:w="66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19</w:t>
            </w:r>
          </w:p>
        </w:tc>
        <w:tc>
          <w:tcPr>
            <w:tcW w:w="64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19</w:t>
            </w:r>
          </w:p>
        </w:tc>
      </w:tr>
    </w:tbl>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Fuente: Tolima en cifras. 2000 – 2006</w:t>
      </w:r>
    </w:p>
    <w:p w:rsidR="00B0050F" w:rsidRDefault="00B0050F" w:rsidP="004C1F52">
      <w:pPr>
        <w:spacing w:before="100" w:beforeAutospacing="1" w:after="100" w:afterAutospacing="1" w:line="240" w:lineRule="auto"/>
        <w:rPr>
          <w:rFonts w:ascii="Times New Roman" w:eastAsia="Times New Roman" w:hAnsi="Times New Roman" w:cs="Times New Roman"/>
          <w:sz w:val="24"/>
          <w:szCs w:val="24"/>
          <w:lang w:eastAsia="es-ES_tradnl"/>
        </w:rPr>
      </w:pPr>
      <w:bookmarkStart w:id="48" w:name="_Toc183581782"/>
    </w:p>
    <w:p w:rsidR="00B0050F" w:rsidRDefault="00B0050F" w:rsidP="004C1F52">
      <w:pPr>
        <w:spacing w:before="100" w:beforeAutospacing="1" w:after="100" w:afterAutospacing="1" w:line="240" w:lineRule="auto"/>
        <w:rPr>
          <w:rFonts w:ascii="Times New Roman" w:eastAsia="Times New Roman" w:hAnsi="Times New Roman" w:cs="Times New Roman"/>
          <w:sz w:val="24"/>
          <w:szCs w:val="24"/>
          <w:lang w:eastAsia="es-ES_tradnl"/>
        </w:rPr>
      </w:pP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lastRenderedPageBreak/>
        <w:t>TASAS DE NATALIDAD Y MORTALIDAD</w:t>
      </w:r>
      <w:bookmarkEnd w:id="48"/>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bookmarkStart w:id="49" w:name="_Toc175651380"/>
      <w:r w:rsidRPr="004C1F52">
        <w:rPr>
          <w:rFonts w:ascii="Times New Roman" w:eastAsia="Times New Roman" w:hAnsi="Times New Roman" w:cs="Times New Roman"/>
          <w:sz w:val="24"/>
          <w:szCs w:val="24"/>
          <w:lang w:eastAsia="es-ES_tradnl"/>
        </w:rPr>
        <w:t>La tasa de natalidad fue del 18,67% en el año 2000; se presentó una leve disminución en los años siguientes; sin embargo, a partir del 2004 se presentan incrementos. La tasa de mortalidad del municipio era del 4,63% en el 2000 y en el 2006 fue del 4,35%, como se muestra a continuación</w:t>
      </w:r>
      <w:bookmarkEnd w:id="49"/>
      <w:r w:rsidRPr="004C1F52">
        <w:rPr>
          <w:rFonts w:ascii="Times New Roman" w:eastAsia="Times New Roman" w:hAnsi="Times New Roman" w:cs="Times New Roman"/>
          <w:sz w:val="24"/>
          <w:szCs w:val="24"/>
          <w:lang w:eastAsia="es-ES_tradnl"/>
        </w:rPr>
        <w:t>.</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bookmarkStart w:id="50" w:name="_Toc183581836"/>
      <w:bookmarkStart w:id="51" w:name="_Toc173581057"/>
      <w:bookmarkEnd w:id="50"/>
      <w:r w:rsidRPr="004C1F52">
        <w:rPr>
          <w:rFonts w:ascii="Times New Roman" w:eastAsia="Times New Roman" w:hAnsi="Times New Roman" w:cs="Times New Roman"/>
          <w:sz w:val="24"/>
          <w:szCs w:val="24"/>
          <w:lang w:eastAsia="es-ES_tradnl"/>
        </w:rPr>
        <w:t>Fresno, tasas de natalidad y mortalidad infantil. 2000 – 2006.</w:t>
      </w:r>
      <w:bookmarkEnd w:id="51"/>
    </w:p>
    <w:tbl>
      <w:tblPr>
        <w:tblW w:w="0" w:type="auto"/>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56"/>
        <w:gridCol w:w="749"/>
        <w:gridCol w:w="704"/>
        <w:gridCol w:w="704"/>
        <w:gridCol w:w="704"/>
        <w:gridCol w:w="704"/>
        <w:gridCol w:w="704"/>
        <w:gridCol w:w="756"/>
      </w:tblGrid>
      <w:tr w:rsidR="004C1F52" w:rsidRPr="004C1F52" w:rsidTr="004C1F52">
        <w:trPr>
          <w:tblHeader/>
          <w:tblCellSpacing w:w="22" w:type="dxa"/>
        </w:trPr>
        <w:tc>
          <w:tcPr>
            <w:tcW w:w="1590"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Tasa</w:t>
            </w:r>
          </w:p>
        </w:tc>
        <w:tc>
          <w:tcPr>
            <w:tcW w:w="705"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2000</w:t>
            </w:r>
          </w:p>
        </w:tc>
        <w:tc>
          <w:tcPr>
            <w:tcW w:w="660"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2001</w:t>
            </w:r>
          </w:p>
        </w:tc>
        <w:tc>
          <w:tcPr>
            <w:tcW w:w="660"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2002</w:t>
            </w:r>
          </w:p>
        </w:tc>
        <w:tc>
          <w:tcPr>
            <w:tcW w:w="660"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2003</w:t>
            </w:r>
          </w:p>
        </w:tc>
        <w:tc>
          <w:tcPr>
            <w:tcW w:w="660"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2004</w:t>
            </w:r>
          </w:p>
        </w:tc>
        <w:tc>
          <w:tcPr>
            <w:tcW w:w="660"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2005</w:t>
            </w:r>
          </w:p>
        </w:tc>
        <w:tc>
          <w:tcPr>
            <w:tcW w:w="690"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2006</w:t>
            </w:r>
          </w:p>
        </w:tc>
      </w:tr>
      <w:tr w:rsidR="004C1F52" w:rsidRPr="004C1F52" w:rsidTr="004C1F52">
        <w:trPr>
          <w:tblCellSpacing w:w="22" w:type="dxa"/>
        </w:trPr>
        <w:tc>
          <w:tcPr>
            <w:tcW w:w="1590"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Natalidad</w:t>
            </w:r>
          </w:p>
        </w:tc>
        <w:tc>
          <w:tcPr>
            <w:tcW w:w="70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18,67</w:t>
            </w:r>
          </w:p>
        </w:tc>
        <w:tc>
          <w:tcPr>
            <w:tcW w:w="66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18,51</w:t>
            </w:r>
          </w:p>
        </w:tc>
        <w:tc>
          <w:tcPr>
            <w:tcW w:w="66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18,01</w:t>
            </w:r>
          </w:p>
        </w:tc>
        <w:tc>
          <w:tcPr>
            <w:tcW w:w="66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17,34</w:t>
            </w:r>
          </w:p>
        </w:tc>
        <w:tc>
          <w:tcPr>
            <w:tcW w:w="66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17,78</w:t>
            </w:r>
          </w:p>
        </w:tc>
        <w:tc>
          <w:tcPr>
            <w:tcW w:w="66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18,07</w:t>
            </w:r>
          </w:p>
        </w:tc>
        <w:tc>
          <w:tcPr>
            <w:tcW w:w="69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19,57</w:t>
            </w:r>
          </w:p>
        </w:tc>
      </w:tr>
      <w:tr w:rsidR="004C1F52" w:rsidRPr="004C1F52" w:rsidTr="004C1F52">
        <w:trPr>
          <w:tblCellSpacing w:w="22" w:type="dxa"/>
        </w:trPr>
        <w:tc>
          <w:tcPr>
            <w:tcW w:w="1590"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 xml:space="preserve">Mortalidad infantil </w:t>
            </w:r>
          </w:p>
        </w:tc>
        <w:tc>
          <w:tcPr>
            <w:tcW w:w="70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4,63</w:t>
            </w:r>
          </w:p>
        </w:tc>
        <w:tc>
          <w:tcPr>
            <w:tcW w:w="66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15,30</w:t>
            </w:r>
          </w:p>
        </w:tc>
        <w:tc>
          <w:tcPr>
            <w:tcW w:w="66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10,30</w:t>
            </w:r>
          </w:p>
        </w:tc>
        <w:tc>
          <w:tcPr>
            <w:tcW w:w="66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9,60</w:t>
            </w:r>
          </w:p>
        </w:tc>
        <w:tc>
          <w:tcPr>
            <w:tcW w:w="66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14,18</w:t>
            </w:r>
          </w:p>
        </w:tc>
        <w:tc>
          <w:tcPr>
            <w:tcW w:w="66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8,70</w:t>
            </w:r>
          </w:p>
        </w:tc>
        <w:tc>
          <w:tcPr>
            <w:tcW w:w="69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4,35</w:t>
            </w:r>
          </w:p>
        </w:tc>
      </w:tr>
    </w:tbl>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Fuente: DANE, Estadísticas Vitales 2000 - 2002.</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                Secretaria de Salud 2003 - 2006</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bookmarkStart w:id="52" w:name="_Toc175651381"/>
      <w:r w:rsidRPr="004C1F52">
        <w:rPr>
          <w:rFonts w:ascii="Times New Roman" w:eastAsia="Times New Roman" w:hAnsi="Times New Roman" w:cs="Times New Roman"/>
          <w:sz w:val="24"/>
          <w:szCs w:val="24"/>
          <w:lang w:eastAsia="es-ES_tradnl"/>
        </w:rPr>
        <w:t>Como complemento al cuadro anterior se presenta la figura 8, donde se puede visualizar la evolución de las tasas de natalidad y mortalidad del municipio, notándose picos en las defunciones infantiles durante los años 2001 y 2004.</w:t>
      </w:r>
      <w:bookmarkEnd w:id="52"/>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bookmarkStart w:id="53" w:name="_Toc182360807"/>
      <w:r w:rsidRPr="004C1F52">
        <w:rPr>
          <w:rFonts w:ascii="Times New Roman" w:eastAsia="Times New Roman" w:hAnsi="Times New Roman" w:cs="Times New Roman"/>
          <w:sz w:val="24"/>
          <w:szCs w:val="24"/>
          <w:lang w:eastAsia="es-ES_tradnl"/>
        </w:rPr>
        <w:t>Fresno, tasas de natalidad y mortalidad infantil. 2000 – 2006.</w:t>
      </w:r>
      <w:bookmarkEnd w:id="53"/>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noProof/>
          <w:sz w:val="24"/>
          <w:szCs w:val="24"/>
          <w:lang w:val="es-CO" w:eastAsia="es-CO"/>
        </w:rPr>
        <w:drawing>
          <wp:inline distT="0" distB="0" distL="0" distR="0">
            <wp:extent cx="4657725" cy="1895475"/>
            <wp:effectExtent l="0" t="0" r="0" b="0"/>
            <wp:docPr id="131" name="Imagen 131" descr="http://www.tolima.gov.co/municipios/fresno/saludybienestar_archivo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www.tolima.gov.co/municipios/fresno/saludybienestar_archivos/image006.gif"/>
                    <pic:cNvPicPr>
                      <a:picLocks noChangeAspect="1" noChangeArrowheads="1"/>
                    </pic:cNvPicPr>
                  </pic:nvPicPr>
                  <pic:blipFill>
                    <a:blip r:embed="rId19"/>
                    <a:srcRect/>
                    <a:stretch>
                      <a:fillRect/>
                    </a:stretch>
                  </pic:blipFill>
                  <pic:spPr bwMode="auto">
                    <a:xfrm>
                      <a:off x="0" y="0"/>
                      <a:ext cx="4657725" cy="1895475"/>
                    </a:xfrm>
                    <a:prstGeom prst="rect">
                      <a:avLst/>
                    </a:prstGeom>
                    <a:noFill/>
                    <a:ln w="9525">
                      <a:noFill/>
                      <a:miter lim="800000"/>
                      <a:headEnd/>
                      <a:tailEnd/>
                    </a:ln>
                  </pic:spPr>
                </pic:pic>
              </a:graphicData>
            </a:graphic>
          </wp:inline>
        </w:drawing>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Fuente: Basado en la Tabla 17.</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bookmarkStart w:id="54" w:name="_Toc183581783"/>
      <w:r w:rsidRPr="004C1F52">
        <w:rPr>
          <w:rFonts w:ascii="Times New Roman" w:eastAsia="Times New Roman" w:hAnsi="Times New Roman" w:cs="Times New Roman"/>
          <w:sz w:val="24"/>
          <w:szCs w:val="24"/>
          <w:lang w:eastAsia="es-ES_tradnl"/>
        </w:rPr>
        <w:t>PARTOS INTRA HOSPITALARIOS</w:t>
      </w:r>
      <w:bookmarkEnd w:id="54"/>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 xml:space="preserve">De acuerdo con la información estadística suministrada por el DANE, durante el año 2000 hubo en el municipio 625 partos, de los cuales, 407 fueron atendidos por médicos, éstos representan el 65,1% del total; por otra parte, 128 de los partos restantes fueron asistidos por parteras. </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En el año 2001 el número de partos creció en un 3,68% con respecto al año anterior; sin embargo, como se muestra en la tabla siguiente, a partir de este año ha existido una disminución hasta el año 2005.  En este último, se registraron 517 partos, de los cuales, 426 fueron atendidos por médicos, el 82,39% del total y 65 de los restantes los asistieron parteras. El número de partos atendidos por las enfermeras u otras personas ha disminuido en forma considerable, como se observa en la siguiente tabla.</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bookmarkStart w:id="55" w:name="_Toc183581837"/>
      <w:r w:rsidRPr="004C1F52">
        <w:rPr>
          <w:rFonts w:ascii="Times New Roman" w:eastAsia="Times New Roman" w:hAnsi="Times New Roman" w:cs="Times New Roman"/>
          <w:sz w:val="24"/>
          <w:szCs w:val="24"/>
          <w:lang w:eastAsia="es-ES_tradnl"/>
        </w:rPr>
        <w:lastRenderedPageBreak/>
        <w:t>Fresno, nacidos vivos por persona que atendió el parto. 2000 – 2006.</w:t>
      </w:r>
      <w:bookmarkEnd w:id="55"/>
    </w:p>
    <w:tbl>
      <w:tblPr>
        <w:tblW w:w="0" w:type="auto"/>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221"/>
        <w:gridCol w:w="1980"/>
        <w:gridCol w:w="749"/>
        <w:gridCol w:w="749"/>
        <w:gridCol w:w="749"/>
        <w:gridCol w:w="749"/>
        <w:gridCol w:w="749"/>
        <w:gridCol w:w="749"/>
        <w:gridCol w:w="906"/>
      </w:tblGrid>
      <w:tr w:rsidR="004C1F52" w:rsidRPr="004C1F52" w:rsidTr="004C1F52">
        <w:trPr>
          <w:tblHeader/>
          <w:tblCellSpacing w:w="22" w:type="dxa"/>
        </w:trPr>
        <w:tc>
          <w:tcPr>
            <w:tcW w:w="3135" w:type="dxa"/>
            <w:gridSpan w:val="2"/>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Partos</w:t>
            </w:r>
          </w:p>
        </w:tc>
        <w:tc>
          <w:tcPr>
            <w:tcW w:w="705"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2000</w:t>
            </w:r>
          </w:p>
        </w:tc>
        <w:tc>
          <w:tcPr>
            <w:tcW w:w="705"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2001</w:t>
            </w:r>
          </w:p>
        </w:tc>
        <w:tc>
          <w:tcPr>
            <w:tcW w:w="705"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2002</w:t>
            </w:r>
          </w:p>
        </w:tc>
        <w:tc>
          <w:tcPr>
            <w:tcW w:w="705"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2003</w:t>
            </w:r>
          </w:p>
        </w:tc>
        <w:tc>
          <w:tcPr>
            <w:tcW w:w="705"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2004</w:t>
            </w:r>
          </w:p>
        </w:tc>
        <w:tc>
          <w:tcPr>
            <w:tcW w:w="705"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2005</w:t>
            </w:r>
          </w:p>
        </w:tc>
        <w:tc>
          <w:tcPr>
            <w:tcW w:w="840"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2006(p)</w:t>
            </w:r>
          </w:p>
        </w:tc>
      </w:tr>
      <w:tr w:rsidR="004C1F52" w:rsidRPr="004C1F52" w:rsidTr="004C1F52">
        <w:trPr>
          <w:tblCellSpacing w:w="22" w:type="dxa"/>
        </w:trPr>
        <w:tc>
          <w:tcPr>
            <w:tcW w:w="1155" w:type="dxa"/>
            <w:vMerge w:val="restart"/>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Atendidos por</w:t>
            </w:r>
          </w:p>
        </w:tc>
        <w:tc>
          <w:tcPr>
            <w:tcW w:w="1935"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Médico</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407</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476</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436</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396</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413</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426</w:t>
            </w:r>
          </w:p>
        </w:tc>
        <w:tc>
          <w:tcPr>
            <w:tcW w:w="84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196</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1935"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Enfermera</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12</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84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1935"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proofErr w:type="spellStart"/>
            <w:r w:rsidRPr="004C1F52">
              <w:rPr>
                <w:rFonts w:ascii="Arial" w:eastAsia="Times New Roman" w:hAnsi="Arial" w:cs="Arial"/>
                <w:sz w:val="16"/>
                <w:szCs w:val="16"/>
                <w:lang w:eastAsia="es-ES_tradnl"/>
              </w:rPr>
              <w:t>Aux</w:t>
            </w:r>
            <w:proofErr w:type="spellEnd"/>
            <w:r w:rsidRPr="004C1F52">
              <w:rPr>
                <w:rFonts w:ascii="Arial" w:eastAsia="Times New Roman" w:hAnsi="Arial" w:cs="Arial"/>
                <w:sz w:val="16"/>
                <w:szCs w:val="16"/>
                <w:lang w:eastAsia="es-ES_tradnl"/>
              </w:rPr>
              <w:t>. de enfermería</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11</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w:t>
            </w:r>
          </w:p>
        </w:tc>
        <w:tc>
          <w:tcPr>
            <w:tcW w:w="84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1935"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Promotora</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84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1935"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Partera</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128</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151</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108</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108</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103</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65</w:t>
            </w:r>
          </w:p>
        </w:tc>
        <w:tc>
          <w:tcPr>
            <w:tcW w:w="84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1935"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Otro</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5</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12</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51</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46</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31</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23</w:t>
            </w:r>
          </w:p>
        </w:tc>
        <w:tc>
          <w:tcPr>
            <w:tcW w:w="84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5</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1935"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Sin información</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60</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21</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5</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7</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w:t>
            </w:r>
          </w:p>
        </w:tc>
        <w:tc>
          <w:tcPr>
            <w:tcW w:w="84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w:t>
            </w:r>
          </w:p>
        </w:tc>
      </w:tr>
      <w:tr w:rsidR="004C1F52" w:rsidRPr="004C1F52" w:rsidTr="004C1F52">
        <w:trPr>
          <w:tblCellSpacing w:w="22" w:type="dxa"/>
        </w:trPr>
        <w:tc>
          <w:tcPr>
            <w:tcW w:w="3135" w:type="dxa"/>
            <w:gridSpan w:val="2"/>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Total</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625</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648</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624</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565</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560</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517</w:t>
            </w:r>
          </w:p>
        </w:tc>
        <w:tc>
          <w:tcPr>
            <w:tcW w:w="84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223</w:t>
            </w:r>
          </w:p>
        </w:tc>
      </w:tr>
    </w:tbl>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Nota:      (p) Los datos corresponden al periodo Enero – Junio 2006 preliminar.</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Fuente: DANE, Estadísticas vitales. 2000 - 2006</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En la siguiente figura se muestra la evolución del número de partos realizados por médicos y otros, la tendencia es a disminuir los nacimientos atendidos por personas diferentes a los médicos.</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bookmarkStart w:id="56" w:name="_Toc182360808"/>
      <w:r w:rsidRPr="004C1F52">
        <w:rPr>
          <w:rFonts w:ascii="Times New Roman" w:eastAsia="Times New Roman" w:hAnsi="Times New Roman" w:cs="Times New Roman"/>
          <w:sz w:val="24"/>
          <w:szCs w:val="24"/>
          <w:lang w:eastAsia="es-ES_tradnl"/>
        </w:rPr>
        <w:t>Fresno, nacidos vivos por persona que atendió el parto. 2000 – 2006.</w:t>
      </w:r>
      <w:bookmarkEnd w:id="56"/>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noProof/>
          <w:sz w:val="24"/>
          <w:szCs w:val="24"/>
          <w:lang w:val="es-CO" w:eastAsia="es-CO"/>
        </w:rPr>
        <w:drawing>
          <wp:inline distT="0" distB="0" distL="0" distR="0">
            <wp:extent cx="5334000" cy="1838325"/>
            <wp:effectExtent l="0" t="0" r="0" b="0"/>
            <wp:docPr id="132" name="Imagen 132" descr="http://www.tolima.gov.co/municipios/fresno/saludybienestar_archivo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www.tolima.gov.co/municipios/fresno/saludybienestar_archivos/image008.gif"/>
                    <pic:cNvPicPr>
                      <a:picLocks noChangeAspect="1" noChangeArrowheads="1"/>
                    </pic:cNvPicPr>
                  </pic:nvPicPr>
                  <pic:blipFill>
                    <a:blip r:embed="rId20"/>
                    <a:srcRect/>
                    <a:stretch>
                      <a:fillRect/>
                    </a:stretch>
                  </pic:blipFill>
                  <pic:spPr bwMode="auto">
                    <a:xfrm>
                      <a:off x="0" y="0"/>
                      <a:ext cx="5334000" cy="1838325"/>
                    </a:xfrm>
                    <a:prstGeom prst="rect">
                      <a:avLst/>
                    </a:prstGeom>
                    <a:noFill/>
                    <a:ln w="9525">
                      <a:noFill/>
                      <a:miter lim="800000"/>
                      <a:headEnd/>
                      <a:tailEnd/>
                    </a:ln>
                  </pic:spPr>
                </pic:pic>
              </a:graphicData>
            </a:graphic>
          </wp:inline>
        </w:drawing>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Fuente: Basado en la Tabla 18.</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 xml:space="preserve">A continuación se presenta la tabla que describe el número de nacidos vivos registrados de acuerdo con el tipo de parto. Comparando la información, el año 2000 mostró que del total, el 87,2% fueron partos espontáneos y del porcentaje restante se destaca que el 11,52%, se encuentra clasificado como parto sin información. </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 xml:space="preserve">En el 2001 se observa un incremento del 3,68% en la totalidad de partos, donde el 94,29% fue catalogado como espontáneo; en el 2005 el 87,23% se clasificó en esta categoría, mientras que del 12,57% no se dispone información. </w:t>
      </w:r>
    </w:p>
    <w:p w:rsidR="00B0050F" w:rsidRDefault="00B0050F" w:rsidP="004C1F52">
      <w:pPr>
        <w:spacing w:before="100" w:beforeAutospacing="1" w:after="100" w:afterAutospacing="1" w:line="240" w:lineRule="auto"/>
        <w:rPr>
          <w:rFonts w:ascii="Times New Roman" w:eastAsia="Times New Roman" w:hAnsi="Times New Roman" w:cs="Times New Roman"/>
          <w:sz w:val="24"/>
          <w:szCs w:val="24"/>
          <w:lang w:eastAsia="es-ES_tradnl"/>
        </w:rPr>
      </w:pPr>
      <w:bookmarkStart w:id="57" w:name="_Toc183581838"/>
    </w:p>
    <w:p w:rsidR="00B0050F" w:rsidRDefault="00B0050F" w:rsidP="004C1F52">
      <w:pPr>
        <w:spacing w:before="100" w:beforeAutospacing="1" w:after="100" w:afterAutospacing="1" w:line="240" w:lineRule="auto"/>
        <w:rPr>
          <w:rFonts w:ascii="Times New Roman" w:eastAsia="Times New Roman" w:hAnsi="Times New Roman" w:cs="Times New Roman"/>
          <w:sz w:val="24"/>
          <w:szCs w:val="24"/>
          <w:lang w:eastAsia="es-ES_tradnl"/>
        </w:rPr>
      </w:pPr>
    </w:p>
    <w:p w:rsidR="00B0050F" w:rsidRDefault="00B0050F" w:rsidP="004C1F52">
      <w:pPr>
        <w:spacing w:before="100" w:beforeAutospacing="1" w:after="100" w:afterAutospacing="1" w:line="240" w:lineRule="auto"/>
        <w:rPr>
          <w:rFonts w:ascii="Times New Roman" w:eastAsia="Times New Roman" w:hAnsi="Times New Roman" w:cs="Times New Roman"/>
          <w:sz w:val="24"/>
          <w:szCs w:val="24"/>
          <w:lang w:eastAsia="es-ES_tradnl"/>
        </w:rPr>
      </w:pP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lastRenderedPageBreak/>
        <w:t>Fresno, nacidos vivos por tipo de parto. 2000 – 2006.</w:t>
      </w:r>
      <w:bookmarkEnd w:id="57"/>
    </w:p>
    <w:tbl>
      <w:tblPr>
        <w:tblW w:w="0" w:type="auto"/>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221"/>
        <w:gridCol w:w="1980"/>
        <w:gridCol w:w="749"/>
        <w:gridCol w:w="749"/>
        <w:gridCol w:w="749"/>
        <w:gridCol w:w="749"/>
        <w:gridCol w:w="749"/>
        <w:gridCol w:w="749"/>
        <w:gridCol w:w="906"/>
      </w:tblGrid>
      <w:tr w:rsidR="004C1F52" w:rsidRPr="004C1F52" w:rsidTr="004C1F52">
        <w:trPr>
          <w:tblHeader/>
          <w:tblCellSpacing w:w="22" w:type="dxa"/>
        </w:trPr>
        <w:tc>
          <w:tcPr>
            <w:tcW w:w="3135" w:type="dxa"/>
            <w:gridSpan w:val="2"/>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Partos</w:t>
            </w:r>
          </w:p>
        </w:tc>
        <w:tc>
          <w:tcPr>
            <w:tcW w:w="705"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2000</w:t>
            </w:r>
          </w:p>
        </w:tc>
        <w:tc>
          <w:tcPr>
            <w:tcW w:w="705"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2001</w:t>
            </w:r>
          </w:p>
        </w:tc>
        <w:tc>
          <w:tcPr>
            <w:tcW w:w="705"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2002</w:t>
            </w:r>
          </w:p>
        </w:tc>
        <w:tc>
          <w:tcPr>
            <w:tcW w:w="705"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2003</w:t>
            </w:r>
          </w:p>
        </w:tc>
        <w:tc>
          <w:tcPr>
            <w:tcW w:w="705"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2004</w:t>
            </w:r>
          </w:p>
        </w:tc>
        <w:tc>
          <w:tcPr>
            <w:tcW w:w="705"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2005</w:t>
            </w:r>
          </w:p>
        </w:tc>
        <w:tc>
          <w:tcPr>
            <w:tcW w:w="840"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2006(p)</w:t>
            </w:r>
          </w:p>
        </w:tc>
      </w:tr>
      <w:tr w:rsidR="004C1F52" w:rsidRPr="004C1F52" w:rsidTr="004C1F52">
        <w:trPr>
          <w:tblCellSpacing w:w="22" w:type="dxa"/>
        </w:trPr>
        <w:tc>
          <w:tcPr>
            <w:tcW w:w="1155" w:type="dxa"/>
            <w:vMerge w:val="restart"/>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Tipo de parto</w:t>
            </w:r>
          </w:p>
        </w:tc>
        <w:tc>
          <w:tcPr>
            <w:tcW w:w="1935"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Espontáneo</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545</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611</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523</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457</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450</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451</w:t>
            </w:r>
          </w:p>
        </w:tc>
        <w:tc>
          <w:tcPr>
            <w:tcW w:w="84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203</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1935"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Cesárea</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5</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11</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84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1935"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Instrumentado</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10</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w:t>
            </w:r>
          </w:p>
        </w:tc>
        <w:tc>
          <w:tcPr>
            <w:tcW w:w="84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1935"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Ignorado</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84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1935"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Sin información</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72</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23</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98</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107</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99</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65</w:t>
            </w:r>
          </w:p>
        </w:tc>
        <w:tc>
          <w:tcPr>
            <w:tcW w:w="84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w:t>
            </w:r>
          </w:p>
        </w:tc>
      </w:tr>
      <w:tr w:rsidR="004C1F52" w:rsidRPr="004C1F52" w:rsidTr="004C1F52">
        <w:trPr>
          <w:tblCellSpacing w:w="22" w:type="dxa"/>
        </w:trPr>
        <w:tc>
          <w:tcPr>
            <w:tcW w:w="3135" w:type="dxa"/>
            <w:gridSpan w:val="2"/>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Total</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625</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648</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624</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565</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560</w:t>
            </w:r>
          </w:p>
        </w:tc>
        <w:tc>
          <w:tcPr>
            <w:tcW w:w="70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517</w:t>
            </w:r>
          </w:p>
        </w:tc>
        <w:tc>
          <w:tcPr>
            <w:tcW w:w="84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223</w:t>
            </w:r>
          </w:p>
        </w:tc>
      </w:tr>
    </w:tbl>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Nota:      (p) Los datos corresponden al periodo Enero – Junio 2006 preliminar.</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Fuente: DANE, Estadísticas vitales. 2000 – 2006</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bookmarkStart w:id="58" w:name="_Toc183581784"/>
      <w:r w:rsidRPr="004C1F52">
        <w:rPr>
          <w:rFonts w:ascii="Times New Roman" w:eastAsia="Times New Roman" w:hAnsi="Times New Roman" w:cs="Times New Roman"/>
          <w:sz w:val="24"/>
          <w:szCs w:val="24"/>
          <w:lang w:eastAsia="es-ES_tradnl"/>
        </w:rPr>
        <w:t>COBERTURAS DE VACUNACIÓN REALIZADAS POR TIPO BIOLÓGICO, D.P.T. – B.C.G. – T.D.</w:t>
      </w:r>
      <w:bookmarkEnd w:id="58"/>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Las coberturas de vacunación por tipo biológico se pueden encontrar en la siguiente tabla.  En el caso de la cobertura en Difteria, Polio y Tétano, en el 2000 era del 89,66% y en el 2006 fue del 102,18%; en el caso de la Tuberculosis, la cobertura en el 2000 fue del 105,75% y cerró en el 2006 con un 104,62%; las vacunas contra el Tétano y Difteria aplicadas a mujeres gestantes fueron del 99,47% en el año 2000 y en el 2006 del 92,36%. A continuación se encuentran con mayor detalle los datos anteriormente expuestos.</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bookmarkStart w:id="59" w:name="_Toc183581839"/>
      <w:r w:rsidRPr="004C1F52">
        <w:rPr>
          <w:rFonts w:ascii="Times New Roman" w:eastAsia="Times New Roman" w:hAnsi="Times New Roman" w:cs="Times New Roman"/>
          <w:sz w:val="24"/>
          <w:szCs w:val="24"/>
          <w:lang w:eastAsia="es-ES_tradnl"/>
        </w:rPr>
        <w:t>Fresno, coberturas vacunación por tipo biológico a niños menores de un año. 2000 - 2006.</w:t>
      </w:r>
      <w:bookmarkEnd w:id="59"/>
    </w:p>
    <w:tbl>
      <w:tblPr>
        <w:tblW w:w="0" w:type="auto"/>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636"/>
        <w:gridCol w:w="1665"/>
        <w:gridCol w:w="839"/>
        <w:gridCol w:w="839"/>
        <w:gridCol w:w="839"/>
        <w:gridCol w:w="839"/>
        <w:gridCol w:w="839"/>
        <w:gridCol w:w="839"/>
        <w:gridCol w:w="846"/>
      </w:tblGrid>
      <w:tr w:rsidR="004C1F52" w:rsidRPr="004C1F52" w:rsidTr="004C1F52">
        <w:trPr>
          <w:tblCellSpacing w:w="22" w:type="dxa"/>
        </w:trPr>
        <w:tc>
          <w:tcPr>
            <w:tcW w:w="2235" w:type="dxa"/>
            <w:gridSpan w:val="2"/>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Tipo biológico</w:t>
            </w:r>
          </w:p>
        </w:tc>
        <w:tc>
          <w:tcPr>
            <w:tcW w:w="795"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2000</w:t>
            </w:r>
          </w:p>
        </w:tc>
        <w:tc>
          <w:tcPr>
            <w:tcW w:w="795"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2001</w:t>
            </w:r>
          </w:p>
        </w:tc>
        <w:tc>
          <w:tcPr>
            <w:tcW w:w="795"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2002</w:t>
            </w:r>
          </w:p>
        </w:tc>
        <w:tc>
          <w:tcPr>
            <w:tcW w:w="795"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2003</w:t>
            </w:r>
          </w:p>
        </w:tc>
        <w:tc>
          <w:tcPr>
            <w:tcW w:w="795"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2004</w:t>
            </w:r>
          </w:p>
        </w:tc>
        <w:tc>
          <w:tcPr>
            <w:tcW w:w="795"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2005</w:t>
            </w:r>
          </w:p>
        </w:tc>
        <w:tc>
          <w:tcPr>
            <w:tcW w:w="780"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2006</w:t>
            </w:r>
          </w:p>
        </w:tc>
      </w:tr>
      <w:tr w:rsidR="004C1F52" w:rsidRPr="004C1F52" w:rsidTr="004C1F52">
        <w:trPr>
          <w:tblCellSpacing w:w="22" w:type="dxa"/>
        </w:trPr>
        <w:tc>
          <w:tcPr>
            <w:tcW w:w="2235" w:type="dxa"/>
            <w:gridSpan w:val="2"/>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D.P.T.</w:t>
            </w:r>
          </w:p>
        </w:tc>
        <w:tc>
          <w:tcPr>
            <w:tcW w:w="79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89,66</w:t>
            </w:r>
          </w:p>
        </w:tc>
        <w:tc>
          <w:tcPr>
            <w:tcW w:w="79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106,49</w:t>
            </w:r>
          </w:p>
        </w:tc>
        <w:tc>
          <w:tcPr>
            <w:tcW w:w="79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110,03</w:t>
            </w:r>
          </w:p>
        </w:tc>
        <w:tc>
          <w:tcPr>
            <w:tcW w:w="79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106,70</w:t>
            </w:r>
          </w:p>
        </w:tc>
        <w:tc>
          <w:tcPr>
            <w:tcW w:w="79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115,59</w:t>
            </w:r>
          </w:p>
        </w:tc>
        <w:tc>
          <w:tcPr>
            <w:tcW w:w="79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92,83</w:t>
            </w:r>
          </w:p>
        </w:tc>
        <w:tc>
          <w:tcPr>
            <w:tcW w:w="78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102,18</w:t>
            </w:r>
          </w:p>
        </w:tc>
      </w:tr>
      <w:tr w:rsidR="004C1F52" w:rsidRPr="004C1F52" w:rsidTr="004C1F52">
        <w:trPr>
          <w:tblCellSpacing w:w="22" w:type="dxa"/>
        </w:trPr>
        <w:tc>
          <w:tcPr>
            <w:tcW w:w="2235" w:type="dxa"/>
            <w:gridSpan w:val="2"/>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B.C.G.</w:t>
            </w:r>
          </w:p>
        </w:tc>
        <w:tc>
          <w:tcPr>
            <w:tcW w:w="79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105,75</w:t>
            </w:r>
          </w:p>
        </w:tc>
        <w:tc>
          <w:tcPr>
            <w:tcW w:w="79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110,31</w:t>
            </w:r>
          </w:p>
        </w:tc>
        <w:tc>
          <w:tcPr>
            <w:tcW w:w="79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110,03</w:t>
            </w:r>
          </w:p>
        </w:tc>
        <w:tc>
          <w:tcPr>
            <w:tcW w:w="79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113,40</w:t>
            </w:r>
          </w:p>
        </w:tc>
        <w:tc>
          <w:tcPr>
            <w:tcW w:w="79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114,85</w:t>
            </w:r>
          </w:p>
        </w:tc>
        <w:tc>
          <w:tcPr>
            <w:tcW w:w="79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91,66</w:t>
            </w:r>
          </w:p>
        </w:tc>
        <w:tc>
          <w:tcPr>
            <w:tcW w:w="78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104,62</w:t>
            </w:r>
          </w:p>
        </w:tc>
      </w:tr>
      <w:tr w:rsidR="004C1F52" w:rsidRPr="004C1F52" w:rsidTr="004C1F52">
        <w:trPr>
          <w:tblCellSpacing w:w="22" w:type="dxa"/>
        </w:trPr>
        <w:tc>
          <w:tcPr>
            <w:tcW w:w="570" w:type="dxa"/>
            <w:vMerge w:val="restart"/>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T.D.</w:t>
            </w:r>
          </w:p>
        </w:tc>
        <w:tc>
          <w:tcPr>
            <w:tcW w:w="1620"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Gestantes</w:t>
            </w:r>
          </w:p>
        </w:tc>
        <w:tc>
          <w:tcPr>
            <w:tcW w:w="79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99,47</w:t>
            </w:r>
          </w:p>
        </w:tc>
        <w:tc>
          <w:tcPr>
            <w:tcW w:w="79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89,96</w:t>
            </w:r>
          </w:p>
        </w:tc>
        <w:tc>
          <w:tcPr>
            <w:tcW w:w="79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68,17</w:t>
            </w:r>
          </w:p>
        </w:tc>
        <w:tc>
          <w:tcPr>
            <w:tcW w:w="79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107,32</w:t>
            </w:r>
          </w:p>
        </w:tc>
        <w:tc>
          <w:tcPr>
            <w:tcW w:w="79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102,74</w:t>
            </w:r>
          </w:p>
        </w:tc>
        <w:tc>
          <w:tcPr>
            <w:tcW w:w="79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102,70</w:t>
            </w:r>
          </w:p>
        </w:tc>
        <w:tc>
          <w:tcPr>
            <w:tcW w:w="78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92,36</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1620"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Mujeres edad fértil</w:t>
            </w:r>
          </w:p>
        </w:tc>
        <w:tc>
          <w:tcPr>
            <w:tcW w:w="79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62,38</w:t>
            </w:r>
          </w:p>
        </w:tc>
        <w:tc>
          <w:tcPr>
            <w:tcW w:w="79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84,87</w:t>
            </w:r>
          </w:p>
        </w:tc>
        <w:tc>
          <w:tcPr>
            <w:tcW w:w="79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61,42</w:t>
            </w:r>
          </w:p>
        </w:tc>
        <w:tc>
          <w:tcPr>
            <w:tcW w:w="79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28,07</w:t>
            </w:r>
          </w:p>
        </w:tc>
        <w:tc>
          <w:tcPr>
            <w:tcW w:w="79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26,30</w:t>
            </w:r>
          </w:p>
        </w:tc>
        <w:tc>
          <w:tcPr>
            <w:tcW w:w="79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46,65</w:t>
            </w:r>
          </w:p>
        </w:tc>
        <w:tc>
          <w:tcPr>
            <w:tcW w:w="78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67,50</w:t>
            </w:r>
          </w:p>
        </w:tc>
      </w:tr>
    </w:tbl>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Fuente: Secretaría de Salud</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bookmarkStart w:id="60" w:name="_Toc183581785"/>
      <w:r w:rsidRPr="004C1F52">
        <w:rPr>
          <w:rFonts w:ascii="Times New Roman" w:eastAsia="Times New Roman" w:hAnsi="Times New Roman" w:cs="Times New Roman"/>
          <w:sz w:val="24"/>
          <w:szCs w:val="24"/>
          <w:lang w:eastAsia="es-ES_tradnl"/>
        </w:rPr>
        <w:t>POBLACIÓN AFILIADA EN EL RÉGIMEN SUBSIDIADO Y CONTRIBUTIVO.</w:t>
      </w:r>
      <w:bookmarkEnd w:id="60"/>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El régimen subsidiado pasó de 7.151 personas en el 2000, a 13.766 en el 2006, con un aumento de 6.615 afiliados que representan un crecimiento  del 92,5% en el periodo mencionado.  En la siguiente tabla se puede observar como ha sido el comportamiento de las afiliaciones al régimen subsidiado de la población de Fresno.</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bookmarkStart w:id="61" w:name="_Toc183581840"/>
      <w:r w:rsidRPr="004C1F52">
        <w:rPr>
          <w:rFonts w:ascii="Times New Roman" w:eastAsia="Times New Roman" w:hAnsi="Times New Roman" w:cs="Times New Roman"/>
          <w:sz w:val="24"/>
          <w:szCs w:val="24"/>
          <w:lang w:eastAsia="es-ES_tradnl"/>
        </w:rPr>
        <w:t>Fresno, población afiliada al régimen subsidiado. 2000 – 2006.</w:t>
      </w:r>
      <w:bookmarkEnd w:id="61"/>
    </w:p>
    <w:tbl>
      <w:tblPr>
        <w:tblW w:w="3850" w:type="pct"/>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28"/>
        <w:gridCol w:w="656"/>
        <w:gridCol w:w="723"/>
        <w:gridCol w:w="722"/>
        <w:gridCol w:w="722"/>
        <w:gridCol w:w="722"/>
        <w:gridCol w:w="722"/>
        <w:gridCol w:w="744"/>
      </w:tblGrid>
      <w:tr w:rsidR="004C1F52" w:rsidRPr="004C1F52" w:rsidTr="004C1F52">
        <w:trPr>
          <w:tblHeader/>
          <w:tblCellSpacing w:w="22"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Régimen subsidiado</w:t>
            </w:r>
          </w:p>
        </w:tc>
        <w:tc>
          <w:tcPr>
            <w:tcW w:w="450" w:type="pct"/>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2000</w:t>
            </w:r>
          </w:p>
        </w:tc>
        <w:tc>
          <w:tcPr>
            <w:tcW w:w="500" w:type="pct"/>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2001</w:t>
            </w:r>
          </w:p>
        </w:tc>
        <w:tc>
          <w:tcPr>
            <w:tcW w:w="500" w:type="pct"/>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2002</w:t>
            </w:r>
          </w:p>
        </w:tc>
        <w:tc>
          <w:tcPr>
            <w:tcW w:w="500" w:type="pct"/>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2003</w:t>
            </w:r>
          </w:p>
        </w:tc>
        <w:tc>
          <w:tcPr>
            <w:tcW w:w="500" w:type="pct"/>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2004</w:t>
            </w:r>
          </w:p>
        </w:tc>
        <w:tc>
          <w:tcPr>
            <w:tcW w:w="500" w:type="pct"/>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2005</w:t>
            </w:r>
          </w:p>
        </w:tc>
        <w:tc>
          <w:tcPr>
            <w:tcW w:w="500" w:type="pct"/>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2006</w:t>
            </w:r>
          </w:p>
        </w:tc>
      </w:tr>
      <w:tr w:rsidR="004C1F52" w:rsidRPr="004C1F52" w:rsidTr="004C1F52">
        <w:trPr>
          <w:tblCellSpacing w:w="22" w:type="dxa"/>
        </w:trPr>
        <w:tc>
          <w:tcPr>
            <w:tcW w:w="1150" w:type="pc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Afiliados</w:t>
            </w:r>
          </w:p>
        </w:tc>
        <w:tc>
          <w:tcPr>
            <w:tcW w:w="450" w:type="pc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7.151</w:t>
            </w:r>
          </w:p>
        </w:tc>
        <w:tc>
          <w:tcPr>
            <w:tcW w:w="500" w:type="pc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7.775</w:t>
            </w:r>
          </w:p>
        </w:tc>
        <w:tc>
          <w:tcPr>
            <w:tcW w:w="500" w:type="pc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8.924</w:t>
            </w:r>
          </w:p>
        </w:tc>
        <w:tc>
          <w:tcPr>
            <w:tcW w:w="500" w:type="pc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9.092</w:t>
            </w:r>
          </w:p>
        </w:tc>
        <w:tc>
          <w:tcPr>
            <w:tcW w:w="500" w:type="pc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9.956</w:t>
            </w:r>
          </w:p>
        </w:tc>
        <w:tc>
          <w:tcPr>
            <w:tcW w:w="500" w:type="pc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11.841</w:t>
            </w:r>
          </w:p>
        </w:tc>
        <w:tc>
          <w:tcPr>
            <w:tcW w:w="500" w:type="pc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13.766</w:t>
            </w:r>
          </w:p>
        </w:tc>
      </w:tr>
      <w:tr w:rsidR="004C1F52" w:rsidRPr="004C1F52" w:rsidTr="004C1F52">
        <w:trPr>
          <w:tblCellSpacing w:w="22" w:type="dxa"/>
        </w:trPr>
        <w:tc>
          <w:tcPr>
            <w:tcW w:w="1150" w:type="pc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Tasa crecimiento</w:t>
            </w:r>
          </w:p>
        </w:tc>
        <w:tc>
          <w:tcPr>
            <w:tcW w:w="450" w:type="pc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500" w:type="pc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8,73</w:t>
            </w:r>
          </w:p>
        </w:tc>
        <w:tc>
          <w:tcPr>
            <w:tcW w:w="500" w:type="pc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14,78</w:t>
            </w:r>
          </w:p>
        </w:tc>
        <w:tc>
          <w:tcPr>
            <w:tcW w:w="500" w:type="pc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1,88</w:t>
            </w:r>
          </w:p>
        </w:tc>
        <w:tc>
          <w:tcPr>
            <w:tcW w:w="500" w:type="pc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9,50</w:t>
            </w:r>
          </w:p>
        </w:tc>
        <w:tc>
          <w:tcPr>
            <w:tcW w:w="500" w:type="pc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18,93</w:t>
            </w:r>
          </w:p>
        </w:tc>
        <w:tc>
          <w:tcPr>
            <w:tcW w:w="500" w:type="pc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16,26</w:t>
            </w:r>
          </w:p>
        </w:tc>
      </w:tr>
    </w:tbl>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Fuente: Secretaría de Salud. Seguridad Social</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lastRenderedPageBreak/>
        <w:t>Las personas afiliadas al régimen contributivo pasaron de 3.251 en el 2000 a 5.291 en el 2006, con un crecimiento de 62,75% en dichos años; en el 2006 el número de afiliados creció en 1.778 personas con respecto al año anterior. La evolución de la población perteneciente al régimen contributivo se detalla a continuación.</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bookmarkStart w:id="62" w:name="_Toc183581841"/>
      <w:r w:rsidRPr="004C1F52">
        <w:rPr>
          <w:rFonts w:ascii="Times New Roman" w:eastAsia="Times New Roman" w:hAnsi="Times New Roman" w:cs="Times New Roman"/>
          <w:sz w:val="24"/>
          <w:szCs w:val="24"/>
          <w:lang w:eastAsia="es-ES_tradnl"/>
        </w:rPr>
        <w:t>Fresno, población afiliada en el régimen contributivo. 2000 – 2006.</w:t>
      </w:r>
      <w:bookmarkEnd w:id="62"/>
    </w:p>
    <w:tbl>
      <w:tblPr>
        <w:tblW w:w="3850" w:type="pct"/>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28"/>
        <w:gridCol w:w="656"/>
        <w:gridCol w:w="723"/>
        <w:gridCol w:w="722"/>
        <w:gridCol w:w="722"/>
        <w:gridCol w:w="722"/>
        <w:gridCol w:w="722"/>
        <w:gridCol w:w="744"/>
      </w:tblGrid>
      <w:tr w:rsidR="004C1F52" w:rsidRPr="004C1F52" w:rsidTr="004C1F52">
        <w:trPr>
          <w:tblHeader/>
          <w:tblCellSpacing w:w="22" w:type="dxa"/>
        </w:trPr>
        <w:tc>
          <w:tcPr>
            <w:tcW w:w="1150" w:type="pc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Régimen contributivo</w:t>
            </w:r>
          </w:p>
        </w:tc>
        <w:tc>
          <w:tcPr>
            <w:tcW w:w="450" w:type="pc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2000</w:t>
            </w:r>
          </w:p>
        </w:tc>
        <w:tc>
          <w:tcPr>
            <w:tcW w:w="500" w:type="pc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2001</w:t>
            </w:r>
          </w:p>
        </w:tc>
        <w:tc>
          <w:tcPr>
            <w:tcW w:w="500" w:type="pc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2002</w:t>
            </w:r>
          </w:p>
        </w:tc>
        <w:tc>
          <w:tcPr>
            <w:tcW w:w="500" w:type="pc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2003</w:t>
            </w:r>
          </w:p>
        </w:tc>
        <w:tc>
          <w:tcPr>
            <w:tcW w:w="500" w:type="pc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2004</w:t>
            </w:r>
          </w:p>
        </w:tc>
        <w:tc>
          <w:tcPr>
            <w:tcW w:w="500" w:type="pc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2005</w:t>
            </w:r>
          </w:p>
        </w:tc>
        <w:tc>
          <w:tcPr>
            <w:tcW w:w="500" w:type="pc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2006</w:t>
            </w:r>
          </w:p>
        </w:tc>
      </w:tr>
      <w:tr w:rsidR="004C1F52" w:rsidRPr="004C1F52" w:rsidTr="004C1F52">
        <w:trPr>
          <w:tblCellSpacing w:w="22" w:type="dxa"/>
        </w:trPr>
        <w:tc>
          <w:tcPr>
            <w:tcW w:w="1150" w:type="pc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Afiliados</w:t>
            </w:r>
          </w:p>
        </w:tc>
        <w:tc>
          <w:tcPr>
            <w:tcW w:w="450" w:type="pct"/>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3.251</w:t>
            </w:r>
          </w:p>
        </w:tc>
        <w:tc>
          <w:tcPr>
            <w:tcW w:w="500" w:type="pct"/>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3.089</w:t>
            </w:r>
          </w:p>
        </w:tc>
        <w:tc>
          <w:tcPr>
            <w:tcW w:w="500" w:type="pct"/>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2.728</w:t>
            </w:r>
          </w:p>
        </w:tc>
        <w:tc>
          <w:tcPr>
            <w:tcW w:w="500" w:type="pct"/>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3.301</w:t>
            </w:r>
          </w:p>
        </w:tc>
        <w:tc>
          <w:tcPr>
            <w:tcW w:w="500" w:type="pct"/>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2.728</w:t>
            </w:r>
          </w:p>
        </w:tc>
        <w:tc>
          <w:tcPr>
            <w:tcW w:w="500" w:type="pct"/>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3.513</w:t>
            </w:r>
          </w:p>
        </w:tc>
        <w:tc>
          <w:tcPr>
            <w:tcW w:w="500" w:type="pct"/>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5.291</w:t>
            </w:r>
          </w:p>
        </w:tc>
      </w:tr>
      <w:tr w:rsidR="004C1F52" w:rsidRPr="004C1F52" w:rsidTr="004C1F52">
        <w:trPr>
          <w:tblCellSpacing w:w="22" w:type="dxa"/>
        </w:trPr>
        <w:tc>
          <w:tcPr>
            <w:tcW w:w="1150" w:type="pc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Tasa crecimiento</w:t>
            </w:r>
          </w:p>
        </w:tc>
        <w:tc>
          <w:tcPr>
            <w:tcW w:w="450" w:type="pc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500" w:type="pc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-4,98</w:t>
            </w:r>
          </w:p>
        </w:tc>
        <w:tc>
          <w:tcPr>
            <w:tcW w:w="500" w:type="pc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-11,69</w:t>
            </w:r>
          </w:p>
        </w:tc>
        <w:tc>
          <w:tcPr>
            <w:tcW w:w="500" w:type="pc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21,00</w:t>
            </w:r>
          </w:p>
        </w:tc>
        <w:tc>
          <w:tcPr>
            <w:tcW w:w="500" w:type="pc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-17,36</w:t>
            </w:r>
          </w:p>
        </w:tc>
        <w:tc>
          <w:tcPr>
            <w:tcW w:w="500" w:type="pc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28,78</w:t>
            </w:r>
          </w:p>
        </w:tc>
        <w:tc>
          <w:tcPr>
            <w:tcW w:w="500" w:type="pc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50,61</w:t>
            </w:r>
          </w:p>
        </w:tc>
      </w:tr>
    </w:tbl>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Fuente: Secretaría de Salud. Seguridad Social</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La evolución de la población del municipio de Fresno que se encuentra afiliada en el régimen contributivo se ilustra en la siguiente figura, en la que se observa un comportamiento a la baja del 2000 al 2002, con un incremento del 21% en el 2003, una nueva disminución en el 2004 y una tendencia al aumento en los dos últimos años del periodo estudiado.</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bookmarkStart w:id="63" w:name="_Toc182360809"/>
      <w:r w:rsidRPr="004C1F52">
        <w:rPr>
          <w:rFonts w:ascii="Times New Roman" w:eastAsia="Times New Roman" w:hAnsi="Times New Roman" w:cs="Times New Roman"/>
          <w:sz w:val="24"/>
          <w:szCs w:val="24"/>
          <w:lang w:eastAsia="es-ES_tradnl"/>
        </w:rPr>
        <w:t>Fresno, población registrada en el régimen contributivo. 2000 – 2006.</w:t>
      </w:r>
      <w:bookmarkEnd w:id="63"/>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noProof/>
          <w:sz w:val="24"/>
          <w:szCs w:val="24"/>
          <w:lang w:val="es-CO" w:eastAsia="es-CO"/>
        </w:rPr>
        <w:drawing>
          <wp:inline distT="0" distB="0" distL="0" distR="0">
            <wp:extent cx="4133850" cy="2047875"/>
            <wp:effectExtent l="0" t="0" r="0" b="0"/>
            <wp:docPr id="133" name="Imagen 133" descr="http://www.tolima.gov.co/municipios/fresno/saludybienestar_archivo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www.tolima.gov.co/municipios/fresno/saludybienestar_archivos/image010.gif"/>
                    <pic:cNvPicPr>
                      <a:picLocks noChangeAspect="1" noChangeArrowheads="1"/>
                    </pic:cNvPicPr>
                  </pic:nvPicPr>
                  <pic:blipFill>
                    <a:blip r:embed="rId21"/>
                    <a:srcRect/>
                    <a:stretch>
                      <a:fillRect/>
                    </a:stretch>
                  </pic:blipFill>
                  <pic:spPr bwMode="auto">
                    <a:xfrm>
                      <a:off x="0" y="0"/>
                      <a:ext cx="4133850" cy="2047875"/>
                    </a:xfrm>
                    <a:prstGeom prst="rect">
                      <a:avLst/>
                    </a:prstGeom>
                    <a:noFill/>
                    <a:ln w="9525">
                      <a:noFill/>
                      <a:miter lim="800000"/>
                      <a:headEnd/>
                      <a:tailEnd/>
                    </a:ln>
                  </pic:spPr>
                </pic:pic>
              </a:graphicData>
            </a:graphic>
          </wp:inline>
        </w:drawing>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Fuente: Basado en la Tabla 22.</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bookmarkStart w:id="64" w:name="_Toc183581786"/>
      <w:r w:rsidRPr="004C1F52">
        <w:rPr>
          <w:rFonts w:ascii="Times New Roman" w:eastAsia="Times New Roman" w:hAnsi="Times New Roman" w:cs="Times New Roman"/>
          <w:sz w:val="24"/>
          <w:szCs w:val="24"/>
          <w:lang w:eastAsia="es-ES_tradnl"/>
        </w:rPr>
        <w:t>BIENESTAR SOCIAL</w:t>
      </w:r>
      <w:bookmarkEnd w:id="64"/>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El Instituto Colombiano de Bienestar Familiar –ICBF– adelanta una serie de programas en el departamento del Tolima, entre los que se encuentran: Hogar Comunitario de Bienestar – FAMI, Hogar Comunitario, Hogar Infantil, Asistencia Nutricional al escolar y adolescente, Hogares Sustitutos para la niñez en peligro y abandono con y sin discapacidad.</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bookmarkStart w:id="65" w:name="_Toc183581787"/>
      <w:r w:rsidRPr="004C1F52">
        <w:rPr>
          <w:rFonts w:ascii="Times New Roman" w:eastAsia="Times New Roman" w:hAnsi="Times New Roman" w:cs="Times New Roman"/>
          <w:sz w:val="24"/>
          <w:szCs w:val="24"/>
          <w:lang w:eastAsia="es-ES_tradnl"/>
        </w:rPr>
        <w:t>Población atendida en nutrición por modalidades</w:t>
      </w:r>
      <w:bookmarkEnd w:id="65"/>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 xml:space="preserve">Con relación a la atención al escolar y al adolescente, actualmente funciona en las modalidades de desayuno y almuerzo. En la tabla siguiente se puede observar que existían refrigerios hasta el año 2005, que por orientaciones técnicas se transformaron a desayunos toda vez que la experiencia determinó que el desayuno como primer alimento </w:t>
      </w:r>
      <w:r w:rsidRPr="004C1F52">
        <w:rPr>
          <w:rFonts w:ascii="Times New Roman" w:eastAsia="Times New Roman" w:hAnsi="Times New Roman" w:cs="Times New Roman"/>
          <w:sz w:val="24"/>
          <w:szCs w:val="24"/>
          <w:lang w:eastAsia="es-ES_tradnl"/>
        </w:rPr>
        <w:lastRenderedPageBreak/>
        <w:t>al inicio de la jornada es fundamental por su aporte calórico en razón al ayuno prolongado desde la noche anterior.  El desayuno permite mayor concentración y atención para la jornada escolar, mejora el rendimiento escolar y evita la deserción.</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En el servicio de almuerzos sólo se tiene información a partir del año 2002, con 5 unidades y una capacidad de 420 cupos e igual número de usuarios, en el año 2003 y 2004 se registraron 5 unidades con 466 cupos y a partir del 2005; se tienen 4 unidades, con 431 cupos; en todos los años el número de beneficiarios fue el mismo que el de cupos.</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Para el programa de desayunos se tiene información de los años 2003 y 2006, con 23 y 70 centros de servicio;  los cupos fueron de 1.148 y 2.175 respectivamente, e igual número de beneficiarios.  En el servicio de refrigerios se tenían en el 2002, 21 unidades, 1.148 cupos y usuarios; en el 2004, se redujo en 3 las centros, pero se mantuvieron los cupos y para el 2005, se tenían 19 unidades y el mismo número de beneficiarios; la cantidad de población atendida en nutrición por modalidad en el periodo 2000 – 2006 se registra en la siguiente tabla.</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bookmarkStart w:id="66" w:name="_Toc183581842"/>
      <w:r w:rsidRPr="004C1F52">
        <w:rPr>
          <w:rFonts w:ascii="Times New Roman" w:eastAsia="Times New Roman" w:hAnsi="Times New Roman" w:cs="Times New Roman"/>
          <w:sz w:val="24"/>
          <w:szCs w:val="24"/>
          <w:lang w:eastAsia="es-ES_tradnl"/>
        </w:rPr>
        <w:t>Fresno, cantidad de población atendida en nutrición por modalidad. 2000 – 2006.</w:t>
      </w:r>
      <w:bookmarkEnd w:id="66"/>
    </w:p>
    <w:tbl>
      <w:tblPr>
        <w:tblW w:w="0" w:type="auto"/>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870"/>
        <w:gridCol w:w="751"/>
        <w:gridCol w:w="430"/>
        <w:gridCol w:w="430"/>
        <w:gridCol w:w="475"/>
        <w:gridCol w:w="475"/>
        <w:gridCol w:w="475"/>
        <w:gridCol w:w="475"/>
        <w:gridCol w:w="497"/>
      </w:tblGrid>
      <w:tr w:rsidR="004C1F52" w:rsidRPr="004C1F52" w:rsidTr="004C1F52">
        <w:trPr>
          <w:tblHeader/>
          <w:tblCellSpacing w:w="22" w:type="dxa"/>
        </w:trPr>
        <w:tc>
          <w:tcPr>
            <w:tcW w:w="0" w:type="auto"/>
            <w:gridSpan w:val="2"/>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Modalidad</w:t>
            </w:r>
          </w:p>
        </w:tc>
        <w:tc>
          <w:tcPr>
            <w:tcW w:w="0" w:type="auto"/>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2000</w:t>
            </w:r>
          </w:p>
        </w:tc>
        <w:tc>
          <w:tcPr>
            <w:tcW w:w="0" w:type="auto"/>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2001</w:t>
            </w:r>
          </w:p>
        </w:tc>
        <w:tc>
          <w:tcPr>
            <w:tcW w:w="0" w:type="auto"/>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2002</w:t>
            </w:r>
          </w:p>
        </w:tc>
        <w:tc>
          <w:tcPr>
            <w:tcW w:w="0" w:type="auto"/>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2003</w:t>
            </w:r>
          </w:p>
        </w:tc>
        <w:tc>
          <w:tcPr>
            <w:tcW w:w="0" w:type="auto"/>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2004</w:t>
            </w:r>
          </w:p>
        </w:tc>
        <w:tc>
          <w:tcPr>
            <w:tcW w:w="0" w:type="auto"/>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2005</w:t>
            </w:r>
          </w:p>
        </w:tc>
        <w:tc>
          <w:tcPr>
            <w:tcW w:w="0" w:type="auto"/>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2006</w:t>
            </w:r>
          </w:p>
        </w:tc>
      </w:tr>
      <w:tr w:rsidR="004C1F52" w:rsidRPr="004C1F52" w:rsidTr="004C1F52">
        <w:trPr>
          <w:tblCellSpacing w:w="22"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Almuerzo</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Unidades</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5</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5</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5</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Cupos</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420</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466</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466</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431</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431</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Usuarios</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420</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466</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466</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431</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431</w:t>
            </w:r>
          </w:p>
        </w:tc>
      </w:tr>
      <w:tr w:rsidR="004C1F52" w:rsidRPr="004C1F52" w:rsidTr="004C1F52">
        <w:trPr>
          <w:tblCellSpacing w:w="22"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Desayuno</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Unidades</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23</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70</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Cupos</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1.148</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2.175</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Usuarios</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1.148</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2.175</w:t>
            </w:r>
          </w:p>
        </w:tc>
      </w:tr>
      <w:tr w:rsidR="004C1F52" w:rsidRPr="004C1F52" w:rsidTr="004C1F52">
        <w:trPr>
          <w:tblCellSpacing w:w="22"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Refrigerios</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Unidades</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21</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18</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19</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Cupos</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1.148</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1.148</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1.148</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Usuarios</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1.148</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1.148</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1.148</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r>
    </w:tbl>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Fuente:                  ICBF.</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bookmarkStart w:id="67" w:name="_Toc183581788"/>
      <w:r w:rsidRPr="004C1F52">
        <w:rPr>
          <w:rFonts w:ascii="Times New Roman" w:eastAsia="Times New Roman" w:hAnsi="Times New Roman" w:cs="Times New Roman"/>
          <w:sz w:val="24"/>
          <w:szCs w:val="24"/>
          <w:lang w:eastAsia="es-ES_tradnl"/>
        </w:rPr>
        <w:t>Hogares Comunitarios de Bienestar y tipo de población atendida</w:t>
      </w:r>
      <w:bookmarkEnd w:id="67"/>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Los hogares comunitarios como se puede observar en las tablas siguientes, presentan la modalidad FAMI, 0-7 Tiempo Completo, múltiples tiempo completo y hogares infantiles.  Se tiene información a partir del año 2002, en el cual la modalidad de Hogares Comunitarios de Bienestar – FAMI, muestra 5 unidades, con 65 cupos y 130  usuarios hasta el año 2005; para el 2006 se aumentaron los usuarios en un 20%.  </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En cuanto a los Hogares Comunitarios de Bienestar –  Tiempo completo 0-7, éstos presentaban en el año 2002, 3 unidades con 36 cupos; en el 2003 los cupos fueron 276, y en los años 2004 y 2005, disminuyen las unidades, cupos y usuarios pasando éstos últimos a 70 y 42 respectivamente.  </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 xml:space="preserve">Los Hogares Múltiples de Tiempo Completo cuentan con información para los años 2002, 2003 y 2004; cuando se tenían en el municipio 9 unidades, 126  cupos e igual cantidad de beneficiarios, durante los dos primeros años; en el 2004 se redujo el número de unidades a 10 y los cupos aumentaron en un 11,11%. </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lastRenderedPageBreak/>
        <w:t xml:space="preserve">La información por programa y la cobertura se ilustra en la siguiente tabla. </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bookmarkStart w:id="68" w:name="_Toc183581843"/>
      <w:r w:rsidRPr="004C1F52">
        <w:rPr>
          <w:rFonts w:ascii="Times New Roman" w:eastAsia="Times New Roman" w:hAnsi="Times New Roman" w:cs="Times New Roman"/>
          <w:sz w:val="24"/>
          <w:szCs w:val="24"/>
          <w:lang w:eastAsia="es-ES_tradnl"/>
        </w:rPr>
        <w:t>Fresno, número de hogares comunitarios de bienestar y población atendida. 2000 – 2006.</w:t>
      </w:r>
      <w:bookmarkEnd w:id="68"/>
    </w:p>
    <w:tbl>
      <w:tblPr>
        <w:tblW w:w="0" w:type="auto"/>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062"/>
        <w:gridCol w:w="751"/>
        <w:gridCol w:w="430"/>
        <w:gridCol w:w="430"/>
        <w:gridCol w:w="430"/>
        <w:gridCol w:w="430"/>
        <w:gridCol w:w="430"/>
        <w:gridCol w:w="430"/>
        <w:gridCol w:w="452"/>
      </w:tblGrid>
      <w:tr w:rsidR="004C1F52" w:rsidRPr="004C1F52" w:rsidTr="004C1F52">
        <w:trPr>
          <w:tblHeader/>
          <w:tblCellSpacing w:w="22"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Modalidad</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2001</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2002</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2003</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2004</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2005</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2006</w:t>
            </w:r>
          </w:p>
        </w:tc>
      </w:tr>
      <w:tr w:rsidR="004C1F52" w:rsidRPr="004C1F52" w:rsidTr="004C1F52">
        <w:trPr>
          <w:tblCellSpacing w:w="22"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Hogares comunitarios</w:t>
            </w:r>
          </w:p>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de Bienestar - FAMI</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Unidades</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5</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5</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5</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5</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Cupos</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65</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65</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65</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65</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78</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Usuarios</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130</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130</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130</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130</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156</w:t>
            </w:r>
          </w:p>
        </w:tc>
      </w:tr>
      <w:tr w:rsidR="004C1F52" w:rsidRPr="004C1F52" w:rsidTr="004C1F52">
        <w:trPr>
          <w:tblCellSpacing w:w="22"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Hogares comunitarios</w:t>
            </w:r>
          </w:p>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de Bienestar – Tiempo</w:t>
            </w:r>
          </w:p>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Completo 0-7</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Unidades</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23</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5</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Cupos</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36</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276</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70</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42</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Usuarios</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36</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276</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70</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42</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r>
      <w:tr w:rsidR="004C1F52" w:rsidRPr="004C1F52" w:rsidTr="004C1F52">
        <w:trPr>
          <w:tblCellSpacing w:w="22"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Hogares comunitarios</w:t>
            </w:r>
          </w:p>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 xml:space="preserve">de Bienestar – </w:t>
            </w:r>
          </w:p>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Medio Tiempo 0-7</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Unidades</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Cupos</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12</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Usuarios</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12</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r>
      <w:tr w:rsidR="004C1F52" w:rsidRPr="004C1F52" w:rsidTr="004C1F52">
        <w:trPr>
          <w:tblCellSpacing w:w="22"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 xml:space="preserve">Hogar Múltiple – </w:t>
            </w:r>
          </w:p>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Tiempo Completo</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Unidades</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9</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9</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10</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Cupos</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126</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126</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140</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Usuarios</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126</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126</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140</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r>
      <w:tr w:rsidR="004C1F52" w:rsidRPr="004C1F52" w:rsidTr="004C1F52">
        <w:trPr>
          <w:tblCellSpacing w:w="22"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Hogares comunitarios</w:t>
            </w:r>
          </w:p>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de Bienestar Tiempo</w:t>
            </w:r>
          </w:p>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Completo - Grupales</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Unidades</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10</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5</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Cupos</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140</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70</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Usuarios</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140</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70</w:t>
            </w:r>
          </w:p>
        </w:tc>
      </w:tr>
      <w:tr w:rsidR="004C1F52" w:rsidRPr="004C1F52" w:rsidTr="004C1F52">
        <w:trPr>
          <w:tblCellSpacing w:w="22"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Hogares Comunitarios</w:t>
            </w:r>
          </w:p>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de Bienestar Empresariales</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Unidades</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9</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Cupos</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42</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106</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42</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42</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42</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Usuarios</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42</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106</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42</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42</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42</w:t>
            </w:r>
          </w:p>
        </w:tc>
      </w:tr>
      <w:tr w:rsidR="004C1F52" w:rsidRPr="004C1F52" w:rsidTr="004C1F52">
        <w:trPr>
          <w:tblCellSpacing w:w="22"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Hogares Infantiles</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Unidades</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Cupos</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90</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90</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90</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90</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90</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Usuarios</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90</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90</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90</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90</w:t>
            </w:r>
          </w:p>
        </w:tc>
        <w:tc>
          <w:tcPr>
            <w:tcW w:w="0" w:type="auto"/>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90</w:t>
            </w:r>
          </w:p>
        </w:tc>
      </w:tr>
    </w:tbl>
    <w:p w:rsid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Fuente:                  ICBF.</w:t>
      </w:r>
    </w:p>
    <w:p w:rsidR="00B0050F" w:rsidRDefault="00B0050F"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B0050F" w:rsidRDefault="00B0050F"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B0050F" w:rsidRDefault="00B0050F"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B0050F" w:rsidRDefault="00B0050F"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B0050F" w:rsidRDefault="00B0050F"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B0050F" w:rsidRDefault="00B0050F"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B0050F" w:rsidRDefault="00B0050F"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B0050F" w:rsidRDefault="00B0050F"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B0050F" w:rsidRDefault="00B0050F"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B0050F" w:rsidRDefault="00B0050F"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4C1F52" w:rsidRPr="004C1F52" w:rsidRDefault="00B0050F"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Pr>
          <w:rFonts w:ascii="Times New Roman" w:eastAsia="Times New Roman" w:hAnsi="Times New Roman" w:cs="Times New Roman"/>
          <w:sz w:val="24"/>
          <w:szCs w:val="24"/>
          <w:lang w:eastAsia="es-ES_tradnl"/>
        </w:rPr>
        <w:t>E</w:t>
      </w:r>
      <w:r w:rsidR="00397BA1">
        <w:rPr>
          <w:rFonts w:ascii="Times New Roman" w:eastAsia="Times New Roman" w:hAnsi="Times New Roman" w:cs="Times New Roman"/>
          <w:sz w:val="24"/>
          <w:szCs w:val="24"/>
          <w:lang w:eastAsia="es-ES_tradnl"/>
        </w:rPr>
        <w:t>DUCACION</w:t>
      </w:r>
      <w:r w:rsidR="004C1F52" w:rsidRPr="004C1F52">
        <w:rPr>
          <w:rFonts w:ascii="Times New Roman" w:eastAsia="Times New Roman" w:hAnsi="Times New Roman" w:cs="Times New Roman"/>
          <w:sz w:val="24"/>
          <w:szCs w:val="24"/>
          <w:lang w:eastAsia="es-ES_tradnl"/>
        </w:rPr>
        <w:t> </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bookmarkStart w:id="69" w:name="_Toc183581790"/>
      <w:r w:rsidRPr="004C1F52">
        <w:rPr>
          <w:rFonts w:ascii="Times New Roman" w:eastAsia="Times New Roman" w:hAnsi="Times New Roman" w:cs="Times New Roman"/>
          <w:sz w:val="24"/>
          <w:szCs w:val="24"/>
          <w:lang w:eastAsia="es-ES_tradnl"/>
        </w:rPr>
        <w:t>ESTABLECIMIENTOS EDUCATIVOS Y SUS NIVELES ACADÉMICOS</w:t>
      </w:r>
      <w:bookmarkEnd w:id="69"/>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 xml:space="preserve">Durante el año 2005 funcionaron 29 establecimientos escolares en el municipio,  en los que se educaban 7.765 estudiantes, de aquí se interpreta que en promedio se capacitaban 268 estudiantes por establecimiento; se contaba con la orientación de 273 docentes;  esto significa que por cada profesor se contaba con 28 estudiantes en promedio. </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En el año 2000, se tenían 95 establecimientos, de los cuales, en el periodo 2000–2005, se cerraron 66, lo que representa una reducción del 69,47%; el número de estudiantes era de 7.458 y se tenían 292 docentes;  existían en promedio 79 alumnos por establecimiento y 26 estudiantes por profesor. En síntesis, en este periodo se registró una reducción en el número de establecimientos y de profesores para atender un 4,12% más de estudiantes que en el 2000.</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En preescolar existían en el año 2000, 14 establecimientos y en el 2005 habían disminuido a 10, un 28,57% menos de entidades; los alumnos pasaron de 458 a 410, una reducción del 10,48%; los docentes crecieron en un 5,88%, al pasar de 17 a 18.  </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En primaria en el 2005 se tenían 9 establecimientos escolares, 60 menos que en el 2000, de esto se puede interpretar que en el periodo comprendido entre los años 2000–2005 se produjo una reducción del 86,96%; de otro lado,  el número de estudiantes pasó de 4.886 a 4.107 alumnos que representa una reducción del 15,94%.  </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Los establecimientos de secundaria disminuyeron en un 16,67% de 2000 a 2006, mientras que estudiantes y docentes crecieron en un 34,76% y 10,28%, respectivamente.  La información detallada por nivel educativo se detalla en la tabla siguiente.</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bookmarkStart w:id="70" w:name="_Toc183581844"/>
      <w:r w:rsidRPr="004C1F52">
        <w:rPr>
          <w:rFonts w:ascii="Times New Roman" w:eastAsia="Times New Roman" w:hAnsi="Times New Roman" w:cs="Times New Roman"/>
          <w:sz w:val="24"/>
          <w:szCs w:val="24"/>
          <w:lang w:eastAsia="es-ES_tradnl"/>
        </w:rPr>
        <w:t>Fresno, establecimientos educativos, número de alumnos y docentes por nivel académico. 2000 – 2006.</w:t>
      </w:r>
      <w:bookmarkEnd w:id="70"/>
    </w:p>
    <w:tbl>
      <w:tblPr>
        <w:tblW w:w="0" w:type="auto"/>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911"/>
        <w:gridCol w:w="1139"/>
        <w:gridCol w:w="734"/>
        <w:gridCol w:w="854"/>
        <w:gridCol w:w="839"/>
        <w:gridCol w:w="839"/>
        <w:gridCol w:w="704"/>
        <w:gridCol w:w="779"/>
        <w:gridCol w:w="801"/>
      </w:tblGrid>
      <w:tr w:rsidR="004C1F52" w:rsidRPr="004C1F52" w:rsidTr="004C1F52">
        <w:trPr>
          <w:tblHeader/>
          <w:tblCellSpacing w:w="22" w:type="dxa"/>
        </w:trPr>
        <w:tc>
          <w:tcPr>
            <w:tcW w:w="2970" w:type="dxa"/>
            <w:gridSpan w:val="2"/>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Establecimientos educativos</w:t>
            </w:r>
          </w:p>
        </w:tc>
        <w:tc>
          <w:tcPr>
            <w:tcW w:w="69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2000</w:t>
            </w:r>
          </w:p>
        </w:tc>
        <w:tc>
          <w:tcPr>
            <w:tcW w:w="81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2001</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2002</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2003</w:t>
            </w:r>
          </w:p>
        </w:tc>
        <w:tc>
          <w:tcPr>
            <w:tcW w:w="66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2004</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2005</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2006</w:t>
            </w:r>
          </w:p>
        </w:tc>
      </w:tr>
      <w:tr w:rsidR="004C1F52" w:rsidRPr="004C1F52" w:rsidTr="004C1F52">
        <w:trPr>
          <w:tblCellSpacing w:w="22" w:type="dxa"/>
        </w:trPr>
        <w:tc>
          <w:tcPr>
            <w:tcW w:w="1845" w:type="dxa"/>
            <w:vMerge w:val="restar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Preescolar</w:t>
            </w:r>
          </w:p>
        </w:tc>
        <w:tc>
          <w:tcPr>
            <w:tcW w:w="10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Alumnos</w:t>
            </w:r>
          </w:p>
        </w:tc>
        <w:tc>
          <w:tcPr>
            <w:tcW w:w="69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458</w:t>
            </w:r>
          </w:p>
        </w:tc>
        <w:tc>
          <w:tcPr>
            <w:tcW w:w="81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391</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422</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356</w:t>
            </w:r>
          </w:p>
        </w:tc>
        <w:tc>
          <w:tcPr>
            <w:tcW w:w="66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343</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364</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410</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10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Docentes</w:t>
            </w:r>
          </w:p>
        </w:tc>
        <w:tc>
          <w:tcPr>
            <w:tcW w:w="69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17</w:t>
            </w:r>
          </w:p>
        </w:tc>
        <w:tc>
          <w:tcPr>
            <w:tcW w:w="81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16</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14</w:t>
            </w:r>
          </w:p>
        </w:tc>
        <w:tc>
          <w:tcPr>
            <w:tcW w:w="66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12</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16</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18</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10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proofErr w:type="spellStart"/>
            <w:r w:rsidRPr="004C1F52">
              <w:rPr>
                <w:rFonts w:ascii="Arial" w:eastAsia="Times New Roman" w:hAnsi="Arial" w:cs="Arial"/>
                <w:sz w:val="16"/>
                <w:szCs w:val="16"/>
                <w:lang w:eastAsia="es-ES_tradnl"/>
              </w:rPr>
              <w:t>Establ</w:t>
            </w:r>
            <w:proofErr w:type="spellEnd"/>
            <w:r w:rsidRPr="004C1F52">
              <w:rPr>
                <w:rFonts w:ascii="Arial" w:eastAsia="Times New Roman" w:hAnsi="Arial" w:cs="Arial"/>
                <w:sz w:val="16"/>
                <w:szCs w:val="16"/>
                <w:lang w:eastAsia="es-ES_tradnl"/>
              </w:rPr>
              <w:t>. No.</w:t>
            </w:r>
          </w:p>
        </w:tc>
        <w:tc>
          <w:tcPr>
            <w:tcW w:w="69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14</w:t>
            </w:r>
          </w:p>
        </w:tc>
        <w:tc>
          <w:tcPr>
            <w:tcW w:w="81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12</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9</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8</w:t>
            </w:r>
          </w:p>
        </w:tc>
        <w:tc>
          <w:tcPr>
            <w:tcW w:w="66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13</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10</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10</w:t>
            </w:r>
          </w:p>
        </w:tc>
      </w:tr>
      <w:tr w:rsidR="004C1F52" w:rsidRPr="004C1F52" w:rsidTr="004C1F52">
        <w:trPr>
          <w:tblCellSpacing w:w="22" w:type="dxa"/>
        </w:trPr>
        <w:tc>
          <w:tcPr>
            <w:tcW w:w="1845" w:type="dxa"/>
            <w:vMerge w:val="restar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Primaria</w:t>
            </w:r>
          </w:p>
        </w:tc>
        <w:tc>
          <w:tcPr>
            <w:tcW w:w="10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Alumnos</w:t>
            </w:r>
          </w:p>
        </w:tc>
        <w:tc>
          <w:tcPr>
            <w:tcW w:w="69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4.886</w:t>
            </w:r>
          </w:p>
        </w:tc>
        <w:tc>
          <w:tcPr>
            <w:tcW w:w="81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4.543</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4.823</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4.787</w:t>
            </w:r>
          </w:p>
        </w:tc>
        <w:tc>
          <w:tcPr>
            <w:tcW w:w="66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4.390</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4.428</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4.107</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10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Docentes</w:t>
            </w:r>
          </w:p>
        </w:tc>
        <w:tc>
          <w:tcPr>
            <w:tcW w:w="69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168</w:t>
            </w:r>
          </w:p>
        </w:tc>
        <w:tc>
          <w:tcPr>
            <w:tcW w:w="81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159</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168</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170</w:t>
            </w:r>
          </w:p>
        </w:tc>
        <w:tc>
          <w:tcPr>
            <w:tcW w:w="66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193</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145</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148</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10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proofErr w:type="spellStart"/>
            <w:r w:rsidRPr="004C1F52">
              <w:rPr>
                <w:rFonts w:ascii="Arial" w:eastAsia="Times New Roman" w:hAnsi="Arial" w:cs="Arial"/>
                <w:sz w:val="16"/>
                <w:szCs w:val="16"/>
                <w:lang w:eastAsia="es-ES_tradnl"/>
              </w:rPr>
              <w:t>Establ</w:t>
            </w:r>
            <w:proofErr w:type="spellEnd"/>
            <w:r w:rsidRPr="004C1F52">
              <w:rPr>
                <w:rFonts w:ascii="Arial" w:eastAsia="Times New Roman" w:hAnsi="Arial" w:cs="Arial"/>
                <w:sz w:val="16"/>
                <w:szCs w:val="16"/>
                <w:lang w:eastAsia="es-ES_tradnl"/>
              </w:rPr>
              <w:t>. No.</w:t>
            </w:r>
          </w:p>
        </w:tc>
        <w:tc>
          <w:tcPr>
            <w:tcW w:w="69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69</w:t>
            </w:r>
          </w:p>
        </w:tc>
        <w:tc>
          <w:tcPr>
            <w:tcW w:w="81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71</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66</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64</w:t>
            </w:r>
          </w:p>
        </w:tc>
        <w:tc>
          <w:tcPr>
            <w:tcW w:w="66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64</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9</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9</w:t>
            </w:r>
          </w:p>
        </w:tc>
      </w:tr>
      <w:tr w:rsidR="004C1F52" w:rsidRPr="004C1F52" w:rsidTr="004C1F52">
        <w:trPr>
          <w:tblCellSpacing w:w="22" w:type="dxa"/>
        </w:trPr>
        <w:tc>
          <w:tcPr>
            <w:tcW w:w="1845" w:type="dxa"/>
            <w:vMerge w:val="restar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Secundaria y Media</w:t>
            </w:r>
          </w:p>
        </w:tc>
        <w:tc>
          <w:tcPr>
            <w:tcW w:w="10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Alumnos</w:t>
            </w:r>
          </w:p>
        </w:tc>
        <w:tc>
          <w:tcPr>
            <w:tcW w:w="69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2.114</w:t>
            </w:r>
          </w:p>
        </w:tc>
        <w:tc>
          <w:tcPr>
            <w:tcW w:w="81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2.090</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2.299</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2.592</w:t>
            </w:r>
          </w:p>
        </w:tc>
        <w:tc>
          <w:tcPr>
            <w:tcW w:w="66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2.571</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2.973</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2.849</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10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Docentes</w:t>
            </w:r>
          </w:p>
        </w:tc>
        <w:tc>
          <w:tcPr>
            <w:tcW w:w="69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107</w:t>
            </w:r>
          </w:p>
        </w:tc>
        <w:tc>
          <w:tcPr>
            <w:tcW w:w="81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113</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103</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125</w:t>
            </w:r>
          </w:p>
        </w:tc>
        <w:tc>
          <w:tcPr>
            <w:tcW w:w="66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91</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112</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118</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10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proofErr w:type="spellStart"/>
            <w:r w:rsidRPr="004C1F52">
              <w:rPr>
                <w:rFonts w:ascii="Arial" w:eastAsia="Times New Roman" w:hAnsi="Arial" w:cs="Arial"/>
                <w:sz w:val="16"/>
                <w:szCs w:val="16"/>
                <w:lang w:eastAsia="es-ES_tradnl"/>
              </w:rPr>
              <w:t>Establ</w:t>
            </w:r>
            <w:proofErr w:type="spellEnd"/>
            <w:r w:rsidRPr="004C1F52">
              <w:rPr>
                <w:rFonts w:ascii="Arial" w:eastAsia="Times New Roman" w:hAnsi="Arial" w:cs="Arial"/>
                <w:sz w:val="16"/>
                <w:szCs w:val="16"/>
                <w:lang w:eastAsia="es-ES_tradnl"/>
              </w:rPr>
              <w:t>. No.</w:t>
            </w:r>
          </w:p>
        </w:tc>
        <w:tc>
          <w:tcPr>
            <w:tcW w:w="69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12</w:t>
            </w:r>
          </w:p>
        </w:tc>
        <w:tc>
          <w:tcPr>
            <w:tcW w:w="81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13</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10</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13</w:t>
            </w:r>
          </w:p>
        </w:tc>
        <w:tc>
          <w:tcPr>
            <w:tcW w:w="66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12</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10</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10</w:t>
            </w:r>
          </w:p>
        </w:tc>
      </w:tr>
    </w:tbl>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Fuente:</w:t>
      </w:r>
      <w:proofErr w:type="gramStart"/>
      <w:r w:rsidRPr="004C1F52">
        <w:rPr>
          <w:rFonts w:ascii="Times New Roman" w:eastAsia="Times New Roman" w:hAnsi="Times New Roman" w:cs="Times New Roman"/>
          <w:sz w:val="24"/>
          <w:szCs w:val="24"/>
          <w:lang w:eastAsia="es-ES_tradnl"/>
        </w:rPr>
        <w:t>  Secretaría</w:t>
      </w:r>
      <w:proofErr w:type="gramEnd"/>
      <w:r w:rsidRPr="004C1F52">
        <w:rPr>
          <w:rFonts w:ascii="Times New Roman" w:eastAsia="Times New Roman" w:hAnsi="Times New Roman" w:cs="Times New Roman"/>
          <w:sz w:val="24"/>
          <w:szCs w:val="24"/>
          <w:lang w:eastAsia="es-ES_tradnl"/>
        </w:rPr>
        <w:t xml:space="preserve"> de Educación – Planeación Educativa. Formularios MEN-DANE C600 1999-2000</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 xml:space="preserve">Oficina de Información, Seguimiento y Apoyo. Formularios MEN-DANE C600 2000-2002, Anexos Resolución </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lastRenderedPageBreak/>
        <w:t>166/2003, Reporte años 2004 y 2005.</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Oficina de Cobertura Educativa.  Anexos Resolución 166/2003 - Reporte año 2006 y DANE C600B</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 xml:space="preserve">La evolución del número de estudiantes por nivel académico se muestra en la  figura siguiente; donde se destaca el comportamiento del número de estudiantes en secundaria que pasaron de 2.114 estudiantes a 2.849, con un crecimiento del 34,77% en el periodo 2000–2006; los estudiantes de primaria se redujeron al pasar de 4.886 en el 2000 a 4.107 en el 2006. </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bookmarkStart w:id="71" w:name="_Toc182360810"/>
      <w:r w:rsidRPr="004C1F52">
        <w:rPr>
          <w:rFonts w:ascii="Times New Roman" w:eastAsia="Times New Roman" w:hAnsi="Times New Roman" w:cs="Times New Roman"/>
          <w:sz w:val="24"/>
          <w:szCs w:val="24"/>
          <w:lang w:eastAsia="es-ES_tradnl"/>
        </w:rPr>
        <w:t>Fresno, alumnos por nivel académico. 2000 – 2006.</w:t>
      </w:r>
      <w:bookmarkEnd w:id="71"/>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noProof/>
          <w:sz w:val="24"/>
          <w:szCs w:val="24"/>
          <w:lang w:val="es-CO" w:eastAsia="es-CO"/>
        </w:rPr>
        <w:drawing>
          <wp:inline distT="0" distB="0" distL="0" distR="0">
            <wp:extent cx="4305300" cy="2228850"/>
            <wp:effectExtent l="0" t="0" r="0" b="0"/>
            <wp:docPr id="155" name="Imagen 155" descr="http://www.tolima.gov.co/municipios/fresno/educacion_archivo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www.tolima.gov.co/municipios/fresno/educacion_archivos/image006.gif"/>
                    <pic:cNvPicPr>
                      <a:picLocks noChangeAspect="1" noChangeArrowheads="1"/>
                    </pic:cNvPicPr>
                  </pic:nvPicPr>
                  <pic:blipFill>
                    <a:blip r:embed="rId22"/>
                    <a:srcRect/>
                    <a:stretch>
                      <a:fillRect/>
                    </a:stretch>
                  </pic:blipFill>
                  <pic:spPr bwMode="auto">
                    <a:xfrm>
                      <a:off x="0" y="0"/>
                      <a:ext cx="4305300" cy="2228850"/>
                    </a:xfrm>
                    <a:prstGeom prst="rect">
                      <a:avLst/>
                    </a:prstGeom>
                    <a:noFill/>
                    <a:ln w="9525">
                      <a:noFill/>
                      <a:miter lim="800000"/>
                      <a:headEnd/>
                      <a:tailEnd/>
                    </a:ln>
                  </pic:spPr>
                </pic:pic>
              </a:graphicData>
            </a:graphic>
          </wp:inline>
        </w:drawing>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Fuente: Basado en la Tabla 25.</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 xml:space="preserve">En el 2000, el 98% de los establecimientos existentes en el municipio eran oficiales y el 76% de los mismos estaban en el sector rural; los establecimientos privados, que representaban el 2%, estaban  ubicados en el área urbana. </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En el 2006, el número de establecimientos educativos se redujo en un 64%; los restantes, se concentraron en el sector oficial y se ubicaron en el sector rural, principalmente.</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La cantidad de establecimientos educativos clasificados según su ubicación y el tipo de establecimiento se muestra a continuación.</w:t>
      </w:r>
    </w:p>
    <w:p w:rsidR="00B0050F" w:rsidRDefault="00B0050F" w:rsidP="004C1F52">
      <w:pPr>
        <w:spacing w:before="100" w:beforeAutospacing="1" w:after="100" w:afterAutospacing="1" w:line="240" w:lineRule="auto"/>
        <w:rPr>
          <w:rFonts w:ascii="Times New Roman" w:eastAsia="Times New Roman" w:hAnsi="Times New Roman" w:cs="Times New Roman"/>
          <w:sz w:val="24"/>
          <w:szCs w:val="24"/>
          <w:lang w:eastAsia="es-ES_tradnl"/>
        </w:rPr>
      </w:pPr>
      <w:bookmarkStart w:id="72" w:name="_Toc183581845"/>
    </w:p>
    <w:p w:rsidR="00B0050F" w:rsidRDefault="00B0050F" w:rsidP="004C1F52">
      <w:pPr>
        <w:spacing w:before="100" w:beforeAutospacing="1" w:after="100" w:afterAutospacing="1" w:line="240" w:lineRule="auto"/>
        <w:rPr>
          <w:rFonts w:ascii="Times New Roman" w:eastAsia="Times New Roman" w:hAnsi="Times New Roman" w:cs="Times New Roman"/>
          <w:sz w:val="24"/>
          <w:szCs w:val="24"/>
          <w:lang w:eastAsia="es-ES_tradnl"/>
        </w:rPr>
      </w:pPr>
    </w:p>
    <w:p w:rsidR="00B0050F" w:rsidRDefault="00B0050F" w:rsidP="004C1F52">
      <w:pPr>
        <w:spacing w:before="100" w:beforeAutospacing="1" w:after="100" w:afterAutospacing="1" w:line="240" w:lineRule="auto"/>
        <w:rPr>
          <w:rFonts w:ascii="Times New Roman" w:eastAsia="Times New Roman" w:hAnsi="Times New Roman" w:cs="Times New Roman"/>
          <w:sz w:val="24"/>
          <w:szCs w:val="24"/>
          <w:lang w:eastAsia="es-ES_tradnl"/>
        </w:rPr>
      </w:pPr>
    </w:p>
    <w:p w:rsidR="00B0050F" w:rsidRDefault="00B0050F" w:rsidP="004C1F52">
      <w:pPr>
        <w:spacing w:before="100" w:beforeAutospacing="1" w:after="100" w:afterAutospacing="1" w:line="240" w:lineRule="auto"/>
        <w:rPr>
          <w:rFonts w:ascii="Times New Roman" w:eastAsia="Times New Roman" w:hAnsi="Times New Roman" w:cs="Times New Roman"/>
          <w:sz w:val="24"/>
          <w:szCs w:val="24"/>
          <w:lang w:eastAsia="es-ES_tradnl"/>
        </w:rPr>
      </w:pPr>
    </w:p>
    <w:p w:rsidR="00B0050F" w:rsidRDefault="00B0050F" w:rsidP="004C1F52">
      <w:pPr>
        <w:spacing w:before="100" w:beforeAutospacing="1" w:after="100" w:afterAutospacing="1" w:line="240" w:lineRule="auto"/>
        <w:rPr>
          <w:rFonts w:ascii="Times New Roman" w:eastAsia="Times New Roman" w:hAnsi="Times New Roman" w:cs="Times New Roman"/>
          <w:sz w:val="24"/>
          <w:szCs w:val="24"/>
          <w:lang w:eastAsia="es-ES_tradnl"/>
        </w:rPr>
      </w:pP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lastRenderedPageBreak/>
        <w:t>Fresno, número de establecimientos educativos oficiales y no oficiales según nivel educativo. 2000 – 2006.</w:t>
      </w:r>
      <w:bookmarkEnd w:id="72"/>
    </w:p>
    <w:tbl>
      <w:tblPr>
        <w:tblW w:w="0" w:type="auto"/>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272"/>
        <w:gridCol w:w="1101"/>
        <w:gridCol w:w="796"/>
        <w:gridCol w:w="828"/>
        <w:gridCol w:w="814"/>
        <w:gridCol w:w="814"/>
        <w:gridCol w:w="687"/>
        <w:gridCol w:w="758"/>
        <w:gridCol w:w="772"/>
        <w:gridCol w:w="780"/>
      </w:tblGrid>
      <w:tr w:rsidR="004C1F52" w:rsidRPr="004C1F52" w:rsidTr="004C1F52">
        <w:trPr>
          <w:tblHeader/>
          <w:tblCellSpacing w:w="22" w:type="dxa"/>
        </w:trPr>
        <w:tc>
          <w:tcPr>
            <w:tcW w:w="3165" w:type="dxa"/>
            <w:gridSpan w:val="3"/>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Establecimientos educativos</w:t>
            </w:r>
          </w:p>
        </w:tc>
        <w:tc>
          <w:tcPr>
            <w:tcW w:w="81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2000</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2001</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2002</w:t>
            </w:r>
          </w:p>
        </w:tc>
        <w:tc>
          <w:tcPr>
            <w:tcW w:w="66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2003</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2004</w:t>
            </w:r>
          </w:p>
        </w:tc>
        <w:tc>
          <w:tcPr>
            <w:tcW w:w="75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2005</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2006</w:t>
            </w:r>
          </w:p>
        </w:tc>
      </w:tr>
      <w:tr w:rsidR="004C1F52" w:rsidRPr="004C1F52" w:rsidTr="004C1F52">
        <w:trPr>
          <w:tblCellSpacing w:w="22" w:type="dxa"/>
        </w:trPr>
        <w:tc>
          <w:tcPr>
            <w:tcW w:w="1230" w:type="dxa"/>
            <w:vMerge w:val="restar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Preescolar</w:t>
            </w:r>
          </w:p>
        </w:tc>
        <w:tc>
          <w:tcPr>
            <w:tcW w:w="1095" w:type="dxa"/>
            <w:vMerge w:val="restar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Oficial</w:t>
            </w:r>
          </w:p>
        </w:tc>
        <w:tc>
          <w:tcPr>
            <w:tcW w:w="76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Urbano</w:t>
            </w:r>
          </w:p>
        </w:tc>
        <w:tc>
          <w:tcPr>
            <w:tcW w:w="81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w:t>
            </w:r>
          </w:p>
        </w:tc>
        <w:tc>
          <w:tcPr>
            <w:tcW w:w="66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w:t>
            </w:r>
          </w:p>
        </w:tc>
        <w:tc>
          <w:tcPr>
            <w:tcW w:w="75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76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Rural</w:t>
            </w:r>
          </w:p>
        </w:tc>
        <w:tc>
          <w:tcPr>
            <w:tcW w:w="81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w:t>
            </w:r>
          </w:p>
        </w:tc>
        <w:tc>
          <w:tcPr>
            <w:tcW w:w="66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9</w:t>
            </w:r>
          </w:p>
        </w:tc>
        <w:tc>
          <w:tcPr>
            <w:tcW w:w="75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1095" w:type="dxa"/>
            <w:vMerge w:val="restar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No Oficial</w:t>
            </w:r>
          </w:p>
        </w:tc>
        <w:tc>
          <w:tcPr>
            <w:tcW w:w="76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Urbano</w:t>
            </w:r>
          </w:p>
        </w:tc>
        <w:tc>
          <w:tcPr>
            <w:tcW w:w="81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w:t>
            </w:r>
          </w:p>
        </w:tc>
        <w:tc>
          <w:tcPr>
            <w:tcW w:w="66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w:t>
            </w:r>
          </w:p>
        </w:tc>
        <w:tc>
          <w:tcPr>
            <w:tcW w:w="75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76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Rural</w:t>
            </w:r>
          </w:p>
        </w:tc>
        <w:tc>
          <w:tcPr>
            <w:tcW w:w="81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66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75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r>
      <w:tr w:rsidR="004C1F52" w:rsidRPr="004C1F52" w:rsidTr="004C1F52">
        <w:trPr>
          <w:tblCellSpacing w:w="22" w:type="dxa"/>
        </w:trPr>
        <w:tc>
          <w:tcPr>
            <w:tcW w:w="1230" w:type="dxa"/>
            <w:vMerge w:val="restar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Primaria</w:t>
            </w:r>
          </w:p>
        </w:tc>
        <w:tc>
          <w:tcPr>
            <w:tcW w:w="1095" w:type="dxa"/>
            <w:vMerge w:val="restar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Oficial</w:t>
            </w:r>
          </w:p>
        </w:tc>
        <w:tc>
          <w:tcPr>
            <w:tcW w:w="76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Urbano</w:t>
            </w:r>
          </w:p>
        </w:tc>
        <w:tc>
          <w:tcPr>
            <w:tcW w:w="81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8</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7</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w:t>
            </w:r>
          </w:p>
        </w:tc>
        <w:tc>
          <w:tcPr>
            <w:tcW w:w="66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w:t>
            </w:r>
          </w:p>
        </w:tc>
        <w:tc>
          <w:tcPr>
            <w:tcW w:w="75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76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Rural</w:t>
            </w:r>
          </w:p>
        </w:tc>
        <w:tc>
          <w:tcPr>
            <w:tcW w:w="81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61</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64</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63</w:t>
            </w:r>
          </w:p>
        </w:tc>
        <w:tc>
          <w:tcPr>
            <w:tcW w:w="66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60</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61</w:t>
            </w:r>
          </w:p>
        </w:tc>
        <w:tc>
          <w:tcPr>
            <w:tcW w:w="75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1095" w:type="dxa"/>
            <w:vMerge w:val="restar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No Oficial</w:t>
            </w:r>
          </w:p>
        </w:tc>
        <w:tc>
          <w:tcPr>
            <w:tcW w:w="76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Urbano</w:t>
            </w:r>
          </w:p>
        </w:tc>
        <w:tc>
          <w:tcPr>
            <w:tcW w:w="81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66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75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76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Rural</w:t>
            </w:r>
          </w:p>
        </w:tc>
        <w:tc>
          <w:tcPr>
            <w:tcW w:w="81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66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75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r>
      <w:tr w:rsidR="004C1F52" w:rsidRPr="004C1F52" w:rsidTr="004C1F52">
        <w:trPr>
          <w:tblCellSpacing w:w="22" w:type="dxa"/>
        </w:trPr>
        <w:tc>
          <w:tcPr>
            <w:tcW w:w="1230" w:type="dxa"/>
            <w:vMerge w:val="restar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Secundaria</w:t>
            </w:r>
          </w:p>
        </w:tc>
        <w:tc>
          <w:tcPr>
            <w:tcW w:w="1095" w:type="dxa"/>
            <w:vMerge w:val="restar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Oficial</w:t>
            </w:r>
          </w:p>
        </w:tc>
        <w:tc>
          <w:tcPr>
            <w:tcW w:w="76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Urbano</w:t>
            </w:r>
          </w:p>
        </w:tc>
        <w:tc>
          <w:tcPr>
            <w:tcW w:w="81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w:t>
            </w:r>
          </w:p>
        </w:tc>
        <w:tc>
          <w:tcPr>
            <w:tcW w:w="66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w:t>
            </w:r>
          </w:p>
        </w:tc>
        <w:tc>
          <w:tcPr>
            <w:tcW w:w="75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76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Rural</w:t>
            </w:r>
          </w:p>
        </w:tc>
        <w:tc>
          <w:tcPr>
            <w:tcW w:w="81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8</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9</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7</w:t>
            </w:r>
          </w:p>
        </w:tc>
        <w:tc>
          <w:tcPr>
            <w:tcW w:w="66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9</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9</w:t>
            </w:r>
          </w:p>
        </w:tc>
        <w:tc>
          <w:tcPr>
            <w:tcW w:w="75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1095" w:type="dxa"/>
            <w:vMerge w:val="restar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No Oficial</w:t>
            </w:r>
          </w:p>
        </w:tc>
        <w:tc>
          <w:tcPr>
            <w:tcW w:w="76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Urbano</w:t>
            </w:r>
          </w:p>
        </w:tc>
        <w:tc>
          <w:tcPr>
            <w:tcW w:w="81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66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75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76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Rural</w:t>
            </w:r>
          </w:p>
        </w:tc>
        <w:tc>
          <w:tcPr>
            <w:tcW w:w="81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66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75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r>
      <w:tr w:rsidR="004C1F52" w:rsidRPr="004C1F52" w:rsidTr="004C1F52">
        <w:trPr>
          <w:tblCellSpacing w:w="22" w:type="dxa"/>
        </w:trPr>
        <w:tc>
          <w:tcPr>
            <w:tcW w:w="1230" w:type="dxa"/>
            <w:vMerge w:val="restar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Media</w:t>
            </w:r>
          </w:p>
        </w:tc>
        <w:tc>
          <w:tcPr>
            <w:tcW w:w="1095" w:type="dxa"/>
            <w:vMerge w:val="restar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Oficial</w:t>
            </w:r>
          </w:p>
        </w:tc>
        <w:tc>
          <w:tcPr>
            <w:tcW w:w="76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Urbano</w:t>
            </w:r>
          </w:p>
        </w:tc>
        <w:tc>
          <w:tcPr>
            <w:tcW w:w="81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w:t>
            </w:r>
          </w:p>
        </w:tc>
        <w:tc>
          <w:tcPr>
            <w:tcW w:w="66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w:t>
            </w:r>
          </w:p>
        </w:tc>
        <w:tc>
          <w:tcPr>
            <w:tcW w:w="75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76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Rural</w:t>
            </w:r>
          </w:p>
        </w:tc>
        <w:tc>
          <w:tcPr>
            <w:tcW w:w="81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w:t>
            </w:r>
          </w:p>
        </w:tc>
        <w:tc>
          <w:tcPr>
            <w:tcW w:w="66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w:t>
            </w:r>
          </w:p>
        </w:tc>
        <w:tc>
          <w:tcPr>
            <w:tcW w:w="75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1095" w:type="dxa"/>
            <w:vMerge w:val="restar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No Oficial</w:t>
            </w:r>
          </w:p>
        </w:tc>
        <w:tc>
          <w:tcPr>
            <w:tcW w:w="76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Urbano</w:t>
            </w:r>
          </w:p>
        </w:tc>
        <w:tc>
          <w:tcPr>
            <w:tcW w:w="81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66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75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76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Rural</w:t>
            </w:r>
          </w:p>
        </w:tc>
        <w:tc>
          <w:tcPr>
            <w:tcW w:w="81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7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66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75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r>
    </w:tbl>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Fuente:</w:t>
      </w:r>
      <w:proofErr w:type="gramStart"/>
      <w:r w:rsidRPr="004C1F52">
        <w:rPr>
          <w:rFonts w:ascii="Times New Roman" w:eastAsia="Times New Roman" w:hAnsi="Times New Roman" w:cs="Times New Roman"/>
          <w:sz w:val="24"/>
          <w:szCs w:val="24"/>
          <w:lang w:eastAsia="es-ES_tradnl"/>
        </w:rPr>
        <w:t>  Secretaría</w:t>
      </w:r>
      <w:proofErr w:type="gramEnd"/>
      <w:r w:rsidRPr="004C1F52">
        <w:rPr>
          <w:rFonts w:ascii="Times New Roman" w:eastAsia="Times New Roman" w:hAnsi="Times New Roman" w:cs="Times New Roman"/>
          <w:sz w:val="24"/>
          <w:szCs w:val="24"/>
          <w:lang w:eastAsia="es-ES_tradnl"/>
        </w:rPr>
        <w:t xml:space="preserve"> de Educación – Planeación Educativa. Formularios MEN-DANE C600 1999-2000</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 xml:space="preserve">Oficina de Información, Seguimiento y Apoyo. Formularios MEN-DANE C600 2000-2002, Anexos Resolución </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166/2003, Reporte años 2004 y 2005.</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Oficina de Cobertura Educativa.  Anexos Resolución 166/2003 - Reporte año 2006 y DANE C600B</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La tabla 27 muestra el número de estudiantes matriculados, clasificados en establecimientos oficiales y no oficiales; en el 2000, se matricularon 7.458 estudiantes, de los cuales 7.363, el 98,73%,  estaban matriculados en instituciones oficiales; y 95 en entidades privadas.  </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El número de estudiantes matriculados en instituciones oficiales disminuyó en un 2,62% en el periodo 2000–2006, en tanto que los matriculados en entidades privadas o no oficiales aumentaron en un 106,32%, al pasar de 95 en el 2000 a 196 estudiantes en el 2006.</w:t>
      </w:r>
    </w:p>
    <w:p w:rsidR="00B0050F" w:rsidRDefault="00B0050F" w:rsidP="004C1F52">
      <w:pPr>
        <w:spacing w:before="100" w:beforeAutospacing="1" w:after="100" w:afterAutospacing="1" w:line="240" w:lineRule="auto"/>
        <w:rPr>
          <w:rFonts w:ascii="Times New Roman" w:eastAsia="Times New Roman" w:hAnsi="Times New Roman" w:cs="Times New Roman"/>
          <w:sz w:val="24"/>
          <w:szCs w:val="24"/>
          <w:lang w:eastAsia="es-ES_tradnl"/>
        </w:rPr>
      </w:pPr>
      <w:bookmarkStart w:id="73" w:name="_Toc183581846"/>
    </w:p>
    <w:p w:rsidR="00B0050F" w:rsidRDefault="00B0050F" w:rsidP="004C1F52">
      <w:pPr>
        <w:spacing w:before="100" w:beforeAutospacing="1" w:after="100" w:afterAutospacing="1" w:line="240" w:lineRule="auto"/>
        <w:rPr>
          <w:rFonts w:ascii="Times New Roman" w:eastAsia="Times New Roman" w:hAnsi="Times New Roman" w:cs="Times New Roman"/>
          <w:sz w:val="24"/>
          <w:szCs w:val="24"/>
          <w:lang w:eastAsia="es-ES_tradnl"/>
        </w:rPr>
      </w:pPr>
    </w:p>
    <w:p w:rsidR="00B0050F" w:rsidRDefault="00B0050F" w:rsidP="004C1F52">
      <w:pPr>
        <w:spacing w:before="100" w:beforeAutospacing="1" w:after="100" w:afterAutospacing="1" w:line="240" w:lineRule="auto"/>
        <w:rPr>
          <w:rFonts w:ascii="Times New Roman" w:eastAsia="Times New Roman" w:hAnsi="Times New Roman" w:cs="Times New Roman"/>
          <w:sz w:val="24"/>
          <w:szCs w:val="24"/>
          <w:lang w:eastAsia="es-ES_tradnl"/>
        </w:rPr>
      </w:pPr>
    </w:p>
    <w:p w:rsidR="00B0050F" w:rsidRDefault="00B0050F" w:rsidP="004C1F52">
      <w:pPr>
        <w:spacing w:before="100" w:beforeAutospacing="1" w:after="100" w:afterAutospacing="1" w:line="240" w:lineRule="auto"/>
        <w:rPr>
          <w:rFonts w:ascii="Times New Roman" w:eastAsia="Times New Roman" w:hAnsi="Times New Roman" w:cs="Times New Roman"/>
          <w:sz w:val="24"/>
          <w:szCs w:val="24"/>
          <w:lang w:eastAsia="es-ES_tradnl"/>
        </w:rPr>
      </w:pP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lastRenderedPageBreak/>
        <w:t>Fresno, alumnos matriculados en los establecimientos educativos oficiales y no oficiales por nivel académico. 2000 – 2006</w:t>
      </w:r>
      <w:bookmarkEnd w:id="73"/>
    </w:p>
    <w:tbl>
      <w:tblPr>
        <w:tblW w:w="0" w:type="auto"/>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131"/>
        <w:gridCol w:w="1109"/>
        <w:gridCol w:w="764"/>
        <w:gridCol w:w="764"/>
        <w:gridCol w:w="689"/>
        <w:gridCol w:w="689"/>
        <w:gridCol w:w="749"/>
        <w:gridCol w:w="779"/>
        <w:gridCol w:w="801"/>
      </w:tblGrid>
      <w:tr w:rsidR="004C1F52" w:rsidRPr="004C1F52" w:rsidTr="004C1F52">
        <w:trPr>
          <w:tblHeader/>
          <w:tblCellSpacing w:w="22" w:type="dxa"/>
        </w:trPr>
        <w:tc>
          <w:tcPr>
            <w:tcW w:w="2160" w:type="dxa"/>
            <w:gridSpan w:val="2"/>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Nivel Educativo</w:t>
            </w:r>
          </w:p>
        </w:tc>
        <w:tc>
          <w:tcPr>
            <w:tcW w:w="72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2000</w:t>
            </w:r>
          </w:p>
        </w:tc>
        <w:tc>
          <w:tcPr>
            <w:tcW w:w="72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2001</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2002</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2003</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2004</w:t>
            </w:r>
          </w:p>
        </w:tc>
        <w:tc>
          <w:tcPr>
            <w:tcW w:w="70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2005</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2006</w:t>
            </w:r>
          </w:p>
        </w:tc>
      </w:tr>
      <w:tr w:rsidR="004C1F52" w:rsidRPr="004C1F52" w:rsidTr="004C1F52">
        <w:trPr>
          <w:tblCellSpacing w:w="22" w:type="dxa"/>
        </w:trPr>
        <w:tc>
          <w:tcPr>
            <w:tcW w:w="105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Preescolar</w:t>
            </w:r>
          </w:p>
        </w:tc>
        <w:tc>
          <w:tcPr>
            <w:tcW w:w="106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Oficial</w:t>
            </w:r>
          </w:p>
        </w:tc>
        <w:tc>
          <w:tcPr>
            <w:tcW w:w="72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363</w:t>
            </w:r>
          </w:p>
        </w:tc>
        <w:tc>
          <w:tcPr>
            <w:tcW w:w="72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321</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353</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320</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310</w:t>
            </w:r>
          </w:p>
        </w:tc>
        <w:tc>
          <w:tcPr>
            <w:tcW w:w="70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339</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387</w:t>
            </w:r>
          </w:p>
        </w:tc>
      </w:tr>
      <w:tr w:rsidR="004C1F52" w:rsidRPr="004C1F52" w:rsidTr="004C1F52">
        <w:trPr>
          <w:tblCellSpacing w:w="22" w:type="dxa"/>
        </w:trPr>
        <w:tc>
          <w:tcPr>
            <w:tcW w:w="106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No Oficial</w:t>
            </w:r>
          </w:p>
        </w:tc>
        <w:tc>
          <w:tcPr>
            <w:tcW w:w="72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95</w:t>
            </w:r>
          </w:p>
        </w:tc>
        <w:tc>
          <w:tcPr>
            <w:tcW w:w="72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70</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69</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36</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33</w:t>
            </w:r>
          </w:p>
        </w:tc>
        <w:tc>
          <w:tcPr>
            <w:tcW w:w="70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25</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23</w:t>
            </w:r>
          </w:p>
        </w:tc>
        <w:tc>
          <w:tcPr>
            <w:tcW w:w="0" w:type="auto"/>
            <w:vAlign w:val="center"/>
            <w:hideMark/>
          </w:tcPr>
          <w:p w:rsidR="004C1F52" w:rsidRPr="004C1F52" w:rsidRDefault="004C1F52" w:rsidP="004C1F52">
            <w:pPr>
              <w:spacing w:after="0" w:line="240" w:lineRule="auto"/>
              <w:rPr>
                <w:rFonts w:ascii="Times New Roman" w:eastAsia="Times New Roman" w:hAnsi="Times New Roman" w:cs="Times New Roman"/>
                <w:sz w:val="20"/>
                <w:szCs w:val="20"/>
                <w:lang w:eastAsia="es-ES_tradnl"/>
              </w:rPr>
            </w:pPr>
          </w:p>
        </w:tc>
      </w:tr>
      <w:tr w:rsidR="004C1F52" w:rsidRPr="004C1F52" w:rsidTr="004C1F52">
        <w:trPr>
          <w:tblCellSpacing w:w="22" w:type="dxa"/>
        </w:trPr>
        <w:tc>
          <w:tcPr>
            <w:tcW w:w="105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Primaria</w:t>
            </w:r>
          </w:p>
        </w:tc>
        <w:tc>
          <w:tcPr>
            <w:tcW w:w="106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Oficial</w:t>
            </w:r>
          </w:p>
        </w:tc>
        <w:tc>
          <w:tcPr>
            <w:tcW w:w="72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4.886</w:t>
            </w:r>
          </w:p>
        </w:tc>
        <w:tc>
          <w:tcPr>
            <w:tcW w:w="72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4.543</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4.823</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4764</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4.390</w:t>
            </w:r>
          </w:p>
        </w:tc>
        <w:tc>
          <w:tcPr>
            <w:tcW w:w="70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4.428</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4.107</w:t>
            </w:r>
          </w:p>
        </w:tc>
      </w:tr>
      <w:tr w:rsidR="004C1F52" w:rsidRPr="004C1F52" w:rsidTr="004C1F52">
        <w:trPr>
          <w:tblCellSpacing w:w="22" w:type="dxa"/>
        </w:trPr>
        <w:tc>
          <w:tcPr>
            <w:tcW w:w="106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No Oficial</w:t>
            </w:r>
          </w:p>
        </w:tc>
        <w:tc>
          <w:tcPr>
            <w:tcW w:w="72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72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23</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70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0" w:type="auto"/>
            <w:vAlign w:val="center"/>
            <w:hideMark/>
          </w:tcPr>
          <w:p w:rsidR="004C1F52" w:rsidRPr="004C1F52" w:rsidRDefault="004C1F52" w:rsidP="004C1F52">
            <w:pPr>
              <w:spacing w:after="0" w:line="240" w:lineRule="auto"/>
              <w:rPr>
                <w:rFonts w:ascii="Times New Roman" w:eastAsia="Times New Roman" w:hAnsi="Times New Roman" w:cs="Times New Roman"/>
                <w:sz w:val="20"/>
                <w:szCs w:val="20"/>
                <w:lang w:eastAsia="es-ES_tradnl"/>
              </w:rPr>
            </w:pPr>
          </w:p>
        </w:tc>
      </w:tr>
      <w:tr w:rsidR="004C1F52" w:rsidRPr="004C1F52" w:rsidTr="004C1F52">
        <w:trPr>
          <w:tblCellSpacing w:w="22" w:type="dxa"/>
        </w:trPr>
        <w:tc>
          <w:tcPr>
            <w:tcW w:w="105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Secundaria</w:t>
            </w:r>
          </w:p>
        </w:tc>
        <w:tc>
          <w:tcPr>
            <w:tcW w:w="106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Oficial</w:t>
            </w:r>
          </w:p>
        </w:tc>
        <w:tc>
          <w:tcPr>
            <w:tcW w:w="72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1.724</w:t>
            </w:r>
          </w:p>
        </w:tc>
        <w:tc>
          <w:tcPr>
            <w:tcW w:w="72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1.722</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1.910</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2127</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2.092</w:t>
            </w:r>
          </w:p>
        </w:tc>
        <w:tc>
          <w:tcPr>
            <w:tcW w:w="70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2.081</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2.039</w:t>
            </w:r>
          </w:p>
        </w:tc>
      </w:tr>
      <w:tr w:rsidR="004C1F52" w:rsidRPr="004C1F52" w:rsidTr="004C1F52">
        <w:trPr>
          <w:tblCellSpacing w:w="22" w:type="dxa"/>
        </w:trPr>
        <w:tc>
          <w:tcPr>
            <w:tcW w:w="106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No Oficial</w:t>
            </w:r>
          </w:p>
        </w:tc>
        <w:tc>
          <w:tcPr>
            <w:tcW w:w="72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72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23</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70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220</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104</w:t>
            </w:r>
          </w:p>
        </w:tc>
        <w:tc>
          <w:tcPr>
            <w:tcW w:w="0" w:type="auto"/>
            <w:vAlign w:val="center"/>
            <w:hideMark/>
          </w:tcPr>
          <w:p w:rsidR="004C1F52" w:rsidRPr="004C1F52" w:rsidRDefault="004C1F52" w:rsidP="004C1F52">
            <w:pPr>
              <w:spacing w:after="0" w:line="240" w:lineRule="auto"/>
              <w:rPr>
                <w:rFonts w:ascii="Times New Roman" w:eastAsia="Times New Roman" w:hAnsi="Times New Roman" w:cs="Times New Roman"/>
                <w:sz w:val="20"/>
                <w:szCs w:val="20"/>
                <w:lang w:eastAsia="es-ES_tradnl"/>
              </w:rPr>
            </w:pPr>
          </w:p>
        </w:tc>
      </w:tr>
      <w:tr w:rsidR="004C1F52" w:rsidRPr="004C1F52" w:rsidTr="004C1F52">
        <w:trPr>
          <w:tblCellSpacing w:w="22" w:type="dxa"/>
        </w:trPr>
        <w:tc>
          <w:tcPr>
            <w:tcW w:w="105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Media</w:t>
            </w:r>
          </w:p>
        </w:tc>
        <w:tc>
          <w:tcPr>
            <w:tcW w:w="106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Oficial</w:t>
            </w:r>
          </w:p>
        </w:tc>
        <w:tc>
          <w:tcPr>
            <w:tcW w:w="72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390</w:t>
            </w:r>
          </w:p>
        </w:tc>
        <w:tc>
          <w:tcPr>
            <w:tcW w:w="72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368</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389</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442</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479</w:t>
            </w:r>
          </w:p>
        </w:tc>
        <w:tc>
          <w:tcPr>
            <w:tcW w:w="70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538</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637</w:t>
            </w:r>
          </w:p>
        </w:tc>
      </w:tr>
      <w:tr w:rsidR="004C1F52" w:rsidRPr="004C1F52" w:rsidTr="004C1F52">
        <w:trPr>
          <w:tblCellSpacing w:w="22" w:type="dxa"/>
        </w:trPr>
        <w:tc>
          <w:tcPr>
            <w:tcW w:w="106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No Oficial</w:t>
            </w:r>
          </w:p>
        </w:tc>
        <w:tc>
          <w:tcPr>
            <w:tcW w:w="72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72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w:t>
            </w:r>
          </w:p>
        </w:tc>
        <w:tc>
          <w:tcPr>
            <w:tcW w:w="70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134</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69</w:t>
            </w:r>
          </w:p>
        </w:tc>
        <w:tc>
          <w:tcPr>
            <w:tcW w:w="0" w:type="auto"/>
            <w:vAlign w:val="center"/>
            <w:hideMark/>
          </w:tcPr>
          <w:p w:rsidR="004C1F52" w:rsidRPr="004C1F52" w:rsidRDefault="004C1F52" w:rsidP="004C1F52">
            <w:pPr>
              <w:spacing w:after="0" w:line="240" w:lineRule="auto"/>
              <w:rPr>
                <w:rFonts w:ascii="Times New Roman" w:eastAsia="Times New Roman" w:hAnsi="Times New Roman" w:cs="Times New Roman"/>
                <w:sz w:val="20"/>
                <w:szCs w:val="20"/>
                <w:lang w:eastAsia="es-ES_tradnl"/>
              </w:rPr>
            </w:pPr>
          </w:p>
        </w:tc>
      </w:tr>
    </w:tbl>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Fuente:                  Secretaría de Educación – Planeación Educativa. Formularios MEN-DANE C600 1999-2000</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 xml:space="preserve">Oficina de Información, Seguimiento y Apoyo. Formularios MEN-DANE C600 2000-2002, Anexos Resolución </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166/2003, Reporte años 2004 y 2005.</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Oficina de Cobertura Educativa.  Anexos Resolución 166/2003 - Reporte año 2006 y DANE C600B</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 xml:space="preserve">En la siguiente figura se muestra el número de estudiantes matriculados en las instituciones oficiales y no oficiales a nivel preescolar; donde se observa que en las  primeras, el número de matriculados disminuyó en los años 2001, 2003 y 2004 y aumentó en el 2002, 2005 y 2006; mientras que en las otras, disminuyó en todos los años. </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bookmarkStart w:id="74" w:name="_Toc182360811"/>
      <w:r w:rsidRPr="004C1F52">
        <w:rPr>
          <w:rFonts w:ascii="Times New Roman" w:eastAsia="Times New Roman" w:hAnsi="Times New Roman" w:cs="Times New Roman"/>
          <w:sz w:val="24"/>
          <w:szCs w:val="24"/>
          <w:lang w:eastAsia="es-ES_tradnl"/>
        </w:rPr>
        <w:t>Fresno, alumnos en nivel preescolar por tipo de establecimiento educativo. 2000 – 2006.</w:t>
      </w:r>
      <w:bookmarkEnd w:id="74"/>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noProof/>
          <w:sz w:val="24"/>
          <w:szCs w:val="24"/>
          <w:lang w:val="es-CO" w:eastAsia="es-CO"/>
        </w:rPr>
        <w:drawing>
          <wp:inline distT="0" distB="0" distL="0" distR="0">
            <wp:extent cx="3648075" cy="1809750"/>
            <wp:effectExtent l="0" t="0" r="9525" b="0"/>
            <wp:docPr id="156" name="Imagen 156" descr="http://www.tolima.gov.co/municipios/fresno/educacion_archivo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www.tolima.gov.co/municipios/fresno/educacion_archivos/image008.gif"/>
                    <pic:cNvPicPr>
                      <a:picLocks noChangeAspect="1" noChangeArrowheads="1"/>
                    </pic:cNvPicPr>
                  </pic:nvPicPr>
                  <pic:blipFill>
                    <a:blip r:embed="rId23"/>
                    <a:srcRect/>
                    <a:stretch>
                      <a:fillRect/>
                    </a:stretch>
                  </pic:blipFill>
                  <pic:spPr bwMode="auto">
                    <a:xfrm>
                      <a:off x="0" y="0"/>
                      <a:ext cx="3648075" cy="1809750"/>
                    </a:xfrm>
                    <a:prstGeom prst="rect">
                      <a:avLst/>
                    </a:prstGeom>
                    <a:noFill/>
                    <a:ln w="9525">
                      <a:noFill/>
                      <a:miter lim="800000"/>
                      <a:headEnd/>
                      <a:tailEnd/>
                    </a:ln>
                  </pic:spPr>
                </pic:pic>
              </a:graphicData>
            </a:graphic>
          </wp:inline>
        </w:drawing>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Fuente: Basado en la Tabla 27.</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 xml:space="preserve">La figura 13 muestra el comportamiento de los estudiantes matriculados en primaria; no hay alumnos en instituciones no oficiales y en las oficiales se registra una disminución al pasar de 4.886 estudiantes matriculados en el 2000 a 4.107 en el 2006. </w:t>
      </w:r>
    </w:p>
    <w:p w:rsidR="00B0050F" w:rsidRDefault="00B0050F" w:rsidP="004C1F52">
      <w:pPr>
        <w:spacing w:before="100" w:beforeAutospacing="1" w:after="100" w:afterAutospacing="1" w:line="240" w:lineRule="auto"/>
        <w:rPr>
          <w:rFonts w:ascii="Times New Roman" w:eastAsia="Times New Roman" w:hAnsi="Times New Roman" w:cs="Times New Roman"/>
          <w:sz w:val="24"/>
          <w:szCs w:val="24"/>
          <w:lang w:eastAsia="es-ES_tradnl"/>
        </w:rPr>
      </w:pPr>
      <w:bookmarkStart w:id="75" w:name="_Toc182360812"/>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lastRenderedPageBreak/>
        <w:t xml:space="preserve">Fresno, alumnos en nivel </w:t>
      </w:r>
      <w:proofErr w:type="gramStart"/>
      <w:r w:rsidRPr="004C1F52">
        <w:rPr>
          <w:rFonts w:ascii="Times New Roman" w:eastAsia="Times New Roman" w:hAnsi="Times New Roman" w:cs="Times New Roman"/>
          <w:sz w:val="24"/>
          <w:szCs w:val="24"/>
          <w:lang w:eastAsia="es-ES_tradnl"/>
        </w:rPr>
        <w:t>primaria</w:t>
      </w:r>
      <w:proofErr w:type="gramEnd"/>
      <w:r w:rsidRPr="004C1F52">
        <w:rPr>
          <w:rFonts w:ascii="Times New Roman" w:eastAsia="Times New Roman" w:hAnsi="Times New Roman" w:cs="Times New Roman"/>
          <w:sz w:val="24"/>
          <w:szCs w:val="24"/>
          <w:lang w:eastAsia="es-ES_tradnl"/>
        </w:rPr>
        <w:t xml:space="preserve"> por tipo de establecimiento educativo. 2000 – 2006.</w:t>
      </w:r>
      <w:bookmarkEnd w:id="75"/>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noProof/>
          <w:sz w:val="24"/>
          <w:szCs w:val="24"/>
          <w:lang w:val="es-CO" w:eastAsia="es-CO"/>
        </w:rPr>
        <w:drawing>
          <wp:inline distT="0" distB="0" distL="0" distR="0">
            <wp:extent cx="3762375" cy="1876425"/>
            <wp:effectExtent l="0" t="0" r="0" b="0"/>
            <wp:docPr id="157" name="Imagen 157" descr="http://www.tolima.gov.co/municipios/fresno/educacion_archivo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www.tolima.gov.co/municipios/fresno/educacion_archivos/image010.gif"/>
                    <pic:cNvPicPr>
                      <a:picLocks noChangeAspect="1" noChangeArrowheads="1"/>
                    </pic:cNvPicPr>
                  </pic:nvPicPr>
                  <pic:blipFill>
                    <a:blip r:embed="rId24"/>
                    <a:srcRect/>
                    <a:stretch>
                      <a:fillRect/>
                    </a:stretch>
                  </pic:blipFill>
                  <pic:spPr bwMode="auto">
                    <a:xfrm>
                      <a:off x="0" y="0"/>
                      <a:ext cx="3762375" cy="1876425"/>
                    </a:xfrm>
                    <a:prstGeom prst="rect">
                      <a:avLst/>
                    </a:prstGeom>
                    <a:noFill/>
                    <a:ln w="9525">
                      <a:noFill/>
                      <a:miter lim="800000"/>
                      <a:headEnd/>
                      <a:tailEnd/>
                    </a:ln>
                  </pic:spPr>
                </pic:pic>
              </a:graphicData>
            </a:graphic>
          </wp:inline>
        </w:drawing>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Fuente: Basado en la Tabla 27.</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 xml:space="preserve">En la figura siguiente se muestra el comportamiento de la población matriculada en secundaria, se observa un aumento de matriculados en las instituciones oficiales en los primeros años y a partir del 2003, una disminución. En las instituciones escolares no oficiales se presenta un aumento considerable en el 2005 y una disminución del 52,73% en el 2006. </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bookmarkStart w:id="76" w:name="_Toc182360813"/>
      <w:r w:rsidRPr="004C1F52">
        <w:rPr>
          <w:rFonts w:ascii="Times New Roman" w:eastAsia="Times New Roman" w:hAnsi="Times New Roman" w:cs="Times New Roman"/>
          <w:sz w:val="24"/>
          <w:szCs w:val="24"/>
          <w:lang w:eastAsia="es-ES_tradnl"/>
        </w:rPr>
        <w:t xml:space="preserve">Fresno, alumnos en nivel </w:t>
      </w:r>
      <w:proofErr w:type="gramStart"/>
      <w:r w:rsidRPr="004C1F52">
        <w:rPr>
          <w:rFonts w:ascii="Times New Roman" w:eastAsia="Times New Roman" w:hAnsi="Times New Roman" w:cs="Times New Roman"/>
          <w:sz w:val="24"/>
          <w:szCs w:val="24"/>
          <w:lang w:eastAsia="es-ES_tradnl"/>
        </w:rPr>
        <w:t>secundaria</w:t>
      </w:r>
      <w:proofErr w:type="gramEnd"/>
      <w:r w:rsidRPr="004C1F52">
        <w:rPr>
          <w:rFonts w:ascii="Times New Roman" w:eastAsia="Times New Roman" w:hAnsi="Times New Roman" w:cs="Times New Roman"/>
          <w:sz w:val="24"/>
          <w:szCs w:val="24"/>
          <w:lang w:eastAsia="es-ES_tradnl"/>
        </w:rPr>
        <w:t xml:space="preserve"> por tipo de establecimiento educativo. 2000 – 2006.</w:t>
      </w:r>
      <w:bookmarkEnd w:id="76"/>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noProof/>
          <w:sz w:val="24"/>
          <w:szCs w:val="24"/>
          <w:lang w:val="es-CO" w:eastAsia="es-CO"/>
        </w:rPr>
        <w:drawing>
          <wp:inline distT="0" distB="0" distL="0" distR="0">
            <wp:extent cx="3781425" cy="1876425"/>
            <wp:effectExtent l="0" t="0" r="0" b="0"/>
            <wp:docPr id="158" name="Imagen 158" descr="http://www.tolima.gov.co/municipios/fresno/educacion_archivo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www.tolima.gov.co/municipios/fresno/educacion_archivos/image012.gif"/>
                    <pic:cNvPicPr>
                      <a:picLocks noChangeAspect="1" noChangeArrowheads="1"/>
                    </pic:cNvPicPr>
                  </pic:nvPicPr>
                  <pic:blipFill>
                    <a:blip r:embed="rId25"/>
                    <a:srcRect/>
                    <a:stretch>
                      <a:fillRect/>
                    </a:stretch>
                  </pic:blipFill>
                  <pic:spPr bwMode="auto">
                    <a:xfrm>
                      <a:off x="0" y="0"/>
                      <a:ext cx="3781425" cy="1876425"/>
                    </a:xfrm>
                    <a:prstGeom prst="rect">
                      <a:avLst/>
                    </a:prstGeom>
                    <a:noFill/>
                    <a:ln w="9525">
                      <a:noFill/>
                      <a:miter lim="800000"/>
                      <a:headEnd/>
                      <a:tailEnd/>
                    </a:ln>
                  </pic:spPr>
                </pic:pic>
              </a:graphicData>
            </a:graphic>
          </wp:inline>
        </w:drawing>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Fuente: Basado en la Tabla 27.</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 xml:space="preserve">El comportamiento de la población matriculada en nivel educativo media, registra un crecimiento en el número de matriculados, durante todos los años en el sector oficial, a excepción de 2001; en el sector no oficial, éste número aumenta en el 2005 y disminuye en el 2006, como se puede interpretar de la siguiente figura. </w:t>
      </w:r>
    </w:p>
    <w:p w:rsidR="00B0050F" w:rsidRDefault="00B0050F" w:rsidP="004C1F52">
      <w:pPr>
        <w:spacing w:before="100" w:beforeAutospacing="1" w:after="100" w:afterAutospacing="1" w:line="240" w:lineRule="auto"/>
        <w:rPr>
          <w:rFonts w:ascii="Times New Roman" w:eastAsia="Times New Roman" w:hAnsi="Times New Roman" w:cs="Times New Roman"/>
          <w:sz w:val="24"/>
          <w:szCs w:val="24"/>
          <w:lang w:eastAsia="es-ES_tradnl"/>
        </w:rPr>
      </w:pPr>
      <w:bookmarkStart w:id="77" w:name="_Toc182360814"/>
    </w:p>
    <w:p w:rsidR="00B0050F" w:rsidRDefault="00B0050F" w:rsidP="004C1F52">
      <w:pPr>
        <w:spacing w:before="100" w:beforeAutospacing="1" w:after="100" w:afterAutospacing="1" w:line="240" w:lineRule="auto"/>
        <w:rPr>
          <w:rFonts w:ascii="Times New Roman" w:eastAsia="Times New Roman" w:hAnsi="Times New Roman" w:cs="Times New Roman"/>
          <w:sz w:val="24"/>
          <w:szCs w:val="24"/>
          <w:lang w:eastAsia="es-ES_tradnl"/>
        </w:rPr>
      </w:pPr>
    </w:p>
    <w:p w:rsidR="00B0050F" w:rsidRDefault="00B0050F" w:rsidP="004C1F52">
      <w:pPr>
        <w:spacing w:before="100" w:beforeAutospacing="1" w:after="100" w:afterAutospacing="1" w:line="240" w:lineRule="auto"/>
        <w:rPr>
          <w:rFonts w:ascii="Times New Roman" w:eastAsia="Times New Roman" w:hAnsi="Times New Roman" w:cs="Times New Roman"/>
          <w:sz w:val="24"/>
          <w:szCs w:val="24"/>
          <w:lang w:eastAsia="es-ES_tradnl"/>
        </w:rPr>
      </w:pPr>
    </w:p>
    <w:p w:rsidR="00B0050F" w:rsidRDefault="00B0050F" w:rsidP="004C1F52">
      <w:pPr>
        <w:spacing w:before="100" w:beforeAutospacing="1" w:after="100" w:afterAutospacing="1" w:line="240" w:lineRule="auto"/>
        <w:rPr>
          <w:rFonts w:ascii="Times New Roman" w:eastAsia="Times New Roman" w:hAnsi="Times New Roman" w:cs="Times New Roman"/>
          <w:sz w:val="24"/>
          <w:szCs w:val="24"/>
          <w:lang w:eastAsia="es-ES_tradnl"/>
        </w:rPr>
      </w:pP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lastRenderedPageBreak/>
        <w:t>Fresno, alumnos en nivel media por tipo de establecimiento educativo. 2000 – 2006.</w:t>
      </w:r>
      <w:bookmarkEnd w:id="77"/>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noProof/>
          <w:sz w:val="24"/>
          <w:szCs w:val="24"/>
          <w:lang w:val="es-CO" w:eastAsia="es-CO"/>
        </w:rPr>
        <w:drawing>
          <wp:inline distT="0" distB="0" distL="0" distR="0">
            <wp:extent cx="3695700" cy="1924050"/>
            <wp:effectExtent l="0" t="0" r="0" b="0"/>
            <wp:docPr id="159" name="Imagen 159" descr="http://www.tolima.gov.co/municipios/fresno/educacion_archivo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www.tolima.gov.co/municipios/fresno/educacion_archivos/image014.gif"/>
                    <pic:cNvPicPr>
                      <a:picLocks noChangeAspect="1" noChangeArrowheads="1"/>
                    </pic:cNvPicPr>
                  </pic:nvPicPr>
                  <pic:blipFill>
                    <a:blip r:embed="rId26"/>
                    <a:srcRect/>
                    <a:stretch>
                      <a:fillRect/>
                    </a:stretch>
                  </pic:blipFill>
                  <pic:spPr bwMode="auto">
                    <a:xfrm>
                      <a:off x="0" y="0"/>
                      <a:ext cx="3695700" cy="1924050"/>
                    </a:xfrm>
                    <a:prstGeom prst="rect">
                      <a:avLst/>
                    </a:prstGeom>
                    <a:noFill/>
                    <a:ln w="9525">
                      <a:noFill/>
                      <a:miter lim="800000"/>
                      <a:headEnd/>
                      <a:tailEnd/>
                    </a:ln>
                  </pic:spPr>
                </pic:pic>
              </a:graphicData>
            </a:graphic>
          </wp:inline>
        </w:drawing>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Fuente: Basado en la Tabla 27.</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bookmarkStart w:id="78" w:name="_Toc183581791"/>
      <w:bookmarkStart w:id="79" w:name="_Toc167276779"/>
      <w:bookmarkEnd w:id="78"/>
      <w:r w:rsidRPr="004C1F52">
        <w:rPr>
          <w:rFonts w:ascii="Times New Roman" w:eastAsia="Times New Roman" w:hAnsi="Times New Roman" w:cs="Times New Roman"/>
          <w:sz w:val="24"/>
          <w:szCs w:val="24"/>
          <w:lang w:eastAsia="es-ES_tradnl"/>
        </w:rPr>
        <w:t>COBERTURA</w:t>
      </w:r>
      <w:bookmarkEnd w:id="79"/>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En la</w:t>
      </w:r>
      <w:bookmarkStart w:id="80" w:name="_GoBack"/>
      <w:bookmarkEnd w:id="80"/>
      <w:r w:rsidRPr="004C1F52">
        <w:rPr>
          <w:rFonts w:ascii="Times New Roman" w:eastAsia="Times New Roman" w:hAnsi="Times New Roman" w:cs="Times New Roman"/>
          <w:sz w:val="24"/>
          <w:szCs w:val="24"/>
          <w:lang w:eastAsia="es-ES_tradnl"/>
        </w:rPr>
        <w:t xml:space="preserve"> tabla 28 se presenta la evolución de las tasas de escolaridad, clasificada por nivel; en el caso de preescolar la tasa bruta pasó del 19,91% en el 2000 al 56,22% en el 2006; mientras tanto la tasa neta pasó del 15,16% en el 2001 al 49,36%. En primaria la tasa neta pasó del 84,33%, en el 2001 al 83,96%, en el 2006, y en la secundaria y media la tasa bruta pasó del 68,04% en el 2000 al 72,13% en el 2006, la tasa neta lo hizo del 29,06% al 41,27%; siendo ésta la más rezagada, como se interpreta en la tabla.</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bookmarkStart w:id="81" w:name="_Toc183581847"/>
      <w:r w:rsidRPr="004C1F52">
        <w:rPr>
          <w:rFonts w:ascii="Times New Roman" w:eastAsia="Times New Roman" w:hAnsi="Times New Roman" w:cs="Times New Roman"/>
          <w:sz w:val="24"/>
          <w:szCs w:val="24"/>
          <w:lang w:eastAsia="es-ES_tradnl"/>
        </w:rPr>
        <w:t>Fresno, tasas neta y bruta de escolaridad según nivel educativo. 2000 – 2006.</w:t>
      </w:r>
      <w:bookmarkEnd w:id="81"/>
    </w:p>
    <w:tbl>
      <w:tblPr>
        <w:tblW w:w="0" w:type="auto"/>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116"/>
        <w:gridCol w:w="1110"/>
        <w:gridCol w:w="764"/>
        <w:gridCol w:w="764"/>
        <w:gridCol w:w="689"/>
        <w:gridCol w:w="689"/>
        <w:gridCol w:w="689"/>
        <w:gridCol w:w="749"/>
        <w:gridCol w:w="801"/>
      </w:tblGrid>
      <w:tr w:rsidR="004C1F52" w:rsidRPr="004C1F52" w:rsidTr="004C1F52">
        <w:trPr>
          <w:tblHeader/>
          <w:tblCellSpacing w:w="22" w:type="dxa"/>
        </w:trPr>
        <w:tc>
          <w:tcPr>
            <w:tcW w:w="2160" w:type="dxa"/>
            <w:gridSpan w:val="2"/>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Nivel Educativo</w:t>
            </w:r>
          </w:p>
        </w:tc>
        <w:tc>
          <w:tcPr>
            <w:tcW w:w="72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2000</w:t>
            </w:r>
          </w:p>
        </w:tc>
        <w:tc>
          <w:tcPr>
            <w:tcW w:w="72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2001</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2002</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2003</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2004</w:t>
            </w:r>
          </w:p>
        </w:tc>
        <w:tc>
          <w:tcPr>
            <w:tcW w:w="70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2005</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2006</w:t>
            </w:r>
          </w:p>
        </w:tc>
      </w:tr>
      <w:tr w:rsidR="004C1F52" w:rsidRPr="004C1F52" w:rsidTr="004C1F52">
        <w:trPr>
          <w:tblCellSpacing w:w="22" w:type="dxa"/>
        </w:trPr>
        <w:tc>
          <w:tcPr>
            <w:tcW w:w="1050" w:type="dxa"/>
            <w:vMerge w:val="restar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Preescolar</w:t>
            </w:r>
          </w:p>
        </w:tc>
        <w:tc>
          <w:tcPr>
            <w:tcW w:w="106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Tasa neta1</w:t>
            </w:r>
          </w:p>
        </w:tc>
        <w:tc>
          <w:tcPr>
            <w:tcW w:w="72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N.D.</w:t>
            </w:r>
          </w:p>
        </w:tc>
        <w:tc>
          <w:tcPr>
            <w:tcW w:w="72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15,16</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30,86</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33,69</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33,61</w:t>
            </w:r>
          </w:p>
        </w:tc>
        <w:tc>
          <w:tcPr>
            <w:tcW w:w="70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39,74</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49,36</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106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Tasa bruta</w:t>
            </w:r>
          </w:p>
        </w:tc>
        <w:tc>
          <w:tcPr>
            <w:tcW w:w="72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19,91</w:t>
            </w:r>
          </w:p>
        </w:tc>
        <w:tc>
          <w:tcPr>
            <w:tcW w:w="72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15,47</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44,75</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35,32</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36,89</w:t>
            </w:r>
          </w:p>
        </w:tc>
        <w:tc>
          <w:tcPr>
            <w:tcW w:w="70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40,68</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56,22</w:t>
            </w:r>
          </w:p>
        </w:tc>
      </w:tr>
      <w:tr w:rsidR="004C1F52" w:rsidRPr="004C1F52" w:rsidTr="004C1F52">
        <w:trPr>
          <w:tblCellSpacing w:w="22" w:type="dxa"/>
        </w:trPr>
        <w:tc>
          <w:tcPr>
            <w:tcW w:w="1050" w:type="dxa"/>
            <w:vMerge w:val="restar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Primaria</w:t>
            </w:r>
          </w:p>
        </w:tc>
        <w:tc>
          <w:tcPr>
            <w:tcW w:w="106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Tasa neta1</w:t>
            </w:r>
          </w:p>
        </w:tc>
        <w:tc>
          <w:tcPr>
            <w:tcW w:w="72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N.D.</w:t>
            </w:r>
          </w:p>
        </w:tc>
        <w:tc>
          <w:tcPr>
            <w:tcW w:w="72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84,33</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85,09</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82,07</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80,65</w:t>
            </w:r>
          </w:p>
        </w:tc>
        <w:tc>
          <w:tcPr>
            <w:tcW w:w="70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82,90</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83,96</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106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Tasa bruta</w:t>
            </w:r>
          </w:p>
        </w:tc>
        <w:tc>
          <w:tcPr>
            <w:tcW w:w="72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85,45</w:t>
            </w:r>
          </w:p>
        </w:tc>
        <w:tc>
          <w:tcPr>
            <w:tcW w:w="72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103,91</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107,46</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107,55</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105,28</w:t>
            </w:r>
          </w:p>
        </w:tc>
        <w:tc>
          <w:tcPr>
            <w:tcW w:w="70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107,37</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121,11</w:t>
            </w:r>
          </w:p>
        </w:tc>
      </w:tr>
      <w:tr w:rsidR="004C1F52" w:rsidRPr="004C1F52" w:rsidTr="004C1F52">
        <w:trPr>
          <w:tblCellSpacing w:w="22" w:type="dxa"/>
        </w:trPr>
        <w:tc>
          <w:tcPr>
            <w:tcW w:w="1050" w:type="dxa"/>
            <w:vMerge w:val="restar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Secundaria y Media</w:t>
            </w:r>
          </w:p>
        </w:tc>
        <w:tc>
          <w:tcPr>
            <w:tcW w:w="106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Tasa neta1</w:t>
            </w:r>
          </w:p>
        </w:tc>
        <w:tc>
          <w:tcPr>
            <w:tcW w:w="72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N.D.</w:t>
            </w:r>
          </w:p>
        </w:tc>
        <w:tc>
          <w:tcPr>
            <w:tcW w:w="72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29,06</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27,31</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29,00</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31,18</w:t>
            </w:r>
          </w:p>
        </w:tc>
        <w:tc>
          <w:tcPr>
            <w:tcW w:w="70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32,40</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41,27</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106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Tasa bruta</w:t>
            </w:r>
          </w:p>
        </w:tc>
        <w:tc>
          <w:tcPr>
            <w:tcW w:w="72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68,04</w:t>
            </w:r>
          </w:p>
        </w:tc>
        <w:tc>
          <w:tcPr>
            <w:tcW w:w="72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41,83</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38,28</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42,72</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44,29</w:t>
            </w:r>
          </w:p>
        </w:tc>
        <w:tc>
          <w:tcPr>
            <w:tcW w:w="70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50,04</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72,13</w:t>
            </w:r>
          </w:p>
        </w:tc>
      </w:tr>
    </w:tbl>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Nota:      1 El dato de la tasa neta de los niveles educativos no está disponible para el año 2.000</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Fuente: Secretaría de Educación – Planeación Educativa. Formularios MEN-DANE C600 1999-2000</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 xml:space="preserve">Oficina de Información, Seguimiento y Apoyo. Formularios MEN-DANE C600 2000-2002, Anexos Resolución </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166/2003, Reporte años 2004 y 2005.</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Oficina de Cobertura Educativa.  Anexos Resolución 166/2003 - Reporte año 2006 y DANE C600B</w:t>
      </w:r>
    </w:p>
    <w:p w:rsidR="00B0050F" w:rsidRDefault="00B0050F" w:rsidP="004C1F52">
      <w:pPr>
        <w:spacing w:before="100" w:beforeAutospacing="1" w:after="100" w:afterAutospacing="1" w:line="240" w:lineRule="auto"/>
        <w:rPr>
          <w:rFonts w:ascii="Times New Roman" w:eastAsia="Times New Roman" w:hAnsi="Times New Roman" w:cs="Times New Roman"/>
          <w:sz w:val="24"/>
          <w:szCs w:val="24"/>
          <w:lang w:eastAsia="es-ES_tradnl"/>
        </w:rPr>
      </w:pPr>
      <w:bookmarkStart w:id="82" w:name="_Toc183581792"/>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lastRenderedPageBreak/>
        <w:t>DESERCIÓN ESCOLAR</w:t>
      </w:r>
      <w:bookmarkEnd w:id="82"/>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Durante el año 2000 se retiraron del proceso educativo 890  estudiantes, que representan un nivel de deserción del 11,38%; el 71,28% de los desertores, 613 estudiantes, corresponden a primaria y el 24,77%, a  secundaria y media.  En el 2006, el nivel de deserción había aumentado al 11,76% y al igual que en el 2000, el problema se concentraba en primaria, con el 62,86%.  El comportamiento de este fenómeno se detalla en la tabla 29.</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bookmarkStart w:id="83" w:name="_Toc183581848"/>
      <w:r w:rsidRPr="004C1F52">
        <w:rPr>
          <w:rFonts w:ascii="Times New Roman" w:eastAsia="Times New Roman" w:hAnsi="Times New Roman" w:cs="Times New Roman"/>
          <w:sz w:val="24"/>
          <w:szCs w:val="24"/>
          <w:lang w:eastAsia="es-ES_tradnl"/>
        </w:rPr>
        <w:t>Fresno, alumnos desertores en los establecimientos educativos oficiales y privados por nivel académico. 2000 – 2006</w:t>
      </w:r>
      <w:bookmarkEnd w:id="83"/>
    </w:p>
    <w:tbl>
      <w:tblPr>
        <w:tblW w:w="0" w:type="auto"/>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784"/>
        <w:gridCol w:w="1689"/>
        <w:gridCol w:w="747"/>
        <w:gridCol w:w="688"/>
        <w:gridCol w:w="688"/>
        <w:gridCol w:w="688"/>
        <w:gridCol w:w="747"/>
        <w:gridCol w:w="792"/>
        <w:gridCol w:w="799"/>
      </w:tblGrid>
      <w:tr w:rsidR="004C1F52" w:rsidRPr="004C1F52" w:rsidTr="004C1F52">
        <w:trPr>
          <w:tblHeader/>
          <w:tblCellSpacing w:w="22" w:type="dxa"/>
        </w:trPr>
        <w:tc>
          <w:tcPr>
            <w:tcW w:w="3405" w:type="dxa"/>
            <w:gridSpan w:val="2"/>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Nivel Educativo</w:t>
            </w:r>
          </w:p>
        </w:tc>
        <w:tc>
          <w:tcPr>
            <w:tcW w:w="70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2000</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2001</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2002</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2003</w:t>
            </w:r>
          </w:p>
        </w:tc>
        <w:tc>
          <w:tcPr>
            <w:tcW w:w="70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2004</w:t>
            </w:r>
          </w:p>
        </w:tc>
        <w:tc>
          <w:tcPr>
            <w:tcW w:w="75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2005</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2006</w:t>
            </w:r>
          </w:p>
        </w:tc>
      </w:tr>
      <w:tr w:rsidR="004C1F52" w:rsidRPr="004C1F52" w:rsidTr="004C1F52">
        <w:trPr>
          <w:tblCellSpacing w:w="22" w:type="dxa"/>
        </w:trPr>
        <w:tc>
          <w:tcPr>
            <w:tcW w:w="1725" w:type="dxa"/>
            <w:vMerge w:val="restar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Preescolar</w:t>
            </w:r>
          </w:p>
        </w:tc>
        <w:tc>
          <w:tcPr>
            <w:tcW w:w="165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Matricula final</w:t>
            </w:r>
          </w:p>
        </w:tc>
        <w:tc>
          <w:tcPr>
            <w:tcW w:w="70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409</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468</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389</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419</w:t>
            </w:r>
          </w:p>
        </w:tc>
        <w:tc>
          <w:tcPr>
            <w:tcW w:w="70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335</w:t>
            </w:r>
          </w:p>
        </w:tc>
        <w:tc>
          <w:tcPr>
            <w:tcW w:w="75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258</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385</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165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Desertores</w:t>
            </w:r>
          </w:p>
        </w:tc>
        <w:tc>
          <w:tcPr>
            <w:tcW w:w="70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34</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33</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37</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42</w:t>
            </w:r>
          </w:p>
        </w:tc>
        <w:tc>
          <w:tcPr>
            <w:tcW w:w="70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33</w:t>
            </w:r>
          </w:p>
        </w:tc>
        <w:tc>
          <w:tcPr>
            <w:tcW w:w="75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28</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54</w:t>
            </w:r>
          </w:p>
        </w:tc>
      </w:tr>
      <w:tr w:rsidR="004C1F52" w:rsidRPr="004C1F52" w:rsidTr="004C1F52">
        <w:trPr>
          <w:tblCellSpacing w:w="22" w:type="dxa"/>
        </w:trPr>
        <w:tc>
          <w:tcPr>
            <w:tcW w:w="1725" w:type="dxa"/>
            <w:vMerge w:val="restar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Primaria</w:t>
            </w:r>
          </w:p>
        </w:tc>
        <w:tc>
          <w:tcPr>
            <w:tcW w:w="165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Matriculados</w:t>
            </w:r>
          </w:p>
        </w:tc>
        <w:tc>
          <w:tcPr>
            <w:tcW w:w="70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5.109</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5.179</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4.898</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5.071</w:t>
            </w:r>
          </w:p>
        </w:tc>
        <w:tc>
          <w:tcPr>
            <w:tcW w:w="70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4.892</w:t>
            </w:r>
          </w:p>
        </w:tc>
        <w:tc>
          <w:tcPr>
            <w:tcW w:w="75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4.715</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4.424</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165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Desertores</w:t>
            </w:r>
          </w:p>
        </w:tc>
        <w:tc>
          <w:tcPr>
            <w:tcW w:w="70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613</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696</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658</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699</w:t>
            </w:r>
          </w:p>
        </w:tc>
        <w:tc>
          <w:tcPr>
            <w:tcW w:w="70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577</w:t>
            </w:r>
          </w:p>
        </w:tc>
        <w:tc>
          <w:tcPr>
            <w:tcW w:w="75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607</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550</w:t>
            </w:r>
          </w:p>
        </w:tc>
      </w:tr>
      <w:tr w:rsidR="004C1F52" w:rsidRPr="004C1F52" w:rsidTr="004C1F52">
        <w:trPr>
          <w:tblCellSpacing w:w="22" w:type="dxa"/>
        </w:trPr>
        <w:tc>
          <w:tcPr>
            <w:tcW w:w="1725" w:type="dxa"/>
            <w:vMerge w:val="restart"/>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Secundaria y Media</w:t>
            </w:r>
          </w:p>
        </w:tc>
        <w:tc>
          <w:tcPr>
            <w:tcW w:w="165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Matriculados</w:t>
            </w:r>
          </w:p>
        </w:tc>
        <w:tc>
          <w:tcPr>
            <w:tcW w:w="70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2.040</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2.171</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2.119</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2.328</w:t>
            </w:r>
          </w:p>
        </w:tc>
        <w:tc>
          <w:tcPr>
            <w:tcW w:w="70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2.503</w:t>
            </w:r>
          </w:p>
        </w:tc>
        <w:tc>
          <w:tcPr>
            <w:tcW w:w="75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2.571</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2.627</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165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Desertores</w:t>
            </w:r>
          </w:p>
        </w:tc>
        <w:tc>
          <w:tcPr>
            <w:tcW w:w="70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213</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302</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260</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225</w:t>
            </w:r>
          </w:p>
        </w:tc>
        <w:tc>
          <w:tcPr>
            <w:tcW w:w="70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189</w:t>
            </w:r>
          </w:p>
        </w:tc>
        <w:tc>
          <w:tcPr>
            <w:tcW w:w="75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205</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271</w:t>
            </w:r>
          </w:p>
        </w:tc>
      </w:tr>
    </w:tbl>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Fuente: Secretaría de Educación – Planeación Educativa. Formularios MEN-DANE C600 1999-2000</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 xml:space="preserve">Oficina de Información, Seguimiento y Apoyo. Formularios MEN-DANE C600 2000-2002, Anexos Resolución </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166/2003, Reporte años 2004 y 2005.</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Oficina de Cobertura Educativa.  Anexos Resolución 166/2003 - Reporte año 2006 y DANE C600B</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En preescolar se presenta un aumento en el nivel de deserción al pasar de 34en el 2000 a 54 en el 2006, como se muestra a continuación.</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bookmarkStart w:id="84" w:name="_Toc182360815"/>
      <w:r w:rsidRPr="004C1F52">
        <w:rPr>
          <w:rFonts w:ascii="Times New Roman" w:eastAsia="Times New Roman" w:hAnsi="Times New Roman" w:cs="Times New Roman"/>
          <w:sz w:val="24"/>
          <w:szCs w:val="24"/>
          <w:lang w:eastAsia="es-ES_tradnl"/>
        </w:rPr>
        <w:t>Fresno, alumnos matriculados y desertores en preescolar. 2000 – 2006.</w:t>
      </w:r>
      <w:bookmarkEnd w:id="84"/>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noProof/>
          <w:sz w:val="24"/>
          <w:szCs w:val="24"/>
          <w:lang w:val="es-CO" w:eastAsia="es-CO"/>
        </w:rPr>
        <w:drawing>
          <wp:inline distT="0" distB="0" distL="0" distR="0">
            <wp:extent cx="3724275" cy="1685925"/>
            <wp:effectExtent l="19050" t="0" r="9525" b="0"/>
            <wp:docPr id="160" name="Imagen 160" descr="http://www.tolima.gov.co/municipios/fresno/educacion_archivo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www.tolima.gov.co/municipios/fresno/educacion_archivos/image016.gif"/>
                    <pic:cNvPicPr>
                      <a:picLocks noChangeAspect="1" noChangeArrowheads="1"/>
                    </pic:cNvPicPr>
                  </pic:nvPicPr>
                  <pic:blipFill>
                    <a:blip r:embed="rId27"/>
                    <a:srcRect/>
                    <a:stretch>
                      <a:fillRect/>
                    </a:stretch>
                  </pic:blipFill>
                  <pic:spPr bwMode="auto">
                    <a:xfrm>
                      <a:off x="0" y="0"/>
                      <a:ext cx="3724275" cy="1685925"/>
                    </a:xfrm>
                    <a:prstGeom prst="rect">
                      <a:avLst/>
                    </a:prstGeom>
                    <a:noFill/>
                    <a:ln w="9525">
                      <a:noFill/>
                      <a:miter lim="800000"/>
                      <a:headEnd/>
                      <a:tailEnd/>
                    </a:ln>
                  </pic:spPr>
                </pic:pic>
              </a:graphicData>
            </a:graphic>
          </wp:inline>
        </w:drawing>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Fuente: Basado en la Tabla 29.</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En primaria se observa que el nivel de deserción era del 11,9% en el año 2000, y se aumentó en el 2006 al 12,43%, al registrar 550 casos en 4.424 matriculados.</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bookmarkStart w:id="85" w:name="_Toc182360816"/>
      <w:r w:rsidRPr="004C1F52">
        <w:rPr>
          <w:rFonts w:ascii="Times New Roman" w:eastAsia="Times New Roman" w:hAnsi="Times New Roman" w:cs="Times New Roman"/>
          <w:sz w:val="24"/>
          <w:szCs w:val="24"/>
          <w:lang w:eastAsia="es-ES_tradnl"/>
        </w:rPr>
        <w:lastRenderedPageBreak/>
        <w:t>Fresno, alumnos matriculados y desertores en primaria. 2000 – 2006.</w:t>
      </w:r>
      <w:bookmarkEnd w:id="85"/>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noProof/>
          <w:sz w:val="24"/>
          <w:szCs w:val="24"/>
          <w:lang w:val="es-CO" w:eastAsia="es-CO"/>
        </w:rPr>
        <w:drawing>
          <wp:inline distT="0" distB="0" distL="0" distR="0">
            <wp:extent cx="3848100" cy="1952625"/>
            <wp:effectExtent l="0" t="0" r="0" b="0"/>
            <wp:docPr id="161" name="Imagen 161" descr="http://www.tolima.gov.co/municipios/fresno/educacion_archivo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www.tolima.gov.co/municipios/fresno/educacion_archivos/image018.gif"/>
                    <pic:cNvPicPr>
                      <a:picLocks noChangeAspect="1" noChangeArrowheads="1"/>
                    </pic:cNvPicPr>
                  </pic:nvPicPr>
                  <pic:blipFill>
                    <a:blip r:embed="rId28"/>
                    <a:srcRect/>
                    <a:stretch>
                      <a:fillRect/>
                    </a:stretch>
                  </pic:blipFill>
                  <pic:spPr bwMode="auto">
                    <a:xfrm>
                      <a:off x="0" y="0"/>
                      <a:ext cx="3848100" cy="1952625"/>
                    </a:xfrm>
                    <a:prstGeom prst="rect">
                      <a:avLst/>
                    </a:prstGeom>
                    <a:noFill/>
                    <a:ln w="9525">
                      <a:noFill/>
                      <a:miter lim="800000"/>
                      <a:headEnd/>
                      <a:tailEnd/>
                    </a:ln>
                  </pic:spPr>
                </pic:pic>
              </a:graphicData>
            </a:graphic>
          </wp:inline>
        </w:drawing>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Fuente: Basado en la Tabla 29.</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 xml:space="preserve">En la siguiente figura se percibe un aumento del número de matriculados; mientras que en el periodo reseñado, el nivel de deserción pasó del 10,44% en el 2000 al 10,32%, en el 2006. </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bookmarkStart w:id="86" w:name="_Toc182360817"/>
      <w:r w:rsidRPr="004C1F52">
        <w:rPr>
          <w:rFonts w:ascii="Times New Roman" w:eastAsia="Times New Roman" w:hAnsi="Times New Roman" w:cs="Times New Roman"/>
          <w:sz w:val="24"/>
          <w:szCs w:val="24"/>
          <w:lang w:eastAsia="es-ES_tradnl"/>
        </w:rPr>
        <w:t>Fresno, alumnos matriculados y desertores en secundaria y media. 2000 – 2006.</w:t>
      </w:r>
      <w:bookmarkEnd w:id="86"/>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noProof/>
          <w:sz w:val="24"/>
          <w:szCs w:val="24"/>
          <w:lang w:val="es-CO" w:eastAsia="es-CO"/>
        </w:rPr>
        <w:drawing>
          <wp:inline distT="0" distB="0" distL="0" distR="0">
            <wp:extent cx="3867150" cy="1981200"/>
            <wp:effectExtent l="0" t="0" r="0" b="0"/>
            <wp:docPr id="162" name="Imagen 162" descr="http://www.tolima.gov.co/municipios/fresno/educacion_archivo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www.tolima.gov.co/municipios/fresno/educacion_archivos/image020.gif"/>
                    <pic:cNvPicPr>
                      <a:picLocks noChangeAspect="1" noChangeArrowheads="1"/>
                    </pic:cNvPicPr>
                  </pic:nvPicPr>
                  <pic:blipFill>
                    <a:blip r:embed="rId29"/>
                    <a:srcRect/>
                    <a:stretch>
                      <a:fillRect/>
                    </a:stretch>
                  </pic:blipFill>
                  <pic:spPr bwMode="auto">
                    <a:xfrm>
                      <a:off x="0" y="0"/>
                      <a:ext cx="3867150" cy="1981200"/>
                    </a:xfrm>
                    <a:prstGeom prst="rect">
                      <a:avLst/>
                    </a:prstGeom>
                    <a:noFill/>
                    <a:ln w="9525">
                      <a:noFill/>
                      <a:miter lim="800000"/>
                      <a:headEnd/>
                      <a:tailEnd/>
                    </a:ln>
                  </pic:spPr>
                </pic:pic>
              </a:graphicData>
            </a:graphic>
          </wp:inline>
        </w:drawing>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Fuente: Basado en la Tabla 29.</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bookmarkStart w:id="87" w:name="_Toc183581793"/>
      <w:r w:rsidRPr="004C1F52">
        <w:rPr>
          <w:rFonts w:ascii="Times New Roman" w:eastAsia="Times New Roman" w:hAnsi="Times New Roman" w:cs="Times New Roman"/>
          <w:sz w:val="24"/>
          <w:szCs w:val="24"/>
          <w:lang w:eastAsia="es-ES_tradnl"/>
        </w:rPr>
        <w:t>RESULTADOS PRUEBAS ICFES</w:t>
      </w:r>
      <w:bookmarkEnd w:id="87"/>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De acuerdo con la evaluación realizada por el ICFES a las instituciones educativas, se tiene que, en el 2001, 3 de los 5 colegios evaluados obtuvieron una  calificación o categoría de desempeño media y 2 fueron calificadas en alto. En el 2002, se evaluaron 5 colegios y el 80% alcanzó una calificación baja, 1 sola institución obtuvo la calificación alta.  En el 2005, se evaluaron 7 colegios, de los cuales 2 lograron una calificación de alto; 3 de bajo y 3 en medio.  En el 2006, se observa una mejoría en la calidad, de los  7 colegios evaluados, 4 lograron una calificación de medio, 2 en alto y 1 en superior.  </w:t>
      </w:r>
    </w:p>
    <w:p w:rsidR="00B0050F" w:rsidRDefault="00B0050F" w:rsidP="004C1F52">
      <w:pPr>
        <w:spacing w:before="100" w:beforeAutospacing="1" w:after="100" w:afterAutospacing="1" w:line="240" w:lineRule="auto"/>
        <w:rPr>
          <w:rFonts w:ascii="Times New Roman" w:eastAsia="Times New Roman" w:hAnsi="Times New Roman" w:cs="Times New Roman"/>
          <w:sz w:val="24"/>
          <w:szCs w:val="24"/>
          <w:lang w:eastAsia="es-ES_tradnl"/>
        </w:rPr>
      </w:pPr>
      <w:bookmarkStart w:id="88" w:name="_Toc183581849"/>
    </w:p>
    <w:p w:rsidR="00B0050F" w:rsidRDefault="00B0050F" w:rsidP="004C1F52">
      <w:pPr>
        <w:spacing w:before="100" w:beforeAutospacing="1" w:after="100" w:afterAutospacing="1" w:line="240" w:lineRule="auto"/>
        <w:rPr>
          <w:rFonts w:ascii="Times New Roman" w:eastAsia="Times New Roman" w:hAnsi="Times New Roman" w:cs="Times New Roman"/>
          <w:sz w:val="24"/>
          <w:szCs w:val="24"/>
          <w:lang w:eastAsia="es-ES_tradnl"/>
        </w:rPr>
      </w:pP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lastRenderedPageBreak/>
        <w:t>Fresno, calificación instituciones educativas en el ICFES. 2001 – 2006.</w:t>
      </w:r>
      <w:bookmarkEnd w:id="88"/>
    </w:p>
    <w:tbl>
      <w:tblPr>
        <w:tblW w:w="7575" w:type="dxa"/>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582"/>
        <w:gridCol w:w="799"/>
        <w:gridCol w:w="4094"/>
        <w:gridCol w:w="839"/>
        <w:gridCol w:w="1261"/>
      </w:tblGrid>
      <w:tr w:rsidR="004C1F52" w:rsidRPr="004C1F52" w:rsidTr="004C1F52">
        <w:trPr>
          <w:tblHeader/>
          <w:tblCellSpacing w:w="22"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Año</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Código</w:t>
            </w:r>
          </w:p>
        </w:tc>
        <w:tc>
          <w:tcPr>
            <w:tcW w:w="4020"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Nombre plantel</w:t>
            </w:r>
          </w:p>
        </w:tc>
        <w:tc>
          <w:tcPr>
            <w:tcW w:w="765"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Jornada</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 xml:space="preserve">Categoría </w:t>
            </w:r>
            <w:r w:rsidRPr="004C1F52">
              <w:rPr>
                <w:rFonts w:ascii="Arial" w:eastAsia="Times New Roman" w:hAnsi="Arial" w:cs="Arial"/>
                <w:sz w:val="16"/>
                <w:szCs w:val="16"/>
                <w:lang w:eastAsia="es-ES_tradnl"/>
              </w:rPr>
              <w:br/>
              <w:t>Desempeño</w:t>
            </w:r>
          </w:p>
        </w:tc>
      </w:tr>
      <w:tr w:rsidR="004C1F52" w:rsidRPr="004C1F52" w:rsidTr="004C1F52">
        <w:trPr>
          <w:tblCellSpacing w:w="22" w:type="dxa"/>
        </w:trPr>
        <w:tc>
          <w:tcPr>
            <w:tcW w:w="0" w:type="auto"/>
            <w:vMerge w:val="restart"/>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2001</w:t>
            </w:r>
          </w:p>
        </w:tc>
        <w:tc>
          <w:tcPr>
            <w:tcW w:w="0" w:type="auto"/>
            <w:tcBorders>
              <w:top w:val="outset" w:sz="6" w:space="0" w:color="auto"/>
              <w:left w:val="outset" w:sz="6" w:space="0" w:color="auto"/>
              <w:bottom w:val="outset" w:sz="6" w:space="0" w:color="auto"/>
              <w:right w:val="outset" w:sz="6" w:space="0" w:color="auto"/>
            </w:tcBorders>
            <w:hideMark/>
          </w:tcPr>
          <w:p w:rsidR="004C1F52" w:rsidRPr="004C1F52" w:rsidRDefault="00242F3E"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hyperlink r:id="rId30" w:history="1">
              <w:r w:rsidR="004C1F52" w:rsidRPr="004C1F52">
                <w:rPr>
                  <w:rFonts w:ascii="Arial" w:eastAsia="Times New Roman" w:hAnsi="Arial" w:cs="Arial"/>
                  <w:color w:val="0000FF"/>
                  <w:sz w:val="16"/>
                  <w:u w:val="single"/>
                  <w:lang w:eastAsia="es-ES_tradnl"/>
                </w:rPr>
                <w:t>016212</w:t>
              </w:r>
            </w:hyperlink>
          </w:p>
        </w:tc>
        <w:tc>
          <w:tcPr>
            <w:tcW w:w="4020"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 xml:space="preserve">Colegio </w:t>
            </w:r>
            <w:proofErr w:type="spellStart"/>
            <w:r w:rsidRPr="004C1F52">
              <w:rPr>
                <w:rFonts w:ascii="Arial" w:eastAsia="Times New Roman" w:hAnsi="Arial" w:cs="Arial"/>
                <w:sz w:val="16"/>
                <w:szCs w:val="16"/>
                <w:lang w:eastAsia="es-ES_tradnl"/>
              </w:rPr>
              <w:t>Maria</w:t>
            </w:r>
            <w:proofErr w:type="spellEnd"/>
            <w:r w:rsidRPr="004C1F52">
              <w:rPr>
                <w:rFonts w:ascii="Arial" w:eastAsia="Times New Roman" w:hAnsi="Arial" w:cs="Arial"/>
                <w:sz w:val="16"/>
                <w:szCs w:val="16"/>
                <w:lang w:eastAsia="es-ES_tradnl"/>
              </w:rPr>
              <w:t xml:space="preserve"> Auxiliadora</w:t>
            </w:r>
          </w:p>
        </w:tc>
        <w:tc>
          <w:tcPr>
            <w:tcW w:w="765"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Única</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Alto</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hideMark/>
          </w:tcPr>
          <w:p w:rsidR="004C1F52" w:rsidRPr="004C1F52" w:rsidRDefault="00242F3E"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hyperlink r:id="rId31" w:history="1">
              <w:r w:rsidR="004C1F52" w:rsidRPr="004C1F52">
                <w:rPr>
                  <w:rFonts w:ascii="Arial" w:eastAsia="Times New Roman" w:hAnsi="Arial" w:cs="Arial"/>
                  <w:color w:val="0000FF"/>
                  <w:sz w:val="16"/>
                  <w:u w:val="single"/>
                  <w:lang w:eastAsia="es-ES_tradnl"/>
                </w:rPr>
                <w:t>074351</w:t>
              </w:r>
            </w:hyperlink>
          </w:p>
        </w:tc>
        <w:tc>
          <w:tcPr>
            <w:tcW w:w="4020"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Colegio Nuestra Señora De La Asunción</w:t>
            </w:r>
          </w:p>
        </w:tc>
        <w:tc>
          <w:tcPr>
            <w:tcW w:w="765"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Única</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Medio</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hideMark/>
          </w:tcPr>
          <w:p w:rsidR="004C1F52" w:rsidRPr="004C1F52" w:rsidRDefault="00242F3E"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hyperlink r:id="rId32" w:history="1">
              <w:r w:rsidR="004C1F52" w:rsidRPr="004C1F52">
                <w:rPr>
                  <w:rFonts w:ascii="Arial" w:eastAsia="Times New Roman" w:hAnsi="Arial" w:cs="Arial"/>
                  <w:color w:val="0000FF"/>
                  <w:sz w:val="16"/>
                  <w:u w:val="single"/>
                  <w:lang w:eastAsia="es-ES_tradnl"/>
                </w:rPr>
                <w:t>016220</w:t>
              </w:r>
            </w:hyperlink>
          </w:p>
        </w:tc>
        <w:tc>
          <w:tcPr>
            <w:tcW w:w="4020"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Colegio San José</w:t>
            </w:r>
          </w:p>
        </w:tc>
        <w:tc>
          <w:tcPr>
            <w:tcW w:w="765"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Única</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Medio</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hideMark/>
          </w:tcPr>
          <w:p w:rsidR="004C1F52" w:rsidRPr="004C1F52" w:rsidRDefault="00242F3E"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hyperlink r:id="rId33" w:history="1">
              <w:r w:rsidR="004C1F52" w:rsidRPr="004C1F52">
                <w:rPr>
                  <w:rFonts w:ascii="Arial" w:eastAsia="Times New Roman" w:hAnsi="Arial" w:cs="Arial"/>
                  <w:color w:val="0000FF"/>
                  <w:sz w:val="16"/>
                  <w:u w:val="single"/>
                  <w:lang w:eastAsia="es-ES_tradnl"/>
                </w:rPr>
                <w:t>016204</w:t>
              </w:r>
            </w:hyperlink>
          </w:p>
        </w:tc>
        <w:tc>
          <w:tcPr>
            <w:tcW w:w="4020"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Colegio Técnico Empresarial San Vicente De Paúl</w:t>
            </w:r>
          </w:p>
        </w:tc>
        <w:tc>
          <w:tcPr>
            <w:tcW w:w="765"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Noche</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Medio</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hideMark/>
          </w:tcPr>
          <w:p w:rsidR="004C1F52" w:rsidRPr="004C1F52" w:rsidRDefault="00242F3E"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hyperlink r:id="rId34" w:history="1">
              <w:r w:rsidR="004C1F52" w:rsidRPr="004C1F52">
                <w:rPr>
                  <w:rFonts w:ascii="Arial" w:eastAsia="Times New Roman" w:hAnsi="Arial" w:cs="Arial"/>
                  <w:color w:val="0000FF"/>
                  <w:sz w:val="16"/>
                  <w:u w:val="single"/>
                  <w:lang w:eastAsia="es-ES_tradnl"/>
                </w:rPr>
                <w:t>052977</w:t>
              </w:r>
            </w:hyperlink>
          </w:p>
        </w:tc>
        <w:tc>
          <w:tcPr>
            <w:tcW w:w="4020"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 xml:space="preserve">Instituto Técnico Comercial Niña </w:t>
            </w:r>
            <w:proofErr w:type="spellStart"/>
            <w:r w:rsidRPr="004C1F52">
              <w:rPr>
                <w:rFonts w:ascii="Arial" w:eastAsia="Times New Roman" w:hAnsi="Arial" w:cs="Arial"/>
                <w:sz w:val="16"/>
                <w:szCs w:val="16"/>
                <w:lang w:eastAsia="es-ES_tradnl"/>
              </w:rPr>
              <w:t>Maria</w:t>
            </w:r>
            <w:proofErr w:type="spellEnd"/>
          </w:p>
        </w:tc>
        <w:tc>
          <w:tcPr>
            <w:tcW w:w="765"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Mañana</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Alto</w:t>
            </w:r>
          </w:p>
        </w:tc>
      </w:tr>
      <w:tr w:rsidR="004C1F52" w:rsidRPr="004C1F52" w:rsidTr="004C1F52">
        <w:trPr>
          <w:tblCellSpacing w:w="22" w:type="dxa"/>
        </w:trPr>
        <w:tc>
          <w:tcPr>
            <w:tcW w:w="0" w:type="auto"/>
            <w:vMerge w:val="restart"/>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2002</w:t>
            </w: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016063</w:t>
            </w:r>
          </w:p>
        </w:tc>
        <w:tc>
          <w:tcPr>
            <w:tcW w:w="4020"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Bachillerato Comercial Medalla Milagrosa</w:t>
            </w:r>
          </w:p>
        </w:tc>
        <w:tc>
          <w:tcPr>
            <w:tcW w:w="765"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Mañana</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Alto</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082941</w:t>
            </w:r>
          </w:p>
        </w:tc>
        <w:tc>
          <w:tcPr>
            <w:tcW w:w="4020"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 xml:space="preserve">Colegio De Educación Básica Secundaria Y Media Para Adultos </w:t>
            </w:r>
            <w:proofErr w:type="spellStart"/>
            <w:r w:rsidRPr="004C1F52">
              <w:rPr>
                <w:rFonts w:ascii="Arial" w:eastAsia="Times New Roman" w:hAnsi="Arial" w:cs="Arial"/>
                <w:sz w:val="16"/>
                <w:szCs w:val="16"/>
                <w:lang w:eastAsia="es-ES_tradnl"/>
              </w:rPr>
              <w:t>Heisenberg</w:t>
            </w:r>
            <w:proofErr w:type="spellEnd"/>
          </w:p>
        </w:tc>
        <w:tc>
          <w:tcPr>
            <w:tcW w:w="765"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Completa</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Bajo</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044826</w:t>
            </w:r>
          </w:p>
        </w:tc>
        <w:tc>
          <w:tcPr>
            <w:tcW w:w="4020"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Colegio Departamental Nuestra Señora Del Rosario</w:t>
            </w:r>
          </w:p>
        </w:tc>
        <w:tc>
          <w:tcPr>
            <w:tcW w:w="765"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Tarde</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Bajo</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016071</w:t>
            </w:r>
          </w:p>
        </w:tc>
        <w:tc>
          <w:tcPr>
            <w:tcW w:w="4020"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Colegio Departamental Nuestra Señora Del Rosario</w:t>
            </w:r>
          </w:p>
        </w:tc>
        <w:tc>
          <w:tcPr>
            <w:tcW w:w="765"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Mañana</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Bajo</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028316</w:t>
            </w:r>
          </w:p>
        </w:tc>
        <w:tc>
          <w:tcPr>
            <w:tcW w:w="4020"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 xml:space="preserve">Colegio José </w:t>
            </w:r>
            <w:proofErr w:type="spellStart"/>
            <w:r w:rsidRPr="004C1F52">
              <w:rPr>
                <w:rFonts w:ascii="Arial" w:eastAsia="Times New Roman" w:hAnsi="Arial" w:cs="Arial"/>
                <w:sz w:val="16"/>
                <w:szCs w:val="16"/>
                <w:lang w:eastAsia="es-ES_tradnl"/>
              </w:rPr>
              <w:t>Maria</w:t>
            </w:r>
            <w:proofErr w:type="spellEnd"/>
            <w:r w:rsidRPr="004C1F52">
              <w:rPr>
                <w:rFonts w:ascii="Arial" w:eastAsia="Times New Roman" w:hAnsi="Arial" w:cs="Arial"/>
                <w:sz w:val="16"/>
                <w:szCs w:val="16"/>
                <w:lang w:eastAsia="es-ES_tradnl"/>
              </w:rPr>
              <w:t xml:space="preserve"> Melo</w:t>
            </w:r>
          </w:p>
        </w:tc>
        <w:tc>
          <w:tcPr>
            <w:tcW w:w="765"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Noche</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Bajo</w:t>
            </w:r>
          </w:p>
        </w:tc>
      </w:tr>
      <w:tr w:rsidR="004C1F52" w:rsidRPr="004C1F52" w:rsidTr="004C1F52">
        <w:trPr>
          <w:tblCellSpacing w:w="22" w:type="dxa"/>
        </w:trPr>
        <w:tc>
          <w:tcPr>
            <w:tcW w:w="0" w:type="auto"/>
            <w:vMerge w:val="restart"/>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2003</w:t>
            </w:r>
          </w:p>
        </w:tc>
        <w:tc>
          <w:tcPr>
            <w:tcW w:w="0" w:type="auto"/>
            <w:tcBorders>
              <w:top w:val="outset" w:sz="6" w:space="0" w:color="auto"/>
              <w:left w:val="outset" w:sz="6" w:space="0" w:color="auto"/>
              <w:bottom w:val="outset" w:sz="6" w:space="0" w:color="auto"/>
              <w:right w:val="outset" w:sz="6" w:space="0" w:color="auto"/>
            </w:tcBorders>
            <w:hideMark/>
          </w:tcPr>
          <w:p w:rsidR="004C1F52" w:rsidRPr="004C1F52" w:rsidRDefault="00242F3E"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hyperlink r:id="rId35" w:history="1">
              <w:r w:rsidR="004C1F52" w:rsidRPr="004C1F52">
                <w:rPr>
                  <w:rFonts w:ascii="Arial" w:eastAsia="Times New Roman" w:hAnsi="Arial" w:cs="Arial"/>
                  <w:color w:val="0000FF"/>
                  <w:sz w:val="16"/>
                  <w:u w:val="single"/>
                  <w:lang w:eastAsia="es-ES_tradnl"/>
                </w:rPr>
                <w:t>016212</w:t>
              </w:r>
            </w:hyperlink>
          </w:p>
        </w:tc>
        <w:tc>
          <w:tcPr>
            <w:tcW w:w="4020"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 xml:space="preserve">Colegio </w:t>
            </w:r>
            <w:proofErr w:type="spellStart"/>
            <w:r w:rsidRPr="004C1F52">
              <w:rPr>
                <w:rFonts w:ascii="Arial" w:eastAsia="Times New Roman" w:hAnsi="Arial" w:cs="Arial"/>
                <w:sz w:val="16"/>
                <w:szCs w:val="16"/>
                <w:lang w:eastAsia="es-ES_tradnl"/>
              </w:rPr>
              <w:t>Maria</w:t>
            </w:r>
            <w:proofErr w:type="spellEnd"/>
            <w:r w:rsidRPr="004C1F52">
              <w:rPr>
                <w:rFonts w:ascii="Arial" w:eastAsia="Times New Roman" w:hAnsi="Arial" w:cs="Arial"/>
                <w:sz w:val="16"/>
                <w:szCs w:val="16"/>
                <w:lang w:eastAsia="es-ES_tradnl"/>
              </w:rPr>
              <w:t xml:space="preserve"> Auxiliadora</w:t>
            </w:r>
          </w:p>
        </w:tc>
        <w:tc>
          <w:tcPr>
            <w:tcW w:w="765"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Completa</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Alto</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hideMark/>
          </w:tcPr>
          <w:p w:rsidR="004C1F52" w:rsidRPr="004C1F52" w:rsidRDefault="00242F3E"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hyperlink r:id="rId36" w:history="1">
              <w:r w:rsidR="004C1F52" w:rsidRPr="004C1F52">
                <w:rPr>
                  <w:rFonts w:ascii="Arial" w:eastAsia="Times New Roman" w:hAnsi="Arial" w:cs="Arial"/>
                  <w:color w:val="0000FF"/>
                  <w:sz w:val="16"/>
                  <w:u w:val="single"/>
                  <w:lang w:eastAsia="es-ES_tradnl"/>
                </w:rPr>
                <w:t>074351</w:t>
              </w:r>
            </w:hyperlink>
          </w:p>
        </w:tc>
        <w:tc>
          <w:tcPr>
            <w:tcW w:w="4020"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Colegio Nuestra Señora De La Asunción</w:t>
            </w:r>
          </w:p>
        </w:tc>
        <w:tc>
          <w:tcPr>
            <w:tcW w:w="765"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Completa</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Medio</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hideMark/>
          </w:tcPr>
          <w:p w:rsidR="004C1F52" w:rsidRPr="004C1F52" w:rsidRDefault="00242F3E"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hyperlink r:id="rId37" w:history="1">
              <w:r w:rsidR="004C1F52" w:rsidRPr="004C1F52">
                <w:rPr>
                  <w:rFonts w:ascii="Arial" w:eastAsia="Times New Roman" w:hAnsi="Arial" w:cs="Arial"/>
                  <w:color w:val="0000FF"/>
                  <w:sz w:val="16"/>
                  <w:u w:val="single"/>
                  <w:lang w:eastAsia="es-ES_tradnl"/>
                </w:rPr>
                <w:t>016220</w:t>
              </w:r>
            </w:hyperlink>
          </w:p>
        </w:tc>
        <w:tc>
          <w:tcPr>
            <w:tcW w:w="4020"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Colegio San José</w:t>
            </w:r>
          </w:p>
        </w:tc>
        <w:tc>
          <w:tcPr>
            <w:tcW w:w="765"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Completa</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Medio</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hideMark/>
          </w:tcPr>
          <w:p w:rsidR="004C1F52" w:rsidRPr="004C1F52" w:rsidRDefault="00242F3E"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hyperlink r:id="rId38" w:history="1">
              <w:r w:rsidR="004C1F52" w:rsidRPr="004C1F52">
                <w:rPr>
                  <w:rFonts w:ascii="Arial" w:eastAsia="Times New Roman" w:hAnsi="Arial" w:cs="Arial"/>
                  <w:color w:val="0000FF"/>
                  <w:sz w:val="16"/>
                  <w:u w:val="single"/>
                  <w:lang w:eastAsia="es-ES_tradnl"/>
                </w:rPr>
                <w:t>109256</w:t>
              </w:r>
            </w:hyperlink>
          </w:p>
        </w:tc>
        <w:tc>
          <w:tcPr>
            <w:tcW w:w="4020"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Colegio Técnico Agropecuario El Guayabo</w:t>
            </w:r>
          </w:p>
        </w:tc>
        <w:tc>
          <w:tcPr>
            <w:tcW w:w="765"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Completa</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Bajo</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hideMark/>
          </w:tcPr>
          <w:p w:rsidR="004C1F52" w:rsidRPr="004C1F52" w:rsidRDefault="00242F3E"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hyperlink r:id="rId39" w:history="1">
              <w:r w:rsidR="004C1F52" w:rsidRPr="004C1F52">
                <w:rPr>
                  <w:rFonts w:ascii="Arial" w:eastAsia="Times New Roman" w:hAnsi="Arial" w:cs="Arial"/>
                  <w:color w:val="0000FF"/>
                  <w:sz w:val="16"/>
                  <w:u w:val="single"/>
                  <w:lang w:eastAsia="es-ES_tradnl"/>
                </w:rPr>
                <w:t>016204</w:t>
              </w:r>
            </w:hyperlink>
          </w:p>
        </w:tc>
        <w:tc>
          <w:tcPr>
            <w:tcW w:w="4020"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Colegio Técnico Empresarial San Vicente De Paúl</w:t>
            </w:r>
          </w:p>
        </w:tc>
        <w:tc>
          <w:tcPr>
            <w:tcW w:w="765"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Noche</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Inferior</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hideMark/>
          </w:tcPr>
          <w:p w:rsidR="004C1F52" w:rsidRPr="004C1F52" w:rsidRDefault="00242F3E"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hyperlink r:id="rId40" w:history="1">
              <w:r w:rsidR="004C1F52" w:rsidRPr="004C1F52">
                <w:rPr>
                  <w:rFonts w:ascii="Arial" w:eastAsia="Times New Roman" w:hAnsi="Arial" w:cs="Arial"/>
                  <w:color w:val="0000FF"/>
                  <w:sz w:val="16"/>
                  <w:u w:val="single"/>
                  <w:lang w:eastAsia="es-ES_tradnl"/>
                </w:rPr>
                <w:t>052977</w:t>
              </w:r>
            </w:hyperlink>
          </w:p>
        </w:tc>
        <w:tc>
          <w:tcPr>
            <w:tcW w:w="4020"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 xml:space="preserve">Instituto Técnico Comercial Niña </w:t>
            </w:r>
            <w:proofErr w:type="spellStart"/>
            <w:r w:rsidRPr="004C1F52">
              <w:rPr>
                <w:rFonts w:ascii="Arial" w:eastAsia="Times New Roman" w:hAnsi="Arial" w:cs="Arial"/>
                <w:sz w:val="16"/>
                <w:szCs w:val="16"/>
                <w:lang w:eastAsia="es-ES_tradnl"/>
              </w:rPr>
              <w:t>Maria</w:t>
            </w:r>
            <w:proofErr w:type="spellEnd"/>
          </w:p>
        </w:tc>
        <w:tc>
          <w:tcPr>
            <w:tcW w:w="765"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Mañana</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Alto</w:t>
            </w:r>
          </w:p>
        </w:tc>
      </w:tr>
      <w:tr w:rsidR="004C1F52" w:rsidRPr="004C1F52" w:rsidTr="004C1F52">
        <w:trPr>
          <w:tblCellSpacing w:w="22" w:type="dxa"/>
        </w:trPr>
        <w:tc>
          <w:tcPr>
            <w:tcW w:w="0" w:type="auto"/>
            <w:vMerge w:val="restart"/>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2004</w:t>
            </w:r>
          </w:p>
        </w:tc>
        <w:tc>
          <w:tcPr>
            <w:tcW w:w="0" w:type="auto"/>
            <w:tcBorders>
              <w:top w:val="outset" w:sz="6" w:space="0" w:color="auto"/>
              <w:left w:val="outset" w:sz="6" w:space="0" w:color="auto"/>
              <w:bottom w:val="outset" w:sz="6" w:space="0" w:color="auto"/>
              <w:right w:val="outset" w:sz="6" w:space="0" w:color="auto"/>
            </w:tcBorders>
            <w:hideMark/>
          </w:tcPr>
          <w:p w:rsidR="004C1F52" w:rsidRPr="004C1F52" w:rsidRDefault="00242F3E"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hyperlink r:id="rId41" w:history="1">
              <w:r w:rsidR="004C1F52" w:rsidRPr="004C1F52">
                <w:rPr>
                  <w:rFonts w:ascii="Arial" w:eastAsia="Times New Roman" w:hAnsi="Arial" w:cs="Arial"/>
                  <w:color w:val="0000FF"/>
                  <w:sz w:val="16"/>
                  <w:u w:val="single"/>
                  <w:lang w:eastAsia="es-ES_tradnl"/>
                </w:rPr>
                <w:t>016212</w:t>
              </w:r>
            </w:hyperlink>
          </w:p>
        </w:tc>
        <w:tc>
          <w:tcPr>
            <w:tcW w:w="4020"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 xml:space="preserve">Colegio </w:t>
            </w:r>
            <w:proofErr w:type="spellStart"/>
            <w:r w:rsidRPr="004C1F52">
              <w:rPr>
                <w:rFonts w:ascii="Arial" w:eastAsia="Times New Roman" w:hAnsi="Arial" w:cs="Arial"/>
                <w:sz w:val="16"/>
                <w:szCs w:val="16"/>
                <w:lang w:eastAsia="es-ES_tradnl"/>
              </w:rPr>
              <w:t>Maria</w:t>
            </w:r>
            <w:proofErr w:type="spellEnd"/>
            <w:r w:rsidRPr="004C1F52">
              <w:rPr>
                <w:rFonts w:ascii="Arial" w:eastAsia="Times New Roman" w:hAnsi="Arial" w:cs="Arial"/>
                <w:sz w:val="16"/>
                <w:szCs w:val="16"/>
                <w:lang w:eastAsia="es-ES_tradnl"/>
              </w:rPr>
              <w:t xml:space="preserve"> Auxiliadora</w:t>
            </w:r>
          </w:p>
        </w:tc>
        <w:tc>
          <w:tcPr>
            <w:tcW w:w="765"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Completa</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Alto</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hideMark/>
          </w:tcPr>
          <w:p w:rsidR="004C1F52" w:rsidRPr="004C1F52" w:rsidRDefault="00242F3E"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hyperlink r:id="rId42" w:history="1">
              <w:r w:rsidR="004C1F52" w:rsidRPr="004C1F52">
                <w:rPr>
                  <w:rFonts w:ascii="Arial" w:eastAsia="Times New Roman" w:hAnsi="Arial" w:cs="Arial"/>
                  <w:color w:val="0000FF"/>
                  <w:sz w:val="16"/>
                  <w:u w:val="single"/>
                  <w:lang w:eastAsia="es-ES_tradnl"/>
                </w:rPr>
                <w:t>074351</w:t>
              </w:r>
            </w:hyperlink>
          </w:p>
        </w:tc>
        <w:tc>
          <w:tcPr>
            <w:tcW w:w="4020"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Colegio Nuestra Señora De La Asunción</w:t>
            </w:r>
          </w:p>
        </w:tc>
        <w:tc>
          <w:tcPr>
            <w:tcW w:w="765"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Completa</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Alto</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hideMark/>
          </w:tcPr>
          <w:p w:rsidR="004C1F52" w:rsidRPr="004C1F52" w:rsidRDefault="00242F3E"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hyperlink r:id="rId43" w:history="1">
              <w:r w:rsidR="004C1F52" w:rsidRPr="004C1F52">
                <w:rPr>
                  <w:rFonts w:ascii="Arial" w:eastAsia="Times New Roman" w:hAnsi="Arial" w:cs="Arial"/>
                  <w:color w:val="0000FF"/>
                  <w:sz w:val="16"/>
                  <w:u w:val="single"/>
                  <w:lang w:eastAsia="es-ES_tradnl"/>
                </w:rPr>
                <w:t>016220</w:t>
              </w:r>
            </w:hyperlink>
          </w:p>
        </w:tc>
        <w:tc>
          <w:tcPr>
            <w:tcW w:w="4020"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Colegio San José</w:t>
            </w:r>
          </w:p>
        </w:tc>
        <w:tc>
          <w:tcPr>
            <w:tcW w:w="765"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Completa</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Medio</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hideMark/>
          </w:tcPr>
          <w:p w:rsidR="004C1F52" w:rsidRPr="004C1F52" w:rsidRDefault="00242F3E"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hyperlink r:id="rId44" w:history="1">
              <w:r w:rsidR="004C1F52" w:rsidRPr="004C1F52">
                <w:rPr>
                  <w:rFonts w:ascii="Arial" w:eastAsia="Times New Roman" w:hAnsi="Arial" w:cs="Arial"/>
                  <w:color w:val="0000FF"/>
                  <w:sz w:val="16"/>
                  <w:u w:val="single"/>
                  <w:lang w:eastAsia="es-ES_tradnl"/>
                </w:rPr>
                <w:t>109256</w:t>
              </w:r>
            </w:hyperlink>
          </w:p>
        </w:tc>
        <w:tc>
          <w:tcPr>
            <w:tcW w:w="4020"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Colegio Técnico Agropecuario El Guayabo</w:t>
            </w:r>
          </w:p>
        </w:tc>
        <w:tc>
          <w:tcPr>
            <w:tcW w:w="765"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Completa</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Medio</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hideMark/>
          </w:tcPr>
          <w:p w:rsidR="004C1F52" w:rsidRPr="004C1F52" w:rsidRDefault="00242F3E"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hyperlink r:id="rId45" w:history="1">
              <w:r w:rsidR="004C1F52" w:rsidRPr="004C1F52">
                <w:rPr>
                  <w:rFonts w:ascii="Arial" w:eastAsia="Times New Roman" w:hAnsi="Arial" w:cs="Arial"/>
                  <w:color w:val="0000FF"/>
                  <w:sz w:val="16"/>
                  <w:u w:val="single"/>
                  <w:lang w:eastAsia="es-ES_tradnl"/>
                </w:rPr>
                <w:t>016204</w:t>
              </w:r>
            </w:hyperlink>
          </w:p>
        </w:tc>
        <w:tc>
          <w:tcPr>
            <w:tcW w:w="4020"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Colegio Técnico Empresarial San Vicente De Paúl</w:t>
            </w:r>
          </w:p>
        </w:tc>
        <w:tc>
          <w:tcPr>
            <w:tcW w:w="765"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Noche</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Medio</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hideMark/>
          </w:tcPr>
          <w:p w:rsidR="004C1F52" w:rsidRPr="004C1F52" w:rsidRDefault="00242F3E"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hyperlink r:id="rId46" w:history="1">
              <w:r w:rsidR="004C1F52" w:rsidRPr="004C1F52">
                <w:rPr>
                  <w:rFonts w:ascii="Arial" w:eastAsia="Times New Roman" w:hAnsi="Arial" w:cs="Arial"/>
                  <w:color w:val="0000FF"/>
                  <w:sz w:val="16"/>
                  <w:u w:val="single"/>
                  <w:lang w:eastAsia="es-ES_tradnl"/>
                </w:rPr>
                <w:t>114652</w:t>
              </w:r>
            </w:hyperlink>
          </w:p>
        </w:tc>
        <w:tc>
          <w:tcPr>
            <w:tcW w:w="4020"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Institución Educativa Real Campestre Sagrada Familia</w:t>
            </w:r>
          </w:p>
        </w:tc>
        <w:tc>
          <w:tcPr>
            <w:tcW w:w="765"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Mañana</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Bajo</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hideMark/>
          </w:tcPr>
          <w:p w:rsidR="004C1F52" w:rsidRPr="004C1F52" w:rsidRDefault="00242F3E"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hyperlink r:id="rId47" w:history="1">
              <w:r w:rsidR="004C1F52" w:rsidRPr="004C1F52">
                <w:rPr>
                  <w:rFonts w:ascii="Arial" w:eastAsia="Times New Roman" w:hAnsi="Arial" w:cs="Arial"/>
                  <w:color w:val="0000FF"/>
                  <w:sz w:val="16"/>
                  <w:u w:val="single"/>
                  <w:lang w:eastAsia="es-ES_tradnl"/>
                </w:rPr>
                <w:t>052977</w:t>
              </w:r>
            </w:hyperlink>
          </w:p>
        </w:tc>
        <w:tc>
          <w:tcPr>
            <w:tcW w:w="4020"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 xml:space="preserve">Instituto Técnico Comercial Niña </w:t>
            </w:r>
            <w:proofErr w:type="spellStart"/>
            <w:r w:rsidRPr="004C1F52">
              <w:rPr>
                <w:rFonts w:ascii="Arial" w:eastAsia="Times New Roman" w:hAnsi="Arial" w:cs="Arial"/>
                <w:sz w:val="16"/>
                <w:szCs w:val="16"/>
                <w:lang w:eastAsia="es-ES_tradnl"/>
              </w:rPr>
              <w:t>Maria</w:t>
            </w:r>
            <w:proofErr w:type="spellEnd"/>
          </w:p>
        </w:tc>
        <w:tc>
          <w:tcPr>
            <w:tcW w:w="765"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Mañana</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Alto</w:t>
            </w:r>
          </w:p>
        </w:tc>
      </w:tr>
      <w:tr w:rsidR="004C1F52" w:rsidRPr="004C1F52" w:rsidTr="004C1F52">
        <w:trPr>
          <w:tblCellSpacing w:w="22" w:type="dxa"/>
        </w:trPr>
        <w:tc>
          <w:tcPr>
            <w:tcW w:w="0" w:type="auto"/>
            <w:vMerge w:val="restart"/>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2005</w:t>
            </w:r>
          </w:p>
        </w:tc>
        <w:tc>
          <w:tcPr>
            <w:tcW w:w="0" w:type="auto"/>
            <w:tcBorders>
              <w:top w:val="outset" w:sz="6" w:space="0" w:color="auto"/>
              <w:left w:val="outset" w:sz="6" w:space="0" w:color="auto"/>
              <w:bottom w:val="outset" w:sz="6" w:space="0" w:color="auto"/>
              <w:right w:val="outset" w:sz="6" w:space="0" w:color="auto"/>
            </w:tcBorders>
            <w:hideMark/>
          </w:tcPr>
          <w:p w:rsidR="004C1F52" w:rsidRPr="004C1F52" w:rsidRDefault="00242F3E"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hyperlink r:id="rId48" w:history="1">
              <w:r w:rsidR="004C1F52" w:rsidRPr="004C1F52">
                <w:rPr>
                  <w:rFonts w:ascii="Arial" w:eastAsia="Times New Roman" w:hAnsi="Arial" w:cs="Arial"/>
                  <w:color w:val="0000FF"/>
                  <w:sz w:val="16"/>
                  <w:u w:val="single"/>
                  <w:lang w:eastAsia="es-ES_tradnl"/>
                </w:rPr>
                <w:t>074351</w:t>
              </w:r>
            </w:hyperlink>
          </w:p>
        </w:tc>
        <w:tc>
          <w:tcPr>
            <w:tcW w:w="4020"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Colegio Nuestra Señora De La Asunción</w:t>
            </w:r>
          </w:p>
        </w:tc>
        <w:tc>
          <w:tcPr>
            <w:tcW w:w="765"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Completa</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Medio</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hideMark/>
          </w:tcPr>
          <w:p w:rsidR="004C1F52" w:rsidRPr="004C1F52" w:rsidRDefault="00242F3E"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hyperlink r:id="rId49" w:history="1">
              <w:r w:rsidR="004C1F52" w:rsidRPr="004C1F52">
                <w:rPr>
                  <w:rFonts w:ascii="Arial" w:eastAsia="Times New Roman" w:hAnsi="Arial" w:cs="Arial"/>
                  <w:color w:val="0000FF"/>
                  <w:sz w:val="16"/>
                  <w:u w:val="single"/>
                  <w:lang w:eastAsia="es-ES_tradnl"/>
                </w:rPr>
                <w:t>016220</w:t>
              </w:r>
            </w:hyperlink>
          </w:p>
        </w:tc>
        <w:tc>
          <w:tcPr>
            <w:tcW w:w="4020"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Colegio San José</w:t>
            </w:r>
          </w:p>
        </w:tc>
        <w:tc>
          <w:tcPr>
            <w:tcW w:w="765"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Completa</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Medio</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hideMark/>
          </w:tcPr>
          <w:p w:rsidR="004C1F52" w:rsidRPr="004C1F52" w:rsidRDefault="00242F3E"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hyperlink r:id="rId50" w:history="1">
              <w:r w:rsidR="004C1F52" w:rsidRPr="004C1F52">
                <w:rPr>
                  <w:rFonts w:ascii="Arial" w:eastAsia="Times New Roman" w:hAnsi="Arial" w:cs="Arial"/>
                  <w:color w:val="0000FF"/>
                  <w:sz w:val="16"/>
                  <w:u w:val="single"/>
                  <w:lang w:eastAsia="es-ES_tradnl"/>
                </w:rPr>
                <w:t>109256</w:t>
              </w:r>
            </w:hyperlink>
          </w:p>
        </w:tc>
        <w:tc>
          <w:tcPr>
            <w:tcW w:w="4020"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Colegio Técnico Agropecuario El Guayabo</w:t>
            </w:r>
          </w:p>
        </w:tc>
        <w:tc>
          <w:tcPr>
            <w:tcW w:w="765"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Completa</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Bajo</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hideMark/>
          </w:tcPr>
          <w:p w:rsidR="004C1F52" w:rsidRPr="004C1F52" w:rsidRDefault="00242F3E"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hyperlink r:id="rId51" w:history="1">
              <w:r w:rsidR="004C1F52" w:rsidRPr="004C1F52">
                <w:rPr>
                  <w:rFonts w:ascii="Arial" w:eastAsia="Times New Roman" w:hAnsi="Arial" w:cs="Arial"/>
                  <w:color w:val="0000FF"/>
                  <w:sz w:val="16"/>
                  <w:u w:val="single"/>
                  <w:lang w:eastAsia="es-ES_tradnl"/>
                </w:rPr>
                <w:t>016204</w:t>
              </w:r>
            </w:hyperlink>
          </w:p>
        </w:tc>
        <w:tc>
          <w:tcPr>
            <w:tcW w:w="4020"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 xml:space="preserve">Institución Educativa </w:t>
            </w:r>
            <w:proofErr w:type="spellStart"/>
            <w:r w:rsidRPr="004C1F52">
              <w:rPr>
                <w:rFonts w:ascii="Arial" w:eastAsia="Times New Roman" w:hAnsi="Arial" w:cs="Arial"/>
                <w:sz w:val="16"/>
                <w:szCs w:val="16"/>
                <w:lang w:eastAsia="es-ES_tradnl"/>
              </w:rPr>
              <w:t>Maria</w:t>
            </w:r>
            <w:proofErr w:type="spellEnd"/>
            <w:r w:rsidRPr="004C1F52">
              <w:rPr>
                <w:rFonts w:ascii="Arial" w:eastAsia="Times New Roman" w:hAnsi="Arial" w:cs="Arial"/>
                <w:sz w:val="16"/>
                <w:szCs w:val="16"/>
                <w:lang w:eastAsia="es-ES_tradnl"/>
              </w:rPr>
              <w:t xml:space="preserve"> Auxiliadora</w:t>
            </w:r>
          </w:p>
        </w:tc>
        <w:tc>
          <w:tcPr>
            <w:tcW w:w="765"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Noche</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Bajo</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hideMark/>
          </w:tcPr>
          <w:p w:rsidR="004C1F52" w:rsidRPr="004C1F52" w:rsidRDefault="00242F3E"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hyperlink r:id="rId52" w:history="1">
              <w:r w:rsidR="004C1F52" w:rsidRPr="004C1F52">
                <w:rPr>
                  <w:rFonts w:ascii="Arial" w:eastAsia="Times New Roman" w:hAnsi="Arial" w:cs="Arial"/>
                  <w:color w:val="0000FF"/>
                  <w:sz w:val="16"/>
                  <w:u w:val="single"/>
                  <w:lang w:eastAsia="es-ES_tradnl"/>
                </w:rPr>
                <w:t>114652</w:t>
              </w:r>
            </w:hyperlink>
          </w:p>
        </w:tc>
        <w:tc>
          <w:tcPr>
            <w:tcW w:w="4020"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Institución Educativa Real Campestre Sagrada Familia</w:t>
            </w:r>
          </w:p>
        </w:tc>
        <w:tc>
          <w:tcPr>
            <w:tcW w:w="765"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Mañana</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Bajo</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hideMark/>
          </w:tcPr>
          <w:p w:rsidR="004C1F52" w:rsidRPr="004C1F52" w:rsidRDefault="00242F3E"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hyperlink r:id="rId53" w:history="1">
              <w:r w:rsidR="004C1F52" w:rsidRPr="004C1F52">
                <w:rPr>
                  <w:rFonts w:ascii="Arial" w:eastAsia="Times New Roman" w:hAnsi="Arial" w:cs="Arial"/>
                  <w:color w:val="0000FF"/>
                  <w:sz w:val="16"/>
                  <w:u w:val="single"/>
                  <w:lang w:eastAsia="es-ES_tradnl"/>
                </w:rPr>
                <w:t>016212</w:t>
              </w:r>
            </w:hyperlink>
          </w:p>
        </w:tc>
        <w:tc>
          <w:tcPr>
            <w:tcW w:w="4020"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 xml:space="preserve">Institución Educativa Técnica </w:t>
            </w:r>
            <w:proofErr w:type="spellStart"/>
            <w:r w:rsidRPr="004C1F52">
              <w:rPr>
                <w:rFonts w:ascii="Arial" w:eastAsia="Times New Roman" w:hAnsi="Arial" w:cs="Arial"/>
                <w:sz w:val="16"/>
                <w:szCs w:val="16"/>
                <w:lang w:eastAsia="es-ES_tradnl"/>
              </w:rPr>
              <w:t>Maria</w:t>
            </w:r>
            <w:proofErr w:type="spellEnd"/>
            <w:r w:rsidRPr="004C1F52">
              <w:rPr>
                <w:rFonts w:ascii="Arial" w:eastAsia="Times New Roman" w:hAnsi="Arial" w:cs="Arial"/>
                <w:sz w:val="16"/>
                <w:szCs w:val="16"/>
                <w:lang w:eastAsia="es-ES_tradnl"/>
              </w:rPr>
              <w:t xml:space="preserve"> Auxiliadora</w:t>
            </w:r>
          </w:p>
        </w:tc>
        <w:tc>
          <w:tcPr>
            <w:tcW w:w="765"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Completa</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Alto</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hideMark/>
          </w:tcPr>
          <w:p w:rsidR="004C1F52" w:rsidRPr="004C1F52" w:rsidRDefault="00242F3E"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hyperlink r:id="rId54" w:history="1">
              <w:r w:rsidR="004C1F52" w:rsidRPr="004C1F52">
                <w:rPr>
                  <w:rFonts w:ascii="Arial" w:eastAsia="Times New Roman" w:hAnsi="Arial" w:cs="Arial"/>
                  <w:color w:val="0000FF"/>
                  <w:sz w:val="16"/>
                  <w:u w:val="single"/>
                  <w:lang w:eastAsia="es-ES_tradnl"/>
                </w:rPr>
                <w:t>052977</w:t>
              </w:r>
            </w:hyperlink>
          </w:p>
        </w:tc>
        <w:tc>
          <w:tcPr>
            <w:tcW w:w="4020"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 xml:space="preserve">Instituto Técnico Comercial Niña </w:t>
            </w:r>
            <w:proofErr w:type="spellStart"/>
            <w:r w:rsidRPr="004C1F52">
              <w:rPr>
                <w:rFonts w:ascii="Arial" w:eastAsia="Times New Roman" w:hAnsi="Arial" w:cs="Arial"/>
                <w:sz w:val="16"/>
                <w:szCs w:val="16"/>
                <w:lang w:eastAsia="es-ES_tradnl"/>
              </w:rPr>
              <w:t>Maria</w:t>
            </w:r>
            <w:proofErr w:type="spellEnd"/>
          </w:p>
        </w:tc>
        <w:tc>
          <w:tcPr>
            <w:tcW w:w="765"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Mañana</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Alto</w:t>
            </w:r>
          </w:p>
        </w:tc>
      </w:tr>
      <w:tr w:rsidR="004C1F52" w:rsidRPr="004C1F52" w:rsidTr="004C1F52">
        <w:trPr>
          <w:tblCellSpacing w:w="22" w:type="dxa"/>
        </w:trPr>
        <w:tc>
          <w:tcPr>
            <w:tcW w:w="0" w:type="auto"/>
            <w:vMerge w:val="restart"/>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2006</w:t>
            </w:r>
          </w:p>
        </w:tc>
        <w:tc>
          <w:tcPr>
            <w:tcW w:w="0" w:type="auto"/>
            <w:tcBorders>
              <w:top w:val="outset" w:sz="6" w:space="0" w:color="auto"/>
              <w:left w:val="outset" w:sz="6" w:space="0" w:color="auto"/>
              <w:bottom w:val="outset" w:sz="6" w:space="0" w:color="auto"/>
              <w:right w:val="outset" w:sz="6" w:space="0" w:color="auto"/>
            </w:tcBorders>
            <w:hideMark/>
          </w:tcPr>
          <w:p w:rsidR="004C1F52" w:rsidRPr="004C1F52" w:rsidRDefault="00242F3E"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hyperlink r:id="rId55" w:history="1">
              <w:r w:rsidR="004C1F52" w:rsidRPr="004C1F52">
                <w:rPr>
                  <w:rFonts w:ascii="Arial" w:eastAsia="Times New Roman" w:hAnsi="Arial" w:cs="Arial"/>
                  <w:color w:val="0000FF"/>
                  <w:sz w:val="16"/>
                  <w:u w:val="single"/>
                  <w:lang w:eastAsia="es-ES_tradnl"/>
                </w:rPr>
                <w:t>074351</w:t>
              </w:r>
            </w:hyperlink>
          </w:p>
        </w:tc>
        <w:tc>
          <w:tcPr>
            <w:tcW w:w="4020"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Colegio Nuestra Señora De La Asunción</w:t>
            </w:r>
          </w:p>
        </w:tc>
        <w:tc>
          <w:tcPr>
            <w:tcW w:w="765"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Completa</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Alto</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hideMark/>
          </w:tcPr>
          <w:p w:rsidR="004C1F52" w:rsidRPr="004C1F52" w:rsidRDefault="00242F3E"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hyperlink r:id="rId56" w:history="1">
              <w:r w:rsidR="004C1F52" w:rsidRPr="004C1F52">
                <w:rPr>
                  <w:rFonts w:ascii="Arial" w:eastAsia="Times New Roman" w:hAnsi="Arial" w:cs="Arial"/>
                  <w:color w:val="0000FF"/>
                  <w:sz w:val="16"/>
                  <w:u w:val="single"/>
                  <w:lang w:eastAsia="es-ES_tradnl"/>
                </w:rPr>
                <w:t>016220</w:t>
              </w:r>
            </w:hyperlink>
          </w:p>
        </w:tc>
        <w:tc>
          <w:tcPr>
            <w:tcW w:w="4020"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Colegio San José</w:t>
            </w:r>
          </w:p>
        </w:tc>
        <w:tc>
          <w:tcPr>
            <w:tcW w:w="765"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Completa</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Medio</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hideMark/>
          </w:tcPr>
          <w:p w:rsidR="004C1F52" w:rsidRPr="004C1F52" w:rsidRDefault="00242F3E"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hyperlink r:id="rId57" w:history="1">
              <w:r w:rsidR="004C1F52" w:rsidRPr="004C1F52">
                <w:rPr>
                  <w:rFonts w:ascii="Arial" w:eastAsia="Times New Roman" w:hAnsi="Arial" w:cs="Arial"/>
                  <w:color w:val="0000FF"/>
                  <w:sz w:val="16"/>
                  <w:u w:val="single"/>
                  <w:lang w:eastAsia="es-ES_tradnl"/>
                </w:rPr>
                <w:t>109256</w:t>
              </w:r>
            </w:hyperlink>
          </w:p>
        </w:tc>
        <w:tc>
          <w:tcPr>
            <w:tcW w:w="4020"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Colegio Técnico Agropecuario El Guayabo</w:t>
            </w:r>
          </w:p>
        </w:tc>
        <w:tc>
          <w:tcPr>
            <w:tcW w:w="765"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Completa</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Medio</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hideMark/>
          </w:tcPr>
          <w:p w:rsidR="004C1F52" w:rsidRPr="004C1F52" w:rsidRDefault="00242F3E"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hyperlink r:id="rId58" w:history="1">
              <w:r w:rsidR="004C1F52" w:rsidRPr="004C1F52">
                <w:rPr>
                  <w:rFonts w:ascii="Arial" w:eastAsia="Times New Roman" w:hAnsi="Arial" w:cs="Arial"/>
                  <w:color w:val="0000FF"/>
                  <w:sz w:val="16"/>
                  <w:u w:val="single"/>
                  <w:lang w:eastAsia="es-ES_tradnl"/>
                </w:rPr>
                <w:t>016204</w:t>
              </w:r>
            </w:hyperlink>
          </w:p>
        </w:tc>
        <w:tc>
          <w:tcPr>
            <w:tcW w:w="4020"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 xml:space="preserve">Institución Educativa </w:t>
            </w:r>
            <w:proofErr w:type="spellStart"/>
            <w:r w:rsidRPr="004C1F52">
              <w:rPr>
                <w:rFonts w:ascii="Arial" w:eastAsia="Times New Roman" w:hAnsi="Arial" w:cs="Arial"/>
                <w:sz w:val="16"/>
                <w:szCs w:val="16"/>
                <w:lang w:eastAsia="es-ES_tradnl"/>
              </w:rPr>
              <w:t>Maria</w:t>
            </w:r>
            <w:proofErr w:type="spellEnd"/>
            <w:r w:rsidRPr="004C1F52">
              <w:rPr>
                <w:rFonts w:ascii="Arial" w:eastAsia="Times New Roman" w:hAnsi="Arial" w:cs="Arial"/>
                <w:sz w:val="16"/>
                <w:szCs w:val="16"/>
                <w:lang w:eastAsia="es-ES_tradnl"/>
              </w:rPr>
              <w:t xml:space="preserve"> Auxiliadora</w:t>
            </w:r>
          </w:p>
        </w:tc>
        <w:tc>
          <w:tcPr>
            <w:tcW w:w="765"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Noche</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Medio</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hideMark/>
          </w:tcPr>
          <w:p w:rsidR="004C1F52" w:rsidRPr="004C1F52" w:rsidRDefault="00242F3E"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hyperlink r:id="rId59" w:history="1">
              <w:r w:rsidR="004C1F52" w:rsidRPr="004C1F52">
                <w:rPr>
                  <w:rFonts w:ascii="Arial" w:eastAsia="Times New Roman" w:hAnsi="Arial" w:cs="Arial"/>
                  <w:color w:val="0000FF"/>
                  <w:sz w:val="16"/>
                  <w:u w:val="single"/>
                  <w:lang w:eastAsia="es-ES_tradnl"/>
                </w:rPr>
                <w:t>114652</w:t>
              </w:r>
            </w:hyperlink>
          </w:p>
        </w:tc>
        <w:tc>
          <w:tcPr>
            <w:tcW w:w="4020"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Institución Educativa Real Campestre Sagrada Familia</w:t>
            </w:r>
          </w:p>
        </w:tc>
        <w:tc>
          <w:tcPr>
            <w:tcW w:w="765"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Mañana</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Medio</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hideMark/>
          </w:tcPr>
          <w:p w:rsidR="004C1F52" w:rsidRPr="004C1F52" w:rsidRDefault="00242F3E"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hyperlink r:id="rId60" w:history="1">
              <w:r w:rsidR="004C1F52" w:rsidRPr="004C1F52">
                <w:rPr>
                  <w:rFonts w:ascii="Arial" w:eastAsia="Times New Roman" w:hAnsi="Arial" w:cs="Arial"/>
                  <w:color w:val="0000FF"/>
                  <w:sz w:val="16"/>
                  <w:u w:val="single"/>
                  <w:lang w:eastAsia="es-ES_tradnl"/>
                </w:rPr>
                <w:t>016212</w:t>
              </w:r>
            </w:hyperlink>
          </w:p>
        </w:tc>
        <w:tc>
          <w:tcPr>
            <w:tcW w:w="4020"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 xml:space="preserve">Institución Educativa Técnica </w:t>
            </w:r>
            <w:proofErr w:type="spellStart"/>
            <w:r w:rsidRPr="004C1F52">
              <w:rPr>
                <w:rFonts w:ascii="Arial" w:eastAsia="Times New Roman" w:hAnsi="Arial" w:cs="Arial"/>
                <w:sz w:val="16"/>
                <w:szCs w:val="16"/>
                <w:lang w:eastAsia="es-ES_tradnl"/>
              </w:rPr>
              <w:t>Maria</w:t>
            </w:r>
            <w:proofErr w:type="spellEnd"/>
            <w:r w:rsidRPr="004C1F52">
              <w:rPr>
                <w:rFonts w:ascii="Arial" w:eastAsia="Times New Roman" w:hAnsi="Arial" w:cs="Arial"/>
                <w:sz w:val="16"/>
                <w:szCs w:val="16"/>
                <w:lang w:eastAsia="es-ES_tradnl"/>
              </w:rPr>
              <w:t xml:space="preserve"> Auxiliadora</w:t>
            </w:r>
          </w:p>
        </w:tc>
        <w:tc>
          <w:tcPr>
            <w:tcW w:w="765"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Completa</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Alto</w:t>
            </w:r>
          </w:p>
        </w:tc>
      </w:tr>
      <w:tr w:rsidR="004C1F52" w:rsidRPr="004C1F52" w:rsidTr="004C1F52">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tcBorders>
              <w:top w:val="outset" w:sz="6" w:space="0" w:color="auto"/>
              <w:left w:val="outset" w:sz="6" w:space="0" w:color="auto"/>
              <w:bottom w:val="outset" w:sz="6" w:space="0" w:color="auto"/>
              <w:right w:val="outset" w:sz="6" w:space="0" w:color="auto"/>
            </w:tcBorders>
            <w:hideMark/>
          </w:tcPr>
          <w:p w:rsidR="004C1F52" w:rsidRPr="004C1F52" w:rsidRDefault="00242F3E"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hyperlink r:id="rId61" w:history="1">
              <w:r w:rsidR="004C1F52" w:rsidRPr="004C1F52">
                <w:rPr>
                  <w:rFonts w:ascii="Arial" w:eastAsia="Times New Roman" w:hAnsi="Arial" w:cs="Arial"/>
                  <w:color w:val="0000FF"/>
                  <w:sz w:val="16"/>
                  <w:u w:val="single"/>
                  <w:lang w:eastAsia="es-ES_tradnl"/>
                </w:rPr>
                <w:t>052977</w:t>
              </w:r>
            </w:hyperlink>
          </w:p>
        </w:tc>
        <w:tc>
          <w:tcPr>
            <w:tcW w:w="4020"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 xml:space="preserve">Instituto Técnico Comercial Niña </w:t>
            </w:r>
            <w:proofErr w:type="spellStart"/>
            <w:r w:rsidRPr="004C1F52">
              <w:rPr>
                <w:rFonts w:ascii="Arial" w:eastAsia="Times New Roman" w:hAnsi="Arial" w:cs="Arial"/>
                <w:sz w:val="16"/>
                <w:szCs w:val="16"/>
                <w:lang w:eastAsia="es-ES_tradnl"/>
              </w:rPr>
              <w:t>Maria</w:t>
            </w:r>
            <w:proofErr w:type="spellEnd"/>
          </w:p>
        </w:tc>
        <w:tc>
          <w:tcPr>
            <w:tcW w:w="765" w:type="dxa"/>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Mañana</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Superior</w:t>
            </w:r>
          </w:p>
        </w:tc>
      </w:tr>
    </w:tbl>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Fuente: ICFES.</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bookmarkStart w:id="89" w:name="_Toc183581794"/>
      <w:bookmarkStart w:id="90" w:name="_Toc164583741"/>
      <w:bookmarkEnd w:id="89"/>
      <w:r w:rsidRPr="004C1F52">
        <w:rPr>
          <w:rFonts w:ascii="Times New Roman" w:eastAsia="Times New Roman" w:hAnsi="Times New Roman" w:cs="Times New Roman"/>
          <w:sz w:val="24"/>
          <w:szCs w:val="24"/>
          <w:lang w:eastAsia="es-ES_tradnl"/>
        </w:rPr>
        <w:t>EDUCACIÓN SUPERIOR</w:t>
      </w:r>
      <w:bookmarkEnd w:id="90"/>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Existen 761 personas en el municipio cuyo nivel educativo es superior. La cantidad de mujeres de Fresno pertenecientes a  este grupo es de 462, el 60,71% del total, frente al 39,29% de hombres.</w:t>
      </w:r>
    </w:p>
    <w:p w:rsidR="00B0050F" w:rsidRDefault="00B0050F" w:rsidP="004C1F52">
      <w:pPr>
        <w:spacing w:before="100" w:beforeAutospacing="1" w:after="100" w:afterAutospacing="1" w:line="240" w:lineRule="auto"/>
        <w:rPr>
          <w:rFonts w:ascii="Times New Roman" w:eastAsia="Times New Roman" w:hAnsi="Times New Roman" w:cs="Times New Roman"/>
          <w:sz w:val="24"/>
          <w:szCs w:val="24"/>
          <w:lang w:eastAsia="es-ES_tradnl"/>
        </w:rPr>
      </w:pPr>
      <w:bookmarkStart w:id="91" w:name="_Toc183581850"/>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lastRenderedPageBreak/>
        <w:t>Fresno, población de 5 años y más censada en hogares particulares con educación nivel superior, por sexo y edad según Censo 2005.</w:t>
      </w:r>
      <w:bookmarkEnd w:id="91"/>
    </w:p>
    <w:tbl>
      <w:tblPr>
        <w:tblW w:w="0" w:type="auto"/>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868"/>
        <w:gridCol w:w="577"/>
        <w:gridCol w:w="450"/>
        <w:gridCol w:w="450"/>
        <w:gridCol w:w="450"/>
        <w:gridCol w:w="450"/>
        <w:gridCol w:w="660"/>
        <w:gridCol w:w="660"/>
        <w:gridCol w:w="660"/>
        <w:gridCol w:w="666"/>
        <w:gridCol w:w="666"/>
        <w:gridCol w:w="660"/>
        <w:gridCol w:w="697"/>
        <w:gridCol w:w="708"/>
      </w:tblGrid>
      <w:tr w:rsidR="004C1F52" w:rsidRPr="004C1F52" w:rsidTr="004C1F52">
        <w:trPr>
          <w:tblCellSpacing w:w="22" w:type="dxa"/>
        </w:trPr>
        <w:tc>
          <w:tcPr>
            <w:tcW w:w="810"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Edad</w:t>
            </w:r>
          </w:p>
        </w:tc>
        <w:tc>
          <w:tcPr>
            <w:tcW w:w="55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0 -15</w:t>
            </w:r>
          </w:p>
        </w:tc>
        <w:tc>
          <w:tcPr>
            <w:tcW w:w="42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16</w:t>
            </w:r>
          </w:p>
        </w:tc>
        <w:tc>
          <w:tcPr>
            <w:tcW w:w="42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17</w:t>
            </w:r>
          </w:p>
        </w:tc>
        <w:tc>
          <w:tcPr>
            <w:tcW w:w="42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18</w:t>
            </w:r>
          </w:p>
        </w:tc>
        <w:tc>
          <w:tcPr>
            <w:tcW w:w="42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19</w:t>
            </w:r>
          </w:p>
        </w:tc>
        <w:tc>
          <w:tcPr>
            <w:tcW w:w="64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20 a 24</w:t>
            </w:r>
          </w:p>
        </w:tc>
        <w:tc>
          <w:tcPr>
            <w:tcW w:w="64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25 a 29</w:t>
            </w:r>
          </w:p>
        </w:tc>
        <w:tc>
          <w:tcPr>
            <w:tcW w:w="64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30 a 34</w:t>
            </w:r>
          </w:p>
        </w:tc>
        <w:tc>
          <w:tcPr>
            <w:tcW w:w="64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35 a 44</w:t>
            </w:r>
          </w:p>
        </w:tc>
        <w:tc>
          <w:tcPr>
            <w:tcW w:w="64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45 a 54</w:t>
            </w:r>
          </w:p>
        </w:tc>
        <w:tc>
          <w:tcPr>
            <w:tcW w:w="64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55 a 64</w:t>
            </w:r>
          </w:p>
        </w:tc>
        <w:tc>
          <w:tcPr>
            <w:tcW w:w="67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65 y más</w:t>
            </w:r>
          </w:p>
        </w:tc>
        <w:tc>
          <w:tcPr>
            <w:tcW w:w="66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Total</w:t>
            </w:r>
          </w:p>
        </w:tc>
      </w:tr>
      <w:tr w:rsidR="004C1F52" w:rsidRPr="004C1F52" w:rsidTr="004C1F52">
        <w:trPr>
          <w:tblCellSpacing w:w="22" w:type="dxa"/>
        </w:trPr>
        <w:tc>
          <w:tcPr>
            <w:tcW w:w="810"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Hombres</w:t>
            </w:r>
          </w:p>
        </w:tc>
        <w:tc>
          <w:tcPr>
            <w:tcW w:w="55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0</w:t>
            </w:r>
          </w:p>
        </w:tc>
        <w:tc>
          <w:tcPr>
            <w:tcW w:w="42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0</w:t>
            </w:r>
          </w:p>
        </w:tc>
        <w:tc>
          <w:tcPr>
            <w:tcW w:w="42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w:t>
            </w:r>
          </w:p>
        </w:tc>
        <w:tc>
          <w:tcPr>
            <w:tcW w:w="42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w:t>
            </w:r>
          </w:p>
        </w:tc>
        <w:tc>
          <w:tcPr>
            <w:tcW w:w="42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28</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52</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24</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65</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81</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29</w:t>
            </w:r>
          </w:p>
        </w:tc>
        <w:tc>
          <w:tcPr>
            <w:tcW w:w="67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11</w:t>
            </w:r>
          </w:p>
        </w:tc>
        <w:tc>
          <w:tcPr>
            <w:tcW w:w="66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299</w:t>
            </w:r>
          </w:p>
        </w:tc>
      </w:tr>
      <w:tr w:rsidR="004C1F52" w:rsidRPr="004C1F52" w:rsidTr="004C1F52">
        <w:trPr>
          <w:tblCellSpacing w:w="22" w:type="dxa"/>
        </w:trPr>
        <w:tc>
          <w:tcPr>
            <w:tcW w:w="810"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Mujeres</w:t>
            </w:r>
          </w:p>
        </w:tc>
        <w:tc>
          <w:tcPr>
            <w:tcW w:w="55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0</w:t>
            </w:r>
          </w:p>
        </w:tc>
        <w:tc>
          <w:tcPr>
            <w:tcW w:w="42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w:t>
            </w:r>
          </w:p>
        </w:tc>
        <w:tc>
          <w:tcPr>
            <w:tcW w:w="42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w:t>
            </w:r>
          </w:p>
        </w:tc>
        <w:tc>
          <w:tcPr>
            <w:tcW w:w="42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9</w:t>
            </w:r>
          </w:p>
        </w:tc>
        <w:tc>
          <w:tcPr>
            <w:tcW w:w="42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7</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48</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48</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62</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112</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131</w:t>
            </w:r>
          </w:p>
        </w:tc>
        <w:tc>
          <w:tcPr>
            <w:tcW w:w="64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35</w:t>
            </w:r>
          </w:p>
        </w:tc>
        <w:tc>
          <w:tcPr>
            <w:tcW w:w="67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5</w:t>
            </w:r>
          </w:p>
        </w:tc>
        <w:tc>
          <w:tcPr>
            <w:tcW w:w="66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462</w:t>
            </w:r>
          </w:p>
        </w:tc>
      </w:tr>
    </w:tbl>
    <w:p w:rsid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Fuente: DANE. Censo General de Población 2005</w:t>
      </w:r>
    </w:p>
    <w:p w:rsid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p>
    <w:p w:rsidR="004C1F52" w:rsidRPr="004C1F52" w:rsidRDefault="00242F3E"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rPr>
        <w:object w:dxaOrig="8505" w:dyaOrig="1020">
          <v:shape id="_x0000_i1045" type="#_x0000_t75" style="width:425.4pt;height:51pt" o:ole="">
            <v:imagedata r:id="rId6" o:title=""/>
          </v:shape>
          <w:control r:id="rId62" w:name="DefaultOcxName4" w:shapeid="_x0000_i1045"/>
        </w:object>
      </w:r>
    </w:p>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 </w:t>
      </w:r>
    </w:p>
    <w:p w:rsidR="00B0050F" w:rsidRDefault="00B0050F"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bookmarkStart w:id="92" w:name="_Toc183581796"/>
    </w:p>
    <w:p w:rsidR="00B0050F" w:rsidRDefault="00B0050F"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B0050F" w:rsidRDefault="00B0050F"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B0050F" w:rsidRDefault="00B0050F"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B0050F" w:rsidRDefault="00B0050F"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B0050F" w:rsidRDefault="00B0050F"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B0050F" w:rsidRDefault="00B0050F"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B0050F" w:rsidRDefault="00B0050F"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B0050F" w:rsidRDefault="00B0050F"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B0050F" w:rsidRDefault="00B0050F"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B0050F" w:rsidRDefault="00B0050F"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B0050F" w:rsidRDefault="00B0050F"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B0050F" w:rsidRDefault="00B0050F"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B0050F" w:rsidRDefault="00B0050F"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B0050F" w:rsidRDefault="00B0050F"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B0050F" w:rsidRDefault="00B0050F"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B0050F" w:rsidRDefault="00B0050F"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Pr>
          <w:rFonts w:ascii="Times New Roman" w:eastAsia="Times New Roman" w:hAnsi="Times New Roman" w:cs="Times New Roman"/>
          <w:sz w:val="24"/>
          <w:szCs w:val="24"/>
          <w:lang w:eastAsia="es-ES_tradnl"/>
        </w:rPr>
        <w:t>VIVIENDA Y HOGARES</w:t>
      </w:r>
    </w:p>
    <w:p w:rsidR="00397BA1" w:rsidRDefault="00397BA1" w:rsidP="004C1F52">
      <w:pPr>
        <w:spacing w:before="100" w:beforeAutospacing="1" w:after="100" w:afterAutospacing="1" w:line="240" w:lineRule="auto"/>
        <w:rPr>
          <w:rFonts w:ascii="Times New Roman" w:eastAsia="Times New Roman" w:hAnsi="Times New Roman" w:cs="Times New Roman"/>
          <w:sz w:val="24"/>
          <w:szCs w:val="24"/>
          <w:lang w:eastAsia="es-ES_tradnl"/>
        </w:rPr>
      </w:pP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VIVIENDA URBANA Y RURAL</w:t>
      </w:r>
      <w:bookmarkEnd w:id="92"/>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De acuerdo con el Censo del 2005, en Fresno se tenían 8.296 viviendas; un 23,21% más que las registradas en el Censo del año 1993. La vivienda urbana creció en un 43,17%, eso es 1.236 unidades al pasar de 2.863 en 1993 a 4.099 en el 2005.  Mientras tanto, la vivienda rural creció en 327 unidades, que representa un 8,45% en el periodo analizado; tal como se presenta en la siguiente tabla.</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bookmarkStart w:id="93" w:name="_Toc183581851"/>
      <w:r w:rsidRPr="004C1F52">
        <w:rPr>
          <w:rFonts w:ascii="Times New Roman" w:eastAsia="Times New Roman" w:hAnsi="Times New Roman" w:cs="Times New Roman"/>
          <w:sz w:val="24"/>
          <w:szCs w:val="24"/>
          <w:lang w:eastAsia="es-ES_tradnl"/>
        </w:rPr>
        <w:t>Fresno, vivienda según Censos de 1993 y 2005.</w:t>
      </w:r>
      <w:bookmarkEnd w:id="93"/>
    </w:p>
    <w:tbl>
      <w:tblPr>
        <w:tblW w:w="7485" w:type="dxa"/>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699"/>
        <w:gridCol w:w="989"/>
        <w:gridCol w:w="721"/>
        <w:gridCol w:w="760"/>
        <w:gridCol w:w="989"/>
        <w:gridCol w:w="721"/>
        <w:gridCol w:w="676"/>
        <w:gridCol w:w="989"/>
        <w:gridCol w:w="839"/>
        <w:gridCol w:w="102"/>
      </w:tblGrid>
      <w:tr w:rsidR="004C1F52" w:rsidRPr="004C1F52" w:rsidTr="004C1F52">
        <w:trPr>
          <w:trHeight w:val="255"/>
          <w:tblCellSpacing w:w="22" w:type="dxa"/>
        </w:trPr>
        <w:tc>
          <w:tcPr>
            <w:tcW w:w="2385" w:type="dxa"/>
            <w:gridSpan w:val="3"/>
            <w:vMerge w:val="restart"/>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Censo de 1993</w:t>
            </w:r>
          </w:p>
        </w:tc>
        <w:tc>
          <w:tcPr>
            <w:tcW w:w="2475" w:type="dxa"/>
            <w:gridSpan w:val="3"/>
            <w:vMerge w:val="restart"/>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Censo de 2005</w:t>
            </w:r>
          </w:p>
        </w:tc>
        <w:tc>
          <w:tcPr>
            <w:tcW w:w="2460" w:type="dxa"/>
            <w:gridSpan w:val="3"/>
            <w:vMerge w:val="restart"/>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Variación porcentual</w:t>
            </w:r>
          </w:p>
        </w:tc>
        <w:tc>
          <w:tcPr>
            <w:tcW w:w="6"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r>
      <w:tr w:rsidR="004C1F52" w:rsidRPr="004C1F52" w:rsidTr="004C1F52">
        <w:trPr>
          <w:trHeight w:val="210"/>
          <w:tblCellSpacing w:w="22" w:type="dxa"/>
        </w:trPr>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c>
          <w:tcPr>
            <w:tcW w:w="6"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Cs w:val="24"/>
                <w:lang w:eastAsia="es-ES_tradnl"/>
              </w:rPr>
            </w:pPr>
          </w:p>
        </w:tc>
      </w:tr>
      <w:tr w:rsidR="004C1F52" w:rsidRPr="004C1F52" w:rsidTr="004C1F52">
        <w:trPr>
          <w:trHeight w:val="270"/>
          <w:tblCellSpacing w:w="22" w:type="dxa"/>
        </w:trPr>
        <w:tc>
          <w:tcPr>
            <w:tcW w:w="645"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Total</w:t>
            </w:r>
          </w:p>
        </w:tc>
        <w:tc>
          <w:tcPr>
            <w:tcW w:w="960"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Cabecera</w:t>
            </w:r>
          </w:p>
        </w:tc>
        <w:tc>
          <w:tcPr>
            <w:tcW w:w="690"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Resto</w:t>
            </w:r>
          </w:p>
        </w:tc>
        <w:tc>
          <w:tcPr>
            <w:tcW w:w="735"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Total</w:t>
            </w:r>
          </w:p>
        </w:tc>
        <w:tc>
          <w:tcPr>
            <w:tcW w:w="960"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Cabecera</w:t>
            </w:r>
          </w:p>
        </w:tc>
        <w:tc>
          <w:tcPr>
            <w:tcW w:w="690"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Resto</w:t>
            </w:r>
          </w:p>
        </w:tc>
        <w:tc>
          <w:tcPr>
            <w:tcW w:w="645"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Total</w:t>
            </w:r>
          </w:p>
        </w:tc>
        <w:tc>
          <w:tcPr>
            <w:tcW w:w="960"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Cabecera</w:t>
            </w:r>
          </w:p>
        </w:tc>
        <w:tc>
          <w:tcPr>
            <w:tcW w:w="765"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Resto</w:t>
            </w:r>
          </w:p>
        </w:tc>
        <w:tc>
          <w:tcPr>
            <w:tcW w:w="6"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24"/>
                <w:szCs w:val="24"/>
                <w:lang w:eastAsia="es-ES_tradnl"/>
              </w:rPr>
            </w:pPr>
          </w:p>
        </w:tc>
      </w:tr>
      <w:tr w:rsidR="004C1F52" w:rsidRPr="004C1F52" w:rsidTr="004C1F52">
        <w:trPr>
          <w:trHeight w:val="45"/>
          <w:tblCellSpacing w:w="22" w:type="dxa"/>
        </w:trPr>
        <w:tc>
          <w:tcPr>
            <w:tcW w:w="64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6.733</w:t>
            </w:r>
          </w:p>
        </w:tc>
        <w:tc>
          <w:tcPr>
            <w:tcW w:w="96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2.863</w:t>
            </w:r>
          </w:p>
        </w:tc>
        <w:tc>
          <w:tcPr>
            <w:tcW w:w="69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3.870</w:t>
            </w:r>
          </w:p>
        </w:tc>
        <w:tc>
          <w:tcPr>
            <w:tcW w:w="73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8.296</w:t>
            </w:r>
          </w:p>
        </w:tc>
        <w:tc>
          <w:tcPr>
            <w:tcW w:w="96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4.099</w:t>
            </w:r>
          </w:p>
        </w:tc>
        <w:tc>
          <w:tcPr>
            <w:tcW w:w="69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4.197</w:t>
            </w:r>
          </w:p>
        </w:tc>
        <w:tc>
          <w:tcPr>
            <w:tcW w:w="64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23,21</w:t>
            </w:r>
          </w:p>
        </w:tc>
        <w:tc>
          <w:tcPr>
            <w:tcW w:w="96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43,17</w:t>
            </w:r>
          </w:p>
        </w:tc>
        <w:tc>
          <w:tcPr>
            <w:tcW w:w="765" w:type="dxa"/>
            <w:tcBorders>
              <w:top w:val="outset" w:sz="6" w:space="0" w:color="auto"/>
              <w:left w:val="outset" w:sz="6" w:space="0" w:color="auto"/>
              <w:bottom w:val="outset" w:sz="6" w:space="0" w:color="auto"/>
              <w:right w:val="outset" w:sz="6" w:space="0" w:color="auto"/>
            </w:tcBorders>
            <w:noWrap/>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8,45</w:t>
            </w:r>
          </w:p>
        </w:tc>
        <w:tc>
          <w:tcPr>
            <w:tcW w:w="6" w:type="dxa"/>
            <w:tcBorders>
              <w:top w:val="outset" w:sz="6" w:space="0" w:color="auto"/>
              <w:left w:val="outset" w:sz="6" w:space="0" w:color="auto"/>
              <w:bottom w:val="outset" w:sz="6" w:space="0" w:color="auto"/>
              <w:right w:val="outset" w:sz="6" w:space="0" w:color="auto"/>
            </w:tcBorders>
            <w:vAlign w:val="center"/>
            <w:hideMark/>
          </w:tcPr>
          <w:p w:rsidR="004C1F52" w:rsidRPr="004C1F52" w:rsidRDefault="004C1F52" w:rsidP="004C1F52">
            <w:pPr>
              <w:spacing w:after="0" w:line="240" w:lineRule="auto"/>
              <w:rPr>
                <w:rFonts w:ascii="Times New Roman" w:eastAsia="Times New Roman" w:hAnsi="Times New Roman" w:cs="Times New Roman"/>
                <w:sz w:val="4"/>
                <w:szCs w:val="24"/>
                <w:lang w:eastAsia="es-ES_tradnl"/>
              </w:rPr>
            </w:pPr>
          </w:p>
        </w:tc>
      </w:tr>
    </w:tbl>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Fuente: DANE. Censos de población: 1993 y 2005.</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De las 6.733 viviendas  existentes en 1993;  3.870 que representaban el 57,48%, estaban ubicadas en el sector rural y las restantes 2.863, el 42,52%, en el casco urbano, tal como se ilustra en la siguiente figura.</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bookmarkStart w:id="94" w:name="_Toc182360818"/>
      <w:r w:rsidRPr="004C1F52">
        <w:rPr>
          <w:rFonts w:ascii="Times New Roman" w:eastAsia="Times New Roman" w:hAnsi="Times New Roman" w:cs="Times New Roman"/>
          <w:sz w:val="24"/>
          <w:szCs w:val="24"/>
          <w:lang w:eastAsia="es-ES_tradnl"/>
        </w:rPr>
        <w:t>Fresno, vivienda según Censo de 1993.</w:t>
      </w:r>
      <w:bookmarkEnd w:id="94"/>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noProof/>
          <w:sz w:val="24"/>
          <w:szCs w:val="24"/>
          <w:lang w:val="es-CO" w:eastAsia="es-CO"/>
        </w:rPr>
        <w:drawing>
          <wp:inline distT="0" distB="0" distL="0" distR="0">
            <wp:extent cx="4048125" cy="1819275"/>
            <wp:effectExtent l="0" t="0" r="0" b="0"/>
            <wp:docPr id="189" name="Imagen 189" descr="http://www.tolima.gov.co/municipios/fresno/vivienda_archivo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www.tolima.gov.co/municipios/fresno/vivienda_archivos/image006.gif"/>
                    <pic:cNvPicPr>
                      <a:picLocks noChangeAspect="1" noChangeArrowheads="1"/>
                    </pic:cNvPicPr>
                  </pic:nvPicPr>
                  <pic:blipFill>
                    <a:blip r:embed="rId63"/>
                    <a:srcRect/>
                    <a:stretch>
                      <a:fillRect/>
                    </a:stretch>
                  </pic:blipFill>
                  <pic:spPr bwMode="auto">
                    <a:xfrm>
                      <a:off x="0" y="0"/>
                      <a:ext cx="4048125" cy="1819275"/>
                    </a:xfrm>
                    <a:prstGeom prst="rect">
                      <a:avLst/>
                    </a:prstGeom>
                    <a:noFill/>
                    <a:ln w="9525">
                      <a:noFill/>
                      <a:miter lim="800000"/>
                      <a:headEnd/>
                      <a:tailEnd/>
                    </a:ln>
                  </pic:spPr>
                </pic:pic>
              </a:graphicData>
            </a:graphic>
          </wp:inline>
        </w:drawing>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Fuente: Basado en la Tabla 32.</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En el Censo del 2005 se tenían 8.296 viviendas, de las cuales el 49,41% estaban ubicadas en el casco urbano y 4.197, el 50,59% en el sector rural.</w:t>
      </w:r>
    </w:p>
    <w:p w:rsidR="00B0050F" w:rsidRDefault="00B0050F" w:rsidP="004C1F52">
      <w:pPr>
        <w:spacing w:before="100" w:beforeAutospacing="1" w:after="100" w:afterAutospacing="1" w:line="240" w:lineRule="auto"/>
        <w:rPr>
          <w:rFonts w:ascii="Times New Roman" w:eastAsia="Times New Roman" w:hAnsi="Times New Roman" w:cs="Times New Roman"/>
          <w:sz w:val="24"/>
          <w:szCs w:val="24"/>
          <w:lang w:eastAsia="es-ES_tradnl"/>
        </w:rPr>
      </w:pPr>
      <w:bookmarkStart w:id="95" w:name="_Toc182360819"/>
    </w:p>
    <w:p w:rsidR="00B0050F" w:rsidRDefault="00B0050F" w:rsidP="004C1F52">
      <w:pPr>
        <w:spacing w:before="100" w:beforeAutospacing="1" w:after="100" w:afterAutospacing="1" w:line="240" w:lineRule="auto"/>
        <w:rPr>
          <w:rFonts w:ascii="Times New Roman" w:eastAsia="Times New Roman" w:hAnsi="Times New Roman" w:cs="Times New Roman"/>
          <w:sz w:val="24"/>
          <w:szCs w:val="24"/>
          <w:lang w:eastAsia="es-ES_tradnl"/>
        </w:rPr>
      </w:pP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lastRenderedPageBreak/>
        <w:t>Fresno, vivienda según Censo de 2005.</w:t>
      </w:r>
      <w:bookmarkEnd w:id="95"/>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noProof/>
          <w:sz w:val="24"/>
          <w:szCs w:val="24"/>
          <w:lang w:val="es-CO" w:eastAsia="es-CO"/>
        </w:rPr>
        <w:drawing>
          <wp:inline distT="0" distB="0" distL="0" distR="0">
            <wp:extent cx="3590925" cy="1885950"/>
            <wp:effectExtent l="0" t="0" r="0" b="0"/>
            <wp:docPr id="190" name="Imagen 190" descr="http://www.tolima.gov.co/municipios/fresno/vivienda_archivo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www.tolima.gov.co/municipios/fresno/vivienda_archivos/image008.gif"/>
                    <pic:cNvPicPr>
                      <a:picLocks noChangeAspect="1" noChangeArrowheads="1"/>
                    </pic:cNvPicPr>
                  </pic:nvPicPr>
                  <pic:blipFill>
                    <a:blip r:embed="rId64"/>
                    <a:srcRect/>
                    <a:stretch>
                      <a:fillRect/>
                    </a:stretch>
                  </pic:blipFill>
                  <pic:spPr bwMode="auto">
                    <a:xfrm>
                      <a:off x="0" y="0"/>
                      <a:ext cx="3590925" cy="1885950"/>
                    </a:xfrm>
                    <a:prstGeom prst="rect">
                      <a:avLst/>
                    </a:prstGeom>
                    <a:noFill/>
                    <a:ln w="9525">
                      <a:noFill/>
                      <a:miter lim="800000"/>
                      <a:headEnd/>
                      <a:tailEnd/>
                    </a:ln>
                  </pic:spPr>
                </pic:pic>
              </a:graphicData>
            </a:graphic>
          </wp:inline>
        </w:drawing>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Fuente: Basado en la Tabla 32.</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bookmarkStart w:id="96" w:name="_Toc183581797"/>
      <w:r w:rsidRPr="004C1F52">
        <w:rPr>
          <w:rFonts w:ascii="Times New Roman" w:eastAsia="Times New Roman" w:hAnsi="Times New Roman" w:cs="Times New Roman"/>
          <w:sz w:val="24"/>
          <w:szCs w:val="24"/>
          <w:lang w:eastAsia="es-ES_tradnl"/>
        </w:rPr>
        <w:t>TIPO DE VIVIENDA</w:t>
      </w:r>
      <w:bookmarkEnd w:id="96"/>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 xml:space="preserve">En el Censo del 2005, de las 8.296 viviendas existentes, el 83,95%, eran casas; el 10,24%, (850 viviendas), eran apartamentos y 474 eran viviendas tipo cuarto. </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Al revisar el tipo de vivienda por sector, urbano o cabecera y rural, se estima que de las 4.099 viviendas existentes en el sector urbano, 2.865 eran casas, 810 viviendas que representan el 19,7% eran apartamentos, 420 tipo cuarto y 4 unidades se clasificaron en otro tipo de vivienda.</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bookmarkStart w:id="97" w:name="_Toc183581852"/>
      <w:r w:rsidRPr="004C1F52">
        <w:rPr>
          <w:rFonts w:ascii="Times New Roman" w:eastAsia="Times New Roman" w:hAnsi="Times New Roman" w:cs="Times New Roman"/>
          <w:sz w:val="24"/>
          <w:szCs w:val="24"/>
          <w:lang w:eastAsia="es-ES_tradnl"/>
        </w:rPr>
        <w:t>Fresno, vivienda por áreas según el tipo, Censo de 2005.</w:t>
      </w:r>
      <w:bookmarkEnd w:id="97"/>
    </w:p>
    <w:tbl>
      <w:tblPr>
        <w:tblW w:w="0" w:type="auto"/>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451"/>
        <w:gridCol w:w="1004"/>
        <w:gridCol w:w="929"/>
        <w:gridCol w:w="801"/>
      </w:tblGrid>
      <w:tr w:rsidR="004C1F52" w:rsidRPr="004C1F52" w:rsidTr="004C1F52">
        <w:trPr>
          <w:tblCellSpacing w:w="22" w:type="dxa"/>
        </w:trPr>
        <w:tc>
          <w:tcPr>
            <w:tcW w:w="238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Tipo de vivienda</w:t>
            </w:r>
          </w:p>
        </w:tc>
        <w:tc>
          <w:tcPr>
            <w:tcW w:w="96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Cabecera</w:t>
            </w:r>
          </w:p>
        </w:tc>
        <w:tc>
          <w:tcPr>
            <w:tcW w:w="88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Resto</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Total</w:t>
            </w:r>
          </w:p>
        </w:tc>
      </w:tr>
      <w:tr w:rsidR="004C1F52" w:rsidRPr="004C1F52" w:rsidTr="004C1F52">
        <w:trPr>
          <w:tblCellSpacing w:w="22" w:type="dxa"/>
        </w:trPr>
        <w:tc>
          <w:tcPr>
            <w:tcW w:w="238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Casa</w:t>
            </w:r>
          </w:p>
        </w:tc>
        <w:tc>
          <w:tcPr>
            <w:tcW w:w="96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2.865</w:t>
            </w:r>
          </w:p>
        </w:tc>
        <w:tc>
          <w:tcPr>
            <w:tcW w:w="88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4.100</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6.965</w:t>
            </w:r>
          </w:p>
        </w:tc>
      </w:tr>
      <w:tr w:rsidR="004C1F52" w:rsidRPr="004C1F52" w:rsidTr="004C1F52">
        <w:trPr>
          <w:tblCellSpacing w:w="22" w:type="dxa"/>
        </w:trPr>
        <w:tc>
          <w:tcPr>
            <w:tcW w:w="238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Casa indígena</w:t>
            </w:r>
          </w:p>
        </w:tc>
        <w:tc>
          <w:tcPr>
            <w:tcW w:w="96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0</w:t>
            </w:r>
          </w:p>
        </w:tc>
        <w:tc>
          <w:tcPr>
            <w:tcW w:w="88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w:t>
            </w:r>
          </w:p>
        </w:tc>
      </w:tr>
      <w:tr w:rsidR="004C1F52" w:rsidRPr="004C1F52" w:rsidTr="004C1F52">
        <w:trPr>
          <w:tblCellSpacing w:w="22" w:type="dxa"/>
        </w:trPr>
        <w:tc>
          <w:tcPr>
            <w:tcW w:w="238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Apartamento</w:t>
            </w:r>
          </w:p>
        </w:tc>
        <w:tc>
          <w:tcPr>
            <w:tcW w:w="96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810</w:t>
            </w:r>
          </w:p>
        </w:tc>
        <w:tc>
          <w:tcPr>
            <w:tcW w:w="88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40</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850</w:t>
            </w:r>
          </w:p>
        </w:tc>
      </w:tr>
      <w:tr w:rsidR="004C1F52" w:rsidRPr="004C1F52" w:rsidTr="004C1F52">
        <w:trPr>
          <w:tblCellSpacing w:w="22" w:type="dxa"/>
        </w:trPr>
        <w:tc>
          <w:tcPr>
            <w:tcW w:w="238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Tipo cuarto</w:t>
            </w:r>
          </w:p>
        </w:tc>
        <w:tc>
          <w:tcPr>
            <w:tcW w:w="96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420</w:t>
            </w:r>
          </w:p>
        </w:tc>
        <w:tc>
          <w:tcPr>
            <w:tcW w:w="88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54</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474</w:t>
            </w:r>
          </w:p>
        </w:tc>
      </w:tr>
      <w:tr w:rsidR="004C1F52" w:rsidRPr="004C1F52" w:rsidTr="004C1F52">
        <w:trPr>
          <w:tblCellSpacing w:w="22" w:type="dxa"/>
        </w:trPr>
        <w:tc>
          <w:tcPr>
            <w:tcW w:w="238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Otro tipo de vivienda1</w:t>
            </w:r>
          </w:p>
        </w:tc>
        <w:tc>
          <w:tcPr>
            <w:tcW w:w="96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w:t>
            </w:r>
          </w:p>
        </w:tc>
        <w:tc>
          <w:tcPr>
            <w:tcW w:w="88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5</w:t>
            </w:r>
          </w:p>
        </w:tc>
      </w:tr>
      <w:tr w:rsidR="004C1F52" w:rsidRPr="004C1F52" w:rsidTr="004C1F52">
        <w:trPr>
          <w:tblCellSpacing w:w="22" w:type="dxa"/>
        </w:trPr>
        <w:tc>
          <w:tcPr>
            <w:tcW w:w="238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Total</w:t>
            </w:r>
          </w:p>
        </w:tc>
        <w:tc>
          <w:tcPr>
            <w:tcW w:w="960"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4.099</w:t>
            </w:r>
          </w:p>
        </w:tc>
        <w:tc>
          <w:tcPr>
            <w:tcW w:w="88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4.197</w:t>
            </w:r>
          </w:p>
        </w:tc>
        <w:tc>
          <w:tcPr>
            <w:tcW w:w="7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8.296</w:t>
            </w:r>
          </w:p>
        </w:tc>
      </w:tr>
    </w:tbl>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Nota:      1 Incluye carpa, barco, refugio natural, puente.</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Fuente: DANE. Censo General de Población 2005</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En el siguiente gráfico se puede observar que las casas predominan tanto a nivel urbano como en el sector rural.</w:t>
      </w:r>
    </w:p>
    <w:p w:rsidR="00B0050F" w:rsidRDefault="00B0050F" w:rsidP="004C1F52">
      <w:pPr>
        <w:spacing w:before="100" w:beforeAutospacing="1" w:after="100" w:afterAutospacing="1" w:line="240" w:lineRule="auto"/>
        <w:rPr>
          <w:rFonts w:ascii="Times New Roman" w:eastAsia="Times New Roman" w:hAnsi="Times New Roman" w:cs="Times New Roman"/>
          <w:sz w:val="24"/>
          <w:szCs w:val="24"/>
          <w:lang w:eastAsia="es-ES_tradnl"/>
        </w:rPr>
      </w:pPr>
      <w:bookmarkStart w:id="98" w:name="_Toc182360820"/>
    </w:p>
    <w:p w:rsidR="00B0050F" w:rsidRDefault="00B0050F" w:rsidP="004C1F52">
      <w:pPr>
        <w:spacing w:before="100" w:beforeAutospacing="1" w:after="100" w:afterAutospacing="1" w:line="240" w:lineRule="auto"/>
        <w:rPr>
          <w:rFonts w:ascii="Times New Roman" w:eastAsia="Times New Roman" w:hAnsi="Times New Roman" w:cs="Times New Roman"/>
          <w:sz w:val="24"/>
          <w:szCs w:val="24"/>
          <w:lang w:eastAsia="es-ES_tradnl"/>
        </w:rPr>
      </w:pPr>
    </w:p>
    <w:p w:rsidR="00B0050F" w:rsidRDefault="00B0050F" w:rsidP="004C1F52">
      <w:pPr>
        <w:spacing w:before="100" w:beforeAutospacing="1" w:after="100" w:afterAutospacing="1" w:line="240" w:lineRule="auto"/>
        <w:rPr>
          <w:rFonts w:ascii="Times New Roman" w:eastAsia="Times New Roman" w:hAnsi="Times New Roman" w:cs="Times New Roman"/>
          <w:sz w:val="24"/>
          <w:szCs w:val="24"/>
          <w:lang w:eastAsia="es-ES_tradnl"/>
        </w:rPr>
      </w:pPr>
    </w:p>
    <w:p w:rsidR="00B0050F" w:rsidRDefault="00B0050F" w:rsidP="004C1F52">
      <w:pPr>
        <w:spacing w:before="100" w:beforeAutospacing="1" w:after="100" w:afterAutospacing="1" w:line="240" w:lineRule="auto"/>
        <w:rPr>
          <w:rFonts w:ascii="Times New Roman" w:eastAsia="Times New Roman" w:hAnsi="Times New Roman" w:cs="Times New Roman"/>
          <w:sz w:val="24"/>
          <w:szCs w:val="24"/>
          <w:lang w:eastAsia="es-ES_tradnl"/>
        </w:rPr>
      </w:pP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lastRenderedPageBreak/>
        <w:t>Fresno, vivienda por áreas según el tipo, Censo de 2005.</w:t>
      </w:r>
      <w:bookmarkEnd w:id="98"/>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noProof/>
          <w:sz w:val="24"/>
          <w:szCs w:val="24"/>
          <w:lang w:val="es-CO" w:eastAsia="es-CO"/>
        </w:rPr>
        <w:drawing>
          <wp:inline distT="0" distB="0" distL="0" distR="0">
            <wp:extent cx="5610225" cy="2162175"/>
            <wp:effectExtent l="0" t="0" r="0" b="0"/>
            <wp:docPr id="191" name="Imagen 191" descr="http://www.tolima.gov.co/municipios/fresno/vivienda_archivo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www.tolima.gov.co/municipios/fresno/vivienda_archivos/image010.gif"/>
                    <pic:cNvPicPr>
                      <a:picLocks noChangeAspect="1" noChangeArrowheads="1"/>
                    </pic:cNvPicPr>
                  </pic:nvPicPr>
                  <pic:blipFill>
                    <a:blip r:embed="rId65"/>
                    <a:srcRect/>
                    <a:stretch>
                      <a:fillRect/>
                    </a:stretch>
                  </pic:blipFill>
                  <pic:spPr bwMode="auto">
                    <a:xfrm>
                      <a:off x="0" y="0"/>
                      <a:ext cx="5610225" cy="2162175"/>
                    </a:xfrm>
                    <a:prstGeom prst="rect">
                      <a:avLst/>
                    </a:prstGeom>
                    <a:noFill/>
                    <a:ln w="9525">
                      <a:noFill/>
                      <a:miter lim="800000"/>
                      <a:headEnd/>
                      <a:tailEnd/>
                    </a:ln>
                  </pic:spPr>
                </pic:pic>
              </a:graphicData>
            </a:graphic>
          </wp:inline>
        </w:drawing>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Fuente: Basado en la Tabla 33.</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bookmarkStart w:id="99" w:name="_Toc183581798"/>
      <w:r w:rsidRPr="004C1F52">
        <w:rPr>
          <w:rFonts w:ascii="Times New Roman" w:eastAsia="Times New Roman" w:hAnsi="Times New Roman" w:cs="Times New Roman"/>
          <w:sz w:val="24"/>
          <w:szCs w:val="24"/>
          <w:lang w:eastAsia="es-ES_tradnl"/>
        </w:rPr>
        <w:t>DÉFICIT DE VIVIENDA</w:t>
      </w:r>
      <w:bookmarkEnd w:id="99"/>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 xml:space="preserve">De acuerdo con el Censo del 2005, en el municipio de Fresno, existían 8.528 hogares y se tenían 8.296 viviendas; esto significa que el 2,72% de los hogares no tiene vivienda.  Al revisar el comportamiento por área se evidencia que en el sector rural existían 4.197 viviendas para 4.335 hogares; el déficit de vivienda en este sector es del 3,18%. </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A nivel urbano se tenían 4.099 viviendas para 4.193 hogares, lo que significa que se tiene un déficit del 2,24% en el sector.  La siguiente tabla expone en detalle el déficit de vivienda por sector.</w:t>
      </w:r>
    </w:p>
    <w:p w:rsidR="004C1F52" w:rsidRP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bookmarkStart w:id="100" w:name="_Toc183581853"/>
      <w:r w:rsidRPr="004C1F52">
        <w:rPr>
          <w:rFonts w:ascii="Times New Roman" w:eastAsia="Times New Roman" w:hAnsi="Times New Roman" w:cs="Times New Roman"/>
          <w:sz w:val="24"/>
          <w:szCs w:val="24"/>
          <w:lang w:eastAsia="es-ES_tradnl"/>
        </w:rPr>
        <w:t>Fresno, población, número de hogares y viviendas censadas en la cabecera y resto municipal, Censo de 2005.</w:t>
      </w:r>
      <w:bookmarkEnd w:id="100"/>
    </w:p>
    <w:tbl>
      <w:tblPr>
        <w:tblW w:w="6735" w:type="dxa"/>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351"/>
        <w:gridCol w:w="1077"/>
        <w:gridCol w:w="1254"/>
        <w:gridCol w:w="1434"/>
        <w:gridCol w:w="1619"/>
      </w:tblGrid>
      <w:tr w:rsidR="004C1F52" w:rsidRPr="004C1F52" w:rsidTr="004C1F52">
        <w:trPr>
          <w:tblCellSpacing w:w="22" w:type="dxa"/>
        </w:trPr>
        <w:tc>
          <w:tcPr>
            <w:tcW w:w="129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Sector</w:t>
            </w:r>
          </w:p>
        </w:tc>
        <w:tc>
          <w:tcPr>
            <w:tcW w:w="10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Población</w:t>
            </w:r>
          </w:p>
        </w:tc>
        <w:tc>
          <w:tcPr>
            <w:tcW w:w="121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Número de hogares</w:t>
            </w:r>
          </w:p>
        </w:tc>
        <w:tc>
          <w:tcPr>
            <w:tcW w:w="13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Viviendas  Censo 2.005</w:t>
            </w:r>
          </w:p>
        </w:tc>
        <w:tc>
          <w:tcPr>
            <w:tcW w:w="156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Déficit de vivienda</w:t>
            </w:r>
          </w:p>
        </w:tc>
      </w:tr>
      <w:tr w:rsidR="004C1F52" w:rsidRPr="004C1F52" w:rsidTr="004C1F52">
        <w:trPr>
          <w:tblCellSpacing w:w="22" w:type="dxa"/>
        </w:trPr>
        <w:tc>
          <w:tcPr>
            <w:tcW w:w="129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Cabecera</w:t>
            </w:r>
          </w:p>
        </w:tc>
        <w:tc>
          <w:tcPr>
            <w:tcW w:w="103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14.442</w:t>
            </w:r>
          </w:p>
        </w:tc>
        <w:tc>
          <w:tcPr>
            <w:tcW w:w="121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4.193</w:t>
            </w:r>
          </w:p>
        </w:tc>
        <w:tc>
          <w:tcPr>
            <w:tcW w:w="13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4.099</w:t>
            </w:r>
          </w:p>
        </w:tc>
        <w:tc>
          <w:tcPr>
            <w:tcW w:w="156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-94</w:t>
            </w:r>
          </w:p>
        </w:tc>
      </w:tr>
      <w:tr w:rsidR="004C1F52" w:rsidRPr="004C1F52" w:rsidTr="004C1F52">
        <w:trPr>
          <w:tblCellSpacing w:w="22" w:type="dxa"/>
        </w:trPr>
        <w:tc>
          <w:tcPr>
            <w:tcW w:w="129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Resto</w:t>
            </w:r>
          </w:p>
        </w:tc>
        <w:tc>
          <w:tcPr>
            <w:tcW w:w="1035" w:type="dxa"/>
            <w:tcBorders>
              <w:top w:val="outset" w:sz="6" w:space="0" w:color="auto"/>
              <w:left w:val="outset" w:sz="6" w:space="0" w:color="auto"/>
              <w:bottom w:val="outset" w:sz="6" w:space="0" w:color="auto"/>
              <w:right w:val="outset" w:sz="6" w:space="0" w:color="auto"/>
            </w:tcBorders>
            <w:vAlign w:val="bottom"/>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16.875</w:t>
            </w:r>
          </w:p>
        </w:tc>
        <w:tc>
          <w:tcPr>
            <w:tcW w:w="121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4.335</w:t>
            </w:r>
          </w:p>
        </w:tc>
        <w:tc>
          <w:tcPr>
            <w:tcW w:w="13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4.197</w:t>
            </w:r>
          </w:p>
        </w:tc>
        <w:tc>
          <w:tcPr>
            <w:tcW w:w="156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-138</w:t>
            </w:r>
          </w:p>
        </w:tc>
      </w:tr>
      <w:tr w:rsidR="004C1F52" w:rsidRPr="004C1F52" w:rsidTr="004C1F52">
        <w:trPr>
          <w:tblCellSpacing w:w="22" w:type="dxa"/>
        </w:trPr>
        <w:tc>
          <w:tcPr>
            <w:tcW w:w="129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Total</w:t>
            </w:r>
          </w:p>
        </w:tc>
        <w:tc>
          <w:tcPr>
            <w:tcW w:w="103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31.317</w:t>
            </w:r>
          </w:p>
        </w:tc>
        <w:tc>
          <w:tcPr>
            <w:tcW w:w="121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8.528</w:t>
            </w:r>
          </w:p>
        </w:tc>
        <w:tc>
          <w:tcPr>
            <w:tcW w:w="1395"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8.296</w:t>
            </w:r>
          </w:p>
        </w:tc>
        <w:tc>
          <w:tcPr>
            <w:tcW w:w="1560" w:type="dxa"/>
            <w:tcBorders>
              <w:top w:val="outset" w:sz="6" w:space="0" w:color="auto"/>
              <w:left w:val="outset" w:sz="6" w:space="0" w:color="auto"/>
              <w:bottom w:val="outset" w:sz="6" w:space="0" w:color="auto"/>
              <w:right w:val="outset" w:sz="6" w:space="0" w:color="auto"/>
            </w:tcBorders>
            <w:hideMark/>
          </w:tcPr>
          <w:p w:rsidR="004C1F52" w:rsidRPr="004C1F52" w:rsidRDefault="004C1F52" w:rsidP="004C1F52">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4C1F52">
              <w:rPr>
                <w:rFonts w:ascii="Arial" w:eastAsia="Times New Roman" w:hAnsi="Arial" w:cs="Arial"/>
                <w:sz w:val="16"/>
                <w:szCs w:val="16"/>
                <w:lang w:eastAsia="es-ES_tradnl"/>
              </w:rPr>
              <w:t>-232</w:t>
            </w:r>
          </w:p>
        </w:tc>
      </w:tr>
    </w:tbl>
    <w:p w:rsidR="004C1F52" w:rsidRDefault="004C1F52" w:rsidP="004C1F52">
      <w:pPr>
        <w:spacing w:before="100" w:beforeAutospacing="1" w:after="100" w:afterAutospacing="1" w:line="240" w:lineRule="auto"/>
        <w:rPr>
          <w:rFonts w:ascii="Times New Roman" w:eastAsia="Times New Roman" w:hAnsi="Times New Roman" w:cs="Times New Roman"/>
          <w:sz w:val="24"/>
          <w:szCs w:val="24"/>
          <w:lang w:eastAsia="es-ES_tradnl"/>
        </w:rPr>
      </w:pPr>
      <w:r w:rsidRPr="004C1F52">
        <w:rPr>
          <w:rFonts w:ascii="Times New Roman" w:eastAsia="Times New Roman" w:hAnsi="Times New Roman" w:cs="Times New Roman"/>
          <w:sz w:val="24"/>
          <w:szCs w:val="24"/>
          <w:lang w:eastAsia="es-ES_tradnl"/>
        </w:rPr>
        <w:t>Fuente: DANE. Censo General de Población 2005</w:t>
      </w:r>
    </w:p>
    <w:p w:rsidR="00397BA1" w:rsidRDefault="00397BA1" w:rsidP="004C1F52">
      <w:pPr>
        <w:spacing w:before="100" w:beforeAutospacing="1" w:after="100" w:afterAutospacing="1" w:line="240" w:lineRule="auto"/>
        <w:rPr>
          <w:rFonts w:ascii="Times New Roman" w:eastAsia="Times New Roman" w:hAnsi="Times New Roman" w:cs="Times New Roman"/>
          <w:sz w:val="24"/>
          <w:szCs w:val="24"/>
          <w:lang w:eastAsia="es-ES_tradnl"/>
        </w:rPr>
      </w:pPr>
    </w:p>
    <w:p w:rsidR="00397BA1" w:rsidRDefault="00397BA1" w:rsidP="004C1F52">
      <w:pPr>
        <w:spacing w:before="100" w:beforeAutospacing="1" w:after="100" w:afterAutospacing="1" w:line="240" w:lineRule="auto"/>
        <w:rPr>
          <w:rFonts w:ascii="Times New Roman" w:eastAsia="Times New Roman" w:hAnsi="Times New Roman" w:cs="Times New Roman"/>
          <w:sz w:val="24"/>
          <w:szCs w:val="24"/>
          <w:lang w:eastAsia="es-ES_tradnl"/>
        </w:rPr>
      </w:pPr>
    </w:p>
    <w:p w:rsidR="00397BA1" w:rsidRDefault="00397BA1" w:rsidP="004C1F52">
      <w:pPr>
        <w:spacing w:before="100" w:beforeAutospacing="1" w:after="100" w:afterAutospacing="1" w:line="240" w:lineRule="auto"/>
        <w:rPr>
          <w:rFonts w:ascii="Times New Roman" w:eastAsia="Times New Roman" w:hAnsi="Times New Roman" w:cs="Times New Roman"/>
          <w:sz w:val="24"/>
          <w:szCs w:val="24"/>
          <w:lang w:eastAsia="es-ES_tradnl"/>
        </w:rPr>
      </w:pPr>
    </w:p>
    <w:p w:rsidR="00397BA1" w:rsidRDefault="00397BA1" w:rsidP="004C1F52">
      <w:pPr>
        <w:spacing w:before="100" w:beforeAutospacing="1" w:after="100" w:afterAutospacing="1" w:line="240" w:lineRule="auto"/>
        <w:rPr>
          <w:rFonts w:ascii="Times New Roman" w:eastAsia="Times New Roman" w:hAnsi="Times New Roman" w:cs="Times New Roman"/>
          <w:sz w:val="24"/>
          <w:szCs w:val="24"/>
          <w:lang w:eastAsia="es-ES_tradnl"/>
        </w:rPr>
      </w:pPr>
    </w:p>
    <w:p w:rsid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val="es-ES" w:eastAsia="es-ES_tradnl"/>
        </w:rPr>
      </w:pPr>
    </w:p>
    <w:p w:rsid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val="es-ES" w:eastAsia="es-ES_tradnl"/>
        </w:rPr>
      </w:pPr>
    </w:p>
    <w:p w:rsid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val="es-ES" w:eastAsia="es-ES_tradnl"/>
        </w:rPr>
      </w:pPr>
      <w:r w:rsidRPr="00397BA1">
        <w:rPr>
          <w:rFonts w:ascii="Times New Roman" w:eastAsia="Times New Roman" w:hAnsi="Times New Roman" w:cs="Times New Roman"/>
          <w:sz w:val="24"/>
          <w:szCs w:val="24"/>
          <w:lang w:val="es-ES" w:eastAsia="es-ES_tradnl"/>
        </w:rPr>
        <w:lastRenderedPageBreak/>
        <w:t>  </w:t>
      </w:r>
    </w:p>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Pr>
          <w:rFonts w:ascii="Times New Roman" w:eastAsia="Times New Roman" w:hAnsi="Times New Roman" w:cs="Times New Roman"/>
          <w:sz w:val="24"/>
          <w:szCs w:val="24"/>
          <w:lang w:val="es-ES" w:eastAsia="es-ES_tradnl"/>
        </w:rPr>
        <w:t>NECESIDADES BASICAS INSATISFECHAS</w:t>
      </w: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sidRPr="00397BA1">
        <w:rPr>
          <w:rFonts w:ascii="Times New Roman" w:eastAsia="Times New Roman" w:hAnsi="Times New Roman" w:cs="Times New Roman"/>
          <w:sz w:val="24"/>
          <w:szCs w:val="24"/>
          <w:lang w:val="es-ES" w:eastAsia="es-ES_tradnl"/>
        </w:rPr>
        <w:t>En el Censo del 2005, las Necesidades Básicas Insatisfechas –NBI– fueron del 28,20%, lo que significa que han mejorado en un 31,25% con respecto al Censo de 1993.  Se resalta que las NBI en la cabecera en el 93 eran del 33,2%, pasando a 19,2% en el 2005, tal como se nota en la siguiente tabla.</w:t>
      </w: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bookmarkStart w:id="101" w:name="_Toc183581854"/>
      <w:r w:rsidRPr="00397BA1">
        <w:rPr>
          <w:rFonts w:ascii="Times New Roman" w:eastAsia="Times New Roman" w:hAnsi="Times New Roman" w:cs="Times New Roman"/>
          <w:sz w:val="24"/>
          <w:szCs w:val="24"/>
          <w:lang w:val="es-ES" w:eastAsia="es-ES_tradnl"/>
        </w:rPr>
        <w:t>Fresno, personas con NBI por zonas según Censos de 1993 y 2005.</w:t>
      </w:r>
      <w:bookmarkEnd w:id="101"/>
    </w:p>
    <w:tbl>
      <w:tblPr>
        <w:tblW w:w="0" w:type="auto"/>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101"/>
        <w:gridCol w:w="1094"/>
        <w:gridCol w:w="1096"/>
        <w:gridCol w:w="1094"/>
        <w:gridCol w:w="1139"/>
        <w:gridCol w:w="966"/>
      </w:tblGrid>
      <w:tr w:rsidR="00397BA1" w:rsidRPr="00397BA1" w:rsidTr="00397BA1">
        <w:trPr>
          <w:tblCellSpacing w:w="22" w:type="dxa"/>
        </w:trPr>
        <w:tc>
          <w:tcPr>
            <w:tcW w:w="3225" w:type="dxa"/>
            <w:gridSpan w:val="3"/>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val="es-ES" w:eastAsia="es-ES_tradnl"/>
              </w:rPr>
              <w:t>Censo 1993</w:t>
            </w:r>
          </w:p>
        </w:tc>
        <w:tc>
          <w:tcPr>
            <w:tcW w:w="3120" w:type="dxa"/>
            <w:gridSpan w:val="3"/>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val="es-ES" w:eastAsia="es-ES_tradnl"/>
              </w:rPr>
              <w:t>Censo 2005</w:t>
            </w:r>
          </w:p>
        </w:tc>
      </w:tr>
      <w:tr w:rsidR="00397BA1" w:rsidRPr="00397BA1" w:rsidTr="00397BA1">
        <w:trPr>
          <w:tblCellSpacing w:w="22" w:type="dxa"/>
        </w:trPr>
        <w:tc>
          <w:tcPr>
            <w:tcW w:w="103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val="es-ES" w:eastAsia="es-ES_tradnl"/>
              </w:rPr>
              <w:t>Cabecera</w:t>
            </w:r>
          </w:p>
        </w:tc>
        <w:tc>
          <w:tcPr>
            <w:tcW w:w="105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val="es-ES" w:eastAsia="es-ES_tradnl"/>
              </w:rPr>
              <w:t>Resto</w:t>
            </w:r>
          </w:p>
        </w:tc>
        <w:tc>
          <w:tcPr>
            <w:tcW w:w="105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val="es-ES" w:eastAsia="es-ES_tradnl"/>
              </w:rPr>
              <w:t>Total</w:t>
            </w:r>
          </w:p>
        </w:tc>
        <w:tc>
          <w:tcPr>
            <w:tcW w:w="105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val="es-ES" w:eastAsia="es-ES_tradnl"/>
              </w:rPr>
              <w:t>Cabecera</w:t>
            </w:r>
          </w:p>
        </w:tc>
        <w:tc>
          <w:tcPr>
            <w:tcW w:w="109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val="es-ES" w:eastAsia="es-ES_tradnl"/>
              </w:rPr>
              <w:t>Resto</w:t>
            </w:r>
          </w:p>
        </w:tc>
        <w:tc>
          <w:tcPr>
            <w:tcW w:w="90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val="es-ES" w:eastAsia="es-ES_tradnl"/>
              </w:rPr>
              <w:t>Total</w:t>
            </w:r>
          </w:p>
        </w:tc>
      </w:tr>
      <w:tr w:rsidR="00397BA1" w:rsidRPr="00397BA1" w:rsidTr="00397BA1">
        <w:trPr>
          <w:tblCellSpacing w:w="22" w:type="dxa"/>
        </w:trPr>
        <w:tc>
          <w:tcPr>
            <w:tcW w:w="103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val="es-ES" w:eastAsia="es-ES_tradnl"/>
              </w:rPr>
              <w:t>33,2</w:t>
            </w:r>
          </w:p>
        </w:tc>
        <w:tc>
          <w:tcPr>
            <w:tcW w:w="105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val="es-ES" w:eastAsia="es-ES_tradnl"/>
              </w:rPr>
              <w:t>46,8</w:t>
            </w:r>
          </w:p>
        </w:tc>
        <w:tc>
          <w:tcPr>
            <w:tcW w:w="105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val="es-ES" w:eastAsia="es-ES_tradnl"/>
              </w:rPr>
              <w:t>41,02</w:t>
            </w:r>
          </w:p>
        </w:tc>
        <w:tc>
          <w:tcPr>
            <w:tcW w:w="1050" w:type="dxa"/>
            <w:tcBorders>
              <w:top w:val="outset" w:sz="6" w:space="0" w:color="auto"/>
              <w:left w:val="outset" w:sz="6" w:space="0" w:color="auto"/>
              <w:bottom w:val="outset" w:sz="6" w:space="0" w:color="auto"/>
              <w:right w:val="outset" w:sz="6" w:space="0" w:color="auto"/>
            </w:tcBorders>
            <w:vAlign w:val="center"/>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val="es-ES" w:eastAsia="es-ES_tradnl"/>
              </w:rPr>
              <w:t>19,20</w:t>
            </w:r>
          </w:p>
        </w:tc>
        <w:tc>
          <w:tcPr>
            <w:tcW w:w="1095" w:type="dxa"/>
            <w:tcBorders>
              <w:top w:val="outset" w:sz="6" w:space="0" w:color="auto"/>
              <w:left w:val="outset" w:sz="6" w:space="0" w:color="auto"/>
              <w:bottom w:val="outset" w:sz="6" w:space="0" w:color="auto"/>
              <w:right w:val="outset" w:sz="6" w:space="0" w:color="auto"/>
            </w:tcBorders>
            <w:vAlign w:val="center"/>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val="es-ES" w:eastAsia="es-ES_tradnl"/>
              </w:rPr>
              <w:t>35,92</w:t>
            </w:r>
          </w:p>
        </w:tc>
        <w:tc>
          <w:tcPr>
            <w:tcW w:w="900" w:type="dxa"/>
            <w:tcBorders>
              <w:top w:val="outset" w:sz="6" w:space="0" w:color="auto"/>
              <w:left w:val="outset" w:sz="6" w:space="0" w:color="auto"/>
              <w:bottom w:val="outset" w:sz="6" w:space="0" w:color="auto"/>
              <w:right w:val="outset" w:sz="6" w:space="0" w:color="auto"/>
            </w:tcBorders>
            <w:vAlign w:val="center"/>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val="es-ES" w:eastAsia="es-ES_tradnl"/>
              </w:rPr>
              <w:t>28,20</w:t>
            </w:r>
          </w:p>
        </w:tc>
      </w:tr>
    </w:tbl>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sidRPr="00397BA1">
        <w:rPr>
          <w:rFonts w:ascii="Times New Roman" w:eastAsia="Times New Roman" w:hAnsi="Times New Roman" w:cs="Times New Roman"/>
          <w:sz w:val="24"/>
          <w:szCs w:val="24"/>
          <w:lang w:val="es-ES" w:eastAsia="es-ES_tradnl"/>
        </w:rPr>
        <w:t>Fuente: DANE. Censos de población: 1993 y 2005</w:t>
      </w: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sidRPr="00397BA1">
        <w:rPr>
          <w:rFonts w:ascii="Times New Roman" w:eastAsia="Times New Roman" w:hAnsi="Times New Roman" w:cs="Times New Roman"/>
          <w:sz w:val="24"/>
          <w:szCs w:val="24"/>
          <w:lang w:val="es-ES" w:eastAsia="es-ES_tradnl"/>
        </w:rPr>
        <w:t xml:space="preserve">De acuerdo con la información del DANE, en el Censo de 1993,  Fresno tenía un índice de NBI compuesto del 41%.  El  3% de las viviendas eran inadecuadas, el nivel de hacinamiento era del 14,7%, el 12,9% de la población recibía servicios públicos inadecuados, la inasistencia escolar llegaba al 14,1%, se tenía una dependencia económica del 15,7% y el nivel de miseria era del 14,7%. </w:t>
      </w: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sidRPr="00397BA1">
        <w:rPr>
          <w:rFonts w:ascii="Times New Roman" w:eastAsia="Times New Roman" w:hAnsi="Times New Roman" w:cs="Times New Roman"/>
          <w:sz w:val="24"/>
          <w:szCs w:val="24"/>
          <w:lang w:val="es-ES" w:eastAsia="es-ES_tradnl"/>
        </w:rPr>
        <w:t>La siguiente tabla registra el índice de NBI según los resultados del Censo del 93.</w:t>
      </w: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bookmarkStart w:id="102" w:name="_Toc183581855"/>
      <w:r w:rsidRPr="00397BA1">
        <w:rPr>
          <w:rFonts w:ascii="Times New Roman" w:eastAsia="Times New Roman" w:hAnsi="Times New Roman" w:cs="Times New Roman"/>
          <w:sz w:val="24"/>
          <w:szCs w:val="24"/>
          <w:lang w:val="es-ES" w:eastAsia="es-ES_tradnl"/>
        </w:rPr>
        <w:t>Fresno, indicadores NBI, Censo de 1993.</w:t>
      </w:r>
      <w:bookmarkEnd w:id="102"/>
    </w:p>
    <w:tbl>
      <w:tblPr>
        <w:tblW w:w="0" w:type="auto"/>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223"/>
        <w:gridCol w:w="1277"/>
        <w:gridCol w:w="1311"/>
        <w:gridCol w:w="1189"/>
        <w:gridCol w:w="1553"/>
        <w:gridCol w:w="1146"/>
        <w:gridCol w:w="923"/>
      </w:tblGrid>
      <w:tr w:rsidR="00397BA1" w:rsidRPr="00397BA1" w:rsidTr="00397BA1">
        <w:trPr>
          <w:tblCellSpacing w:w="22" w:type="dxa"/>
        </w:trPr>
        <w:tc>
          <w:tcPr>
            <w:tcW w:w="118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val="es-ES" w:eastAsia="es-ES_tradnl"/>
              </w:rPr>
              <w:t>Vivienda inadecuada</w:t>
            </w:r>
          </w:p>
        </w:tc>
        <w:tc>
          <w:tcPr>
            <w:tcW w:w="12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val="es-ES" w:eastAsia="es-ES_tradnl"/>
              </w:rPr>
              <w:t>Servicios inadecuados</w:t>
            </w:r>
          </w:p>
        </w:tc>
        <w:tc>
          <w:tcPr>
            <w:tcW w:w="129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val="es-ES" w:eastAsia="es-ES_tradnl"/>
              </w:rPr>
              <w:t>Hacinamiento</w:t>
            </w:r>
          </w:p>
        </w:tc>
        <w:tc>
          <w:tcPr>
            <w:tcW w:w="117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val="es-ES" w:eastAsia="es-ES_tradnl"/>
              </w:rPr>
              <w:t>Inasistencia escolar</w:t>
            </w:r>
          </w:p>
        </w:tc>
        <w:tc>
          <w:tcPr>
            <w:tcW w:w="15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val="es-ES" w:eastAsia="es-ES_tradnl"/>
              </w:rPr>
              <w:t>Alta dependencia económica</w:t>
            </w:r>
          </w:p>
        </w:tc>
        <w:tc>
          <w:tcPr>
            <w:tcW w:w="112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val="es-ES" w:eastAsia="es-ES_tradnl"/>
              </w:rPr>
              <w:t>NBI Compuesto</w:t>
            </w:r>
          </w:p>
        </w:tc>
        <w:tc>
          <w:tcPr>
            <w:tcW w:w="88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val="es-ES" w:eastAsia="es-ES_tradnl"/>
              </w:rPr>
              <w:t>Miseria</w:t>
            </w:r>
          </w:p>
        </w:tc>
      </w:tr>
      <w:tr w:rsidR="00397BA1" w:rsidRPr="00397BA1" w:rsidTr="00397BA1">
        <w:trPr>
          <w:tblCellSpacing w:w="22" w:type="dxa"/>
        </w:trPr>
        <w:tc>
          <w:tcPr>
            <w:tcW w:w="1185" w:type="dxa"/>
            <w:tcBorders>
              <w:top w:val="outset" w:sz="6" w:space="0" w:color="auto"/>
              <w:left w:val="outset" w:sz="6" w:space="0" w:color="auto"/>
              <w:bottom w:val="outset" w:sz="6" w:space="0" w:color="auto"/>
              <w:right w:val="outset" w:sz="6" w:space="0" w:color="auto"/>
            </w:tcBorders>
            <w:vAlign w:val="bottom"/>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val="es-ES" w:eastAsia="es-ES_tradnl"/>
              </w:rPr>
              <w:t>3,0</w:t>
            </w:r>
          </w:p>
        </w:tc>
        <w:tc>
          <w:tcPr>
            <w:tcW w:w="1260" w:type="dxa"/>
            <w:tcBorders>
              <w:top w:val="outset" w:sz="6" w:space="0" w:color="auto"/>
              <w:left w:val="outset" w:sz="6" w:space="0" w:color="auto"/>
              <w:bottom w:val="outset" w:sz="6" w:space="0" w:color="auto"/>
              <w:right w:val="outset" w:sz="6" w:space="0" w:color="auto"/>
            </w:tcBorders>
            <w:vAlign w:val="bottom"/>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val="es-ES" w:eastAsia="es-ES_tradnl"/>
              </w:rPr>
              <w:t>12,9</w:t>
            </w:r>
          </w:p>
        </w:tc>
        <w:tc>
          <w:tcPr>
            <w:tcW w:w="1290" w:type="dxa"/>
            <w:tcBorders>
              <w:top w:val="outset" w:sz="6" w:space="0" w:color="auto"/>
              <w:left w:val="outset" w:sz="6" w:space="0" w:color="auto"/>
              <w:bottom w:val="outset" w:sz="6" w:space="0" w:color="auto"/>
              <w:right w:val="outset" w:sz="6" w:space="0" w:color="auto"/>
            </w:tcBorders>
            <w:vAlign w:val="bottom"/>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val="es-ES" w:eastAsia="es-ES_tradnl"/>
              </w:rPr>
              <w:t>14,7</w:t>
            </w:r>
          </w:p>
        </w:tc>
        <w:tc>
          <w:tcPr>
            <w:tcW w:w="1170" w:type="dxa"/>
            <w:tcBorders>
              <w:top w:val="outset" w:sz="6" w:space="0" w:color="auto"/>
              <w:left w:val="outset" w:sz="6" w:space="0" w:color="auto"/>
              <w:bottom w:val="outset" w:sz="6" w:space="0" w:color="auto"/>
              <w:right w:val="outset" w:sz="6" w:space="0" w:color="auto"/>
            </w:tcBorders>
            <w:vAlign w:val="bottom"/>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val="es-ES" w:eastAsia="es-ES_tradnl"/>
              </w:rPr>
              <w:t>14,1</w:t>
            </w:r>
          </w:p>
        </w:tc>
        <w:tc>
          <w:tcPr>
            <w:tcW w:w="1560" w:type="dxa"/>
            <w:tcBorders>
              <w:top w:val="outset" w:sz="6" w:space="0" w:color="auto"/>
              <w:left w:val="outset" w:sz="6" w:space="0" w:color="auto"/>
              <w:bottom w:val="outset" w:sz="6" w:space="0" w:color="auto"/>
              <w:right w:val="outset" w:sz="6" w:space="0" w:color="auto"/>
            </w:tcBorders>
            <w:vAlign w:val="bottom"/>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val="es-ES" w:eastAsia="es-ES_tradnl"/>
              </w:rPr>
              <w:t>15,7</w:t>
            </w:r>
          </w:p>
        </w:tc>
        <w:tc>
          <w:tcPr>
            <w:tcW w:w="1125" w:type="dxa"/>
            <w:tcBorders>
              <w:top w:val="outset" w:sz="6" w:space="0" w:color="auto"/>
              <w:left w:val="outset" w:sz="6" w:space="0" w:color="auto"/>
              <w:bottom w:val="outset" w:sz="6" w:space="0" w:color="auto"/>
              <w:right w:val="outset" w:sz="6" w:space="0" w:color="auto"/>
            </w:tcBorders>
            <w:vAlign w:val="bottom"/>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val="es-ES" w:eastAsia="es-ES_tradnl"/>
              </w:rPr>
              <w:t>41,0</w:t>
            </w:r>
          </w:p>
        </w:tc>
        <w:tc>
          <w:tcPr>
            <w:tcW w:w="885" w:type="dxa"/>
            <w:tcBorders>
              <w:top w:val="outset" w:sz="6" w:space="0" w:color="auto"/>
              <w:left w:val="outset" w:sz="6" w:space="0" w:color="auto"/>
              <w:bottom w:val="outset" w:sz="6" w:space="0" w:color="auto"/>
              <w:right w:val="outset" w:sz="6" w:space="0" w:color="auto"/>
            </w:tcBorders>
            <w:vAlign w:val="bottom"/>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val="es-ES" w:eastAsia="es-ES_tradnl"/>
              </w:rPr>
              <w:t>14,7</w:t>
            </w:r>
          </w:p>
        </w:tc>
      </w:tr>
    </w:tbl>
    <w:p w:rsidR="00397BA1" w:rsidRDefault="00397BA1" w:rsidP="00397BA1">
      <w:pPr>
        <w:spacing w:before="100" w:beforeAutospacing="1" w:after="100" w:afterAutospacing="1" w:line="240" w:lineRule="auto"/>
        <w:rPr>
          <w:rFonts w:ascii="Times New Roman" w:eastAsia="Times New Roman" w:hAnsi="Times New Roman" w:cs="Times New Roman"/>
          <w:sz w:val="24"/>
          <w:szCs w:val="24"/>
          <w:lang w:val="es-ES" w:eastAsia="es-ES_tradnl"/>
        </w:rPr>
      </w:pPr>
      <w:r w:rsidRPr="00397BA1">
        <w:rPr>
          <w:rFonts w:ascii="Times New Roman" w:eastAsia="Times New Roman" w:hAnsi="Times New Roman" w:cs="Times New Roman"/>
          <w:sz w:val="24"/>
          <w:szCs w:val="24"/>
          <w:lang w:val="es-ES" w:eastAsia="es-ES_tradnl"/>
        </w:rPr>
        <w:t>Fuente: DANE. Censo de población 1993</w:t>
      </w:r>
    </w:p>
    <w:p w:rsidR="00397BA1" w:rsidRDefault="00397BA1" w:rsidP="00397BA1">
      <w:pPr>
        <w:spacing w:before="100" w:beforeAutospacing="1" w:after="100" w:afterAutospacing="1" w:line="240" w:lineRule="auto"/>
        <w:rPr>
          <w:rFonts w:ascii="Times New Roman" w:eastAsia="Times New Roman" w:hAnsi="Times New Roman" w:cs="Times New Roman"/>
          <w:sz w:val="24"/>
          <w:szCs w:val="24"/>
          <w:lang w:val="es-ES" w:eastAsia="es-ES_tradnl"/>
        </w:rPr>
      </w:pPr>
    </w:p>
    <w:p w:rsid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397BA1" w:rsidRDefault="00397BA1" w:rsidP="00397BA1">
      <w:pPr>
        <w:spacing w:before="100" w:beforeAutospacing="1" w:after="100" w:afterAutospacing="1" w:line="240" w:lineRule="auto"/>
        <w:jc w:val="right"/>
        <w:rPr>
          <w:rFonts w:ascii="Times New Roman" w:eastAsia="Times New Roman" w:hAnsi="Times New Roman" w:cs="Times New Roman"/>
          <w:sz w:val="24"/>
          <w:szCs w:val="24"/>
          <w:lang w:eastAsia="es-ES_tradnl"/>
        </w:rPr>
      </w:pPr>
    </w:p>
    <w:p w:rsidR="00397BA1" w:rsidRDefault="00397BA1" w:rsidP="00397BA1">
      <w:pPr>
        <w:spacing w:before="100" w:beforeAutospacing="1" w:after="100" w:afterAutospacing="1" w:line="240" w:lineRule="auto"/>
        <w:jc w:val="right"/>
        <w:rPr>
          <w:rFonts w:ascii="Times New Roman" w:eastAsia="Times New Roman" w:hAnsi="Times New Roman" w:cs="Times New Roman"/>
          <w:sz w:val="24"/>
          <w:szCs w:val="24"/>
          <w:lang w:eastAsia="es-ES_tradnl"/>
        </w:rPr>
      </w:pPr>
    </w:p>
    <w:p w:rsidR="00B0050F" w:rsidRDefault="00B0050F"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B0050F" w:rsidRDefault="00B0050F"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B0050F" w:rsidRDefault="00B0050F"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Pr>
          <w:rFonts w:ascii="Times New Roman" w:eastAsia="Times New Roman" w:hAnsi="Times New Roman" w:cs="Times New Roman"/>
          <w:sz w:val="24"/>
          <w:szCs w:val="24"/>
          <w:lang w:eastAsia="es-ES_tradnl"/>
        </w:rPr>
        <w:lastRenderedPageBreak/>
        <w:t>SERVICIOS PUBLICOS</w:t>
      </w:r>
    </w:p>
    <w:p w:rsidR="00397BA1" w:rsidRPr="00397BA1" w:rsidRDefault="00397BA1" w:rsidP="00397BA1">
      <w:pPr>
        <w:spacing w:before="100" w:beforeAutospacing="1" w:after="100" w:afterAutospacing="1" w:line="240" w:lineRule="auto"/>
        <w:jc w:val="right"/>
        <w:rPr>
          <w:rFonts w:ascii="Times New Roman" w:eastAsia="Times New Roman" w:hAnsi="Times New Roman" w:cs="Times New Roman"/>
          <w:sz w:val="24"/>
          <w:szCs w:val="24"/>
          <w:lang w:eastAsia="es-ES_tradnl"/>
        </w:rPr>
      </w:pPr>
      <w:r w:rsidRPr="00397BA1">
        <w:rPr>
          <w:rFonts w:ascii="Times New Roman" w:eastAsia="Times New Roman" w:hAnsi="Times New Roman" w:cs="Times New Roman"/>
          <w:sz w:val="24"/>
          <w:szCs w:val="24"/>
          <w:lang w:eastAsia="es-ES_tradnl"/>
        </w:rPr>
        <w:t> </w:t>
      </w: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sidRPr="00397BA1">
        <w:rPr>
          <w:rFonts w:ascii="Times New Roman" w:eastAsia="Times New Roman" w:hAnsi="Times New Roman" w:cs="Times New Roman"/>
          <w:sz w:val="24"/>
          <w:szCs w:val="24"/>
          <w:lang w:eastAsia="es-ES_tradnl"/>
        </w:rPr>
        <w:t xml:space="preserve">De acuerdo con la información de las empresas que prestan los servicios públicos en el municipio, en el 2006, Fresno contaba con 2.205 líneas telefónicas; en el servicio de energía eléctrica, existían 6.802 suscriptores, que consumieron durante el 2006, 6.866 </w:t>
      </w:r>
      <w:proofErr w:type="spellStart"/>
      <w:r w:rsidRPr="00397BA1">
        <w:rPr>
          <w:rFonts w:ascii="Times New Roman" w:eastAsia="Times New Roman" w:hAnsi="Times New Roman" w:cs="Times New Roman"/>
          <w:sz w:val="24"/>
          <w:szCs w:val="24"/>
          <w:lang w:eastAsia="es-ES_tradnl"/>
        </w:rPr>
        <w:t>Mwh.</w:t>
      </w:r>
      <w:proofErr w:type="spellEnd"/>
      <w:r w:rsidRPr="00397BA1">
        <w:rPr>
          <w:rFonts w:ascii="Times New Roman" w:eastAsia="Times New Roman" w:hAnsi="Times New Roman" w:cs="Times New Roman"/>
          <w:sz w:val="24"/>
          <w:szCs w:val="24"/>
          <w:lang w:eastAsia="es-ES_tradnl"/>
        </w:rPr>
        <w:t xml:space="preserve">  La cobertura del acueducto a nivel urbano era del 100% y de  alcantarillado con 76,7% y el 85% de la población contaba con el servicio de aseo, tal como se detalla en la tabla 37.</w:t>
      </w: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bookmarkStart w:id="103" w:name="_Toc183581856"/>
      <w:r w:rsidRPr="00397BA1">
        <w:rPr>
          <w:rFonts w:ascii="Times New Roman" w:eastAsia="Times New Roman" w:hAnsi="Times New Roman" w:cs="Times New Roman"/>
          <w:sz w:val="24"/>
          <w:szCs w:val="24"/>
          <w:lang w:eastAsia="es-ES_tradnl"/>
        </w:rPr>
        <w:t>Fresno, servicios públicos según cobertura. 2000 – 2006.</w:t>
      </w:r>
      <w:bookmarkEnd w:id="103"/>
    </w:p>
    <w:tbl>
      <w:tblPr>
        <w:tblW w:w="4250" w:type="pct"/>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252"/>
        <w:gridCol w:w="723"/>
        <w:gridCol w:w="722"/>
        <w:gridCol w:w="722"/>
        <w:gridCol w:w="722"/>
        <w:gridCol w:w="722"/>
        <w:gridCol w:w="722"/>
        <w:gridCol w:w="744"/>
      </w:tblGrid>
      <w:tr w:rsidR="00397BA1" w:rsidRPr="00397BA1" w:rsidTr="00397BA1">
        <w:trPr>
          <w:tblHeader/>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Servicio</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2000</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2001</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2002</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2003</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2004</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2005</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2006</w:t>
            </w:r>
          </w:p>
        </w:tc>
      </w:tr>
      <w:tr w:rsidR="00397BA1" w:rsidRPr="00397BA1" w:rsidTr="00397BA1">
        <w:trPr>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Suscriptores energía</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5.629</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5.752</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5.961</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5.997</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6.214</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6.572</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6.802</w:t>
            </w:r>
          </w:p>
        </w:tc>
      </w:tr>
      <w:tr w:rsidR="00397BA1" w:rsidRPr="00397BA1" w:rsidTr="00397BA1">
        <w:trPr>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Consumo energía (MWH)</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9.218</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6.579</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6.204</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6.204</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5.674</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6.291</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6.866</w:t>
            </w:r>
          </w:p>
        </w:tc>
      </w:tr>
      <w:tr w:rsidR="00397BA1" w:rsidRPr="00397BA1" w:rsidTr="00397BA1">
        <w:trPr>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Acueducto</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100,00</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100,00</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100,00</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100,00</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100,00</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100,00</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100,00</w:t>
            </w:r>
          </w:p>
        </w:tc>
      </w:tr>
      <w:tr w:rsidR="00397BA1" w:rsidRPr="00397BA1" w:rsidTr="00397BA1">
        <w:trPr>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Alcantarillado</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96,00</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96,00</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79,13</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78,20</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77,45</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76,74</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76,70</w:t>
            </w:r>
          </w:p>
        </w:tc>
      </w:tr>
      <w:tr w:rsidR="00397BA1" w:rsidRPr="00397BA1" w:rsidTr="00397BA1">
        <w:trPr>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Aseo</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85,00</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85,00</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85,00</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85,00</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85,00</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85,00</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85,00</w:t>
            </w:r>
          </w:p>
        </w:tc>
      </w:tr>
      <w:tr w:rsidR="00397BA1" w:rsidRPr="00397BA1" w:rsidTr="00397BA1">
        <w:trPr>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Líneas telefónicas</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2.661</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2.364</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2.347</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2.184</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2.087</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2.205</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2.205</w:t>
            </w:r>
          </w:p>
        </w:tc>
      </w:tr>
    </w:tbl>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sidRPr="00397BA1">
        <w:rPr>
          <w:rFonts w:ascii="Times New Roman" w:eastAsia="Times New Roman" w:hAnsi="Times New Roman" w:cs="Times New Roman"/>
          <w:sz w:val="24"/>
          <w:szCs w:val="24"/>
          <w:lang w:eastAsia="es-ES_tradnl"/>
        </w:rPr>
        <w:t>Fuente: Tolima en cifras, 2000 – 2006</w:t>
      </w: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bookmarkStart w:id="104" w:name="_Toc183581801"/>
      <w:r w:rsidRPr="00397BA1">
        <w:rPr>
          <w:rFonts w:ascii="Times New Roman" w:eastAsia="Times New Roman" w:hAnsi="Times New Roman" w:cs="Times New Roman"/>
          <w:sz w:val="24"/>
          <w:szCs w:val="24"/>
          <w:lang w:eastAsia="es-ES_tradnl"/>
        </w:rPr>
        <w:t>ENERGÍA ELÉCTRICA.</w:t>
      </w:r>
      <w:bookmarkEnd w:id="104"/>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sidRPr="00397BA1">
        <w:rPr>
          <w:rFonts w:ascii="Times New Roman" w:eastAsia="Times New Roman" w:hAnsi="Times New Roman" w:cs="Times New Roman"/>
          <w:sz w:val="24"/>
          <w:szCs w:val="24"/>
          <w:lang w:eastAsia="es-ES_tradnl"/>
        </w:rPr>
        <w:t xml:space="preserve">El servicio de energía es suministrado por la empresa de Energía del Tolima, ENERTOLIMA.  En el municipio de Fresno existían a diciembre de 2006, 6.802 suscriptores al servicio de energía, de los cuales 6.251 pertenecían al sector residencial, representando el 91,9% del total de suscriptores. </w:t>
      </w: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bookmarkStart w:id="105" w:name="_Toc183581857"/>
      <w:r w:rsidRPr="00397BA1">
        <w:rPr>
          <w:rFonts w:ascii="Times New Roman" w:eastAsia="Times New Roman" w:hAnsi="Times New Roman" w:cs="Times New Roman"/>
          <w:sz w:val="24"/>
          <w:szCs w:val="24"/>
          <w:lang w:eastAsia="es-ES_tradnl"/>
        </w:rPr>
        <w:t>Fresno, suscriptores de energía por sector. 2000 – 2006.</w:t>
      </w:r>
      <w:bookmarkEnd w:id="105"/>
    </w:p>
    <w:tbl>
      <w:tblPr>
        <w:tblW w:w="6390" w:type="dxa"/>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173"/>
        <w:gridCol w:w="700"/>
        <w:gridCol w:w="700"/>
        <w:gridCol w:w="700"/>
        <w:gridCol w:w="700"/>
        <w:gridCol w:w="744"/>
        <w:gridCol w:w="833"/>
        <w:gridCol w:w="840"/>
      </w:tblGrid>
      <w:tr w:rsidR="00397BA1" w:rsidRPr="00397BA1" w:rsidTr="00397BA1">
        <w:trPr>
          <w:tblHeader/>
          <w:tblCellSpacing w:w="22" w:type="dxa"/>
        </w:trPr>
        <w:tc>
          <w:tcPr>
            <w:tcW w:w="111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Sector</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2000</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2001</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2002</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2003</w:t>
            </w:r>
          </w:p>
        </w:tc>
        <w:tc>
          <w:tcPr>
            <w:tcW w:w="70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2004</w:t>
            </w:r>
          </w:p>
        </w:tc>
        <w:tc>
          <w:tcPr>
            <w:tcW w:w="79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2005</w:t>
            </w:r>
          </w:p>
        </w:tc>
        <w:tc>
          <w:tcPr>
            <w:tcW w:w="78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2006</w:t>
            </w:r>
          </w:p>
        </w:tc>
      </w:tr>
      <w:tr w:rsidR="00397BA1" w:rsidRPr="00397BA1" w:rsidTr="00397BA1">
        <w:trPr>
          <w:tblCellSpacing w:w="22" w:type="dxa"/>
        </w:trPr>
        <w:tc>
          <w:tcPr>
            <w:tcW w:w="111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Residencial</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5.172</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5.286</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5.478</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5.511</w:t>
            </w:r>
          </w:p>
        </w:tc>
        <w:tc>
          <w:tcPr>
            <w:tcW w:w="70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5.736</w:t>
            </w:r>
          </w:p>
        </w:tc>
        <w:tc>
          <w:tcPr>
            <w:tcW w:w="79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6.057</w:t>
            </w:r>
          </w:p>
        </w:tc>
        <w:tc>
          <w:tcPr>
            <w:tcW w:w="78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6.251</w:t>
            </w:r>
          </w:p>
        </w:tc>
      </w:tr>
      <w:tr w:rsidR="00397BA1" w:rsidRPr="00397BA1" w:rsidTr="00397BA1">
        <w:trPr>
          <w:tblCellSpacing w:w="22" w:type="dxa"/>
        </w:trPr>
        <w:tc>
          <w:tcPr>
            <w:tcW w:w="111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Comercial</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386</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395</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409</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412</w:t>
            </w:r>
          </w:p>
        </w:tc>
        <w:tc>
          <w:tcPr>
            <w:tcW w:w="70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400</w:t>
            </w:r>
          </w:p>
        </w:tc>
        <w:tc>
          <w:tcPr>
            <w:tcW w:w="79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433</w:t>
            </w:r>
          </w:p>
        </w:tc>
        <w:tc>
          <w:tcPr>
            <w:tcW w:w="78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467</w:t>
            </w:r>
          </w:p>
        </w:tc>
      </w:tr>
      <w:tr w:rsidR="00397BA1" w:rsidRPr="00397BA1" w:rsidTr="00397BA1">
        <w:trPr>
          <w:tblCellSpacing w:w="22" w:type="dxa"/>
        </w:trPr>
        <w:tc>
          <w:tcPr>
            <w:tcW w:w="111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Industrial</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0</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0</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0</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0</w:t>
            </w:r>
          </w:p>
        </w:tc>
        <w:tc>
          <w:tcPr>
            <w:tcW w:w="70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0</w:t>
            </w:r>
          </w:p>
        </w:tc>
        <w:tc>
          <w:tcPr>
            <w:tcW w:w="79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0</w:t>
            </w:r>
          </w:p>
        </w:tc>
        <w:tc>
          <w:tcPr>
            <w:tcW w:w="78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0</w:t>
            </w:r>
          </w:p>
        </w:tc>
      </w:tr>
      <w:tr w:rsidR="00397BA1" w:rsidRPr="00397BA1" w:rsidTr="00397BA1">
        <w:trPr>
          <w:tblCellSpacing w:w="22" w:type="dxa"/>
        </w:trPr>
        <w:tc>
          <w:tcPr>
            <w:tcW w:w="111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Oficial</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67</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68</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71</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71</w:t>
            </w:r>
          </w:p>
        </w:tc>
        <w:tc>
          <w:tcPr>
            <w:tcW w:w="70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76</w:t>
            </w:r>
          </w:p>
        </w:tc>
        <w:tc>
          <w:tcPr>
            <w:tcW w:w="79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79</w:t>
            </w:r>
          </w:p>
        </w:tc>
        <w:tc>
          <w:tcPr>
            <w:tcW w:w="78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81</w:t>
            </w:r>
          </w:p>
        </w:tc>
      </w:tr>
      <w:tr w:rsidR="00397BA1" w:rsidRPr="00397BA1" w:rsidTr="00397BA1">
        <w:trPr>
          <w:tblCellSpacing w:w="22" w:type="dxa"/>
        </w:trPr>
        <w:tc>
          <w:tcPr>
            <w:tcW w:w="111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Otros</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3</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3</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3</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3</w:t>
            </w:r>
          </w:p>
        </w:tc>
        <w:tc>
          <w:tcPr>
            <w:tcW w:w="70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w:t>
            </w:r>
          </w:p>
        </w:tc>
        <w:tc>
          <w:tcPr>
            <w:tcW w:w="79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3</w:t>
            </w:r>
          </w:p>
        </w:tc>
        <w:tc>
          <w:tcPr>
            <w:tcW w:w="78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3</w:t>
            </w:r>
          </w:p>
        </w:tc>
      </w:tr>
      <w:tr w:rsidR="00397BA1" w:rsidRPr="00397BA1" w:rsidTr="00397BA1">
        <w:trPr>
          <w:tblCellSpacing w:w="22" w:type="dxa"/>
        </w:trPr>
        <w:tc>
          <w:tcPr>
            <w:tcW w:w="111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 Total</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5.629</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5.752</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5.961</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5.997</w:t>
            </w:r>
          </w:p>
        </w:tc>
        <w:tc>
          <w:tcPr>
            <w:tcW w:w="70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6.214</w:t>
            </w:r>
          </w:p>
        </w:tc>
        <w:tc>
          <w:tcPr>
            <w:tcW w:w="79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6.572</w:t>
            </w:r>
          </w:p>
        </w:tc>
        <w:tc>
          <w:tcPr>
            <w:tcW w:w="78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6.802</w:t>
            </w:r>
          </w:p>
        </w:tc>
      </w:tr>
    </w:tbl>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sidRPr="00397BA1">
        <w:rPr>
          <w:rFonts w:ascii="Times New Roman" w:eastAsia="Times New Roman" w:hAnsi="Times New Roman" w:cs="Times New Roman"/>
          <w:sz w:val="24"/>
          <w:szCs w:val="24"/>
          <w:lang w:eastAsia="es-ES_tradnl"/>
        </w:rPr>
        <w:t>Fuente:</w:t>
      </w:r>
      <w:proofErr w:type="gramStart"/>
      <w:r w:rsidRPr="00397BA1">
        <w:rPr>
          <w:rFonts w:ascii="Times New Roman" w:eastAsia="Times New Roman" w:hAnsi="Times New Roman" w:cs="Times New Roman"/>
          <w:sz w:val="24"/>
          <w:szCs w:val="24"/>
          <w:lang w:eastAsia="es-ES_tradnl"/>
        </w:rPr>
        <w:t xml:space="preserve">  </w:t>
      </w:r>
      <w:proofErr w:type="spellStart"/>
      <w:r w:rsidRPr="00397BA1">
        <w:rPr>
          <w:rFonts w:ascii="Times New Roman" w:eastAsia="Times New Roman" w:hAnsi="Times New Roman" w:cs="Times New Roman"/>
          <w:sz w:val="24"/>
          <w:szCs w:val="24"/>
          <w:lang w:eastAsia="es-ES_tradnl"/>
        </w:rPr>
        <w:t>Electrolima</w:t>
      </w:r>
      <w:proofErr w:type="spellEnd"/>
      <w:proofErr w:type="gramEnd"/>
      <w:r w:rsidRPr="00397BA1">
        <w:rPr>
          <w:rFonts w:ascii="Times New Roman" w:eastAsia="Times New Roman" w:hAnsi="Times New Roman" w:cs="Times New Roman"/>
          <w:sz w:val="24"/>
          <w:szCs w:val="24"/>
          <w:lang w:eastAsia="es-ES_tradnl"/>
        </w:rPr>
        <w:t xml:space="preserve">. Electrificadora del Tolima. 2000 - 2003 </w:t>
      </w: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proofErr w:type="spellStart"/>
      <w:r w:rsidRPr="00397BA1">
        <w:rPr>
          <w:rFonts w:ascii="Times New Roman" w:eastAsia="Times New Roman" w:hAnsi="Times New Roman" w:cs="Times New Roman"/>
          <w:sz w:val="24"/>
          <w:szCs w:val="24"/>
          <w:lang w:eastAsia="es-ES_tradnl"/>
        </w:rPr>
        <w:t>Enertolima</w:t>
      </w:r>
      <w:proofErr w:type="spellEnd"/>
      <w:r w:rsidRPr="00397BA1">
        <w:rPr>
          <w:rFonts w:ascii="Times New Roman" w:eastAsia="Times New Roman" w:hAnsi="Times New Roman" w:cs="Times New Roman"/>
          <w:sz w:val="24"/>
          <w:szCs w:val="24"/>
          <w:lang w:eastAsia="es-ES_tradnl"/>
        </w:rPr>
        <w:t>. Compañía Energética del Tolima S.A. E.S.P. 2004 – 2006</w:t>
      </w: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sidRPr="00397BA1">
        <w:rPr>
          <w:rFonts w:ascii="Times New Roman" w:eastAsia="Times New Roman" w:hAnsi="Times New Roman" w:cs="Times New Roman"/>
          <w:sz w:val="24"/>
          <w:szCs w:val="24"/>
          <w:lang w:eastAsia="es-ES_tradnl"/>
        </w:rPr>
        <w:t>En la figura 22, se ilustra la evolución de los suscriptores, clasificados por sector, donde se destaca la participación del sector residencial, en el que del 2005 al 2006 se presentó un incremento del 3,2%.</w:t>
      </w:r>
    </w:p>
    <w:p w:rsidR="00B0050F" w:rsidRDefault="00B0050F" w:rsidP="00397BA1">
      <w:pPr>
        <w:spacing w:before="100" w:beforeAutospacing="1" w:after="100" w:afterAutospacing="1" w:line="240" w:lineRule="auto"/>
        <w:rPr>
          <w:rFonts w:ascii="Times New Roman" w:eastAsia="Times New Roman" w:hAnsi="Times New Roman" w:cs="Times New Roman"/>
          <w:sz w:val="24"/>
          <w:szCs w:val="24"/>
          <w:lang w:eastAsia="es-ES_tradnl"/>
        </w:rPr>
      </w:pPr>
      <w:bookmarkStart w:id="106" w:name="_Toc182360821"/>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sidRPr="00397BA1">
        <w:rPr>
          <w:rFonts w:ascii="Times New Roman" w:eastAsia="Times New Roman" w:hAnsi="Times New Roman" w:cs="Times New Roman"/>
          <w:sz w:val="24"/>
          <w:szCs w:val="24"/>
          <w:lang w:eastAsia="es-ES_tradnl"/>
        </w:rPr>
        <w:lastRenderedPageBreak/>
        <w:t>Fresno, suscriptores de energía por sector. 2000 - 2006.</w:t>
      </w:r>
      <w:bookmarkEnd w:id="106"/>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noProof/>
          <w:sz w:val="24"/>
          <w:szCs w:val="24"/>
          <w:lang w:val="es-CO" w:eastAsia="es-CO"/>
        </w:rPr>
        <w:drawing>
          <wp:inline distT="0" distB="0" distL="0" distR="0">
            <wp:extent cx="4533900" cy="1990725"/>
            <wp:effectExtent l="0" t="0" r="0" b="0"/>
            <wp:docPr id="234" name="Imagen 234" descr="http://www.tolima.gov.co/municipios/fresno/servicios_archivo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www.tolima.gov.co/municipios/fresno/servicios_archivos/image008.gif"/>
                    <pic:cNvPicPr>
                      <a:picLocks noChangeAspect="1" noChangeArrowheads="1"/>
                    </pic:cNvPicPr>
                  </pic:nvPicPr>
                  <pic:blipFill>
                    <a:blip r:embed="rId66"/>
                    <a:srcRect/>
                    <a:stretch>
                      <a:fillRect/>
                    </a:stretch>
                  </pic:blipFill>
                  <pic:spPr bwMode="auto">
                    <a:xfrm>
                      <a:off x="0" y="0"/>
                      <a:ext cx="4533900" cy="1990725"/>
                    </a:xfrm>
                    <a:prstGeom prst="rect">
                      <a:avLst/>
                    </a:prstGeom>
                    <a:noFill/>
                    <a:ln w="9525">
                      <a:noFill/>
                      <a:miter lim="800000"/>
                      <a:headEnd/>
                      <a:tailEnd/>
                    </a:ln>
                  </pic:spPr>
                </pic:pic>
              </a:graphicData>
            </a:graphic>
          </wp:inline>
        </w:drawing>
      </w: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sidRPr="00397BA1">
        <w:rPr>
          <w:rFonts w:ascii="Times New Roman" w:eastAsia="Times New Roman" w:hAnsi="Times New Roman" w:cs="Times New Roman"/>
          <w:sz w:val="24"/>
          <w:szCs w:val="24"/>
          <w:lang w:eastAsia="es-ES_tradnl"/>
        </w:rPr>
        <w:t>Fuente: Basado en la Tabla 38.</w:t>
      </w: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sidRPr="00397BA1">
        <w:rPr>
          <w:rFonts w:ascii="Times New Roman" w:eastAsia="Times New Roman" w:hAnsi="Times New Roman" w:cs="Times New Roman"/>
          <w:sz w:val="24"/>
          <w:szCs w:val="24"/>
          <w:lang w:eastAsia="es-ES_tradnl"/>
        </w:rPr>
        <w:t xml:space="preserve">Con respecto  al consumo se nota que durante el 2006 en Fresno se demandaron 6.866 </w:t>
      </w:r>
      <w:proofErr w:type="spellStart"/>
      <w:r w:rsidRPr="00397BA1">
        <w:rPr>
          <w:rFonts w:ascii="Times New Roman" w:eastAsia="Times New Roman" w:hAnsi="Times New Roman" w:cs="Times New Roman"/>
          <w:sz w:val="24"/>
          <w:szCs w:val="24"/>
          <w:lang w:eastAsia="es-ES_tradnl"/>
        </w:rPr>
        <w:t>Mwh</w:t>
      </w:r>
      <w:proofErr w:type="spellEnd"/>
      <w:r w:rsidRPr="00397BA1">
        <w:rPr>
          <w:rFonts w:ascii="Times New Roman" w:eastAsia="Times New Roman" w:hAnsi="Times New Roman" w:cs="Times New Roman"/>
          <w:sz w:val="24"/>
          <w:szCs w:val="24"/>
          <w:lang w:eastAsia="es-ES_tradnl"/>
        </w:rPr>
        <w:t xml:space="preserve">, y que en el periodo estudiado, 2000 – 2006 se observa una reducción del 25,52% en el consumo. </w:t>
      </w: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bookmarkStart w:id="107" w:name="_Toc183581858"/>
      <w:r w:rsidRPr="00397BA1">
        <w:rPr>
          <w:rFonts w:ascii="Times New Roman" w:eastAsia="Times New Roman" w:hAnsi="Times New Roman" w:cs="Times New Roman"/>
          <w:sz w:val="24"/>
          <w:szCs w:val="24"/>
          <w:lang w:eastAsia="es-ES_tradnl"/>
        </w:rPr>
        <w:t>Fresno, consumo de energía por sector. 2000 – 2006.</w:t>
      </w:r>
      <w:bookmarkEnd w:id="107"/>
    </w:p>
    <w:tbl>
      <w:tblPr>
        <w:tblW w:w="6390" w:type="dxa"/>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173"/>
        <w:gridCol w:w="700"/>
        <w:gridCol w:w="700"/>
        <w:gridCol w:w="700"/>
        <w:gridCol w:w="700"/>
        <w:gridCol w:w="744"/>
        <w:gridCol w:w="833"/>
        <w:gridCol w:w="840"/>
      </w:tblGrid>
      <w:tr w:rsidR="00397BA1" w:rsidRPr="00397BA1" w:rsidTr="00397BA1">
        <w:trPr>
          <w:tblHeader/>
          <w:tblCellSpacing w:w="22" w:type="dxa"/>
        </w:trPr>
        <w:tc>
          <w:tcPr>
            <w:tcW w:w="111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Sector</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2000</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2001</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2002</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2003</w:t>
            </w:r>
          </w:p>
        </w:tc>
        <w:tc>
          <w:tcPr>
            <w:tcW w:w="70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2004</w:t>
            </w:r>
          </w:p>
        </w:tc>
        <w:tc>
          <w:tcPr>
            <w:tcW w:w="79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2005</w:t>
            </w:r>
          </w:p>
        </w:tc>
        <w:tc>
          <w:tcPr>
            <w:tcW w:w="78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2006</w:t>
            </w:r>
          </w:p>
        </w:tc>
      </w:tr>
      <w:tr w:rsidR="00397BA1" w:rsidRPr="00397BA1" w:rsidTr="00397BA1">
        <w:trPr>
          <w:tblCellSpacing w:w="22" w:type="dxa"/>
        </w:trPr>
        <w:tc>
          <w:tcPr>
            <w:tcW w:w="111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Residencial</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6.474</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4.620</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4.357</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4.357</w:t>
            </w:r>
          </w:p>
        </w:tc>
        <w:tc>
          <w:tcPr>
            <w:tcW w:w="70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4.185</w:t>
            </w:r>
          </w:p>
        </w:tc>
        <w:tc>
          <w:tcPr>
            <w:tcW w:w="79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4.566</w:t>
            </w:r>
          </w:p>
        </w:tc>
        <w:tc>
          <w:tcPr>
            <w:tcW w:w="78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4.822</w:t>
            </w:r>
          </w:p>
        </w:tc>
      </w:tr>
      <w:tr w:rsidR="00397BA1" w:rsidRPr="00397BA1" w:rsidTr="00397BA1">
        <w:trPr>
          <w:tblCellSpacing w:w="22" w:type="dxa"/>
        </w:trPr>
        <w:tc>
          <w:tcPr>
            <w:tcW w:w="111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Comercial</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1.796</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1.282</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1.209</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1.209</w:t>
            </w:r>
          </w:p>
        </w:tc>
        <w:tc>
          <w:tcPr>
            <w:tcW w:w="70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921</w:t>
            </w:r>
          </w:p>
        </w:tc>
        <w:tc>
          <w:tcPr>
            <w:tcW w:w="79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1.025</w:t>
            </w:r>
          </w:p>
        </w:tc>
        <w:tc>
          <w:tcPr>
            <w:tcW w:w="78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1.338</w:t>
            </w:r>
          </w:p>
        </w:tc>
      </w:tr>
      <w:tr w:rsidR="00397BA1" w:rsidRPr="00397BA1" w:rsidTr="00397BA1">
        <w:trPr>
          <w:tblCellSpacing w:w="22" w:type="dxa"/>
        </w:trPr>
        <w:tc>
          <w:tcPr>
            <w:tcW w:w="111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Industrial</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0</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0</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0</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0</w:t>
            </w:r>
          </w:p>
        </w:tc>
        <w:tc>
          <w:tcPr>
            <w:tcW w:w="70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0</w:t>
            </w:r>
          </w:p>
        </w:tc>
        <w:tc>
          <w:tcPr>
            <w:tcW w:w="79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0</w:t>
            </w:r>
          </w:p>
        </w:tc>
        <w:tc>
          <w:tcPr>
            <w:tcW w:w="78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0</w:t>
            </w:r>
          </w:p>
        </w:tc>
      </w:tr>
      <w:tr w:rsidR="00397BA1" w:rsidRPr="00397BA1" w:rsidTr="00397BA1">
        <w:trPr>
          <w:tblCellSpacing w:w="22" w:type="dxa"/>
        </w:trPr>
        <w:tc>
          <w:tcPr>
            <w:tcW w:w="111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Oficial</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405</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289</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273</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273</w:t>
            </w:r>
          </w:p>
        </w:tc>
        <w:tc>
          <w:tcPr>
            <w:tcW w:w="70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294</w:t>
            </w:r>
          </w:p>
        </w:tc>
        <w:tc>
          <w:tcPr>
            <w:tcW w:w="79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299</w:t>
            </w:r>
          </w:p>
        </w:tc>
        <w:tc>
          <w:tcPr>
            <w:tcW w:w="78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302</w:t>
            </w:r>
          </w:p>
        </w:tc>
      </w:tr>
      <w:tr w:rsidR="00397BA1" w:rsidRPr="00397BA1" w:rsidTr="00397BA1">
        <w:trPr>
          <w:tblCellSpacing w:w="22" w:type="dxa"/>
        </w:trPr>
        <w:tc>
          <w:tcPr>
            <w:tcW w:w="111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Otros</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543</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388</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366</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366</w:t>
            </w:r>
          </w:p>
        </w:tc>
        <w:tc>
          <w:tcPr>
            <w:tcW w:w="70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273</w:t>
            </w:r>
          </w:p>
        </w:tc>
        <w:tc>
          <w:tcPr>
            <w:tcW w:w="79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401</w:t>
            </w:r>
          </w:p>
        </w:tc>
        <w:tc>
          <w:tcPr>
            <w:tcW w:w="78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405</w:t>
            </w:r>
          </w:p>
        </w:tc>
      </w:tr>
      <w:tr w:rsidR="00397BA1" w:rsidRPr="00397BA1" w:rsidTr="00397BA1">
        <w:trPr>
          <w:tblCellSpacing w:w="22" w:type="dxa"/>
        </w:trPr>
        <w:tc>
          <w:tcPr>
            <w:tcW w:w="111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 Total</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9.218</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6.579</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6.204</w:t>
            </w:r>
          </w:p>
        </w:tc>
        <w:tc>
          <w:tcPr>
            <w:tcW w:w="66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6.204</w:t>
            </w:r>
          </w:p>
        </w:tc>
        <w:tc>
          <w:tcPr>
            <w:tcW w:w="70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5.674</w:t>
            </w:r>
          </w:p>
        </w:tc>
        <w:tc>
          <w:tcPr>
            <w:tcW w:w="79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6.291</w:t>
            </w:r>
          </w:p>
        </w:tc>
        <w:tc>
          <w:tcPr>
            <w:tcW w:w="78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6.866</w:t>
            </w:r>
          </w:p>
        </w:tc>
      </w:tr>
    </w:tbl>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sidRPr="00397BA1">
        <w:rPr>
          <w:rFonts w:ascii="Times New Roman" w:eastAsia="Times New Roman" w:hAnsi="Times New Roman" w:cs="Times New Roman"/>
          <w:sz w:val="24"/>
          <w:szCs w:val="24"/>
          <w:lang w:eastAsia="es-ES_tradnl"/>
        </w:rPr>
        <w:t>Fuente:</w:t>
      </w:r>
      <w:proofErr w:type="gramStart"/>
      <w:r w:rsidRPr="00397BA1">
        <w:rPr>
          <w:rFonts w:ascii="Times New Roman" w:eastAsia="Times New Roman" w:hAnsi="Times New Roman" w:cs="Times New Roman"/>
          <w:sz w:val="24"/>
          <w:szCs w:val="24"/>
          <w:lang w:eastAsia="es-ES_tradnl"/>
        </w:rPr>
        <w:t xml:space="preserve">  </w:t>
      </w:r>
      <w:proofErr w:type="spellStart"/>
      <w:r w:rsidRPr="00397BA1">
        <w:rPr>
          <w:rFonts w:ascii="Times New Roman" w:eastAsia="Times New Roman" w:hAnsi="Times New Roman" w:cs="Times New Roman"/>
          <w:sz w:val="24"/>
          <w:szCs w:val="24"/>
          <w:lang w:eastAsia="es-ES_tradnl"/>
        </w:rPr>
        <w:t>Electrolima</w:t>
      </w:r>
      <w:proofErr w:type="spellEnd"/>
      <w:proofErr w:type="gramEnd"/>
      <w:r w:rsidRPr="00397BA1">
        <w:rPr>
          <w:rFonts w:ascii="Times New Roman" w:eastAsia="Times New Roman" w:hAnsi="Times New Roman" w:cs="Times New Roman"/>
          <w:sz w:val="24"/>
          <w:szCs w:val="24"/>
          <w:lang w:eastAsia="es-ES_tradnl"/>
        </w:rPr>
        <w:t xml:space="preserve">. Electrificadora del Tolima. 2000 - 2003 </w:t>
      </w: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proofErr w:type="spellStart"/>
      <w:r w:rsidRPr="00397BA1">
        <w:rPr>
          <w:rFonts w:ascii="Times New Roman" w:eastAsia="Times New Roman" w:hAnsi="Times New Roman" w:cs="Times New Roman"/>
          <w:sz w:val="24"/>
          <w:szCs w:val="24"/>
          <w:lang w:eastAsia="es-ES_tradnl"/>
        </w:rPr>
        <w:t>Enertolima</w:t>
      </w:r>
      <w:proofErr w:type="spellEnd"/>
      <w:r w:rsidRPr="00397BA1">
        <w:rPr>
          <w:rFonts w:ascii="Times New Roman" w:eastAsia="Times New Roman" w:hAnsi="Times New Roman" w:cs="Times New Roman"/>
          <w:sz w:val="24"/>
          <w:szCs w:val="24"/>
          <w:lang w:eastAsia="es-ES_tradnl"/>
        </w:rPr>
        <w:t>. Compañía Energética del Tolima S.A. E.S.P. 2004 – 2006</w:t>
      </w: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sidRPr="00397BA1">
        <w:rPr>
          <w:rFonts w:ascii="Times New Roman" w:eastAsia="Times New Roman" w:hAnsi="Times New Roman" w:cs="Times New Roman"/>
          <w:sz w:val="24"/>
          <w:szCs w:val="24"/>
          <w:lang w:eastAsia="es-ES_tradnl"/>
        </w:rPr>
        <w:t>La figura siguiente registra el comportamiento del consumo de energía en el municipio; en el periodo 2000 – 2003 se evidencia una reducción, mientras que de 2004 en adelante se observa una tendencia al crecimiento, finalizando el periodo con una disminución. El consumo del sector industrial tuvo un decrecimiento del 28,63% en el 2001 con respecto al inicio del intervalo de tiempo estudiado y un aumento significativo en el último año, del orden de 30,53%.</w:t>
      </w:r>
    </w:p>
    <w:p w:rsidR="00B0050F" w:rsidRDefault="00B0050F" w:rsidP="00397BA1">
      <w:pPr>
        <w:spacing w:before="100" w:beforeAutospacing="1" w:after="100" w:afterAutospacing="1" w:line="240" w:lineRule="auto"/>
        <w:rPr>
          <w:rFonts w:ascii="Times New Roman" w:eastAsia="Times New Roman" w:hAnsi="Times New Roman" w:cs="Times New Roman"/>
          <w:sz w:val="24"/>
          <w:szCs w:val="24"/>
          <w:lang w:eastAsia="es-ES_tradnl"/>
        </w:rPr>
      </w:pPr>
      <w:bookmarkStart w:id="108" w:name="_Toc182360822"/>
    </w:p>
    <w:p w:rsidR="00B0050F" w:rsidRDefault="00B0050F" w:rsidP="00397BA1">
      <w:pPr>
        <w:spacing w:before="100" w:beforeAutospacing="1" w:after="100" w:afterAutospacing="1" w:line="240" w:lineRule="auto"/>
        <w:rPr>
          <w:rFonts w:ascii="Times New Roman" w:eastAsia="Times New Roman" w:hAnsi="Times New Roman" w:cs="Times New Roman"/>
          <w:sz w:val="24"/>
          <w:szCs w:val="24"/>
          <w:lang w:eastAsia="es-ES_tradnl"/>
        </w:rPr>
      </w:pPr>
    </w:p>
    <w:p w:rsidR="00B0050F" w:rsidRDefault="00B0050F" w:rsidP="00397BA1">
      <w:pPr>
        <w:spacing w:before="100" w:beforeAutospacing="1" w:after="100" w:afterAutospacing="1" w:line="240" w:lineRule="auto"/>
        <w:rPr>
          <w:rFonts w:ascii="Times New Roman" w:eastAsia="Times New Roman" w:hAnsi="Times New Roman" w:cs="Times New Roman"/>
          <w:sz w:val="24"/>
          <w:szCs w:val="24"/>
          <w:lang w:eastAsia="es-ES_tradnl"/>
        </w:rPr>
      </w:pPr>
    </w:p>
    <w:p w:rsidR="00B0050F" w:rsidRDefault="00B0050F" w:rsidP="00397BA1">
      <w:pPr>
        <w:spacing w:before="100" w:beforeAutospacing="1" w:after="100" w:afterAutospacing="1" w:line="240" w:lineRule="auto"/>
        <w:rPr>
          <w:rFonts w:ascii="Times New Roman" w:eastAsia="Times New Roman" w:hAnsi="Times New Roman" w:cs="Times New Roman"/>
          <w:sz w:val="24"/>
          <w:szCs w:val="24"/>
          <w:lang w:eastAsia="es-ES_tradnl"/>
        </w:rPr>
      </w:pPr>
    </w:p>
    <w:p w:rsidR="00B0050F" w:rsidRDefault="00B0050F" w:rsidP="00397BA1">
      <w:pPr>
        <w:spacing w:before="100" w:beforeAutospacing="1" w:after="100" w:afterAutospacing="1" w:line="240" w:lineRule="auto"/>
        <w:rPr>
          <w:rFonts w:ascii="Times New Roman" w:eastAsia="Times New Roman" w:hAnsi="Times New Roman" w:cs="Times New Roman"/>
          <w:sz w:val="24"/>
          <w:szCs w:val="24"/>
          <w:lang w:eastAsia="es-ES_tradnl"/>
        </w:rPr>
      </w:pP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sidRPr="00397BA1">
        <w:rPr>
          <w:rFonts w:ascii="Times New Roman" w:eastAsia="Times New Roman" w:hAnsi="Times New Roman" w:cs="Times New Roman"/>
          <w:sz w:val="24"/>
          <w:szCs w:val="24"/>
          <w:lang w:eastAsia="es-ES_tradnl"/>
        </w:rPr>
        <w:lastRenderedPageBreak/>
        <w:t>Fresno, consumo de energía por sector. 2000 - 2006.</w:t>
      </w:r>
      <w:bookmarkEnd w:id="108"/>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noProof/>
          <w:sz w:val="24"/>
          <w:szCs w:val="24"/>
          <w:lang w:val="es-CO" w:eastAsia="es-CO"/>
        </w:rPr>
        <w:drawing>
          <wp:inline distT="0" distB="0" distL="0" distR="0">
            <wp:extent cx="4229100" cy="1790700"/>
            <wp:effectExtent l="0" t="0" r="0" b="0"/>
            <wp:docPr id="235" name="Imagen 235" descr="http://www.tolima.gov.co/municipios/fresno/servicios_archivo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www.tolima.gov.co/municipios/fresno/servicios_archivos/image010.gif"/>
                    <pic:cNvPicPr>
                      <a:picLocks noChangeAspect="1" noChangeArrowheads="1"/>
                    </pic:cNvPicPr>
                  </pic:nvPicPr>
                  <pic:blipFill>
                    <a:blip r:embed="rId67"/>
                    <a:srcRect/>
                    <a:stretch>
                      <a:fillRect/>
                    </a:stretch>
                  </pic:blipFill>
                  <pic:spPr bwMode="auto">
                    <a:xfrm>
                      <a:off x="0" y="0"/>
                      <a:ext cx="4229100" cy="1790700"/>
                    </a:xfrm>
                    <a:prstGeom prst="rect">
                      <a:avLst/>
                    </a:prstGeom>
                    <a:noFill/>
                    <a:ln w="9525">
                      <a:noFill/>
                      <a:miter lim="800000"/>
                      <a:headEnd/>
                      <a:tailEnd/>
                    </a:ln>
                  </pic:spPr>
                </pic:pic>
              </a:graphicData>
            </a:graphic>
          </wp:inline>
        </w:drawing>
      </w: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sidRPr="00397BA1">
        <w:rPr>
          <w:rFonts w:ascii="Times New Roman" w:eastAsia="Times New Roman" w:hAnsi="Times New Roman" w:cs="Times New Roman"/>
          <w:sz w:val="24"/>
          <w:szCs w:val="24"/>
          <w:lang w:eastAsia="es-ES_tradnl"/>
        </w:rPr>
        <w:t>Fuente: Basado en la Tabla 39.</w:t>
      </w: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bookmarkStart w:id="109" w:name="_Toc183581802"/>
      <w:r w:rsidRPr="00397BA1">
        <w:rPr>
          <w:rFonts w:ascii="Times New Roman" w:eastAsia="Times New Roman" w:hAnsi="Times New Roman" w:cs="Times New Roman"/>
          <w:sz w:val="24"/>
          <w:szCs w:val="24"/>
          <w:lang w:eastAsia="es-ES_tradnl"/>
        </w:rPr>
        <w:t>ACUEDUCTO, ALCANTARILLADO Y ASEO.</w:t>
      </w:r>
      <w:bookmarkEnd w:id="109"/>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sidRPr="00397BA1">
        <w:rPr>
          <w:rFonts w:ascii="Times New Roman" w:eastAsia="Times New Roman" w:hAnsi="Times New Roman" w:cs="Times New Roman"/>
          <w:sz w:val="24"/>
          <w:szCs w:val="24"/>
          <w:lang w:eastAsia="es-ES_tradnl"/>
        </w:rPr>
        <w:t xml:space="preserve">En el municipio de Fresno, el servicio de acueducto cuenta con una cobertura del 100% desde el 2000, como se aprecia en la figura 24. </w:t>
      </w: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bookmarkStart w:id="110" w:name="_Toc182360823"/>
      <w:r w:rsidRPr="00397BA1">
        <w:rPr>
          <w:rFonts w:ascii="Times New Roman" w:eastAsia="Times New Roman" w:hAnsi="Times New Roman" w:cs="Times New Roman"/>
          <w:sz w:val="24"/>
          <w:szCs w:val="24"/>
          <w:lang w:eastAsia="es-ES_tradnl"/>
        </w:rPr>
        <w:t>Fresno, cobertura del servicio de acueducto. 2000 - 2006.</w:t>
      </w:r>
      <w:bookmarkEnd w:id="110"/>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noProof/>
          <w:sz w:val="24"/>
          <w:szCs w:val="24"/>
          <w:lang w:val="es-CO" w:eastAsia="es-CO"/>
        </w:rPr>
        <w:drawing>
          <wp:inline distT="0" distB="0" distL="0" distR="0">
            <wp:extent cx="3038475" cy="1600200"/>
            <wp:effectExtent l="0" t="0" r="0" b="0"/>
            <wp:docPr id="236" name="Imagen 236" descr="http://www.tolima.gov.co/municipios/fresno/servicios_archivo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www.tolima.gov.co/municipios/fresno/servicios_archivos/image012.gif"/>
                    <pic:cNvPicPr>
                      <a:picLocks noChangeAspect="1" noChangeArrowheads="1"/>
                    </pic:cNvPicPr>
                  </pic:nvPicPr>
                  <pic:blipFill>
                    <a:blip r:embed="rId68"/>
                    <a:srcRect/>
                    <a:stretch>
                      <a:fillRect/>
                    </a:stretch>
                  </pic:blipFill>
                  <pic:spPr bwMode="auto">
                    <a:xfrm>
                      <a:off x="0" y="0"/>
                      <a:ext cx="3038475" cy="1600200"/>
                    </a:xfrm>
                    <a:prstGeom prst="rect">
                      <a:avLst/>
                    </a:prstGeom>
                    <a:noFill/>
                    <a:ln w="9525">
                      <a:noFill/>
                      <a:miter lim="800000"/>
                      <a:headEnd/>
                      <a:tailEnd/>
                    </a:ln>
                  </pic:spPr>
                </pic:pic>
              </a:graphicData>
            </a:graphic>
          </wp:inline>
        </w:drawing>
      </w: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sidRPr="00397BA1">
        <w:rPr>
          <w:rFonts w:ascii="Times New Roman" w:eastAsia="Times New Roman" w:hAnsi="Times New Roman" w:cs="Times New Roman"/>
          <w:sz w:val="24"/>
          <w:szCs w:val="24"/>
          <w:lang w:eastAsia="es-ES_tradnl"/>
        </w:rPr>
        <w:t>Fuente: Basado en la Tabla 37.</w:t>
      </w: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bookmarkStart w:id="111" w:name="_Toc182360824"/>
      <w:r w:rsidRPr="00397BA1">
        <w:rPr>
          <w:rFonts w:ascii="Times New Roman" w:eastAsia="Times New Roman" w:hAnsi="Times New Roman" w:cs="Times New Roman"/>
          <w:sz w:val="24"/>
          <w:szCs w:val="24"/>
          <w:lang w:eastAsia="es-ES_tradnl"/>
        </w:rPr>
        <w:t>Fresno, cobertura del servicio de alcantarillado. 2000 - 2006.</w:t>
      </w:r>
      <w:bookmarkEnd w:id="111"/>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noProof/>
          <w:sz w:val="24"/>
          <w:szCs w:val="24"/>
          <w:lang w:val="es-CO" w:eastAsia="es-CO"/>
        </w:rPr>
        <w:drawing>
          <wp:inline distT="0" distB="0" distL="0" distR="0">
            <wp:extent cx="2924175" cy="1724025"/>
            <wp:effectExtent l="0" t="0" r="0" b="0"/>
            <wp:docPr id="237" name="Imagen 237" descr="http://www.tolima.gov.co/municipios/fresno/servicios_archivo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www.tolima.gov.co/municipios/fresno/servicios_archivos/image014.gif"/>
                    <pic:cNvPicPr>
                      <a:picLocks noChangeAspect="1" noChangeArrowheads="1"/>
                    </pic:cNvPicPr>
                  </pic:nvPicPr>
                  <pic:blipFill>
                    <a:blip r:embed="rId69"/>
                    <a:srcRect/>
                    <a:stretch>
                      <a:fillRect/>
                    </a:stretch>
                  </pic:blipFill>
                  <pic:spPr bwMode="auto">
                    <a:xfrm>
                      <a:off x="0" y="0"/>
                      <a:ext cx="2924175" cy="1724025"/>
                    </a:xfrm>
                    <a:prstGeom prst="rect">
                      <a:avLst/>
                    </a:prstGeom>
                    <a:noFill/>
                    <a:ln w="9525">
                      <a:noFill/>
                      <a:miter lim="800000"/>
                      <a:headEnd/>
                      <a:tailEnd/>
                    </a:ln>
                  </pic:spPr>
                </pic:pic>
              </a:graphicData>
            </a:graphic>
          </wp:inline>
        </w:drawing>
      </w: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sidRPr="00397BA1">
        <w:rPr>
          <w:rFonts w:ascii="Times New Roman" w:eastAsia="Times New Roman" w:hAnsi="Times New Roman" w:cs="Times New Roman"/>
          <w:sz w:val="24"/>
          <w:szCs w:val="24"/>
          <w:lang w:eastAsia="es-ES_tradnl"/>
        </w:rPr>
        <w:t>Fuente: Basado en la Tabla 37.</w:t>
      </w: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sidRPr="00397BA1">
        <w:rPr>
          <w:rFonts w:ascii="Times New Roman" w:eastAsia="Times New Roman" w:hAnsi="Times New Roman" w:cs="Times New Roman"/>
          <w:sz w:val="24"/>
          <w:szCs w:val="24"/>
          <w:lang w:eastAsia="es-ES_tradnl"/>
        </w:rPr>
        <w:lastRenderedPageBreak/>
        <w:t>El servicio de alcantarillado registraba una cobertura del 96% en el 2000; en el 2002, ésta se redujo al 79,13% y año tras año se ha venido registrando una menor cobertura, hasta cerrar en el 2006, en un 76,7%, un 20,1% menos que la registrada en el 2000.  Dicho comportamiento se observa en la anterior figura.</w:t>
      </w: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sidRPr="00397BA1">
        <w:rPr>
          <w:rFonts w:ascii="Times New Roman" w:eastAsia="Times New Roman" w:hAnsi="Times New Roman" w:cs="Times New Roman"/>
          <w:sz w:val="24"/>
          <w:szCs w:val="24"/>
          <w:lang w:eastAsia="es-ES_tradnl"/>
        </w:rPr>
        <w:t>A continuación se muestra gráficamente la cobertura en el municipio de Fresno del servicio de aseo, el cual se ha mantenido constante a través del tiempo, con un porcentaje de 85%.</w:t>
      </w: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bookmarkStart w:id="112" w:name="_Toc182360825"/>
      <w:r w:rsidRPr="00397BA1">
        <w:rPr>
          <w:rFonts w:ascii="Times New Roman" w:eastAsia="Times New Roman" w:hAnsi="Times New Roman" w:cs="Times New Roman"/>
          <w:sz w:val="24"/>
          <w:szCs w:val="24"/>
          <w:lang w:eastAsia="es-ES_tradnl"/>
        </w:rPr>
        <w:t>Fresno, cobertura del servicio de aseo. 2000 - 2006.</w:t>
      </w:r>
      <w:bookmarkEnd w:id="112"/>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noProof/>
          <w:sz w:val="24"/>
          <w:szCs w:val="24"/>
          <w:lang w:val="es-CO" w:eastAsia="es-CO"/>
        </w:rPr>
        <w:drawing>
          <wp:inline distT="0" distB="0" distL="0" distR="0">
            <wp:extent cx="2647950" cy="1704975"/>
            <wp:effectExtent l="0" t="0" r="0" b="0"/>
            <wp:docPr id="238" name="Imagen 238" descr="http://www.tolima.gov.co/municipios/fresno/servicios_archivo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www.tolima.gov.co/municipios/fresno/servicios_archivos/image016.gif"/>
                    <pic:cNvPicPr>
                      <a:picLocks noChangeAspect="1" noChangeArrowheads="1"/>
                    </pic:cNvPicPr>
                  </pic:nvPicPr>
                  <pic:blipFill>
                    <a:blip r:embed="rId70"/>
                    <a:srcRect/>
                    <a:stretch>
                      <a:fillRect/>
                    </a:stretch>
                  </pic:blipFill>
                  <pic:spPr bwMode="auto">
                    <a:xfrm>
                      <a:off x="0" y="0"/>
                      <a:ext cx="2647950" cy="1704975"/>
                    </a:xfrm>
                    <a:prstGeom prst="rect">
                      <a:avLst/>
                    </a:prstGeom>
                    <a:noFill/>
                    <a:ln w="9525">
                      <a:noFill/>
                      <a:miter lim="800000"/>
                      <a:headEnd/>
                      <a:tailEnd/>
                    </a:ln>
                  </pic:spPr>
                </pic:pic>
              </a:graphicData>
            </a:graphic>
          </wp:inline>
        </w:drawing>
      </w: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sidRPr="00397BA1">
        <w:rPr>
          <w:rFonts w:ascii="Times New Roman" w:eastAsia="Times New Roman" w:hAnsi="Times New Roman" w:cs="Times New Roman"/>
          <w:sz w:val="24"/>
          <w:szCs w:val="24"/>
          <w:lang w:eastAsia="es-ES_tradnl"/>
        </w:rPr>
        <w:t>Fuente: Basado en la Tabla 37.</w:t>
      </w: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bookmarkStart w:id="113" w:name="_Toc183581803"/>
      <w:r w:rsidRPr="00397BA1">
        <w:rPr>
          <w:rFonts w:ascii="Times New Roman" w:eastAsia="Times New Roman" w:hAnsi="Times New Roman" w:cs="Times New Roman"/>
          <w:sz w:val="24"/>
          <w:szCs w:val="24"/>
          <w:lang w:eastAsia="es-ES_tradnl"/>
        </w:rPr>
        <w:t>SERVICIO TELEFÓNICO</w:t>
      </w:r>
      <w:bookmarkEnd w:id="113"/>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sidRPr="00397BA1">
        <w:rPr>
          <w:rFonts w:ascii="Times New Roman" w:eastAsia="Times New Roman" w:hAnsi="Times New Roman" w:cs="Times New Roman"/>
          <w:sz w:val="24"/>
          <w:szCs w:val="24"/>
          <w:lang w:eastAsia="es-ES_tradnl"/>
        </w:rPr>
        <w:t>El servicio de telefonía fija es prestado en el municipio de Fresno por la empresa Colombia de Telecomunicaciones. La tendencia ha sido a la baja durante el periodo de 2000 a 2006, con excepción de los dos últimos años; en este lapso de tiempo se pasó de 2.661 líneas a 2.205; en otras palabras un 17,14% menos.  En la siguiente figura se puede observar la evolución del número de líneas.</w:t>
      </w: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bookmarkStart w:id="114" w:name="_Toc182360826"/>
      <w:r w:rsidRPr="00397BA1">
        <w:rPr>
          <w:rFonts w:ascii="Times New Roman" w:eastAsia="Times New Roman" w:hAnsi="Times New Roman" w:cs="Times New Roman"/>
          <w:sz w:val="24"/>
          <w:szCs w:val="24"/>
          <w:lang w:eastAsia="es-ES_tradnl"/>
        </w:rPr>
        <w:t>Fresno, líneas telefónicas. 2000 - 2006.</w:t>
      </w:r>
      <w:bookmarkEnd w:id="114"/>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noProof/>
          <w:sz w:val="24"/>
          <w:szCs w:val="24"/>
          <w:lang w:val="es-CO" w:eastAsia="es-CO"/>
        </w:rPr>
        <w:drawing>
          <wp:inline distT="0" distB="0" distL="0" distR="0">
            <wp:extent cx="2962275" cy="1828800"/>
            <wp:effectExtent l="0" t="0" r="0" b="0"/>
            <wp:docPr id="239" name="Imagen 239" descr="http://www.tolima.gov.co/municipios/fresno/servicios_archivo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www.tolima.gov.co/municipios/fresno/servicios_archivos/image018.gif"/>
                    <pic:cNvPicPr>
                      <a:picLocks noChangeAspect="1" noChangeArrowheads="1"/>
                    </pic:cNvPicPr>
                  </pic:nvPicPr>
                  <pic:blipFill>
                    <a:blip r:embed="rId71"/>
                    <a:srcRect/>
                    <a:stretch>
                      <a:fillRect/>
                    </a:stretch>
                  </pic:blipFill>
                  <pic:spPr bwMode="auto">
                    <a:xfrm>
                      <a:off x="0" y="0"/>
                      <a:ext cx="2962275" cy="1828800"/>
                    </a:xfrm>
                    <a:prstGeom prst="rect">
                      <a:avLst/>
                    </a:prstGeom>
                    <a:noFill/>
                    <a:ln w="9525">
                      <a:noFill/>
                      <a:miter lim="800000"/>
                      <a:headEnd/>
                      <a:tailEnd/>
                    </a:ln>
                  </pic:spPr>
                </pic:pic>
              </a:graphicData>
            </a:graphic>
          </wp:inline>
        </w:drawing>
      </w: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sidRPr="00397BA1">
        <w:rPr>
          <w:rFonts w:ascii="Times New Roman" w:eastAsia="Times New Roman" w:hAnsi="Times New Roman" w:cs="Times New Roman"/>
          <w:sz w:val="24"/>
          <w:szCs w:val="24"/>
          <w:lang w:eastAsia="es-ES_tradnl"/>
        </w:rPr>
        <w:t>Fuente: Basado en la Tabla 37.</w:t>
      </w:r>
    </w:p>
    <w:p w:rsid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Pr>
          <w:rFonts w:ascii="Times New Roman" w:eastAsia="Times New Roman" w:hAnsi="Times New Roman" w:cs="Times New Roman"/>
          <w:sz w:val="24"/>
          <w:szCs w:val="24"/>
          <w:lang w:eastAsia="es-ES_tradnl"/>
        </w:rPr>
        <w:t>ACTIVIDAD ECONOMICA</w:t>
      </w:r>
    </w:p>
    <w:p w:rsid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Times New Roman" w:eastAsia="Times New Roman" w:hAnsi="Times New Roman" w:cs="Times New Roman"/>
          <w:sz w:val="24"/>
          <w:szCs w:val="24"/>
          <w:lang w:eastAsia="es-ES_tradnl"/>
        </w:rPr>
        <w:t xml:space="preserve">  </w:t>
      </w: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bookmarkStart w:id="115" w:name="_Toc183581805"/>
      <w:r w:rsidRPr="00397BA1">
        <w:rPr>
          <w:rFonts w:ascii="Times New Roman" w:eastAsia="Times New Roman" w:hAnsi="Times New Roman" w:cs="Times New Roman"/>
          <w:sz w:val="24"/>
          <w:szCs w:val="24"/>
          <w:lang w:eastAsia="es-ES_tradnl"/>
        </w:rPr>
        <w:t>MONEDA Y FINANZAS</w:t>
      </w:r>
      <w:bookmarkEnd w:id="115"/>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sidRPr="00397BA1">
        <w:rPr>
          <w:rFonts w:ascii="Times New Roman" w:eastAsia="Times New Roman" w:hAnsi="Times New Roman" w:cs="Times New Roman"/>
          <w:sz w:val="24"/>
          <w:szCs w:val="24"/>
          <w:lang w:eastAsia="es-ES_tradnl"/>
        </w:rPr>
        <w:t xml:space="preserve">En el municipio de Fresno, existen desde el 2000, 2 entidades bancarias, las cuales captaron en el año 2000, $8.376 millones y tenían cartera por valor de $1.702 millones; en el año 2002, se redujo el número de bancos a 2 y las captaciones ascendieron a $8.057 millones, con un crecimiento del 640,5%  mientras que la cartera creció en una cifra similar, 657,98%; en los años siguientes se registran aumentos permanentes en las captaciones, las cuales llegaron a $13.127 millones en el 2006; con un crecimiento del 38,69% con respecto al 2005.  La cartera disminuyó en el año 2005 en un 38,95% con respecto al año 2004 y en el año 2006 se registró un crecimiento del 55,71%.  </w:t>
      </w: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sidRPr="00397BA1">
        <w:rPr>
          <w:rFonts w:ascii="Times New Roman" w:eastAsia="Times New Roman" w:hAnsi="Times New Roman" w:cs="Times New Roman"/>
          <w:sz w:val="24"/>
          <w:szCs w:val="24"/>
          <w:lang w:eastAsia="es-ES_tradnl"/>
        </w:rPr>
        <w:t>El comportamiento de las captaciones y de la cartera se presenta en la siguiente tabla.</w:t>
      </w: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bookmarkStart w:id="116" w:name="_Toc183581859"/>
      <w:r w:rsidRPr="00397BA1">
        <w:rPr>
          <w:rFonts w:ascii="Times New Roman" w:eastAsia="Times New Roman" w:hAnsi="Times New Roman" w:cs="Times New Roman"/>
          <w:sz w:val="24"/>
          <w:szCs w:val="24"/>
          <w:lang w:eastAsia="es-ES_tradnl"/>
        </w:rPr>
        <w:t>Fresno, moneda y finanzas. 2000 – 2006.</w:t>
      </w:r>
      <w:bookmarkEnd w:id="116"/>
    </w:p>
    <w:tbl>
      <w:tblPr>
        <w:tblW w:w="4250" w:type="pct"/>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252"/>
        <w:gridCol w:w="723"/>
        <w:gridCol w:w="722"/>
        <w:gridCol w:w="722"/>
        <w:gridCol w:w="722"/>
        <w:gridCol w:w="722"/>
        <w:gridCol w:w="722"/>
        <w:gridCol w:w="744"/>
      </w:tblGrid>
      <w:tr w:rsidR="00397BA1" w:rsidRPr="00397BA1" w:rsidTr="00397BA1">
        <w:trPr>
          <w:tblHeader/>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Moneda y finanzas</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2000</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2001</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2002</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2003</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2004</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2005</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2006</w:t>
            </w:r>
          </w:p>
        </w:tc>
      </w:tr>
      <w:tr w:rsidR="00397BA1" w:rsidRPr="00397BA1" w:rsidTr="00397BA1">
        <w:trPr>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Número de Bancos</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1</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3</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3</w:t>
            </w:r>
          </w:p>
        </w:tc>
      </w:tr>
      <w:tr w:rsidR="00397BA1" w:rsidRPr="00397BA1" w:rsidTr="00397BA1">
        <w:trPr>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Captaciones en establecimientos de crédito1</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8.376</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8.057</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8.160</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7.933</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8.077</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9.465</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13.127</w:t>
            </w:r>
          </w:p>
        </w:tc>
      </w:tr>
      <w:tr w:rsidR="00397BA1" w:rsidRPr="00397BA1" w:rsidTr="00397BA1">
        <w:trPr>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Variación porcentual</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-3,81</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1,28</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-2,78</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1,82</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17,18</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38,69</w:t>
            </w:r>
          </w:p>
        </w:tc>
      </w:tr>
      <w:tr w:rsidR="00397BA1" w:rsidRPr="00397BA1" w:rsidTr="00397BA1">
        <w:trPr>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Cartera neta en establecimientos de crédito1</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1.702</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2.706</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3.251</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4.287</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11.626</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7.098</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11.052</w:t>
            </w:r>
          </w:p>
        </w:tc>
      </w:tr>
      <w:tr w:rsidR="00397BA1" w:rsidRPr="00397BA1" w:rsidTr="00397BA1">
        <w:trPr>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Variación porcentual</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58,99</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20,14</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31,87</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171,19</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-38,95</w:t>
            </w:r>
          </w:p>
        </w:tc>
        <w:tc>
          <w:tcPr>
            <w:tcW w:w="450" w:type="pc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55,71</w:t>
            </w:r>
          </w:p>
        </w:tc>
      </w:tr>
    </w:tbl>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sidRPr="00397BA1">
        <w:rPr>
          <w:rFonts w:ascii="Times New Roman" w:eastAsia="Times New Roman" w:hAnsi="Times New Roman" w:cs="Times New Roman"/>
          <w:sz w:val="24"/>
          <w:szCs w:val="24"/>
          <w:lang w:eastAsia="es-ES_tradnl"/>
        </w:rPr>
        <w:t>Nota:      1 Cifras en millones de pesos.</w:t>
      </w: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sidRPr="00397BA1">
        <w:rPr>
          <w:rFonts w:ascii="Times New Roman" w:eastAsia="Times New Roman" w:hAnsi="Times New Roman" w:cs="Times New Roman"/>
          <w:sz w:val="24"/>
          <w:szCs w:val="24"/>
          <w:lang w:eastAsia="es-ES_tradnl"/>
        </w:rPr>
        <w:t>Fuente: Tolima en cifras, 2000 - 2006</w:t>
      </w: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sidRPr="00397BA1">
        <w:rPr>
          <w:rFonts w:ascii="Times New Roman" w:eastAsia="Times New Roman" w:hAnsi="Times New Roman" w:cs="Times New Roman"/>
          <w:sz w:val="24"/>
          <w:szCs w:val="24"/>
          <w:lang w:eastAsia="es-ES_tradnl"/>
        </w:rPr>
        <w:t xml:space="preserve">En la figura siguiente se publica el comportamiento de las captaciones y la cartera; obsérvese que las captaciones crecieron en forma permanente, mientras que la cartera lo hizo entre los años 2000 y el 2004, luego hay una reducción y  recupera su nivel en el 2006.   Al cruzar las captaciones versus las colocaciones, en el 2000, por cada peso que se captaba se prestaban $0,32 y en el año 2006,  por cada peso captado se prestaban $0,84; esto significaba que los créditos habían aumentado con respecto a las captaciones. </w:t>
      </w:r>
    </w:p>
    <w:p w:rsidR="00B0050F" w:rsidRDefault="00B0050F" w:rsidP="00397BA1">
      <w:pPr>
        <w:spacing w:before="100" w:beforeAutospacing="1" w:after="100" w:afterAutospacing="1" w:line="240" w:lineRule="auto"/>
        <w:rPr>
          <w:rFonts w:ascii="Times New Roman" w:eastAsia="Times New Roman" w:hAnsi="Times New Roman" w:cs="Times New Roman"/>
          <w:sz w:val="24"/>
          <w:szCs w:val="24"/>
          <w:lang w:eastAsia="es-ES_tradnl"/>
        </w:rPr>
      </w:pPr>
      <w:bookmarkStart w:id="117" w:name="_Toc182360827"/>
    </w:p>
    <w:p w:rsidR="00B0050F" w:rsidRDefault="00B0050F" w:rsidP="00397BA1">
      <w:pPr>
        <w:spacing w:before="100" w:beforeAutospacing="1" w:after="100" w:afterAutospacing="1" w:line="240" w:lineRule="auto"/>
        <w:rPr>
          <w:rFonts w:ascii="Times New Roman" w:eastAsia="Times New Roman" w:hAnsi="Times New Roman" w:cs="Times New Roman"/>
          <w:sz w:val="24"/>
          <w:szCs w:val="24"/>
          <w:lang w:eastAsia="es-ES_tradnl"/>
        </w:rPr>
      </w:pPr>
    </w:p>
    <w:p w:rsidR="00B0050F" w:rsidRDefault="00B0050F" w:rsidP="00397BA1">
      <w:pPr>
        <w:spacing w:before="100" w:beforeAutospacing="1" w:after="100" w:afterAutospacing="1" w:line="240" w:lineRule="auto"/>
        <w:rPr>
          <w:rFonts w:ascii="Times New Roman" w:eastAsia="Times New Roman" w:hAnsi="Times New Roman" w:cs="Times New Roman"/>
          <w:sz w:val="24"/>
          <w:szCs w:val="24"/>
          <w:lang w:eastAsia="es-ES_tradnl"/>
        </w:rPr>
      </w:pP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sidRPr="00397BA1">
        <w:rPr>
          <w:rFonts w:ascii="Times New Roman" w:eastAsia="Times New Roman" w:hAnsi="Times New Roman" w:cs="Times New Roman"/>
          <w:sz w:val="24"/>
          <w:szCs w:val="24"/>
          <w:lang w:eastAsia="es-ES_tradnl"/>
        </w:rPr>
        <w:lastRenderedPageBreak/>
        <w:t>Fresno, moneda y finanzas. 2000 – 2006.</w:t>
      </w:r>
      <w:bookmarkEnd w:id="117"/>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noProof/>
          <w:sz w:val="24"/>
          <w:szCs w:val="24"/>
          <w:lang w:val="es-CO" w:eastAsia="es-CO"/>
        </w:rPr>
        <w:drawing>
          <wp:inline distT="0" distB="0" distL="0" distR="0">
            <wp:extent cx="5610225" cy="1952625"/>
            <wp:effectExtent l="0" t="0" r="0" b="0"/>
            <wp:docPr id="267" name="Imagen 267" descr="http://www.tolima.gov.co/municipios/fresno/actieconomica_archivo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www.tolima.gov.co/municipios/fresno/actieconomica_archivos/image006.gif"/>
                    <pic:cNvPicPr>
                      <a:picLocks noChangeAspect="1" noChangeArrowheads="1"/>
                    </pic:cNvPicPr>
                  </pic:nvPicPr>
                  <pic:blipFill>
                    <a:blip r:embed="rId72"/>
                    <a:srcRect/>
                    <a:stretch>
                      <a:fillRect/>
                    </a:stretch>
                  </pic:blipFill>
                  <pic:spPr bwMode="auto">
                    <a:xfrm>
                      <a:off x="0" y="0"/>
                      <a:ext cx="5610225" cy="1952625"/>
                    </a:xfrm>
                    <a:prstGeom prst="rect">
                      <a:avLst/>
                    </a:prstGeom>
                    <a:noFill/>
                    <a:ln w="9525">
                      <a:noFill/>
                      <a:miter lim="800000"/>
                      <a:headEnd/>
                      <a:tailEnd/>
                    </a:ln>
                  </pic:spPr>
                </pic:pic>
              </a:graphicData>
            </a:graphic>
          </wp:inline>
        </w:drawing>
      </w: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sidRPr="00397BA1">
        <w:rPr>
          <w:rFonts w:ascii="Times New Roman" w:eastAsia="Times New Roman" w:hAnsi="Times New Roman" w:cs="Times New Roman"/>
          <w:sz w:val="24"/>
          <w:szCs w:val="24"/>
          <w:lang w:eastAsia="es-ES_tradnl"/>
        </w:rPr>
        <w:t>Fuente: Basado en la Tabla 40.</w:t>
      </w: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bookmarkStart w:id="118" w:name="_Toc183581806"/>
      <w:r w:rsidRPr="00397BA1">
        <w:rPr>
          <w:rFonts w:ascii="Times New Roman" w:eastAsia="Times New Roman" w:hAnsi="Times New Roman" w:cs="Times New Roman"/>
          <w:sz w:val="24"/>
          <w:szCs w:val="24"/>
          <w:lang w:eastAsia="es-ES_tradnl"/>
        </w:rPr>
        <w:t>INDUSTRIA Y COMERCIO</w:t>
      </w:r>
      <w:bookmarkEnd w:id="118"/>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sidRPr="00397BA1">
        <w:rPr>
          <w:rFonts w:ascii="Times New Roman" w:eastAsia="Times New Roman" w:hAnsi="Times New Roman" w:cs="Times New Roman"/>
          <w:sz w:val="24"/>
          <w:szCs w:val="24"/>
          <w:lang w:eastAsia="es-ES_tradnl"/>
        </w:rPr>
        <w:t>En Fresno existían 182 establecimientos de comercio; el 37,91% de éstos, están relacionados con la prestación de servicios como hoteles, restaurantes, bares y similares, en segundo lugar se encuentran los establecimientos dedicados al comercio de prendas de vestir con un 22,53%; 24 establecimientos se dedican a la reparación de maquinaría y equipos. La tabla 41 muestra el listado de las diferentes actividades desarrolladas en el municipio de Fresno.</w:t>
      </w: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bookmarkStart w:id="119" w:name="_Toc183581860"/>
      <w:r w:rsidRPr="00397BA1">
        <w:rPr>
          <w:rFonts w:ascii="Times New Roman" w:eastAsia="Times New Roman" w:hAnsi="Times New Roman" w:cs="Times New Roman"/>
          <w:sz w:val="24"/>
          <w:szCs w:val="24"/>
          <w:lang w:eastAsia="es-ES_tradnl"/>
        </w:rPr>
        <w:t>Fresno, establecimientos de industria y comercio. 2006.</w:t>
      </w:r>
      <w:bookmarkEnd w:id="119"/>
    </w:p>
    <w:tbl>
      <w:tblPr>
        <w:tblW w:w="0" w:type="auto"/>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101"/>
        <w:gridCol w:w="1161"/>
      </w:tblGrid>
      <w:tr w:rsidR="00397BA1" w:rsidRPr="00397BA1" w:rsidTr="00397BA1">
        <w:trPr>
          <w:tblHeader/>
          <w:tblCellSpacing w:w="22" w:type="dxa"/>
        </w:trPr>
        <w:tc>
          <w:tcPr>
            <w:tcW w:w="4035" w:type="dxa"/>
            <w:tcBorders>
              <w:top w:val="outset" w:sz="6" w:space="0" w:color="auto"/>
              <w:left w:val="outset" w:sz="6" w:space="0" w:color="auto"/>
              <w:bottom w:val="outset" w:sz="6" w:space="0" w:color="auto"/>
              <w:right w:val="outset" w:sz="6" w:space="0" w:color="auto"/>
            </w:tcBorders>
            <w:vAlign w:val="center"/>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Actividad comercial</w:t>
            </w:r>
          </w:p>
        </w:tc>
        <w:tc>
          <w:tcPr>
            <w:tcW w:w="1095" w:type="dxa"/>
            <w:tcBorders>
              <w:top w:val="outset" w:sz="6" w:space="0" w:color="auto"/>
              <w:left w:val="outset" w:sz="6" w:space="0" w:color="auto"/>
              <w:bottom w:val="outset" w:sz="6" w:space="0" w:color="auto"/>
              <w:right w:val="outset" w:sz="6" w:space="0" w:color="auto"/>
            </w:tcBorders>
            <w:vAlign w:val="center"/>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2006</w:t>
            </w:r>
          </w:p>
        </w:tc>
      </w:tr>
      <w:tr w:rsidR="00397BA1" w:rsidRPr="00397BA1" w:rsidTr="00397BA1">
        <w:trPr>
          <w:tblCellSpacing w:w="22" w:type="dxa"/>
        </w:trPr>
        <w:tc>
          <w:tcPr>
            <w:tcW w:w="403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Elaboración de Alimentos</w:t>
            </w:r>
          </w:p>
        </w:tc>
        <w:tc>
          <w:tcPr>
            <w:tcW w:w="1095" w:type="dxa"/>
            <w:tcBorders>
              <w:top w:val="outset" w:sz="6" w:space="0" w:color="auto"/>
              <w:left w:val="outset" w:sz="6" w:space="0" w:color="auto"/>
              <w:bottom w:val="outset" w:sz="6" w:space="0" w:color="auto"/>
              <w:right w:val="outset" w:sz="6" w:space="0" w:color="auto"/>
            </w:tcBorders>
            <w:vAlign w:val="bottom"/>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5</w:t>
            </w:r>
          </w:p>
        </w:tc>
      </w:tr>
      <w:tr w:rsidR="00397BA1" w:rsidRPr="00397BA1" w:rsidTr="00397BA1">
        <w:trPr>
          <w:tblCellSpacing w:w="22" w:type="dxa"/>
        </w:trPr>
        <w:tc>
          <w:tcPr>
            <w:tcW w:w="403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Prendas de Vestir</w:t>
            </w:r>
          </w:p>
        </w:tc>
        <w:tc>
          <w:tcPr>
            <w:tcW w:w="1095" w:type="dxa"/>
            <w:tcBorders>
              <w:top w:val="outset" w:sz="6" w:space="0" w:color="auto"/>
              <w:left w:val="outset" w:sz="6" w:space="0" w:color="auto"/>
              <w:bottom w:val="outset" w:sz="6" w:space="0" w:color="auto"/>
              <w:right w:val="outset" w:sz="6" w:space="0" w:color="auto"/>
            </w:tcBorders>
            <w:vAlign w:val="bottom"/>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41</w:t>
            </w:r>
          </w:p>
        </w:tc>
      </w:tr>
      <w:tr w:rsidR="00397BA1" w:rsidRPr="00397BA1" w:rsidTr="00397BA1">
        <w:trPr>
          <w:tblCellSpacing w:w="22" w:type="dxa"/>
        </w:trPr>
        <w:tc>
          <w:tcPr>
            <w:tcW w:w="403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Calzado</w:t>
            </w:r>
          </w:p>
        </w:tc>
        <w:tc>
          <w:tcPr>
            <w:tcW w:w="1095" w:type="dxa"/>
            <w:tcBorders>
              <w:top w:val="outset" w:sz="6" w:space="0" w:color="auto"/>
              <w:left w:val="outset" w:sz="6" w:space="0" w:color="auto"/>
              <w:bottom w:val="outset" w:sz="6" w:space="0" w:color="auto"/>
              <w:right w:val="outset" w:sz="6" w:space="0" w:color="auto"/>
            </w:tcBorders>
            <w:vAlign w:val="bottom"/>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6</w:t>
            </w:r>
          </w:p>
        </w:tc>
      </w:tr>
      <w:tr w:rsidR="00397BA1" w:rsidRPr="00397BA1" w:rsidTr="00397BA1">
        <w:trPr>
          <w:tblCellSpacing w:w="22" w:type="dxa"/>
        </w:trPr>
        <w:tc>
          <w:tcPr>
            <w:tcW w:w="403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Productos de Madera</w:t>
            </w:r>
          </w:p>
        </w:tc>
        <w:tc>
          <w:tcPr>
            <w:tcW w:w="1095" w:type="dxa"/>
            <w:tcBorders>
              <w:top w:val="outset" w:sz="6" w:space="0" w:color="auto"/>
              <w:left w:val="outset" w:sz="6" w:space="0" w:color="auto"/>
              <w:bottom w:val="outset" w:sz="6" w:space="0" w:color="auto"/>
              <w:right w:val="outset" w:sz="6" w:space="0" w:color="auto"/>
            </w:tcBorders>
            <w:vAlign w:val="bottom"/>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7</w:t>
            </w:r>
          </w:p>
        </w:tc>
      </w:tr>
      <w:tr w:rsidR="00397BA1" w:rsidRPr="00397BA1" w:rsidTr="00397BA1">
        <w:trPr>
          <w:tblCellSpacing w:w="22" w:type="dxa"/>
        </w:trPr>
        <w:tc>
          <w:tcPr>
            <w:tcW w:w="403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Editoriales, Tipografía</w:t>
            </w:r>
          </w:p>
        </w:tc>
        <w:tc>
          <w:tcPr>
            <w:tcW w:w="1095" w:type="dxa"/>
            <w:tcBorders>
              <w:top w:val="outset" w:sz="6" w:space="0" w:color="auto"/>
              <w:left w:val="outset" w:sz="6" w:space="0" w:color="auto"/>
              <w:bottom w:val="outset" w:sz="6" w:space="0" w:color="auto"/>
              <w:right w:val="outset" w:sz="6" w:space="0" w:color="auto"/>
            </w:tcBorders>
            <w:vAlign w:val="bottom"/>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1</w:t>
            </w:r>
          </w:p>
        </w:tc>
      </w:tr>
      <w:tr w:rsidR="00397BA1" w:rsidRPr="00397BA1" w:rsidTr="00397BA1">
        <w:trPr>
          <w:tblCellSpacing w:w="22" w:type="dxa"/>
        </w:trPr>
        <w:tc>
          <w:tcPr>
            <w:tcW w:w="403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Vidrio, Cerámica, Cal, Arcilla</w:t>
            </w:r>
          </w:p>
        </w:tc>
        <w:tc>
          <w:tcPr>
            <w:tcW w:w="1095" w:type="dxa"/>
            <w:tcBorders>
              <w:top w:val="outset" w:sz="6" w:space="0" w:color="auto"/>
              <w:left w:val="outset" w:sz="6" w:space="0" w:color="auto"/>
              <w:bottom w:val="outset" w:sz="6" w:space="0" w:color="auto"/>
              <w:right w:val="outset" w:sz="6" w:space="0" w:color="auto"/>
            </w:tcBorders>
            <w:vAlign w:val="bottom"/>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3</w:t>
            </w:r>
          </w:p>
        </w:tc>
      </w:tr>
      <w:tr w:rsidR="00397BA1" w:rsidRPr="00397BA1" w:rsidTr="00397BA1">
        <w:trPr>
          <w:tblCellSpacing w:w="22" w:type="dxa"/>
        </w:trPr>
        <w:tc>
          <w:tcPr>
            <w:tcW w:w="403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Maquinaria y/o Equipo Agrícola</w:t>
            </w:r>
          </w:p>
        </w:tc>
        <w:tc>
          <w:tcPr>
            <w:tcW w:w="1095" w:type="dxa"/>
            <w:tcBorders>
              <w:top w:val="outset" w:sz="6" w:space="0" w:color="auto"/>
              <w:left w:val="outset" w:sz="6" w:space="0" w:color="auto"/>
              <w:bottom w:val="outset" w:sz="6" w:space="0" w:color="auto"/>
              <w:right w:val="outset" w:sz="6" w:space="0" w:color="auto"/>
            </w:tcBorders>
            <w:vAlign w:val="bottom"/>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1</w:t>
            </w:r>
          </w:p>
        </w:tc>
      </w:tr>
      <w:tr w:rsidR="00397BA1" w:rsidRPr="00397BA1" w:rsidTr="00397BA1">
        <w:trPr>
          <w:tblCellSpacing w:w="22" w:type="dxa"/>
        </w:trPr>
        <w:tc>
          <w:tcPr>
            <w:tcW w:w="403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Vehículos, Repuestos, Combustibles</w:t>
            </w:r>
          </w:p>
        </w:tc>
        <w:tc>
          <w:tcPr>
            <w:tcW w:w="1095" w:type="dxa"/>
            <w:tcBorders>
              <w:top w:val="outset" w:sz="6" w:space="0" w:color="auto"/>
              <w:left w:val="outset" w:sz="6" w:space="0" w:color="auto"/>
              <w:bottom w:val="outset" w:sz="6" w:space="0" w:color="auto"/>
              <w:right w:val="outset" w:sz="6" w:space="0" w:color="auto"/>
            </w:tcBorders>
            <w:vAlign w:val="bottom"/>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17</w:t>
            </w:r>
          </w:p>
        </w:tc>
      </w:tr>
      <w:tr w:rsidR="00397BA1" w:rsidRPr="00397BA1" w:rsidTr="00397BA1">
        <w:trPr>
          <w:tblCellSpacing w:w="22" w:type="dxa"/>
        </w:trPr>
        <w:tc>
          <w:tcPr>
            <w:tcW w:w="403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Reparación de Maquinaria y Equipo</w:t>
            </w:r>
          </w:p>
        </w:tc>
        <w:tc>
          <w:tcPr>
            <w:tcW w:w="1095" w:type="dxa"/>
            <w:tcBorders>
              <w:top w:val="outset" w:sz="6" w:space="0" w:color="auto"/>
              <w:left w:val="outset" w:sz="6" w:space="0" w:color="auto"/>
              <w:bottom w:val="outset" w:sz="6" w:space="0" w:color="auto"/>
              <w:right w:val="outset" w:sz="6" w:space="0" w:color="auto"/>
            </w:tcBorders>
            <w:vAlign w:val="bottom"/>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24</w:t>
            </w:r>
          </w:p>
        </w:tc>
      </w:tr>
      <w:tr w:rsidR="00397BA1" w:rsidRPr="00397BA1" w:rsidTr="00397BA1">
        <w:trPr>
          <w:tblCellSpacing w:w="22" w:type="dxa"/>
        </w:trPr>
        <w:tc>
          <w:tcPr>
            <w:tcW w:w="403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Hoteles, Restaurantes, Bares y similares</w:t>
            </w:r>
          </w:p>
        </w:tc>
        <w:tc>
          <w:tcPr>
            <w:tcW w:w="1095" w:type="dxa"/>
            <w:tcBorders>
              <w:top w:val="outset" w:sz="6" w:space="0" w:color="auto"/>
              <w:left w:val="outset" w:sz="6" w:space="0" w:color="auto"/>
              <w:bottom w:val="outset" w:sz="6" w:space="0" w:color="auto"/>
              <w:right w:val="outset" w:sz="6" w:space="0" w:color="auto"/>
            </w:tcBorders>
            <w:vAlign w:val="bottom"/>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69</w:t>
            </w:r>
          </w:p>
        </w:tc>
      </w:tr>
      <w:tr w:rsidR="00397BA1" w:rsidRPr="00397BA1" w:rsidTr="00397BA1">
        <w:trPr>
          <w:tblCellSpacing w:w="22" w:type="dxa"/>
        </w:trPr>
        <w:tc>
          <w:tcPr>
            <w:tcW w:w="403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Transporte, Almacenamiento y Comunicaciones</w:t>
            </w:r>
          </w:p>
        </w:tc>
        <w:tc>
          <w:tcPr>
            <w:tcW w:w="1095" w:type="dxa"/>
            <w:tcBorders>
              <w:top w:val="outset" w:sz="6" w:space="0" w:color="auto"/>
              <w:left w:val="outset" w:sz="6" w:space="0" w:color="auto"/>
              <w:bottom w:val="outset" w:sz="6" w:space="0" w:color="auto"/>
              <w:right w:val="outset" w:sz="6" w:space="0" w:color="auto"/>
            </w:tcBorders>
            <w:vAlign w:val="bottom"/>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8</w:t>
            </w:r>
          </w:p>
        </w:tc>
      </w:tr>
    </w:tbl>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sidRPr="00397BA1">
        <w:rPr>
          <w:rFonts w:ascii="Times New Roman" w:eastAsia="Times New Roman" w:hAnsi="Times New Roman" w:cs="Times New Roman"/>
          <w:sz w:val="24"/>
          <w:szCs w:val="24"/>
          <w:lang w:eastAsia="es-ES_tradnl"/>
        </w:rPr>
        <w:t>Fuente: Tesorería Municipal de Fresno</w:t>
      </w: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bookmarkStart w:id="120" w:name="_Toc183581807"/>
      <w:r w:rsidRPr="00397BA1">
        <w:rPr>
          <w:rFonts w:ascii="Times New Roman" w:eastAsia="Times New Roman" w:hAnsi="Times New Roman" w:cs="Times New Roman"/>
          <w:sz w:val="24"/>
          <w:szCs w:val="24"/>
          <w:lang w:eastAsia="es-ES_tradnl"/>
        </w:rPr>
        <w:t>PRODUCCIÓN AGRÍCOLA</w:t>
      </w:r>
      <w:bookmarkEnd w:id="120"/>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sidRPr="00397BA1">
        <w:rPr>
          <w:rFonts w:ascii="Times New Roman" w:eastAsia="Times New Roman" w:hAnsi="Times New Roman" w:cs="Times New Roman"/>
          <w:sz w:val="24"/>
          <w:szCs w:val="24"/>
          <w:lang w:eastAsia="es-ES_tradnl"/>
        </w:rPr>
        <w:t>En el año 2000 se cultivaron en el municipio de Fresno, 7.616 hectáreas que permitieron obtener una producción de 20.495 toneladas. El 90,38%, del área cultivada corresponde a cultivos permanentes, que generaron 13.868 toneladas; un 67,67%, del total de la producción.  Los cultivos semipermanentes participaron con el 9,3% del área cultivada y una producción de 6.277 toneladas que representó el 30,63% de la producción agrícola en el 2000.</w:t>
      </w: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sidRPr="00397BA1">
        <w:rPr>
          <w:rFonts w:ascii="Times New Roman" w:eastAsia="Times New Roman" w:hAnsi="Times New Roman" w:cs="Times New Roman"/>
          <w:sz w:val="24"/>
          <w:szCs w:val="24"/>
          <w:lang w:eastAsia="es-ES_tradnl"/>
        </w:rPr>
        <w:lastRenderedPageBreak/>
        <w:t>En el 2004, se cultivaron 9.934 hectáreas, que le contribuyeron al Tolima con 32.524 toneladas de alimentos, 58,69% más que las registradas en el 2000. Sobresale la producción de los cultivos permanentes que con un área de 7.988 hectáreas, un 80,41%, del total del área cultivada, reportaron el 46,1% de la producción.  Le sigue en importancia la producción de los cultivos semipermanentes que participaron con un 53,01% de la producción esto en toneladas son 17.240. La distribución del área cultivada y la cantidad de producción lograda en cada tipo de cultivo como se visualiza en la tabla 42 y figuras 29 y 30.</w:t>
      </w: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bookmarkStart w:id="121" w:name="_Toc183581861"/>
      <w:r w:rsidRPr="00397BA1">
        <w:rPr>
          <w:rFonts w:ascii="Times New Roman" w:eastAsia="Times New Roman" w:hAnsi="Times New Roman" w:cs="Times New Roman"/>
          <w:sz w:val="24"/>
          <w:szCs w:val="24"/>
          <w:lang w:eastAsia="es-ES_tradnl"/>
        </w:rPr>
        <w:t>Fresno, producción agrícola. 2000 – 2006(p).</w:t>
      </w:r>
      <w:bookmarkEnd w:id="121"/>
    </w:p>
    <w:tbl>
      <w:tblPr>
        <w:tblW w:w="0" w:type="auto"/>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11"/>
        <w:gridCol w:w="1155"/>
        <w:gridCol w:w="839"/>
        <w:gridCol w:w="779"/>
        <w:gridCol w:w="779"/>
        <w:gridCol w:w="779"/>
        <w:gridCol w:w="779"/>
        <w:gridCol w:w="914"/>
        <w:gridCol w:w="936"/>
      </w:tblGrid>
      <w:tr w:rsidR="00397BA1" w:rsidRPr="00397BA1" w:rsidTr="00397BA1">
        <w:trPr>
          <w:tblHeader/>
          <w:tblCellSpacing w:w="22" w:type="dxa"/>
        </w:trPr>
        <w:tc>
          <w:tcPr>
            <w:tcW w:w="2700" w:type="dxa"/>
            <w:gridSpan w:val="2"/>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Cultivos</w:t>
            </w:r>
          </w:p>
        </w:tc>
        <w:tc>
          <w:tcPr>
            <w:tcW w:w="79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2000</w:t>
            </w:r>
          </w:p>
        </w:tc>
        <w:tc>
          <w:tcPr>
            <w:tcW w:w="73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2001</w:t>
            </w:r>
          </w:p>
        </w:tc>
        <w:tc>
          <w:tcPr>
            <w:tcW w:w="73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2002</w:t>
            </w:r>
          </w:p>
        </w:tc>
        <w:tc>
          <w:tcPr>
            <w:tcW w:w="73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2003</w:t>
            </w:r>
          </w:p>
        </w:tc>
        <w:tc>
          <w:tcPr>
            <w:tcW w:w="73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2004</w:t>
            </w:r>
          </w:p>
        </w:tc>
        <w:tc>
          <w:tcPr>
            <w:tcW w:w="87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2005(p)</w:t>
            </w:r>
          </w:p>
        </w:tc>
        <w:tc>
          <w:tcPr>
            <w:tcW w:w="87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2006(p)</w:t>
            </w:r>
          </w:p>
        </w:tc>
      </w:tr>
      <w:tr w:rsidR="00397BA1" w:rsidRPr="00397BA1" w:rsidTr="00397BA1">
        <w:trPr>
          <w:tblCellSpacing w:w="22" w:type="dxa"/>
        </w:trPr>
        <w:tc>
          <w:tcPr>
            <w:tcW w:w="1545" w:type="dxa"/>
            <w:vMerge w:val="restar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Semestrales</w:t>
            </w:r>
          </w:p>
        </w:tc>
        <w:tc>
          <w:tcPr>
            <w:tcW w:w="111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Área (Ha)</w:t>
            </w:r>
          </w:p>
        </w:tc>
        <w:tc>
          <w:tcPr>
            <w:tcW w:w="79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5</w:t>
            </w:r>
          </w:p>
        </w:tc>
        <w:tc>
          <w:tcPr>
            <w:tcW w:w="73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62</w:t>
            </w:r>
          </w:p>
        </w:tc>
        <w:tc>
          <w:tcPr>
            <w:tcW w:w="73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179</w:t>
            </w:r>
          </w:p>
        </w:tc>
        <w:tc>
          <w:tcPr>
            <w:tcW w:w="73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63</w:t>
            </w:r>
          </w:p>
        </w:tc>
        <w:tc>
          <w:tcPr>
            <w:tcW w:w="73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108</w:t>
            </w:r>
          </w:p>
        </w:tc>
        <w:tc>
          <w:tcPr>
            <w:tcW w:w="87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146</w:t>
            </w:r>
          </w:p>
        </w:tc>
        <w:tc>
          <w:tcPr>
            <w:tcW w:w="87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166</w:t>
            </w:r>
          </w:p>
        </w:tc>
      </w:tr>
      <w:tr w:rsidR="00397BA1" w:rsidRPr="00397BA1" w:rsidTr="00397BA1">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97BA1" w:rsidRPr="00397BA1" w:rsidRDefault="00397BA1" w:rsidP="00397BA1">
            <w:pPr>
              <w:spacing w:after="0" w:line="240" w:lineRule="auto"/>
              <w:rPr>
                <w:rFonts w:ascii="Times New Roman" w:eastAsia="Times New Roman" w:hAnsi="Times New Roman" w:cs="Times New Roman"/>
                <w:sz w:val="24"/>
                <w:szCs w:val="24"/>
                <w:lang w:eastAsia="es-ES_tradnl"/>
              </w:rPr>
            </w:pPr>
          </w:p>
        </w:tc>
        <w:tc>
          <w:tcPr>
            <w:tcW w:w="111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proofErr w:type="spellStart"/>
            <w:r w:rsidRPr="00397BA1">
              <w:rPr>
                <w:rFonts w:ascii="Arial" w:eastAsia="Times New Roman" w:hAnsi="Arial" w:cs="Arial"/>
                <w:sz w:val="16"/>
                <w:szCs w:val="16"/>
                <w:lang w:eastAsia="es-ES_tradnl"/>
              </w:rPr>
              <w:t>Prod</w:t>
            </w:r>
            <w:proofErr w:type="spellEnd"/>
            <w:r w:rsidRPr="00397BA1">
              <w:rPr>
                <w:rFonts w:ascii="Arial" w:eastAsia="Times New Roman" w:hAnsi="Arial" w:cs="Arial"/>
                <w:sz w:val="16"/>
                <w:szCs w:val="16"/>
                <w:lang w:eastAsia="es-ES_tradnl"/>
              </w:rPr>
              <w:t>. (Ton)</w:t>
            </w:r>
          </w:p>
        </w:tc>
        <w:tc>
          <w:tcPr>
            <w:tcW w:w="79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150</w:t>
            </w:r>
          </w:p>
        </w:tc>
        <w:tc>
          <w:tcPr>
            <w:tcW w:w="73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258</w:t>
            </w:r>
          </w:p>
        </w:tc>
        <w:tc>
          <w:tcPr>
            <w:tcW w:w="73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332</w:t>
            </w:r>
          </w:p>
        </w:tc>
        <w:tc>
          <w:tcPr>
            <w:tcW w:w="73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134</w:t>
            </w:r>
          </w:p>
        </w:tc>
        <w:tc>
          <w:tcPr>
            <w:tcW w:w="73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236</w:t>
            </w:r>
          </w:p>
        </w:tc>
        <w:tc>
          <w:tcPr>
            <w:tcW w:w="87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237</w:t>
            </w:r>
          </w:p>
        </w:tc>
        <w:tc>
          <w:tcPr>
            <w:tcW w:w="87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241</w:t>
            </w:r>
          </w:p>
        </w:tc>
      </w:tr>
      <w:tr w:rsidR="00397BA1" w:rsidRPr="00397BA1" w:rsidTr="00397BA1">
        <w:trPr>
          <w:tblCellSpacing w:w="22" w:type="dxa"/>
        </w:trPr>
        <w:tc>
          <w:tcPr>
            <w:tcW w:w="1545" w:type="dxa"/>
            <w:vMerge w:val="restar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Anuales</w:t>
            </w:r>
          </w:p>
        </w:tc>
        <w:tc>
          <w:tcPr>
            <w:tcW w:w="111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Área (Ha)</w:t>
            </w:r>
          </w:p>
        </w:tc>
        <w:tc>
          <w:tcPr>
            <w:tcW w:w="79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w:t>
            </w:r>
          </w:p>
        </w:tc>
        <w:tc>
          <w:tcPr>
            <w:tcW w:w="73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75</w:t>
            </w:r>
          </w:p>
        </w:tc>
        <w:tc>
          <w:tcPr>
            <w:tcW w:w="73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w:t>
            </w:r>
          </w:p>
        </w:tc>
        <w:tc>
          <w:tcPr>
            <w:tcW w:w="73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8</w:t>
            </w:r>
          </w:p>
        </w:tc>
        <w:tc>
          <w:tcPr>
            <w:tcW w:w="73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7</w:t>
            </w:r>
          </w:p>
        </w:tc>
        <w:tc>
          <w:tcPr>
            <w:tcW w:w="87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w:t>
            </w:r>
          </w:p>
        </w:tc>
        <w:tc>
          <w:tcPr>
            <w:tcW w:w="87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w:t>
            </w:r>
          </w:p>
        </w:tc>
      </w:tr>
      <w:tr w:rsidR="00397BA1" w:rsidRPr="00397BA1" w:rsidTr="00397BA1">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97BA1" w:rsidRPr="00397BA1" w:rsidRDefault="00397BA1" w:rsidP="00397BA1">
            <w:pPr>
              <w:spacing w:after="0" w:line="240" w:lineRule="auto"/>
              <w:rPr>
                <w:rFonts w:ascii="Times New Roman" w:eastAsia="Times New Roman" w:hAnsi="Times New Roman" w:cs="Times New Roman"/>
                <w:sz w:val="24"/>
                <w:szCs w:val="24"/>
                <w:lang w:eastAsia="es-ES_tradnl"/>
              </w:rPr>
            </w:pPr>
          </w:p>
        </w:tc>
        <w:tc>
          <w:tcPr>
            <w:tcW w:w="111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proofErr w:type="spellStart"/>
            <w:r w:rsidRPr="00397BA1">
              <w:rPr>
                <w:rFonts w:ascii="Arial" w:eastAsia="Times New Roman" w:hAnsi="Arial" w:cs="Arial"/>
                <w:sz w:val="16"/>
                <w:szCs w:val="16"/>
                <w:lang w:eastAsia="es-ES_tradnl"/>
              </w:rPr>
              <w:t>Prod</w:t>
            </w:r>
            <w:proofErr w:type="spellEnd"/>
            <w:r w:rsidRPr="00397BA1">
              <w:rPr>
                <w:rFonts w:ascii="Arial" w:eastAsia="Times New Roman" w:hAnsi="Arial" w:cs="Arial"/>
                <w:sz w:val="16"/>
                <w:szCs w:val="16"/>
                <w:lang w:eastAsia="es-ES_tradnl"/>
              </w:rPr>
              <w:t>. (Ton)</w:t>
            </w:r>
          </w:p>
        </w:tc>
        <w:tc>
          <w:tcPr>
            <w:tcW w:w="79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200</w:t>
            </w:r>
          </w:p>
        </w:tc>
        <w:tc>
          <w:tcPr>
            <w:tcW w:w="73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385</w:t>
            </w:r>
          </w:p>
        </w:tc>
        <w:tc>
          <w:tcPr>
            <w:tcW w:w="73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w:t>
            </w:r>
          </w:p>
        </w:tc>
        <w:tc>
          <w:tcPr>
            <w:tcW w:w="73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64</w:t>
            </w:r>
          </w:p>
        </w:tc>
        <w:tc>
          <w:tcPr>
            <w:tcW w:w="73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56</w:t>
            </w:r>
          </w:p>
        </w:tc>
        <w:tc>
          <w:tcPr>
            <w:tcW w:w="87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w:t>
            </w:r>
          </w:p>
        </w:tc>
        <w:tc>
          <w:tcPr>
            <w:tcW w:w="87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w:t>
            </w:r>
          </w:p>
        </w:tc>
      </w:tr>
      <w:tr w:rsidR="00397BA1" w:rsidRPr="00397BA1" w:rsidTr="00397BA1">
        <w:trPr>
          <w:tblCellSpacing w:w="22" w:type="dxa"/>
        </w:trPr>
        <w:tc>
          <w:tcPr>
            <w:tcW w:w="1545" w:type="dxa"/>
            <w:vMerge w:val="restar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Semipermanentes</w:t>
            </w:r>
          </w:p>
        </w:tc>
        <w:tc>
          <w:tcPr>
            <w:tcW w:w="111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Área (Ha)</w:t>
            </w:r>
          </w:p>
        </w:tc>
        <w:tc>
          <w:tcPr>
            <w:tcW w:w="79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708</w:t>
            </w:r>
          </w:p>
        </w:tc>
        <w:tc>
          <w:tcPr>
            <w:tcW w:w="73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795</w:t>
            </w:r>
          </w:p>
        </w:tc>
        <w:tc>
          <w:tcPr>
            <w:tcW w:w="73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2.459</w:t>
            </w:r>
          </w:p>
        </w:tc>
        <w:tc>
          <w:tcPr>
            <w:tcW w:w="73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1.831</w:t>
            </w:r>
          </w:p>
        </w:tc>
        <w:tc>
          <w:tcPr>
            <w:tcW w:w="73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1.831</w:t>
            </w:r>
          </w:p>
        </w:tc>
        <w:tc>
          <w:tcPr>
            <w:tcW w:w="87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2.510</w:t>
            </w:r>
          </w:p>
        </w:tc>
        <w:tc>
          <w:tcPr>
            <w:tcW w:w="87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2.838</w:t>
            </w:r>
          </w:p>
        </w:tc>
      </w:tr>
      <w:tr w:rsidR="00397BA1" w:rsidRPr="00397BA1" w:rsidTr="00397BA1">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97BA1" w:rsidRPr="00397BA1" w:rsidRDefault="00397BA1" w:rsidP="00397BA1">
            <w:pPr>
              <w:spacing w:after="0" w:line="240" w:lineRule="auto"/>
              <w:rPr>
                <w:rFonts w:ascii="Times New Roman" w:eastAsia="Times New Roman" w:hAnsi="Times New Roman" w:cs="Times New Roman"/>
                <w:sz w:val="24"/>
                <w:szCs w:val="24"/>
                <w:lang w:eastAsia="es-ES_tradnl"/>
              </w:rPr>
            </w:pPr>
          </w:p>
        </w:tc>
        <w:tc>
          <w:tcPr>
            <w:tcW w:w="111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proofErr w:type="spellStart"/>
            <w:r w:rsidRPr="00397BA1">
              <w:rPr>
                <w:rFonts w:ascii="Arial" w:eastAsia="Times New Roman" w:hAnsi="Arial" w:cs="Arial"/>
                <w:sz w:val="16"/>
                <w:szCs w:val="16"/>
                <w:lang w:eastAsia="es-ES_tradnl"/>
              </w:rPr>
              <w:t>Prod</w:t>
            </w:r>
            <w:proofErr w:type="spellEnd"/>
            <w:r w:rsidRPr="00397BA1">
              <w:rPr>
                <w:rFonts w:ascii="Arial" w:eastAsia="Times New Roman" w:hAnsi="Arial" w:cs="Arial"/>
                <w:sz w:val="16"/>
                <w:szCs w:val="16"/>
                <w:lang w:eastAsia="es-ES_tradnl"/>
              </w:rPr>
              <w:t>. (Ton)</w:t>
            </w:r>
          </w:p>
        </w:tc>
        <w:tc>
          <w:tcPr>
            <w:tcW w:w="79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6.277</w:t>
            </w:r>
          </w:p>
        </w:tc>
        <w:tc>
          <w:tcPr>
            <w:tcW w:w="73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7.672</w:t>
            </w:r>
          </w:p>
        </w:tc>
        <w:tc>
          <w:tcPr>
            <w:tcW w:w="73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22.441</w:t>
            </w:r>
          </w:p>
        </w:tc>
        <w:tc>
          <w:tcPr>
            <w:tcW w:w="73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17.240</w:t>
            </w:r>
          </w:p>
        </w:tc>
        <w:tc>
          <w:tcPr>
            <w:tcW w:w="73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17.240</w:t>
            </w:r>
          </w:p>
        </w:tc>
        <w:tc>
          <w:tcPr>
            <w:tcW w:w="87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23.622</w:t>
            </w:r>
          </w:p>
        </w:tc>
        <w:tc>
          <w:tcPr>
            <w:tcW w:w="87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26.772</w:t>
            </w:r>
          </w:p>
        </w:tc>
      </w:tr>
      <w:tr w:rsidR="00397BA1" w:rsidRPr="00397BA1" w:rsidTr="00397BA1">
        <w:trPr>
          <w:tblCellSpacing w:w="22" w:type="dxa"/>
        </w:trPr>
        <w:tc>
          <w:tcPr>
            <w:tcW w:w="1545" w:type="dxa"/>
            <w:vMerge w:val="restar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Permanentes</w:t>
            </w:r>
          </w:p>
        </w:tc>
        <w:tc>
          <w:tcPr>
            <w:tcW w:w="111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Área (Ha)</w:t>
            </w:r>
          </w:p>
        </w:tc>
        <w:tc>
          <w:tcPr>
            <w:tcW w:w="79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6.883</w:t>
            </w:r>
          </w:p>
        </w:tc>
        <w:tc>
          <w:tcPr>
            <w:tcW w:w="73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6.908</w:t>
            </w:r>
          </w:p>
        </w:tc>
        <w:tc>
          <w:tcPr>
            <w:tcW w:w="73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6.894</w:t>
            </w:r>
          </w:p>
        </w:tc>
        <w:tc>
          <w:tcPr>
            <w:tcW w:w="73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7.988</w:t>
            </w:r>
          </w:p>
        </w:tc>
        <w:tc>
          <w:tcPr>
            <w:tcW w:w="73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7.988</w:t>
            </w:r>
          </w:p>
        </w:tc>
        <w:tc>
          <w:tcPr>
            <w:tcW w:w="87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8.319</w:t>
            </w:r>
          </w:p>
        </w:tc>
        <w:tc>
          <w:tcPr>
            <w:tcW w:w="87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8.648</w:t>
            </w:r>
          </w:p>
        </w:tc>
      </w:tr>
      <w:tr w:rsidR="00397BA1" w:rsidRPr="00397BA1" w:rsidTr="00397BA1">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97BA1" w:rsidRPr="00397BA1" w:rsidRDefault="00397BA1" w:rsidP="00397BA1">
            <w:pPr>
              <w:spacing w:after="0" w:line="240" w:lineRule="auto"/>
              <w:rPr>
                <w:rFonts w:ascii="Times New Roman" w:eastAsia="Times New Roman" w:hAnsi="Times New Roman" w:cs="Times New Roman"/>
                <w:sz w:val="24"/>
                <w:szCs w:val="24"/>
                <w:lang w:eastAsia="es-ES_tradnl"/>
              </w:rPr>
            </w:pPr>
          </w:p>
        </w:tc>
        <w:tc>
          <w:tcPr>
            <w:tcW w:w="111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proofErr w:type="spellStart"/>
            <w:r w:rsidRPr="00397BA1">
              <w:rPr>
                <w:rFonts w:ascii="Arial" w:eastAsia="Times New Roman" w:hAnsi="Arial" w:cs="Arial"/>
                <w:sz w:val="16"/>
                <w:szCs w:val="16"/>
                <w:lang w:eastAsia="es-ES_tradnl"/>
              </w:rPr>
              <w:t>Prod</w:t>
            </w:r>
            <w:proofErr w:type="spellEnd"/>
            <w:r w:rsidRPr="00397BA1">
              <w:rPr>
                <w:rFonts w:ascii="Arial" w:eastAsia="Times New Roman" w:hAnsi="Arial" w:cs="Arial"/>
                <w:sz w:val="16"/>
                <w:szCs w:val="16"/>
                <w:lang w:eastAsia="es-ES_tradnl"/>
              </w:rPr>
              <w:t>. (Ton)</w:t>
            </w:r>
          </w:p>
        </w:tc>
        <w:tc>
          <w:tcPr>
            <w:tcW w:w="79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13.868</w:t>
            </w:r>
          </w:p>
        </w:tc>
        <w:tc>
          <w:tcPr>
            <w:tcW w:w="73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13.222</w:t>
            </w:r>
          </w:p>
        </w:tc>
        <w:tc>
          <w:tcPr>
            <w:tcW w:w="73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13.290</w:t>
            </w:r>
          </w:p>
        </w:tc>
        <w:tc>
          <w:tcPr>
            <w:tcW w:w="73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14.993</w:t>
            </w:r>
          </w:p>
        </w:tc>
        <w:tc>
          <w:tcPr>
            <w:tcW w:w="73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14.992</w:t>
            </w:r>
          </w:p>
        </w:tc>
        <w:tc>
          <w:tcPr>
            <w:tcW w:w="87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15.279</w:t>
            </w:r>
          </w:p>
        </w:tc>
        <w:tc>
          <w:tcPr>
            <w:tcW w:w="87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15.681</w:t>
            </w:r>
          </w:p>
        </w:tc>
      </w:tr>
    </w:tbl>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sidRPr="00397BA1">
        <w:rPr>
          <w:rFonts w:ascii="Times New Roman" w:eastAsia="Times New Roman" w:hAnsi="Times New Roman" w:cs="Times New Roman"/>
          <w:sz w:val="24"/>
          <w:szCs w:val="24"/>
          <w:lang w:eastAsia="es-ES_tradnl"/>
        </w:rPr>
        <w:t>Nota:      (p) Cifras proyectadas.</w:t>
      </w: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sidRPr="00397BA1">
        <w:rPr>
          <w:rFonts w:ascii="Times New Roman" w:eastAsia="Times New Roman" w:hAnsi="Times New Roman" w:cs="Times New Roman"/>
          <w:sz w:val="24"/>
          <w:szCs w:val="24"/>
          <w:lang w:eastAsia="es-ES_tradnl"/>
        </w:rPr>
        <w:t>Fuente: Tolima en cifras, 2000 - 2006</w:t>
      </w: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sidRPr="00397BA1">
        <w:rPr>
          <w:rFonts w:ascii="Times New Roman" w:eastAsia="Times New Roman" w:hAnsi="Times New Roman" w:cs="Times New Roman"/>
          <w:sz w:val="24"/>
          <w:szCs w:val="24"/>
          <w:lang w:eastAsia="es-ES_tradnl"/>
        </w:rPr>
        <w:t>Para los años 2005 y 2006 se realizó una proyección del área cultivada y de la producción, teniendo en cuenta la tendencia histórica, obteniéndose para el 2006, una producción de 42.694 toneladas y un área cultivada de 11.652 hectáreas.</w:t>
      </w: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bookmarkStart w:id="122" w:name="_Toc182360828"/>
      <w:bookmarkStart w:id="123" w:name="_Toc180256178"/>
      <w:bookmarkEnd w:id="122"/>
      <w:r w:rsidRPr="00397BA1">
        <w:rPr>
          <w:rFonts w:ascii="Times New Roman" w:eastAsia="Times New Roman" w:hAnsi="Times New Roman" w:cs="Times New Roman"/>
          <w:sz w:val="24"/>
          <w:szCs w:val="24"/>
          <w:lang w:eastAsia="es-ES_tradnl"/>
        </w:rPr>
        <w:t>Fresno, área sembrada según el tipo de cultivo. 2000 – 2006.</w:t>
      </w:r>
      <w:bookmarkEnd w:id="123"/>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noProof/>
          <w:sz w:val="24"/>
          <w:szCs w:val="24"/>
          <w:lang w:val="es-CO" w:eastAsia="es-CO"/>
        </w:rPr>
        <w:drawing>
          <wp:inline distT="0" distB="0" distL="0" distR="0">
            <wp:extent cx="4781550" cy="2295525"/>
            <wp:effectExtent l="0" t="0" r="0" b="0"/>
            <wp:docPr id="268" name="Imagen 268" descr="http://www.tolima.gov.co/municipios/fresno/actieconomica_archivo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ttp://www.tolima.gov.co/municipios/fresno/actieconomica_archivos/image008.gif"/>
                    <pic:cNvPicPr>
                      <a:picLocks noChangeAspect="1" noChangeArrowheads="1"/>
                    </pic:cNvPicPr>
                  </pic:nvPicPr>
                  <pic:blipFill>
                    <a:blip r:embed="rId73"/>
                    <a:srcRect/>
                    <a:stretch>
                      <a:fillRect/>
                    </a:stretch>
                  </pic:blipFill>
                  <pic:spPr bwMode="auto">
                    <a:xfrm>
                      <a:off x="0" y="0"/>
                      <a:ext cx="4781550" cy="2295525"/>
                    </a:xfrm>
                    <a:prstGeom prst="rect">
                      <a:avLst/>
                    </a:prstGeom>
                    <a:noFill/>
                    <a:ln w="9525">
                      <a:noFill/>
                      <a:miter lim="800000"/>
                      <a:headEnd/>
                      <a:tailEnd/>
                    </a:ln>
                  </pic:spPr>
                </pic:pic>
              </a:graphicData>
            </a:graphic>
          </wp:inline>
        </w:drawing>
      </w: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sidRPr="00397BA1">
        <w:rPr>
          <w:rFonts w:ascii="Times New Roman" w:eastAsia="Times New Roman" w:hAnsi="Times New Roman" w:cs="Times New Roman"/>
          <w:sz w:val="24"/>
          <w:szCs w:val="24"/>
          <w:lang w:eastAsia="es-ES_tradnl"/>
        </w:rPr>
        <w:t>Fuente: Basado en la Tabla 42.</w:t>
      </w:r>
    </w:p>
    <w:p w:rsidR="00B0050F" w:rsidRDefault="00B0050F" w:rsidP="00397BA1">
      <w:pPr>
        <w:spacing w:before="100" w:beforeAutospacing="1" w:after="100" w:afterAutospacing="1" w:line="240" w:lineRule="auto"/>
        <w:rPr>
          <w:rFonts w:ascii="Times New Roman" w:eastAsia="Times New Roman" w:hAnsi="Times New Roman" w:cs="Times New Roman"/>
          <w:sz w:val="24"/>
          <w:szCs w:val="24"/>
          <w:lang w:eastAsia="es-ES_tradnl"/>
        </w:rPr>
      </w:pPr>
      <w:bookmarkStart w:id="124" w:name="_Toc182360829"/>
      <w:bookmarkStart w:id="125" w:name="_Toc180256179"/>
      <w:bookmarkEnd w:id="124"/>
    </w:p>
    <w:p w:rsidR="00B0050F" w:rsidRDefault="00B0050F" w:rsidP="00397BA1">
      <w:pPr>
        <w:spacing w:before="100" w:beforeAutospacing="1" w:after="100" w:afterAutospacing="1" w:line="240" w:lineRule="auto"/>
        <w:rPr>
          <w:rFonts w:ascii="Times New Roman" w:eastAsia="Times New Roman" w:hAnsi="Times New Roman" w:cs="Times New Roman"/>
          <w:sz w:val="24"/>
          <w:szCs w:val="24"/>
          <w:lang w:eastAsia="es-ES_tradnl"/>
        </w:rPr>
      </w:pPr>
    </w:p>
    <w:p w:rsidR="00B0050F" w:rsidRDefault="00B0050F" w:rsidP="00397BA1">
      <w:pPr>
        <w:spacing w:before="100" w:beforeAutospacing="1" w:after="100" w:afterAutospacing="1" w:line="240" w:lineRule="auto"/>
        <w:rPr>
          <w:rFonts w:ascii="Times New Roman" w:eastAsia="Times New Roman" w:hAnsi="Times New Roman" w:cs="Times New Roman"/>
          <w:sz w:val="24"/>
          <w:szCs w:val="24"/>
          <w:lang w:eastAsia="es-ES_tradnl"/>
        </w:rPr>
      </w:pP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sidRPr="00397BA1">
        <w:rPr>
          <w:rFonts w:ascii="Times New Roman" w:eastAsia="Times New Roman" w:hAnsi="Times New Roman" w:cs="Times New Roman"/>
          <w:sz w:val="24"/>
          <w:szCs w:val="24"/>
          <w:lang w:eastAsia="es-ES_tradnl"/>
        </w:rPr>
        <w:t>Fresno, producción agrícola según el tipo de cultivo. 2000 – 2006.</w:t>
      </w:r>
      <w:bookmarkEnd w:id="125"/>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noProof/>
          <w:sz w:val="24"/>
          <w:szCs w:val="24"/>
          <w:lang w:val="es-CO" w:eastAsia="es-CO"/>
        </w:rPr>
        <w:drawing>
          <wp:inline distT="0" distB="0" distL="0" distR="0">
            <wp:extent cx="4238625" cy="2333625"/>
            <wp:effectExtent l="0" t="0" r="0" b="0"/>
            <wp:docPr id="269" name="Imagen 269" descr="http://www.tolima.gov.co/municipios/fresno/actieconomica_archivo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www.tolima.gov.co/municipios/fresno/actieconomica_archivos/image010.gif"/>
                    <pic:cNvPicPr>
                      <a:picLocks noChangeAspect="1" noChangeArrowheads="1"/>
                    </pic:cNvPicPr>
                  </pic:nvPicPr>
                  <pic:blipFill>
                    <a:blip r:embed="rId74"/>
                    <a:srcRect/>
                    <a:stretch>
                      <a:fillRect/>
                    </a:stretch>
                  </pic:blipFill>
                  <pic:spPr bwMode="auto">
                    <a:xfrm>
                      <a:off x="0" y="0"/>
                      <a:ext cx="4238625" cy="2333625"/>
                    </a:xfrm>
                    <a:prstGeom prst="rect">
                      <a:avLst/>
                    </a:prstGeom>
                    <a:noFill/>
                    <a:ln w="9525">
                      <a:noFill/>
                      <a:miter lim="800000"/>
                      <a:headEnd/>
                      <a:tailEnd/>
                    </a:ln>
                  </pic:spPr>
                </pic:pic>
              </a:graphicData>
            </a:graphic>
          </wp:inline>
        </w:drawing>
      </w: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sidRPr="00397BA1">
        <w:rPr>
          <w:rFonts w:ascii="Times New Roman" w:eastAsia="Times New Roman" w:hAnsi="Times New Roman" w:cs="Times New Roman"/>
          <w:sz w:val="24"/>
          <w:szCs w:val="24"/>
          <w:lang w:eastAsia="es-ES_tradnl"/>
        </w:rPr>
        <w:t>Fuente: Basado en la Tabla 42.</w:t>
      </w: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bookmarkStart w:id="126" w:name="_Toc183581808"/>
      <w:bookmarkStart w:id="127" w:name="_Toc167276847"/>
      <w:bookmarkEnd w:id="126"/>
      <w:r w:rsidRPr="00397BA1">
        <w:rPr>
          <w:rFonts w:ascii="Times New Roman" w:eastAsia="Times New Roman" w:hAnsi="Times New Roman" w:cs="Times New Roman"/>
          <w:sz w:val="24"/>
          <w:szCs w:val="24"/>
          <w:lang w:eastAsia="es-ES_tradnl"/>
        </w:rPr>
        <w:t>PRODUCCIÓN GANADERA Y PECUARIA</w:t>
      </w:r>
      <w:bookmarkEnd w:id="127"/>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sidRPr="00397BA1">
        <w:rPr>
          <w:rFonts w:ascii="Times New Roman" w:eastAsia="Times New Roman" w:hAnsi="Times New Roman" w:cs="Times New Roman"/>
          <w:sz w:val="24"/>
          <w:szCs w:val="24"/>
          <w:lang w:eastAsia="es-ES_tradnl"/>
        </w:rPr>
        <w:t xml:space="preserve">En el 2004, se tenían 8.049 cabezas de ganado bovino, un 53,87% </w:t>
      </w:r>
      <w:proofErr w:type="spellStart"/>
      <w:r w:rsidRPr="00397BA1">
        <w:rPr>
          <w:rFonts w:ascii="Times New Roman" w:eastAsia="Times New Roman" w:hAnsi="Times New Roman" w:cs="Times New Roman"/>
          <w:sz w:val="24"/>
          <w:szCs w:val="24"/>
          <w:lang w:eastAsia="es-ES_tradnl"/>
        </w:rPr>
        <w:t>mas</w:t>
      </w:r>
      <w:proofErr w:type="spellEnd"/>
      <w:r w:rsidRPr="00397BA1">
        <w:rPr>
          <w:rFonts w:ascii="Times New Roman" w:eastAsia="Times New Roman" w:hAnsi="Times New Roman" w:cs="Times New Roman"/>
          <w:sz w:val="24"/>
          <w:szCs w:val="24"/>
          <w:lang w:eastAsia="es-ES_tradnl"/>
        </w:rPr>
        <w:t xml:space="preserve"> que en el 2000; se tenían 2.047 porcinos y en ese mismo año habían 461.200 aves, un 39,67% más que las registradas en el 2003; la población equina era de 619 equinos, 461 menos que los que se tenían en el año 2000 y los 20.000 alevinos existentes, arrojaron una producción de 7.200 kilos, igual a la del año anterior.</w:t>
      </w: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bookmarkStart w:id="128" w:name="_Toc167276848"/>
      <w:r w:rsidRPr="00397BA1">
        <w:rPr>
          <w:rFonts w:ascii="Times New Roman" w:eastAsia="Times New Roman" w:hAnsi="Times New Roman" w:cs="Times New Roman"/>
          <w:sz w:val="24"/>
          <w:szCs w:val="24"/>
          <w:lang w:eastAsia="es-ES_tradnl"/>
        </w:rPr>
        <w:t>Para los años 2005 y 2006, se realizó una proyección teniendo en cuenta la tendencia histórica; esta proyección muestra un aumento de 1.383 cabezas de ganado con respecto al año 2004, equivalente al 17,18%; los porcinos registran una reducción con respecto al 2004 del 30,97%; las aves serían 608.720; la producción acuícola se proyecta igual a la del 2005.  La descripción de la población animal se presenta en la siguiente tabla y figura.</w:t>
      </w:r>
      <w:bookmarkEnd w:id="128"/>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bookmarkStart w:id="129" w:name="_Toc183581862"/>
      <w:r w:rsidRPr="00397BA1">
        <w:rPr>
          <w:rFonts w:ascii="Times New Roman" w:eastAsia="Times New Roman" w:hAnsi="Times New Roman" w:cs="Times New Roman"/>
          <w:sz w:val="24"/>
          <w:szCs w:val="24"/>
          <w:lang w:eastAsia="es-ES_tradnl"/>
        </w:rPr>
        <w:t>Fresno, estructura de la población animal. 2000 – 2006(p).</w:t>
      </w:r>
      <w:bookmarkEnd w:id="129"/>
    </w:p>
    <w:tbl>
      <w:tblPr>
        <w:tblW w:w="0" w:type="auto"/>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078"/>
        <w:gridCol w:w="1206"/>
        <w:gridCol w:w="1174"/>
        <w:gridCol w:w="837"/>
        <w:gridCol w:w="837"/>
        <w:gridCol w:w="847"/>
        <w:gridCol w:w="847"/>
        <w:gridCol w:w="887"/>
        <w:gridCol w:w="909"/>
      </w:tblGrid>
      <w:tr w:rsidR="00397BA1" w:rsidRPr="00397BA1" w:rsidTr="00397BA1">
        <w:trPr>
          <w:tblHeader/>
          <w:tblCellSpacing w:w="22" w:type="dxa"/>
        </w:trPr>
        <w:tc>
          <w:tcPr>
            <w:tcW w:w="2280" w:type="dxa"/>
            <w:gridSpan w:val="2"/>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Especies</w:t>
            </w:r>
          </w:p>
        </w:tc>
        <w:tc>
          <w:tcPr>
            <w:tcW w:w="120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2000</w:t>
            </w:r>
          </w:p>
        </w:tc>
        <w:tc>
          <w:tcPr>
            <w:tcW w:w="82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2001</w:t>
            </w:r>
          </w:p>
        </w:tc>
        <w:tc>
          <w:tcPr>
            <w:tcW w:w="82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2002</w:t>
            </w:r>
          </w:p>
        </w:tc>
        <w:tc>
          <w:tcPr>
            <w:tcW w:w="82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2003</w:t>
            </w:r>
          </w:p>
        </w:tc>
        <w:tc>
          <w:tcPr>
            <w:tcW w:w="82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2004</w:t>
            </w:r>
          </w:p>
        </w:tc>
        <w:tc>
          <w:tcPr>
            <w:tcW w:w="87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2005(p)</w:t>
            </w:r>
          </w:p>
        </w:tc>
        <w:tc>
          <w:tcPr>
            <w:tcW w:w="87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2006(p)</w:t>
            </w:r>
          </w:p>
        </w:tc>
      </w:tr>
      <w:tr w:rsidR="00397BA1" w:rsidRPr="00397BA1" w:rsidTr="00397BA1">
        <w:trPr>
          <w:tblCellSpacing w:w="22" w:type="dxa"/>
        </w:trPr>
        <w:tc>
          <w:tcPr>
            <w:tcW w:w="2280" w:type="dxa"/>
            <w:gridSpan w:val="2"/>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Bovinos</w:t>
            </w:r>
          </w:p>
        </w:tc>
        <w:tc>
          <w:tcPr>
            <w:tcW w:w="120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5.231</w:t>
            </w:r>
          </w:p>
        </w:tc>
        <w:tc>
          <w:tcPr>
            <w:tcW w:w="82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6.651</w:t>
            </w:r>
          </w:p>
        </w:tc>
        <w:tc>
          <w:tcPr>
            <w:tcW w:w="82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6.717</w:t>
            </w:r>
          </w:p>
        </w:tc>
        <w:tc>
          <w:tcPr>
            <w:tcW w:w="82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7.514</w:t>
            </w:r>
          </w:p>
        </w:tc>
        <w:tc>
          <w:tcPr>
            <w:tcW w:w="82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8.049</w:t>
            </w:r>
          </w:p>
        </w:tc>
        <w:tc>
          <w:tcPr>
            <w:tcW w:w="87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8.782</w:t>
            </w:r>
          </w:p>
        </w:tc>
        <w:tc>
          <w:tcPr>
            <w:tcW w:w="87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9.432</w:t>
            </w:r>
          </w:p>
        </w:tc>
      </w:tr>
      <w:tr w:rsidR="00397BA1" w:rsidRPr="00397BA1" w:rsidTr="00397BA1">
        <w:trPr>
          <w:tblCellSpacing w:w="22" w:type="dxa"/>
        </w:trPr>
        <w:tc>
          <w:tcPr>
            <w:tcW w:w="2280" w:type="dxa"/>
            <w:gridSpan w:val="2"/>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Porcinos</w:t>
            </w:r>
          </w:p>
        </w:tc>
        <w:tc>
          <w:tcPr>
            <w:tcW w:w="120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2.050</w:t>
            </w:r>
          </w:p>
        </w:tc>
        <w:tc>
          <w:tcPr>
            <w:tcW w:w="82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1.583</w:t>
            </w:r>
          </w:p>
        </w:tc>
        <w:tc>
          <w:tcPr>
            <w:tcW w:w="82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1.572</w:t>
            </w:r>
          </w:p>
        </w:tc>
        <w:tc>
          <w:tcPr>
            <w:tcW w:w="82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997</w:t>
            </w:r>
          </w:p>
        </w:tc>
        <w:tc>
          <w:tcPr>
            <w:tcW w:w="82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2.047</w:t>
            </w:r>
          </w:p>
        </w:tc>
        <w:tc>
          <w:tcPr>
            <w:tcW w:w="87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1.472</w:t>
            </w:r>
          </w:p>
        </w:tc>
        <w:tc>
          <w:tcPr>
            <w:tcW w:w="87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1.413</w:t>
            </w:r>
          </w:p>
        </w:tc>
      </w:tr>
      <w:tr w:rsidR="00397BA1" w:rsidRPr="00397BA1" w:rsidTr="00397BA1">
        <w:trPr>
          <w:tblCellSpacing w:w="22" w:type="dxa"/>
        </w:trPr>
        <w:tc>
          <w:tcPr>
            <w:tcW w:w="2280" w:type="dxa"/>
            <w:gridSpan w:val="2"/>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Aves</w:t>
            </w:r>
          </w:p>
        </w:tc>
        <w:tc>
          <w:tcPr>
            <w:tcW w:w="120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83.500</w:t>
            </w:r>
          </w:p>
        </w:tc>
        <w:tc>
          <w:tcPr>
            <w:tcW w:w="82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83.500</w:t>
            </w:r>
          </w:p>
        </w:tc>
        <w:tc>
          <w:tcPr>
            <w:tcW w:w="82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81.000</w:t>
            </w:r>
          </w:p>
        </w:tc>
        <w:tc>
          <w:tcPr>
            <w:tcW w:w="82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330.200</w:t>
            </w:r>
          </w:p>
        </w:tc>
        <w:tc>
          <w:tcPr>
            <w:tcW w:w="82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461.200</w:t>
            </w:r>
          </w:p>
        </w:tc>
        <w:tc>
          <w:tcPr>
            <w:tcW w:w="87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508.510</w:t>
            </w:r>
          </w:p>
        </w:tc>
        <w:tc>
          <w:tcPr>
            <w:tcW w:w="87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608.720</w:t>
            </w:r>
          </w:p>
        </w:tc>
      </w:tr>
      <w:tr w:rsidR="00397BA1" w:rsidRPr="00397BA1" w:rsidTr="00397BA1">
        <w:trPr>
          <w:tblCellSpacing w:w="22" w:type="dxa"/>
        </w:trPr>
        <w:tc>
          <w:tcPr>
            <w:tcW w:w="2280" w:type="dxa"/>
            <w:gridSpan w:val="2"/>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Equinos</w:t>
            </w:r>
          </w:p>
        </w:tc>
        <w:tc>
          <w:tcPr>
            <w:tcW w:w="120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1.080</w:t>
            </w:r>
          </w:p>
        </w:tc>
        <w:tc>
          <w:tcPr>
            <w:tcW w:w="82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514</w:t>
            </w:r>
          </w:p>
        </w:tc>
        <w:tc>
          <w:tcPr>
            <w:tcW w:w="82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668</w:t>
            </w:r>
          </w:p>
        </w:tc>
        <w:tc>
          <w:tcPr>
            <w:tcW w:w="82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619</w:t>
            </w:r>
          </w:p>
        </w:tc>
        <w:tc>
          <w:tcPr>
            <w:tcW w:w="82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619</w:t>
            </w:r>
          </w:p>
        </w:tc>
        <w:tc>
          <w:tcPr>
            <w:tcW w:w="87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455</w:t>
            </w:r>
          </w:p>
        </w:tc>
        <w:tc>
          <w:tcPr>
            <w:tcW w:w="87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373</w:t>
            </w:r>
          </w:p>
        </w:tc>
      </w:tr>
      <w:tr w:rsidR="00397BA1" w:rsidRPr="00397BA1" w:rsidTr="00397BA1">
        <w:trPr>
          <w:tblCellSpacing w:w="22" w:type="dxa"/>
        </w:trPr>
        <w:tc>
          <w:tcPr>
            <w:tcW w:w="1035" w:type="dxa"/>
            <w:vMerge w:val="restart"/>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Acuicultura</w:t>
            </w:r>
          </w:p>
        </w:tc>
        <w:tc>
          <w:tcPr>
            <w:tcW w:w="120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Número de alevinos sembrados</w:t>
            </w:r>
          </w:p>
        </w:tc>
        <w:tc>
          <w:tcPr>
            <w:tcW w:w="120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64.000</w:t>
            </w:r>
          </w:p>
        </w:tc>
        <w:tc>
          <w:tcPr>
            <w:tcW w:w="82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32.000</w:t>
            </w:r>
          </w:p>
        </w:tc>
        <w:tc>
          <w:tcPr>
            <w:tcW w:w="82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37.080</w:t>
            </w:r>
          </w:p>
        </w:tc>
        <w:tc>
          <w:tcPr>
            <w:tcW w:w="82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20.000</w:t>
            </w:r>
          </w:p>
        </w:tc>
        <w:tc>
          <w:tcPr>
            <w:tcW w:w="82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20.000</w:t>
            </w:r>
          </w:p>
        </w:tc>
        <w:tc>
          <w:tcPr>
            <w:tcW w:w="87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4.616</w:t>
            </w:r>
          </w:p>
        </w:tc>
        <w:tc>
          <w:tcPr>
            <w:tcW w:w="87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w:t>
            </w:r>
          </w:p>
        </w:tc>
      </w:tr>
      <w:tr w:rsidR="00397BA1" w:rsidRPr="00397BA1" w:rsidTr="00397BA1">
        <w:trP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97BA1" w:rsidRPr="00397BA1" w:rsidRDefault="00397BA1" w:rsidP="00397BA1">
            <w:pPr>
              <w:spacing w:after="0" w:line="240" w:lineRule="auto"/>
              <w:rPr>
                <w:rFonts w:ascii="Times New Roman" w:eastAsia="Times New Roman" w:hAnsi="Times New Roman" w:cs="Times New Roman"/>
                <w:sz w:val="24"/>
                <w:szCs w:val="24"/>
                <w:lang w:eastAsia="es-ES_tradnl"/>
              </w:rPr>
            </w:pPr>
          </w:p>
        </w:tc>
        <w:tc>
          <w:tcPr>
            <w:tcW w:w="120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proofErr w:type="spellStart"/>
            <w:r w:rsidRPr="00397BA1">
              <w:rPr>
                <w:rFonts w:ascii="Arial" w:eastAsia="Times New Roman" w:hAnsi="Arial" w:cs="Arial"/>
                <w:sz w:val="16"/>
                <w:szCs w:val="16"/>
                <w:lang w:eastAsia="es-ES_tradnl"/>
              </w:rPr>
              <w:t>Prod</w:t>
            </w:r>
            <w:proofErr w:type="spellEnd"/>
            <w:r w:rsidRPr="00397BA1">
              <w:rPr>
                <w:rFonts w:ascii="Arial" w:eastAsia="Times New Roman" w:hAnsi="Arial" w:cs="Arial"/>
                <w:sz w:val="16"/>
                <w:szCs w:val="16"/>
                <w:lang w:eastAsia="es-ES_tradnl"/>
              </w:rPr>
              <w:t>. (kilos)</w:t>
            </w:r>
          </w:p>
        </w:tc>
        <w:tc>
          <w:tcPr>
            <w:tcW w:w="120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w:t>
            </w:r>
          </w:p>
        </w:tc>
        <w:tc>
          <w:tcPr>
            <w:tcW w:w="82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w:t>
            </w:r>
          </w:p>
        </w:tc>
        <w:tc>
          <w:tcPr>
            <w:tcW w:w="82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13.254</w:t>
            </w:r>
          </w:p>
        </w:tc>
        <w:tc>
          <w:tcPr>
            <w:tcW w:w="82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7.200</w:t>
            </w:r>
          </w:p>
        </w:tc>
        <w:tc>
          <w:tcPr>
            <w:tcW w:w="825"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7.200</w:t>
            </w:r>
          </w:p>
        </w:tc>
        <w:tc>
          <w:tcPr>
            <w:tcW w:w="87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w:t>
            </w:r>
          </w:p>
        </w:tc>
        <w:tc>
          <w:tcPr>
            <w:tcW w:w="870" w:type="dxa"/>
            <w:tcBorders>
              <w:top w:val="outset" w:sz="6" w:space="0" w:color="auto"/>
              <w:left w:val="outset" w:sz="6" w:space="0" w:color="auto"/>
              <w:bottom w:val="outset" w:sz="6" w:space="0" w:color="auto"/>
              <w:right w:val="outset" w:sz="6" w:space="0" w:color="auto"/>
            </w:tcBorders>
            <w:hideMark/>
          </w:tcPr>
          <w:p w:rsidR="00397BA1" w:rsidRPr="00397BA1" w:rsidRDefault="00397BA1" w:rsidP="00397BA1">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397BA1">
              <w:rPr>
                <w:rFonts w:ascii="Arial" w:eastAsia="Times New Roman" w:hAnsi="Arial" w:cs="Arial"/>
                <w:sz w:val="16"/>
                <w:szCs w:val="16"/>
                <w:lang w:eastAsia="es-ES_tradnl"/>
              </w:rPr>
              <w:t>-</w:t>
            </w:r>
          </w:p>
        </w:tc>
      </w:tr>
    </w:tbl>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sidRPr="00397BA1">
        <w:rPr>
          <w:rFonts w:ascii="Times New Roman" w:eastAsia="Times New Roman" w:hAnsi="Times New Roman" w:cs="Times New Roman"/>
          <w:sz w:val="24"/>
          <w:szCs w:val="24"/>
          <w:lang w:eastAsia="es-ES_tradnl"/>
        </w:rPr>
        <w:t>Nota:      (p) Cifras proyectadas</w:t>
      </w: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sidRPr="00397BA1">
        <w:rPr>
          <w:rFonts w:ascii="Times New Roman" w:eastAsia="Times New Roman" w:hAnsi="Times New Roman" w:cs="Times New Roman"/>
          <w:sz w:val="24"/>
          <w:szCs w:val="24"/>
          <w:lang w:eastAsia="es-ES_tradnl"/>
        </w:rPr>
        <w:t>Fuente: Tolima en cifras, 2000 - 2006</w:t>
      </w:r>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bookmarkStart w:id="130" w:name="_Toc182360830"/>
      <w:r w:rsidRPr="00397BA1">
        <w:rPr>
          <w:rFonts w:ascii="Times New Roman" w:eastAsia="Times New Roman" w:hAnsi="Times New Roman" w:cs="Times New Roman"/>
          <w:sz w:val="24"/>
          <w:szCs w:val="24"/>
          <w:lang w:eastAsia="es-ES_tradnl"/>
        </w:rPr>
        <w:lastRenderedPageBreak/>
        <w:t>Fresno, estructura de la población animal. 2000 – 2006.</w:t>
      </w:r>
      <w:bookmarkEnd w:id="130"/>
    </w:p>
    <w:p w:rsidR="00397BA1" w:rsidRP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noProof/>
          <w:sz w:val="24"/>
          <w:szCs w:val="24"/>
          <w:lang w:val="es-CO" w:eastAsia="es-CO"/>
        </w:rPr>
        <w:drawing>
          <wp:inline distT="0" distB="0" distL="0" distR="0">
            <wp:extent cx="4829175" cy="2752725"/>
            <wp:effectExtent l="0" t="0" r="0" b="0"/>
            <wp:docPr id="270" name="Imagen 270" descr="http://www.tolima.gov.co/municipios/fresno/actieconomica_archivo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www.tolima.gov.co/municipios/fresno/actieconomica_archivos/image012.gif"/>
                    <pic:cNvPicPr>
                      <a:picLocks noChangeAspect="1" noChangeArrowheads="1"/>
                    </pic:cNvPicPr>
                  </pic:nvPicPr>
                  <pic:blipFill>
                    <a:blip r:embed="rId75"/>
                    <a:srcRect/>
                    <a:stretch>
                      <a:fillRect/>
                    </a:stretch>
                  </pic:blipFill>
                  <pic:spPr bwMode="auto">
                    <a:xfrm>
                      <a:off x="0" y="0"/>
                      <a:ext cx="4829175" cy="2752725"/>
                    </a:xfrm>
                    <a:prstGeom prst="rect">
                      <a:avLst/>
                    </a:prstGeom>
                    <a:noFill/>
                    <a:ln w="9525">
                      <a:noFill/>
                      <a:miter lim="800000"/>
                      <a:headEnd/>
                      <a:tailEnd/>
                    </a:ln>
                  </pic:spPr>
                </pic:pic>
              </a:graphicData>
            </a:graphic>
          </wp:inline>
        </w:drawing>
      </w:r>
    </w:p>
    <w:p w:rsid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r w:rsidRPr="00397BA1">
        <w:rPr>
          <w:rFonts w:ascii="Times New Roman" w:eastAsia="Times New Roman" w:hAnsi="Times New Roman" w:cs="Times New Roman"/>
          <w:sz w:val="24"/>
          <w:szCs w:val="24"/>
          <w:lang w:eastAsia="es-ES_tradnl"/>
        </w:rPr>
        <w:t>Fuente: Basado en la Tabla 42.</w:t>
      </w:r>
    </w:p>
    <w:p w:rsidR="00397BA1" w:rsidRDefault="00397BA1" w:rsidP="00397BA1">
      <w:pPr>
        <w:spacing w:before="100" w:beforeAutospacing="1" w:after="100" w:afterAutospacing="1" w:line="240" w:lineRule="auto"/>
        <w:rPr>
          <w:rFonts w:ascii="Times New Roman" w:eastAsia="Times New Roman" w:hAnsi="Times New Roman" w:cs="Times New Roman"/>
          <w:sz w:val="24"/>
          <w:szCs w:val="24"/>
          <w:lang w:eastAsia="es-ES_tradnl"/>
        </w:rPr>
      </w:pPr>
    </w:p>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Pr>
          <w:rFonts w:ascii="Times New Roman" w:eastAsia="Times New Roman" w:hAnsi="Times New Roman" w:cs="Times New Roman"/>
          <w:sz w:val="24"/>
          <w:szCs w:val="24"/>
          <w:lang w:eastAsia="es-ES_tradnl"/>
        </w:rPr>
        <w:t>TURISMO</w:t>
      </w:r>
      <w:r w:rsidR="00242F3E" w:rsidRPr="00B14B8F">
        <w:rPr>
          <w:rFonts w:ascii="Times New Roman" w:eastAsia="Times New Roman" w:hAnsi="Times New Roman" w:cs="Times New Roman"/>
          <w:sz w:val="24"/>
          <w:szCs w:val="24"/>
        </w:rPr>
        <w:object w:dxaOrig="8505" w:dyaOrig="1020">
          <v:shape id="_x0000_i1047" type="#_x0000_t75" style="width:425.4pt;height:51pt" o:ole="">
            <v:imagedata r:id="rId6" o:title=""/>
          </v:shape>
          <w:control r:id="rId76" w:name="DefaultOcxName5" w:shapeid="_x0000_i1047"/>
        </w:object>
      </w:r>
    </w:p>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 xml:space="preserve">  </w:t>
      </w:r>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 xml:space="preserve">El municipio de Fresno, presenta a los colombianos importantes sitios de atracción turística, entre los cuales sobresalen las cuchillas Argollas, La Florida, Paramillo y Trinchera, que son ideales para la práctica de montañismo y deportes de altura. En la tabla 44 se relacionan los sitios turísticos </w:t>
      </w:r>
      <w:proofErr w:type="spellStart"/>
      <w:r w:rsidRPr="00B14B8F">
        <w:rPr>
          <w:rFonts w:ascii="Times New Roman" w:eastAsia="Times New Roman" w:hAnsi="Times New Roman" w:cs="Times New Roman"/>
          <w:sz w:val="24"/>
          <w:szCs w:val="24"/>
          <w:lang w:eastAsia="es-ES_tradnl"/>
        </w:rPr>
        <w:t>mas</w:t>
      </w:r>
      <w:proofErr w:type="spellEnd"/>
      <w:r w:rsidRPr="00B14B8F">
        <w:rPr>
          <w:rFonts w:ascii="Times New Roman" w:eastAsia="Times New Roman" w:hAnsi="Times New Roman" w:cs="Times New Roman"/>
          <w:sz w:val="24"/>
          <w:szCs w:val="24"/>
          <w:lang w:eastAsia="es-ES_tradnl"/>
        </w:rPr>
        <w:t xml:space="preserve"> importantes.</w:t>
      </w:r>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bookmarkStart w:id="131" w:name="_Toc183581863"/>
      <w:r w:rsidRPr="00B14B8F">
        <w:rPr>
          <w:rFonts w:ascii="Times New Roman" w:eastAsia="Times New Roman" w:hAnsi="Times New Roman" w:cs="Times New Roman"/>
          <w:sz w:val="24"/>
          <w:szCs w:val="24"/>
          <w:lang w:eastAsia="es-ES_tradnl"/>
        </w:rPr>
        <w:t>Fresno, atractivos turísticos (Parques, museos, reservas).</w:t>
      </w:r>
      <w:bookmarkEnd w:id="131"/>
    </w:p>
    <w:tbl>
      <w:tblPr>
        <w:tblW w:w="5925" w:type="dxa"/>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605"/>
        <w:gridCol w:w="2350"/>
        <w:gridCol w:w="613"/>
        <w:gridCol w:w="2357"/>
      </w:tblGrid>
      <w:tr w:rsidR="00B14B8F" w:rsidRPr="00B14B8F" w:rsidTr="00B14B8F">
        <w:trPr>
          <w:tblHeader/>
          <w:tblCellSpacing w:w="22" w:type="dxa"/>
        </w:trPr>
        <w:tc>
          <w:tcPr>
            <w:tcW w:w="54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No.</w:t>
            </w:r>
          </w:p>
        </w:tc>
        <w:tc>
          <w:tcPr>
            <w:tcW w:w="231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Atractivo</w:t>
            </w:r>
          </w:p>
        </w:tc>
        <w:tc>
          <w:tcPr>
            <w:tcW w:w="57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No.</w:t>
            </w:r>
          </w:p>
        </w:tc>
        <w:tc>
          <w:tcPr>
            <w:tcW w:w="2295"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Atractivo</w:t>
            </w:r>
          </w:p>
        </w:tc>
      </w:tr>
      <w:tr w:rsidR="00B14B8F" w:rsidRPr="00B14B8F" w:rsidTr="00B14B8F">
        <w:trPr>
          <w:tblCellSpacing w:w="22" w:type="dxa"/>
        </w:trPr>
        <w:tc>
          <w:tcPr>
            <w:tcW w:w="54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1</w:t>
            </w:r>
          </w:p>
        </w:tc>
        <w:tc>
          <w:tcPr>
            <w:tcW w:w="231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 xml:space="preserve">Alto del Fresno </w:t>
            </w:r>
          </w:p>
        </w:tc>
        <w:tc>
          <w:tcPr>
            <w:tcW w:w="57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6</w:t>
            </w:r>
          </w:p>
        </w:tc>
        <w:tc>
          <w:tcPr>
            <w:tcW w:w="2295"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Piedra Grande</w:t>
            </w:r>
          </w:p>
        </w:tc>
      </w:tr>
      <w:tr w:rsidR="00B14B8F" w:rsidRPr="00B14B8F" w:rsidTr="00B14B8F">
        <w:trPr>
          <w:tblCellSpacing w:w="22" w:type="dxa"/>
        </w:trPr>
        <w:tc>
          <w:tcPr>
            <w:tcW w:w="54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2</w:t>
            </w:r>
          </w:p>
        </w:tc>
        <w:tc>
          <w:tcPr>
            <w:tcW w:w="231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Alto de la Cruz</w:t>
            </w:r>
          </w:p>
        </w:tc>
        <w:tc>
          <w:tcPr>
            <w:tcW w:w="57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7</w:t>
            </w:r>
          </w:p>
        </w:tc>
        <w:tc>
          <w:tcPr>
            <w:tcW w:w="2295"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Cuchilla Las Argollas</w:t>
            </w:r>
          </w:p>
        </w:tc>
      </w:tr>
      <w:tr w:rsidR="00B14B8F" w:rsidRPr="00B14B8F" w:rsidTr="00B14B8F">
        <w:trPr>
          <w:tblCellSpacing w:w="22" w:type="dxa"/>
        </w:trPr>
        <w:tc>
          <w:tcPr>
            <w:tcW w:w="54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3</w:t>
            </w:r>
          </w:p>
        </w:tc>
        <w:tc>
          <w:tcPr>
            <w:tcW w:w="231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Alto del Cielo</w:t>
            </w:r>
          </w:p>
        </w:tc>
        <w:tc>
          <w:tcPr>
            <w:tcW w:w="57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8</w:t>
            </w:r>
          </w:p>
        </w:tc>
        <w:tc>
          <w:tcPr>
            <w:tcW w:w="2295"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Cuchilla  La Florida</w:t>
            </w:r>
          </w:p>
        </w:tc>
      </w:tr>
      <w:tr w:rsidR="00B14B8F" w:rsidRPr="00B14B8F" w:rsidTr="00B14B8F">
        <w:trPr>
          <w:tblCellSpacing w:w="22" w:type="dxa"/>
        </w:trPr>
        <w:tc>
          <w:tcPr>
            <w:tcW w:w="54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4</w:t>
            </w:r>
          </w:p>
        </w:tc>
        <w:tc>
          <w:tcPr>
            <w:tcW w:w="231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Alto del Águila</w:t>
            </w:r>
          </w:p>
        </w:tc>
        <w:tc>
          <w:tcPr>
            <w:tcW w:w="57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9</w:t>
            </w:r>
          </w:p>
        </w:tc>
        <w:tc>
          <w:tcPr>
            <w:tcW w:w="2295"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Cuchilla Paramillo</w:t>
            </w:r>
          </w:p>
        </w:tc>
      </w:tr>
      <w:tr w:rsidR="00B14B8F" w:rsidRPr="00B14B8F" w:rsidTr="00B14B8F">
        <w:trPr>
          <w:tblCellSpacing w:w="22" w:type="dxa"/>
        </w:trPr>
        <w:tc>
          <w:tcPr>
            <w:tcW w:w="54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5</w:t>
            </w:r>
          </w:p>
        </w:tc>
        <w:tc>
          <w:tcPr>
            <w:tcW w:w="231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Túnel del charco de la Moya</w:t>
            </w:r>
          </w:p>
        </w:tc>
        <w:tc>
          <w:tcPr>
            <w:tcW w:w="57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10</w:t>
            </w:r>
          </w:p>
        </w:tc>
        <w:tc>
          <w:tcPr>
            <w:tcW w:w="2295"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Cuchilla Trinchera</w:t>
            </w:r>
          </w:p>
        </w:tc>
      </w:tr>
    </w:tbl>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Fuente: Secretaria de Planeación Municipal de Fresno</w:t>
      </w:r>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A nivel de infraestructura el municipio cuenta con 6, hoteles y residencias que ofrecen  con una capacidad  de 123 habitaciones y 177 camas, como se detalla  a continuación</w:t>
      </w:r>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bookmarkStart w:id="132" w:name="_Toc183581864"/>
      <w:r w:rsidRPr="00B14B8F">
        <w:rPr>
          <w:rFonts w:ascii="Times New Roman" w:eastAsia="Times New Roman" w:hAnsi="Times New Roman" w:cs="Times New Roman"/>
          <w:sz w:val="24"/>
          <w:szCs w:val="24"/>
          <w:lang w:eastAsia="es-ES_tradnl"/>
        </w:rPr>
        <w:lastRenderedPageBreak/>
        <w:t xml:space="preserve">Fresno, infraestructura hotelera (Hoteles, estancias, posadas, </w:t>
      </w:r>
      <w:bookmarkEnd w:id="132"/>
      <w:proofErr w:type="spellStart"/>
      <w:r w:rsidRPr="00B14B8F">
        <w:rPr>
          <w:rFonts w:ascii="Times New Roman" w:eastAsia="Times New Roman" w:hAnsi="Times New Roman" w:cs="Times New Roman"/>
          <w:sz w:val="24"/>
          <w:szCs w:val="24"/>
          <w:lang w:eastAsia="es-ES_tradnl"/>
        </w:rPr>
        <w:t>ecofincas</w:t>
      </w:r>
      <w:proofErr w:type="spellEnd"/>
      <w:r w:rsidRPr="00B14B8F">
        <w:rPr>
          <w:rFonts w:ascii="Times New Roman" w:eastAsia="Times New Roman" w:hAnsi="Times New Roman" w:cs="Times New Roman"/>
          <w:sz w:val="24"/>
          <w:szCs w:val="24"/>
          <w:lang w:eastAsia="es-ES_tradnl"/>
        </w:rPr>
        <w:t xml:space="preserve">, restaurantes). </w:t>
      </w:r>
    </w:p>
    <w:tbl>
      <w:tblPr>
        <w:tblW w:w="0" w:type="auto"/>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806"/>
        <w:gridCol w:w="1484"/>
        <w:gridCol w:w="1064"/>
        <w:gridCol w:w="959"/>
        <w:gridCol w:w="966"/>
      </w:tblGrid>
      <w:tr w:rsidR="00B14B8F" w:rsidRPr="00B14B8F" w:rsidTr="00B14B8F">
        <w:trPr>
          <w:tblHeader/>
          <w:tblCellSpacing w:w="22" w:type="dxa"/>
        </w:trPr>
        <w:tc>
          <w:tcPr>
            <w:tcW w:w="1740" w:type="dxa"/>
            <w:vMerge w:val="restart"/>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Nombre</w:t>
            </w:r>
          </w:p>
        </w:tc>
        <w:tc>
          <w:tcPr>
            <w:tcW w:w="2490" w:type="dxa"/>
            <w:gridSpan w:val="2"/>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Capacidad</w:t>
            </w:r>
          </w:p>
        </w:tc>
        <w:tc>
          <w:tcPr>
            <w:tcW w:w="1845" w:type="dxa"/>
            <w:gridSpan w:val="2"/>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Ubicación</w:t>
            </w:r>
          </w:p>
        </w:tc>
      </w:tr>
      <w:tr w:rsidR="00B14B8F" w:rsidRPr="00B14B8F" w:rsidTr="00B14B8F">
        <w:trPr>
          <w:tblHeade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B14B8F" w:rsidRPr="00B14B8F" w:rsidRDefault="00B14B8F" w:rsidP="00B14B8F">
            <w:pPr>
              <w:spacing w:after="0" w:line="240" w:lineRule="auto"/>
              <w:rPr>
                <w:rFonts w:ascii="Times New Roman" w:eastAsia="Times New Roman" w:hAnsi="Times New Roman" w:cs="Times New Roman"/>
                <w:sz w:val="24"/>
                <w:szCs w:val="24"/>
                <w:lang w:eastAsia="es-ES_tradnl"/>
              </w:rPr>
            </w:pPr>
          </w:p>
        </w:tc>
        <w:tc>
          <w:tcPr>
            <w:tcW w:w="144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No. Habitaciones</w:t>
            </w:r>
          </w:p>
        </w:tc>
        <w:tc>
          <w:tcPr>
            <w:tcW w:w="102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No. De camas</w:t>
            </w:r>
          </w:p>
        </w:tc>
        <w:tc>
          <w:tcPr>
            <w:tcW w:w="915"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Urbana</w:t>
            </w:r>
          </w:p>
        </w:tc>
        <w:tc>
          <w:tcPr>
            <w:tcW w:w="90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Rural</w:t>
            </w:r>
          </w:p>
        </w:tc>
      </w:tr>
      <w:tr w:rsidR="00B14B8F" w:rsidRPr="00B14B8F" w:rsidTr="00B14B8F">
        <w:trPr>
          <w:tblHeader/>
          <w:tblCellSpacing w:w="22" w:type="dxa"/>
        </w:trPr>
        <w:tc>
          <w:tcPr>
            <w:tcW w:w="174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Hoteles</w:t>
            </w:r>
          </w:p>
        </w:tc>
        <w:tc>
          <w:tcPr>
            <w:tcW w:w="144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after="0"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 </w:t>
            </w:r>
          </w:p>
        </w:tc>
        <w:tc>
          <w:tcPr>
            <w:tcW w:w="102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after="0"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 </w:t>
            </w:r>
          </w:p>
        </w:tc>
        <w:tc>
          <w:tcPr>
            <w:tcW w:w="915"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after="0"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 </w:t>
            </w:r>
          </w:p>
        </w:tc>
        <w:tc>
          <w:tcPr>
            <w:tcW w:w="90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after="0"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 </w:t>
            </w:r>
          </w:p>
        </w:tc>
      </w:tr>
      <w:tr w:rsidR="00B14B8F" w:rsidRPr="00B14B8F" w:rsidTr="00B14B8F">
        <w:trPr>
          <w:tblCellSpacing w:w="22" w:type="dxa"/>
        </w:trPr>
        <w:tc>
          <w:tcPr>
            <w:tcW w:w="174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Hotel La Cascada</w:t>
            </w:r>
          </w:p>
        </w:tc>
        <w:tc>
          <w:tcPr>
            <w:tcW w:w="144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28</w:t>
            </w:r>
          </w:p>
        </w:tc>
        <w:tc>
          <w:tcPr>
            <w:tcW w:w="102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41</w:t>
            </w:r>
          </w:p>
        </w:tc>
        <w:tc>
          <w:tcPr>
            <w:tcW w:w="915"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x</w:t>
            </w:r>
          </w:p>
        </w:tc>
        <w:tc>
          <w:tcPr>
            <w:tcW w:w="90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after="0"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 </w:t>
            </w:r>
          </w:p>
        </w:tc>
      </w:tr>
      <w:tr w:rsidR="00B14B8F" w:rsidRPr="00B14B8F" w:rsidTr="00B14B8F">
        <w:trPr>
          <w:tblCellSpacing w:w="22" w:type="dxa"/>
        </w:trPr>
        <w:tc>
          <w:tcPr>
            <w:tcW w:w="174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Hotel Real</w:t>
            </w:r>
          </w:p>
        </w:tc>
        <w:tc>
          <w:tcPr>
            <w:tcW w:w="144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30</w:t>
            </w:r>
          </w:p>
        </w:tc>
        <w:tc>
          <w:tcPr>
            <w:tcW w:w="102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42</w:t>
            </w:r>
          </w:p>
        </w:tc>
        <w:tc>
          <w:tcPr>
            <w:tcW w:w="915"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x</w:t>
            </w:r>
          </w:p>
        </w:tc>
        <w:tc>
          <w:tcPr>
            <w:tcW w:w="90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after="0"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 </w:t>
            </w:r>
          </w:p>
        </w:tc>
      </w:tr>
      <w:tr w:rsidR="00B14B8F" w:rsidRPr="00B14B8F" w:rsidTr="00B14B8F">
        <w:trPr>
          <w:tblCellSpacing w:w="22" w:type="dxa"/>
        </w:trPr>
        <w:tc>
          <w:tcPr>
            <w:tcW w:w="174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Hotel Don Berna</w:t>
            </w:r>
          </w:p>
        </w:tc>
        <w:tc>
          <w:tcPr>
            <w:tcW w:w="144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20</w:t>
            </w:r>
          </w:p>
        </w:tc>
        <w:tc>
          <w:tcPr>
            <w:tcW w:w="102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20</w:t>
            </w:r>
          </w:p>
        </w:tc>
        <w:tc>
          <w:tcPr>
            <w:tcW w:w="915"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x</w:t>
            </w:r>
          </w:p>
        </w:tc>
        <w:tc>
          <w:tcPr>
            <w:tcW w:w="90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after="0"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 </w:t>
            </w:r>
          </w:p>
        </w:tc>
      </w:tr>
      <w:tr w:rsidR="00B14B8F" w:rsidRPr="00B14B8F" w:rsidTr="00B14B8F">
        <w:trPr>
          <w:tblCellSpacing w:w="22" w:type="dxa"/>
        </w:trPr>
        <w:tc>
          <w:tcPr>
            <w:tcW w:w="174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 xml:space="preserve">Hotel </w:t>
            </w:r>
            <w:proofErr w:type="spellStart"/>
            <w:r w:rsidRPr="00B14B8F">
              <w:rPr>
                <w:rFonts w:ascii="Arial" w:eastAsia="Times New Roman" w:hAnsi="Arial" w:cs="Arial"/>
                <w:sz w:val="16"/>
                <w:lang w:eastAsia="es-ES_tradnl"/>
              </w:rPr>
              <w:t>Bachué</w:t>
            </w:r>
            <w:proofErr w:type="spellEnd"/>
          </w:p>
        </w:tc>
        <w:tc>
          <w:tcPr>
            <w:tcW w:w="144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25</w:t>
            </w:r>
          </w:p>
        </w:tc>
        <w:tc>
          <w:tcPr>
            <w:tcW w:w="102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27</w:t>
            </w:r>
          </w:p>
        </w:tc>
        <w:tc>
          <w:tcPr>
            <w:tcW w:w="915"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x</w:t>
            </w:r>
          </w:p>
        </w:tc>
        <w:tc>
          <w:tcPr>
            <w:tcW w:w="90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after="0"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 </w:t>
            </w:r>
          </w:p>
        </w:tc>
      </w:tr>
      <w:tr w:rsidR="00B14B8F" w:rsidRPr="00B14B8F" w:rsidTr="00B14B8F">
        <w:trPr>
          <w:tblCellSpacing w:w="22" w:type="dxa"/>
        </w:trPr>
        <w:tc>
          <w:tcPr>
            <w:tcW w:w="174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Hotel Sueño feliz</w:t>
            </w:r>
          </w:p>
        </w:tc>
        <w:tc>
          <w:tcPr>
            <w:tcW w:w="144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20</w:t>
            </w:r>
          </w:p>
        </w:tc>
        <w:tc>
          <w:tcPr>
            <w:tcW w:w="102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25</w:t>
            </w:r>
          </w:p>
        </w:tc>
        <w:tc>
          <w:tcPr>
            <w:tcW w:w="915"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x</w:t>
            </w:r>
          </w:p>
        </w:tc>
        <w:tc>
          <w:tcPr>
            <w:tcW w:w="90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after="0"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 </w:t>
            </w:r>
          </w:p>
        </w:tc>
      </w:tr>
      <w:tr w:rsidR="00B14B8F" w:rsidRPr="00B14B8F" w:rsidTr="00B14B8F">
        <w:trPr>
          <w:tblCellSpacing w:w="22" w:type="dxa"/>
        </w:trPr>
        <w:tc>
          <w:tcPr>
            <w:tcW w:w="174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Restaurante</w:t>
            </w:r>
          </w:p>
        </w:tc>
        <w:tc>
          <w:tcPr>
            <w:tcW w:w="144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after="0"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 </w:t>
            </w:r>
          </w:p>
        </w:tc>
        <w:tc>
          <w:tcPr>
            <w:tcW w:w="102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after="0"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 </w:t>
            </w:r>
          </w:p>
        </w:tc>
        <w:tc>
          <w:tcPr>
            <w:tcW w:w="915"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after="0"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 </w:t>
            </w:r>
          </w:p>
        </w:tc>
        <w:tc>
          <w:tcPr>
            <w:tcW w:w="90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after="0"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 </w:t>
            </w:r>
          </w:p>
        </w:tc>
      </w:tr>
      <w:tr w:rsidR="00B14B8F" w:rsidRPr="00B14B8F" w:rsidTr="00B14B8F">
        <w:trPr>
          <w:tblCellSpacing w:w="22" w:type="dxa"/>
        </w:trPr>
        <w:tc>
          <w:tcPr>
            <w:tcW w:w="174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Parador Restaurante El Mirador</w:t>
            </w:r>
          </w:p>
        </w:tc>
        <w:tc>
          <w:tcPr>
            <w:tcW w:w="144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18</w:t>
            </w:r>
          </w:p>
        </w:tc>
        <w:tc>
          <w:tcPr>
            <w:tcW w:w="102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22</w:t>
            </w:r>
          </w:p>
        </w:tc>
        <w:tc>
          <w:tcPr>
            <w:tcW w:w="915"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after="0"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 </w:t>
            </w:r>
          </w:p>
        </w:tc>
        <w:tc>
          <w:tcPr>
            <w:tcW w:w="900"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x</w:t>
            </w:r>
          </w:p>
        </w:tc>
      </w:tr>
    </w:tbl>
    <w:p w:rsid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Fuente: Secretaria de Planeación Municipal de Fresno</w:t>
      </w:r>
    </w:p>
    <w:p w:rsidR="00B14B8F" w:rsidRPr="00B14B8F" w:rsidRDefault="00242F3E"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rPr>
        <w:object w:dxaOrig="8505" w:dyaOrig="1020">
          <v:shape id="_x0000_i1049" type="#_x0000_t75" style="width:425.4pt;height:51pt" o:ole="">
            <v:imagedata r:id="rId6" o:title=""/>
          </v:shape>
          <w:control r:id="rId77" w:name="DefaultOcxName6" w:shapeid="_x0000_i1049"/>
        </w:object>
      </w:r>
    </w:p>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bookmarkStart w:id="133" w:name="_Toc183581811"/>
    </w:p>
    <w:p w:rsid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B12D4D" w:rsidRDefault="00B12D4D"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B12D4D" w:rsidRDefault="00B12D4D"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B12D4D" w:rsidRDefault="00B12D4D"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p>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ESTRUCTURA ADMINISTRATIVA</w:t>
      </w:r>
      <w:bookmarkEnd w:id="133"/>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La Planta global del municipio de Fresno fue distribuida mediante el Decreto 017 de Abril 19 de 2006.  El Alcalde del municipio de Fresno, cuenta con el apoyo de los Secretarios de despacho y las oficinas asesoras como se muestran a continuación.</w:t>
      </w:r>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bookmarkStart w:id="134" w:name="_Toc182360831"/>
      <w:r w:rsidRPr="00B14B8F">
        <w:rPr>
          <w:rFonts w:ascii="Times New Roman" w:eastAsia="Times New Roman" w:hAnsi="Times New Roman" w:cs="Times New Roman"/>
          <w:sz w:val="24"/>
          <w:szCs w:val="24"/>
          <w:lang w:eastAsia="es-ES_tradnl"/>
        </w:rPr>
        <w:t>Organigrama Alcaldía de Fresno</w:t>
      </w:r>
      <w:bookmarkEnd w:id="134"/>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noProof/>
          <w:sz w:val="24"/>
          <w:szCs w:val="24"/>
          <w:lang w:val="es-CO" w:eastAsia="es-CO"/>
        </w:rPr>
        <w:drawing>
          <wp:inline distT="0" distB="0" distL="0" distR="0">
            <wp:extent cx="5610225" cy="2447925"/>
            <wp:effectExtent l="19050" t="0" r="9525" b="0"/>
            <wp:docPr id="315" name="Imagen 315" descr="http://www.tolima.gov.co/municipios/fresno/desainstitu_archivo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www.tolima.gov.co/municipios/fresno/desainstitu_archivos/image004.jpg"/>
                    <pic:cNvPicPr>
                      <a:picLocks noChangeAspect="1" noChangeArrowheads="1"/>
                    </pic:cNvPicPr>
                  </pic:nvPicPr>
                  <pic:blipFill>
                    <a:blip r:embed="rId78"/>
                    <a:srcRect/>
                    <a:stretch>
                      <a:fillRect/>
                    </a:stretch>
                  </pic:blipFill>
                  <pic:spPr bwMode="auto">
                    <a:xfrm>
                      <a:off x="0" y="0"/>
                      <a:ext cx="5610225" cy="2447925"/>
                    </a:xfrm>
                    <a:prstGeom prst="rect">
                      <a:avLst/>
                    </a:prstGeom>
                    <a:noFill/>
                    <a:ln w="9525">
                      <a:noFill/>
                      <a:miter lim="800000"/>
                      <a:headEnd/>
                      <a:tailEnd/>
                    </a:ln>
                  </pic:spPr>
                </pic:pic>
              </a:graphicData>
            </a:graphic>
          </wp:inline>
        </w:drawing>
      </w:r>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Fuente: Secretaria de Planeación Municipal de Fresno</w:t>
      </w:r>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bookmarkStart w:id="135" w:name="_Toc183581812"/>
      <w:r w:rsidRPr="00B14B8F">
        <w:rPr>
          <w:rFonts w:ascii="Times New Roman" w:eastAsia="Times New Roman" w:hAnsi="Times New Roman" w:cs="Times New Roman"/>
          <w:sz w:val="24"/>
          <w:szCs w:val="24"/>
          <w:lang w:eastAsia="es-ES_tradnl"/>
        </w:rPr>
        <w:t>FUNCIONARIOS ESTATALES</w:t>
      </w:r>
      <w:bookmarkEnd w:id="135"/>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La planta de personal está conformada por 36 funcionarios de acuerdo al nivel como se relaciona en la siguiente tabla:</w:t>
      </w:r>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bookmarkStart w:id="136" w:name="_Toc183581865"/>
      <w:r w:rsidRPr="00B14B8F">
        <w:rPr>
          <w:rFonts w:ascii="Times New Roman" w:eastAsia="Times New Roman" w:hAnsi="Times New Roman" w:cs="Times New Roman"/>
          <w:sz w:val="24"/>
          <w:szCs w:val="24"/>
          <w:lang w:eastAsia="es-ES_tradnl"/>
        </w:rPr>
        <w:t>Fresno, estructura de la planta de personal.</w:t>
      </w:r>
      <w:bookmarkEnd w:id="136"/>
    </w:p>
    <w:tbl>
      <w:tblPr>
        <w:tblW w:w="3930" w:type="dxa"/>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236"/>
        <w:gridCol w:w="1124"/>
        <w:gridCol w:w="1656"/>
      </w:tblGrid>
      <w:tr w:rsidR="00B14B8F" w:rsidRPr="00B14B8F" w:rsidTr="00B14B8F">
        <w:trPr>
          <w:tblHeader/>
          <w:tblCellSpacing w:w="22" w:type="dxa"/>
        </w:trPr>
        <w:tc>
          <w:tcPr>
            <w:tcW w:w="114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Nivel</w:t>
            </w:r>
          </w:p>
        </w:tc>
        <w:tc>
          <w:tcPr>
            <w:tcW w:w="105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Personas</w:t>
            </w:r>
          </w:p>
        </w:tc>
        <w:tc>
          <w:tcPr>
            <w:tcW w:w="156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 xml:space="preserve"> % Participación </w:t>
            </w:r>
          </w:p>
        </w:tc>
      </w:tr>
      <w:tr w:rsidR="00B14B8F" w:rsidRPr="00B14B8F" w:rsidTr="00B14B8F">
        <w:trPr>
          <w:tblCellSpacing w:w="22" w:type="dxa"/>
        </w:trPr>
        <w:tc>
          <w:tcPr>
            <w:tcW w:w="114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Directivo</w:t>
            </w:r>
          </w:p>
        </w:tc>
        <w:tc>
          <w:tcPr>
            <w:tcW w:w="105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4</w:t>
            </w:r>
          </w:p>
        </w:tc>
        <w:tc>
          <w:tcPr>
            <w:tcW w:w="1560" w:type="dxa"/>
            <w:tcBorders>
              <w:top w:val="outset" w:sz="6" w:space="0" w:color="auto"/>
              <w:left w:val="outset" w:sz="6" w:space="0" w:color="auto"/>
              <w:bottom w:val="outset" w:sz="6" w:space="0" w:color="auto"/>
              <w:right w:val="outset" w:sz="6" w:space="0" w:color="auto"/>
            </w:tcBorders>
            <w:noWrap/>
            <w:vAlign w:val="bottom"/>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11,11</w:t>
            </w:r>
          </w:p>
        </w:tc>
      </w:tr>
      <w:tr w:rsidR="00B14B8F" w:rsidRPr="00B14B8F" w:rsidTr="00B14B8F">
        <w:trPr>
          <w:tblCellSpacing w:w="22" w:type="dxa"/>
        </w:trPr>
        <w:tc>
          <w:tcPr>
            <w:tcW w:w="114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Profesional</w:t>
            </w:r>
          </w:p>
        </w:tc>
        <w:tc>
          <w:tcPr>
            <w:tcW w:w="105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8</w:t>
            </w:r>
          </w:p>
        </w:tc>
        <w:tc>
          <w:tcPr>
            <w:tcW w:w="1560" w:type="dxa"/>
            <w:tcBorders>
              <w:top w:val="outset" w:sz="6" w:space="0" w:color="auto"/>
              <w:left w:val="outset" w:sz="6" w:space="0" w:color="auto"/>
              <w:bottom w:val="outset" w:sz="6" w:space="0" w:color="auto"/>
              <w:right w:val="outset" w:sz="6" w:space="0" w:color="auto"/>
            </w:tcBorders>
            <w:noWrap/>
            <w:vAlign w:val="bottom"/>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22,22</w:t>
            </w:r>
          </w:p>
        </w:tc>
      </w:tr>
      <w:tr w:rsidR="00B14B8F" w:rsidRPr="00B14B8F" w:rsidTr="00B14B8F">
        <w:trPr>
          <w:tblCellSpacing w:w="22" w:type="dxa"/>
        </w:trPr>
        <w:tc>
          <w:tcPr>
            <w:tcW w:w="114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Técnico</w:t>
            </w:r>
          </w:p>
        </w:tc>
        <w:tc>
          <w:tcPr>
            <w:tcW w:w="105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2</w:t>
            </w:r>
          </w:p>
        </w:tc>
        <w:tc>
          <w:tcPr>
            <w:tcW w:w="1560" w:type="dxa"/>
            <w:tcBorders>
              <w:top w:val="outset" w:sz="6" w:space="0" w:color="auto"/>
              <w:left w:val="outset" w:sz="6" w:space="0" w:color="auto"/>
              <w:bottom w:val="outset" w:sz="6" w:space="0" w:color="auto"/>
              <w:right w:val="outset" w:sz="6" w:space="0" w:color="auto"/>
            </w:tcBorders>
            <w:noWrap/>
            <w:vAlign w:val="bottom"/>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5,56</w:t>
            </w:r>
          </w:p>
        </w:tc>
      </w:tr>
      <w:tr w:rsidR="00B14B8F" w:rsidRPr="00B14B8F" w:rsidTr="00B14B8F">
        <w:trPr>
          <w:tblCellSpacing w:w="22" w:type="dxa"/>
        </w:trPr>
        <w:tc>
          <w:tcPr>
            <w:tcW w:w="114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Operativo</w:t>
            </w:r>
          </w:p>
        </w:tc>
        <w:tc>
          <w:tcPr>
            <w:tcW w:w="105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22</w:t>
            </w:r>
          </w:p>
        </w:tc>
        <w:tc>
          <w:tcPr>
            <w:tcW w:w="1560" w:type="dxa"/>
            <w:tcBorders>
              <w:top w:val="outset" w:sz="6" w:space="0" w:color="auto"/>
              <w:left w:val="outset" w:sz="6" w:space="0" w:color="auto"/>
              <w:bottom w:val="outset" w:sz="6" w:space="0" w:color="auto"/>
              <w:right w:val="outset" w:sz="6" w:space="0" w:color="auto"/>
            </w:tcBorders>
            <w:noWrap/>
            <w:vAlign w:val="bottom"/>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61,11</w:t>
            </w:r>
          </w:p>
        </w:tc>
      </w:tr>
      <w:tr w:rsidR="00B14B8F" w:rsidRPr="00B14B8F" w:rsidTr="00B14B8F">
        <w:trPr>
          <w:tblCellSpacing w:w="22" w:type="dxa"/>
        </w:trPr>
        <w:tc>
          <w:tcPr>
            <w:tcW w:w="114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Total</w:t>
            </w:r>
          </w:p>
        </w:tc>
        <w:tc>
          <w:tcPr>
            <w:tcW w:w="105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36</w:t>
            </w:r>
          </w:p>
        </w:tc>
        <w:tc>
          <w:tcPr>
            <w:tcW w:w="1560" w:type="dxa"/>
            <w:tcBorders>
              <w:top w:val="outset" w:sz="6" w:space="0" w:color="auto"/>
              <w:left w:val="outset" w:sz="6" w:space="0" w:color="auto"/>
              <w:bottom w:val="outset" w:sz="6" w:space="0" w:color="auto"/>
              <w:right w:val="outset" w:sz="6" w:space="0" w:color="auto"/>
            </w:tcBorders>
            <w:noWrap/>
            <w:vAlign w:val="bottom"/>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100</w:t>
            </w:r>
          </w:p>
        </w:tc>
      </w:tr>
    </w:tbl>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Fuente: Secretaria de Planeación Municipal de Fresno</w:t>
      </w:r>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La mayor participación del personal está en el nivel operativo con 22 funcionarios, un 61,11%, de la planta de personal, seguido del personal profesional que con 8 personas participa con un 22,22% y en los menores porcentajes se encuentran los niveles directivo y técnico que representan el 11,11 y  5,56%, respectivamente.</w:t>
      </w:r>
    </w:p>
    <w:p w:rsidR="00B12D4D" w:rsidRDefault="00B12D4D" w:rsidP="00B14B8F">
      <w:pPr>
        <w:spacing w:before="100" w:beforeAutospacing="1" w:after="100" w:afterAutospacing="1" w:line="240" w:lineRule="auto"/>
        <w:rPr>
          <w:rFonts w:ascii="Times New Roman" w:eastAsia="Times New Roman" w:hAnsi="Times New Roman" w:cs="Times New Roman"/>
          <w:sz w:val="24"/>
          <w:szCs w:val="24"/>
          <w:lang w:eastAsia="es-ES_tradnl"/>
        </w:rPr>
      </w:pPr>
      <w:bookmarkStart w:id="137" w:name="_Toc183581813"/>
      <w:bookmarkStart w:id="138" w:name="_Toc180256143"/>
      <w:bookmarkEnd w:id="137"/>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ANÁLISIS FINANCIERO</w:t>
      </w:r>
      <w:bookmarkEnd w:id="138"/>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bookmarkStart w:id="139" w:name="_Toc183581814"/>
      <w:bookmarkStart w:id="140" w:name="_Toc180256144"/>
      <w:bookmarkEnd w:id="139"/>
      <w:r w:rsidRPr="00B14B8F">
        <w:rPr>
          <w:rFonts w:ascii="Times New Roman" w:eastAsia="Times New Roman" w:hAnsi="Times New Roman" w:cs="Times New Roman"/>
          <w:sz w:val="24"/>
          <w:szCs w:val="24"/>
          <w:lang w:eastAsia="es-ES_tradnl"/>
        </w:rPr>
        <w:t>10.3.1. Ingresos</w:t>
      </w:r>
      <w:bookmarkEnd w:id="140"/>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Los ingresos totales del gobierno municipal (excluyendo desembolsos de crédito, variaciones de depósito, recursos del balance y los de establecimientos públicos) ascendieron en la vigencia 2006 a $7.721 millones, de los cuales los ingresos corrientes participaron con el 25% y los ingresos de capital con el 75%.</w:t>
      </w:r>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Los ingresos totales del municipio variaron en 14% del 2005 al 2006, esto se debe al incremento que tuvo el rubro industria y comercio del 71%.</w:t>
      </w:r>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bookmarkStart w:id="141" w:name="_Toc183581866"/>
      <w:bookmarkStart w:id="142" w:name="_Toc180256079"/>
      <w:bookmarkEnd w:id="141"/>
      <w:r w:rsidRPr="00B14B8F">
        <w:rPr>
          <w:rFonts w:ascii="Times New Roman" w:eastAsia="Times New Roman" w:hAnsi="Times New Roman" w:cs="Times New Roman"/>
          <w:sz w:val="24"/>
          <w:szCs w:val="24"/>
          <w:lang w:eastAsia="es-ES_tradnl"/>
        </w:rPr>
        <w:t>Fresno, ingresos. 2006.</w:t>
      </w:r>
      <w:bookmarkEnd w:id="142"/>
    </w:p>
    <w:tbl>
      <w:tblPr>
        <w:tblW w:w="5265" w:type="dxa"/>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426"/>
        <w:gridCol w:w="1274"/>
        <w:gridCol w:w="666"/>
      </w:tblGrid>
      <w:tr w:rsidR="00B14B8F" w:rsidRPr="00B14B8F" w:rsidTr="00B14B8F">
        <w:trPr>
          <w:tblHeader/>
          <w:tblCellSpacing w:w="22" w:type="dxa"/>
        </w:trPr>
        <w:tc>
          <w:tcPr>
            <w:tcW w:w="333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Cuenta</w:t>
            </w:r>
          </w:p>
        </w:tc>
        <w:tc>
          <w:tcPr>
            <w:tcW w:w="120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2006</w:t>
            </w:r>
          </w:p>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Miles de $</w:t>
            </w:r>
          </w:p>
        </w:tc>
        <w:tc>
          <w:tcPr>
            <w:tcW w:w="57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w:t>
            </w:r>
          </w:p>
        </w:tc>
      </w:tr>
      <w:tr w:rsidR="00B14B8F" w:rsidRPr="00B14B8F" w:rsidTr="00B14B8F">
        <w:trPr>
          <w:tblCellSpacing w:w="22" w:type="dxa"/>
        </w:trPr>
        <w:tc>
          <w:tcPr>
            <w:tcW w:w="333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    Ingresos totales</w:t>
            </w:r>
          </w:p>
        </w:tc>
        <w:tc>
          <w:tcPr>
            <w:tcW w:w="120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7.721.519</w:t>
            </w:r>
          </w:p>
        </w:tc>
        <w:tc>
          <w:tcPr>
            <w:tcW w:w="57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after="0"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 </w:t>
            </w:r>
          </w:p>
        </w:tc>
      </w:tr>
      <w:tr w:rsidR="00B14B8F" w:rsidRPr="00B14B8F" w:rsidTr="00B14B8F">
        <w:trPr>
          <w:tblCellSpacing w:w="22" w:type="dxa"/>
        </w:trPr>
        <w:tc>
          <w:tcPr>
            <w:tcW w:w="333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1.  Ingresos corrientes</w:t>
            </w:r>
          </w:p>
        </w:tc>
        <w:tc>
          <w:tcPr>
            <w:tcW w:w="120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1.922.164</w:t>
            </w:r>
          </w:p>
        </w:tc>
        <w:tc>
          <w:tcPr>
            <w:tcW w:w="57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25</w:t>
            </w:r>
          </w:p>
        </w:tc>
      </w:tr>
      <w:tr w:rsidR="00B14B8F" w:rsidRPr="00B14B8F" w:rsidTr="00B14B8F">
        <w:trPr>
          <w:tblCellSpacing w:w="22" w:type="dxa"/>
        </w:trPr>
        <w:tc>
          <w:tcPr>
            <w:tcW w:w="333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1.1     Ingresos tributarios</w:t>
            </w:r>
          </w:p>
        </w:tc>
        <w:tc>
          <w:tcPr>
            <w:tcW w:w="120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1.222.327</w:t>
            </w:r>
          </w:p>
        </w:tc>
        <w:tc>
          <w:tcPr>
            <w:tcW w:w="57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64</w:t>
            </w:r>
          </w:p>
        </w:tc>
      </w:tr>
      <w:tr w:rsidR="00B14B8F" w:rsidRPr="00B14B8F" w:rsidTr="00B14B8F">
        <w:trPr>
          <w:tblCellSpacing w:w="22" w:type="dxa"/>
        </w:trPr>
        <w:tc>
          <w:tcPr>
            <w:tcW w:w="333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1.1.1. Predial</w:t>
            </w:r>
          </w:p>
        </w:tc>
        <w:tc>
          <w:tcPr>
            <w:tcW w:w="120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277.750</w:t>
            </w:r>
          </w:p>
        </w:tc>
        <w:tc>
          <w:tcPr>
            <w:tcW w:w="57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23</w:t>
            </w:r>
          </w:p>
        </w:tc>
      </w:tr>
      <w:tr w:rsidR="00B14B8F" w:rsidRPr="00B14B8F" w:rsidTr="00B14B8F">
        <w:trPr>
          <w:tblCellSpacing w:w="22" w:type="dxa"/>
        </w:trPr>
        <w:tc>
          <w:tcPr>
            <w:tcW w:w="333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1.1.2. Industria y comercio</w:t>
            </w:r>
          </w:p>
        </w:tc>
        <w:tc>
          <w:tcPr>
            <w:tcW w:w="120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93.608</w:t>
            </w:r>
          </w:p>
        </w:tc>
        <w:tc>
          <w:tcPr>
            <w:tcW w:w="57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8</w:t>
            </w:r>
          </w:p>
        </w:tc>
      </w:tr>
      <w:tr w:rsidR="00B14B8F" w:rsidRPr="00B14B8F" w:rsidTr="00B14B8F">
        <w:trPr>
          <w:tblCellSpacing w:w="22" w:type="dxa"/>
        </w:trPr>
        <w:tc>
          <w:tcPr>
            <w:tcW w:w="333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1.1.3. Otros</w:t>
            </w:r>
          </w:p>
        </w:tc>
        <w:tc>
          <w:tcPr>
            <w:tcW w:w="120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850.969</w:t>
            </w:r>
          </w:p>
        </w:tc>
        <w:tc>
          <w:tcPr>
            <w:tcW w:w="57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69</w:t>
            </w:r>
          </w:p>
        </w:tc>
      </w:tr>
      <w:tr w:rsidR="00B14B8F" w:rsidRPr="00B14B8F" w:rsidTr="00B14B8F">
        <w:trPr>
          <w:tblCellSpacing w:w="22" w:type="dxa"/>
        </w:trPr>
        <w:tc>
          <w:tcPr>
            <w:tcW w:w="333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1.2.    Ingresos no tributarios</w:t>
            </w:r>
          </w:p>
        </w:tc>
        <w:tc>
          <w:tcPr>
            <w:tcW w:w="120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127.146</w:t>
            </w:r>
          </w:p>
        </w:tc>
        <w:tc>
          <w:tcPr>
            <w:tcW w:w="57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7</w:t>
            </w:r>
          </w:p>
        </w:tc>
      </w:tr>
      <w:tr w:rsidR="00B14B8F" w:rsidRPr="00B14B8F" w:rsidTr="00B14B8F">
        <w:trPr>
          <w:tblCellSpacing w:w="22" w:type="dxa"/>
        </w:trPr>
        <w:tc>
          <w:tcPr>
            <w:tcW w:w="333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1.3.    Transferencias</w:t>
            </w:r>
          </w:p>
        </w:tc>
        <w:tc>
          <w:tcPr>
            <w:tcW w:w="120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572.691</w:t>
            </w:r>
          </w:p>
        </w:tc>
        <w:tc>
          <w:tcPr>
            <w:tcW w:w="57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30</w:t>
            </w:r>
          </w:p>
        </w:tc>
      </w:tr>
      <w:tr w:rsidR="00B14B8F" w:rsidRPr="00B14B8F" w:rsidTr="00B14B8F">
        <w:trPr>
          <w:tblCellSpacing w:w="22" w:type="dxa"/>
        </w:trPr>
        <w:tc>
          <w:tcPr>
            <w:tcW w:w="333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1.3.1. Transferencias del nivel nacional</w:t>
            </w:r>
          </w:p>
        </w:tc>
        <w:tc>
          <w:tcPr>
            <w:tcW w:w="120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536.409</w:t>
            </w:r>
          </w:p>
        </w:tc>
        <w:tc>
          <w:tcPr>
            <w:tcW w:w="57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94</w:t>
            </w:r>
          </w:p>
        </w:tc>
      </w:tr>
      <w:tr w:rsidR="00B14B8F" w:rsidRPr="00B14B8F" w:rsidTr="00B14B8F">
        <w:trPr>
          <w:tblCellSpacing w:w="22" w:type="dxa"/>
        </w:trPr>
        <w:tc>
          <w:tcPr>
            <w:tcW w:w="333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1.3.2. Transferencias, otras</w:t>
            </w:r>
          </w:p>
        </w:tc>
        <w:tc>
          <w:tcPr>
            <w:tcW w:w="120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36.282</w:t>
            </w:r>
          </w:p>
        </w:tc>
        <w:tc>
          <w:tcPr>
            <w:tcW w:w="57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6</w:t>
            </w:r>
          </w:p>
        </w:tc>
      </w:tr>
      <w:tr w:rsidR="00B14B8F" w:rsidRPr="00B14B8F" w:rsidTr="00B14B8F">
        <w:trPr>
          <w:tblCellSpacing w:w="22" w:type="dxa"/>
        </w:trPr>
        <w:tc>
          <w:tcPr>
            <w:tcW w:w="333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2.  Ingresos de capital</w:t>
            </w:r>
          </w:p>
        </w:tc>
        <w:tc>
          <w:tcPr>
            <w:tcW w:w="120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5.799.355</w:t>
            </w:r>
          </w:p>
        </w:tc>
        <w:tc>
          <w:tcPr>
            <w:tcW w:w="57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75</w:t>
            </w:r>
          </w:p>
        </w:tc>
      </w:tr>
      <w:tr w:rsidR="00B14B8F" w:rsidRPr="00B14B8F" w:rsidTr="00B14B8F">
        <w:trPr>
          <w:tblCellSpacing w:w="22" w:type="dxa"/>
        </w:trPr>
        <w:tc>
          <w:tcPr>
            <w:tcW w:w="333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2.1. Regalías</w:t>
            </w:r>
          </w:p>
        </w:tc>
        <w:tc>
          <w:tcPr>
            <w:tcW w:w="120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115.299</w:t>
            </w:r>
          </w:p>
        </w:tc>
        <w:tc>
          <w:tcPr>
            <w:tcW w:w="57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2</w:t>
            </w:r>
          </w:p>
        </w:tc>
      </w:tr>
      <w:tr w:rsidR="00B14B8F" w:rsidRPr="00B14B8F" w:rsidTr="00B14B8F">
        <w:trPr>
          <w:tblCellSpacing w:w="22" w:type="dxa"/>
        </w:trPr>
        <w:tc>
          <w:tcPr>
            <w:tcW w:w="333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2.2. Transferencias nacionales (SGP, etc.)</w:t>
            </w:r>
          </w:p>
        </w:tc>
        <w:tc>
          <w:tcPr>
            <w:tcW w:w="120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5.005.930</w:t>
            </w:r>
          </w:p>
        </w:tc>
        <w:tc>
          <w:tcPr>
            <w:tcW w:w="57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86</w:t>
            </w:r>
          </w:p>
        </w:tc>
      </w:tr>
      <w:tr w:rsidR="00B14B8F" w:rsidRPr="00B14B8F" w:rsidTr="00B14B8F">
        <w:trPr>
          <w:tblCellSpacing w:w="22" w:type="dxa"/>
        </w:trPr>
        <w:tc>
          <w:tcPr>
            <w:tcW w:w="333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2.3. Cofinanciación</w:t>
            </w:r>
          </w:p>
        </w:tc>
        <w:tc>
          <w:tcPr>
            <w:tcW w:w="120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638.355</w:t>
            </w:r>
          </w:p>
        </w:tc>
        <w:tc>
          <w:tcPr>
            <w:tcW w:w="57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11</w:t>
            </w:r>
          </w:p>
        </w:tc>
      </w:tr>
      <w:tr w:rsidR="00B14B8F" w:rsidRPr="00B14B8F" w:rsidTr="00B14B8F">
        <w:trPr>
          <w:tblCellSpacing w:w="22" w:type="dxa"/>
        </w:trPr>
        <w:tc>
          <w:tcPr>
            <w:tcW w:w="333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2.4. Otros</w:t>
            </w:r>
          </w:p>
        </w:tc>
        <w:tc>
          <w:tcPr>
            <w:tcW w:w="120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39.771</w:t>
            </w:r>
          </w:p>
        </w:tc>
        <w:tc>
          <w:tcPr>
            <w:tcW w:w="57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1</w:t>
            </w:r>
          </w:p>
        </w:tc>
      </w:tr>
    </w:tbl>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Fuente: Cálculo SICEP 701</w:t>
      </w:r>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 xml:space="preserve">De los rubros que conforman los ingresos corrientes del municipio de Fresno, son los ingresos tributarios los que tienen una mayor participación dentro del total con $1.222 millones (64%), es de resaltar el rubro por concepto de otros ingresos tributarios el cual es el </w:t>
      </w:r>
      <w:proofErr w:type="spellStart"/>
      <w:r w:rsidRPr="00B14B8F">
        <w:rPr>
          <w:rFonts w:ascii="Times New Roman" w:eastAsia="Times New Roman" w:hAnsi="Times New Roman" w:cs="Times New Roman"/>
          <w:sz w:val="24"/>
          <w:szCs w:val="24"/>
          <w:lang w:eastAsia="es-ES_tradnl"/>
        </w:rPr>
        <w:t>mas</w:t>
      </w:r>
      <w:proofErr w:type="spellEnd"/>
      <w:r w:rsidRPr="00B14B8F">
        <w:rPr>
          <w:rFonts w:ascii="Times New Roman" w:eastAsia="Times New Roman" w:hAnsi="Times New Roman" w:cs="Times New Roman"/>
          <w:sz w:val="24"/>
          <w:szCs w:val="24"/>
          <w:lang w:eastAsia="es-ES_tradnl"/>
        </w:rPr>
        <w:t xml:space="preserve"> representativo dentro de estos ingresos con el 69%, debido a que en este se incluye la sobretasa a la gasolina motor con un recaudo de $634 millones y el impuesto de alumbrado </w:t>
      </w:r>
      <w:proofErr w:type="spellStart"/>
      <w:r w:rsidRPr="00B14B8F">
        <w:rPr>
          <w:rFonts w:ascii="Times New Roman" w:eastAsia="Times New Roman" w:hAnsi="Times New Roman" w:cs="Times New Roman"/>
          <w:sz w:val="24"/>
          <w:szCs w:val="24"/>
          <w:lang w:eastAsia="es-ES_tradnl"/>
        </w:rPr>
        <w:t>publico</w:t>
      </w:r>
      <w:proofErr w:type="spellEnd"/>
      <w:r w:rsidRPr="00B14B8F">
        <w:rPr>
          <w:rFonts w:ascii="Times New Roman" w:eastAsia="Times New Roman" w:hAnsi="Times New Roman" w:cs="Times New Roman"/>
          <w:sz w:val="24"/>
          <w:szCs w:val="24"/>
          <w:lang w:eastAsia="es-ES_tradnl"/>
        </w:rPr>
        <w:t xml:space="preserve"> con un recaudo de $155 millones; seguido del predial con 23% e industria y comercio con 8%.</w:t>
      </w:r>
    </w:p>
    <w:p w:rsidR="00B0050F" w:rsidRDefault="00B0050F" w:rsidP="00B14B8F">
      <w:pPr>
        <w:spacing w:before="100" w:beforeAutospacing="1" w:after="100" w:afterAutospacing="1" w:line="240" w:lineRule="auto"/>
        <w:rPr>
          <w:rFonts w:ascii="Times New Roman" w:eastAsia="Times New Roman" w:hAnsi="Times New Roman" w:cs="Times New Roman"/>
          <w:sz w:val="24"/>
          <w:szCs w:val="24"/>
          <w:lang w:eastAsia="es-ES_tradnl"/>
        </w:rPr>
      </w:pPr>
      <w:bookmarkStart w:id="143" w:name="_Toc182360832"/>
      <w:bookmarkStart w:id="144" w:name="_Toc180256182"/>
      <w:bookmarkEnd w:id="143"/>
    </w:p>
    <w:p w:rsidR="00B0050F" w:rsidRDefault="00B0050F" w:rsidP="00B14B8F">
      <w:pPr>
        <w:spacing w:before="100" w:beforeAutospacing="1" w:after="100" w:afterAutospacing="1" w:line="240" w:lineRule="auto"/>
        <w:rPr>
          <w:rFonts w:ascii="Times New Roman" w:eastAsia="Times New Roman" w:hAnsi="Times New Roman" w:cs="Times New Roman"/>
          <w:sz w:val="24"/>
          <w:szCs w:val="24"/>
          <w:lang w:eastAsia="es-ES_tradnl"/>
        </w:rPr>
      </w:pPr>
    </w:p>
    <w:p w:rsidR="00B0050F" w:rsidRDefault="00B0050F" w:rsidP="00B14B8F">
      <w:pPr>
        <w:spacing w:before="100" w:beforeAutospacing="1" w:after="100" w:afterAutospacing="1" w:line="240" w:lineRule="auto"/>
        <w:rPr>
          <w:rFonts w:ascii="Times New Roman" w:eastAsia="Times New Roman" w:hAnsi="Times New Roman" w:cs="Times New Roman"/>
          <w:sz w:val="24"/>
          <w:szCs w:val="24"/>
          <w:lang w:eastAsia="es-ES_tradnl"/>
        </w:rPr>
      </w:pPr>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lastRenderedPageBreak/>
        <w:t>Fresno, ingresos tributarios. 2006.</w:t>
      </w:r>
      <w:bookmarkEnd w:id="144"/>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noProof/>
          <w:sz w:val="24"/>
          <w:szCs w:val="24"/>
          <w:lang w:val="es-CO" w:eastAsia="es-CO"/>
        </w:rPr>
        <w:drawing>
          <wp:inline distT="0" distB="0" distL="0" distR="0">
            <wp:extent cx="4648200" cy="2295525"/>
            <wp:effectExtent l="0" t="0" r="0" b="0"/>
            <wp:docPr id="316" name="Imagen 316" descr="http://www.tolima.gov.co/municipios/fresno/desainstitu_archivo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www.tolima.gov.co/municipios/fresno/desainstitu_archivos/image006.gif"/>
                    <pic:cNvPicPr>
                      <a:picLocks noChangeAspect="1" noChangeArrowheads="1"/>
                    </pic:cNvPicPr>
                  </pic:nvPicPr>
                  <pic:blipFill>
                    <a:blip r:embed="rId79"/>
                    <a:srcRect/>
                    <a:stretch>
                      <a:fillRect/>
                    </a:stretch>
                  </pic:blipFill>
                  <pic:spPr bwMode="auto">
                    <a:xfrm>
                      <a:off x="0" y="0"/>
                      <a:ext cx="4648200" cy="2295525"/>
                    </a:xfrm>
                    <a:prstGeom prst="rect">
                      <a:avLst/>
                    </a:prstGeom>
                    <a:noFill/>
                    <a:ln w="9525">
                      <a:noFill/>
                      <a:miter lim="800000"/>
                      <a:headEnd/>
                      <a:tailEnd/>
                    </a:ln>
                  </pic:spPr>
                </pic:pic>
              </a:graphicData>
            </a:graphic>
          </wp:inline>
        </w:drawing>
      </w:r>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Fuente: Basado en la Tabla 47.</w:t>
      </w:r>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 xml:space="preserve">En cuanto a los ingresos no tributarios fueron las tasas y derechos las de mayor recaudo con $71 millones seguido de las multas y sanciones que alcanzaron recaudos por $30 millones.  Las transferencias con recursos de SGP para libre destinación fueron de $536 millones. </w:t>
      </w:r>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Por otro lado los ingresos de Capital dependen en un 86% de las transferencias del Sistema General de Participaciones SGP, destinados de acuerdo a lo dispuesto en la ley 715 de 2001. Igualmente la inversión tanto física como social realizada por ente en el año 2006 se financió en un 11% a través de cofinanciaciones, 2% regalías y tan solo un 1% por otras transferencias (especialmente de nivel departamental y recursos por rendimientos de operaciones financieras).</w:t>
      </w:r>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bookmarkStart w:id="145" w:name="_Toc182360833"/>
      <w:bookmarkStart w:id="146" w:name="_Toc180256183"/>
      <w:bookmarkEnd w:id="145"/>
      <w:r w:rsidRPr="00B14B8F">
        <w:rPr>
          <w:rFonts w:ascii="Times New Roman" w:eastAsia="Times New Roman" w:hAnsi="Times New Roman" w:cs="Times New Roman"/>
          <w:sz w:val="24"/>
          <w:szCs w:val="24"/>
          <w:lang w:eastAsia="es-ES_tradnl"/>
        </w:rPr>
        <w:t>Fresno, ingresos de capital. 2006.</w:t>
      </w:r>
      <w:bookmarkEnd w:id="146"/>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noProof/>
          <w:sz w:val="24"/>
          <w:szCs w:val="24"/>
          <w:lang w:val="es-CO" w:eastAsia="es-CO"/>
        </w:rPr>
        <w:drawing>
          <wp:inline distT="0" distB="0" distL="0" distR="0">
            <wp:extent cx="4657725" cy="1543050"/>
            <wp:effectExtent l="0" t="0" r="0" b="0"/>
            <wp:docPr id="317" name="Imagen 317" descr="http://www.tolima.gov.co/municipios/fresno/desainstitu_archivo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ttp://www.tolima.gov.co/municipios/fresno/desainstitu_archivos/image008.gif"/>
                    <pic:cNvPicPr>
                      <a:picLocks noChangeAspect="1" noChangeArrowheads="1"/>
                    </pic:cNvPicPr>
                  </pic:nvPicPr>
                  <pic:blipFill>
                    <a:blip r:embed="rId80"/>
                    <a:srcRect/>
                    <a:stretch>
                      <a:fillRect/>
                    </a:stretch>
                  </pic:blipFill>
                  <pic:spPr bwMode="auto">
                    <a:xfrm>
                      <a:off x="0" y="0"/>
                      <a:ext cx="4657725" cy="1543050"/>
                    </a:xfrm>
                    <a:prstGeom prst="rect">
                      <a:avLst/>
                    </a:prstGeom>
                    <a:noFill/>
                    <a:ln w="9525">
                      <a:noFill/>
                      <a:miter lim="800000"/>
                      <a:headEnd/>
                      <a:tailEnd/>
                    </a:ln>
                  </pic:spPr>
                </pic:pic>
              </a:graphicData>
            </a:graphic>
          </wp:inline>
        </w:drawing>
      </w:r>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Fuente: Basado en la Tabla 47.</w:t>
      </w:r>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bookmarkStart w:id="147" w:name="_Toc183581815"/>
      <w:bookmarkStart w:id="148" w:name="_Toc180256145"/>
      <w:bookmarkEnd w:id="147"/>
      <w:r w:rsidRPr="00B14B8F">
        <w:rPr>
          <w:rFonts w:ascii="Times New Roman" w:eastAsia="Times New Roman" w:hAnsi="Times New Roman" w:cs="Times New Roman"/>
          <w:sz w:val="24"/>
          <w:szCs w:val="24"/>
          <w:lang w:eastAsia="es-ES_tradnl"/>
        </w:rPr>
        <w:t>10.3.2. Gastos</w:t>
      </w:r>
      <w:bookmarkEnd w:id="148"/>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Los gastos totales del municipio (excluyendo amortizaciones de capital) alcanzaron en el 2006 la suma de $6.982 millones. De los cuales el 21% corresponden a gastos corrientes y el 79% a gastos de inversión.</w:t>
      </w:r>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bookmarkStart w:id="149" w:name="_Toc183581867"/>
      <w:bookmarkStart w:id="150" w:name="_Toc180256080"/>
      <w:bookmarkEnd w:id="149"/>
      <w:r w:rsidRPr="00B14B8F">
        <w:rPr>
          <w:rFonts w:ascii="Times New Roman" w:eastAsia="Times New Roman" w:hAnsi="Times New Roman" w:cs="Times New Roman"/>
          <w:sz w:val="24"/>
          <w:szCs w:val="24"/>
          <w:lang w:eastAsia="es-ES_tradnl"/>
        </w:rPr>
        <w:lastRenderedPageBreak/>
        <w:t>Fresno, gastos. 2006.</w:t>
      </w:r>
      <w:bookmarkEnd w:id="150"/>
    </w:p>
    <w:tbl>
      <w:tblPr>
        <w:tblW w:w="5580" w:type="dxa"/>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801"/>
        <w:gridCol w:w="1274"/>
        <w:gridCol w:w="621"/>
      </w:tblGrid>
      <w:tr w:rsidR="00B14B8F" w:rsidRPr="00B14B8F" w:rsidTr="00B14B8F">
        <w:trPr>
          <w:tblHeader/>
          <w:tblCellSpacing w:w="22" w:type="dxa"/>
        </w:trPr>
        <w:tc>
          <w:tcPr>
            <w:tcW w:w="3705"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Cuenta</w:t>
            </w:r>
          </w:p>
        </w:tc>
        <w:tc>
          <w:tcPr>
            <w:tcW w:w="120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2006</w:t>
            </w:r>
          </w:p>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Miles de $</w:t>
            </w:r>
          </w:p>
        </w:tc>
        <w:tc>
          <w:tcPr>
            <w:tcW w:w="525"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w:t>
            </w:r>
          </w:p>
        </w:tc>
      </w:tr>
      <w:tr w:rsidR="00B14B8F" w:rsidRPr="00B14B8F" w:rsidTr="00B14B8F">
        <w:trPr>
          <w:tblCellSpacing w:w="22" w:type="dxa"/>
        </w:trPr>
        <w:tc>
          <w:tcPr>
            <w:tcW w:w="3705"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     Gastos totales</w:t>
            </w:r>
          </w:p>
        </w:tc>
        <w:tc>
          <w:tcPr>
            <w:tcW w:w="120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6.982.057</w:t>
            </w:r>
          </w:p>
        </w:tc>
        <w:tc>
          <w:tcPr>
            <w:tcW w:w="525"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after="0"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 </w:t>
            </w:r>
          </w:p>
        </w:tc>
      </w:tr>
      <w:tr w:rsidR="00B14B8F" w:rsidRPr="00B14B8F" w:rsidTr="00B14B8F">
        <w:trPr>
          <w:tblCellSpacing w:w="22" w:type="dxa"/>
        </w:trPr>
        <w:tc>
          <w:tcPr>
            <w:tcW w:w="3705"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3.  Gastos corrientes</w:t>
            </w:r>
          </w:p>
        </w:tc>
        <w:tc>
          <w:tcPr>
            <w:tcW w:w="120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1.493.129</w:t>
            </w:r>
          </w:p>
        </w:tc>
        <w:tc>
          <w:tcPr>
            <w:tcW w:w="525"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21</w:t>
            </w:r>
          </w:p>
        </w:tc>
      </w:tr>
      <w:tr w:rsidR="00B14B8F" w:rsidRPr="00B14B8F" w:rsidTr="00B14B8F">
        <w:trPr>
          <w:tblCellSpacing w:w="22" w:type="dxa"/>
        </w:trPr>
        <w:tc>
          <w:tcPr>
            <w:tcW w:w="3705"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3.1.    Funcionamiento</w:t>
            </w:r>
          </w:p>
        </w:tc>
        <w:tc>
          <w:tcPr>
            <w:tcW w:w="120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1.371.561</w:t>
            </w:r>
          </w:p>
        </w:tc>
        <w:tc>
          <w:tcPr>
            <w:tcW w:w="525"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92</w:t>
            </w:r>
          </w:p>
        </w:tc>
      </w:tr>
      <w:tr w:rsidR="00B14B8F" w:rsidRPr="00B14B8F" w:rsidTr="00B14B8F">
        <w:trPr>
          <w:tblCellSpacing w:w="22" w:type="dxa"/>
        </w:trPr>
        <w:tc>
          <w:tcPr>
            <w:tcW w:w="3705"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3.1.1.  Servicios personales</w:t>
            </w:r>
          </w:p>
        </w:tc>
        <w:tc>
          <w:tcPr>
            <w:tcW w:w="120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836.444</w:t>
            </w:r>
          </w:p>
        </w:tc>
        <w:tc>
          <w:tcPr>
            <w:tcW w:w="525"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61</w:t>
            </w:r>
          </w:p>
        </w:tc>
      </w:tr>
      <w:tr w:rsidR="00B14B8F" w:rsidRPr="00B14B8F" w:rsidTr="00B14B8F">
        <w:trPr>
          <w:tblCellSpacing w:w="22" w:type="dxa"/>
        </w:trPr>
        <w:tc>
          <w:tcPr>
            <w:tcW w:w="3705"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3.1.2. Gastos generales</w:t>
            </w:r>
          </w:p>
        </w:tc>
        <w:tc>
          <w:tcPr>
            <w:tcW w:w="120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368.999</w:t>
            </w:r>
          </w:p>
        </w:tc>
        <w:tc>
          <w:tcPr>
            <w:tcW w:w="525"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27</w:t>
            </w:r>
          </w:p>
        </w:tc>
      </w:tr>
      <w:tr w:rsidR="00B14B8F" w:rsidRPr="00B14B8F" w:rsidTr="00B14B8F">
        <w:trPr>
          <w:tblCellSpacing w:w="22" w:type="dxa"/>
        </w:trPr>
        <w:tc>
          <w:tcPr>
            <w:tcW w:w="3705"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3.1.3. Transferencias pagadas</w:t>
            </w:r>
          </w:p>
        </w:tc>
        <w:tc>
          <w:tcPr>
            <w:tcW w:w="120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166.118</w:t>
            </w:r>
          </w:p>
        </w:tc>
        <w:tc>
          <w:tcPr>
            <w:tcW w:w="525"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12</w:t>
            </w:r>
          </w:p>
        </w:tc>
      </w:tr>
      <w:tr w:rsidR="00B14B8F" w:rsidRPr="00B14B8F" w:rsidTr="00B14B8F">
        <w:trPr>
          <w:tblCellSpacing w:w="22" w:type="dxa"/>
        </w:trPr>
        <w:tc>
          <w:tcPr>
            <w:tcW w:w="3705"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3.2.   Intereses deuda publica</w:t>
            </w:r>
          </w:p>
        </w:tc>
        <w:tc>
          <w:tcPr>
            <w:tcW w:w="120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121.568</w:t>
            </w:r>
          </w:p>
        </w:tc>
        <w:tc>
          <w:tcPr>
            <w:tcW w:w="525"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8</w:t>
            </w:r>
          </w:p>
        </w:tc>
      </w:tr>
      <w:tr w:rsidR="00B14B8F" w:rsidRPr="00B14B8F" w:rsidTr="00B14B8F">
        <w:trPr>
          <w:tblCellSpacing w:w="22" w:type="dxa"/>
        </w:trPr>
        <w:tc>
          <w:tcPr>
            <w:tcW w:w="3705"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3.3.   Otros gastos de funcionamiento</w:t>
            </w:r>
          </w:p>
        </w:tc>
        <w:tc>
          <w:tcPr>
            <w:tcW w:w="120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0</w:t>
            </w:r>
          </w:p>
        </w:tc>
        <w:tc>
          <w:tcPr>
            <w:tcW w:w="525"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0</w:t>
            </w:r>
          </w:p>
        </w:tc>
      </w:tr>
      <w:tr w:rsidR="00B14B8F" w:rsidRPr="00B14B8F" w:rsidTr="00B14B8F">
        <w:trPr>
          <w:tblCellSpacing w:w="22" w:type="dxa"/>
        </w:trPr>
        <w:tc>
          <w:tcPr>
            <w:tcW w:w="3705"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4.   Gastos de capital (inversión)</w:t>
            </w:r>
          </w:p>
        </w:tc>
        <w:tc>
          <w:tcPr>
            <w:tcW w:w="120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5.488.928</w:t>
            </w:r>
          </w:p>
        </w:tc>
        <w:tc>
          <w:tcPr>
            <w:tcW w:w="525"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79</w:t>
            </w:r>
          </w:p>
        </w:tc>
      </w:tr>
      <w:tr w:rsidR="00B14B8F" w:rsidRPr="00B14B8F" w:rsidTr="00B14B8F">
        <w:trPr>
          <w:tblCellSpacing w:w="22" w:type="dxa"/>
        </w:trPr>
        <w:tc>
          <w:tcPr>
            <w:tcW w:w="3705"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 xml:space="preserve">4.1.1.1.   Formación </w:t>
            </w:r>
            <w:proofErr w:type="spellStart"/>
            <w:r w:rsidRPr="00B14B8F">
              <w:rPr>
                <w:rFonts w:ascii="Arial" w:eastAsia="Times New Roman" w:hAnsi="Arial" w:cs="Arial"/>
                <w:sz w:val="16"/>
                <w:szCs w:val="16"/>
                <w:lang w:eastAsia="es-ES_tradnl"/>
              </w:rPr>
              <w:t>brutal</w:t>
            </w:r>
            <w:proofErr w:type="spellEnd"/>
            <w:r w:rsidRPr="00B14B8F">
              <w:rPr>
                <w:rFonts w:ascii="Arial" w:eastAsia="Times New Roman" w:hAnsi="Arial" w:cs="Arial"/>
                <w:sz w:val="16"/>
                <w:szCs w:val="16"/>
                <w:lang w:eastAsia="es-ES_tradnl"/>
              </w:rPr>
              <w:t xml:space="preserve"> de capital fijo</w:t>
            </w:r>
          </w:p>
        </w:tc>
        <w:tc>
          <w:tcPr>
            <w:tcW w:w="120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1.194.634</w:t>
            </w:r>
          </w:p>
        </w:tc>
        <w:tc>
          <w:tcPr>
            <w:tcW w:w="525"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22</w:t>
            </w:r>
          </w:p>
        </w:tc>
      </w:tr>
      <w:tr w:rsidR="00B14B8F" w:rsidRPr="00B14B8F" w:rsidTr="00B14B8F">
        <w:trPr>
          <w:tblCellSpacing w:w="22" w:type="dxa"/>
        </w:trPr>
        <w:tc>
          <w:tcPr>
            <w:tcW w:w="3705"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4.1.1.2.   Otros</w:t>
            </w:r>
          </w:p>
        </w:tc>
        <w:tc>
          <w:tcPr>
            <w:tcW w:w="120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4.294.294</w:t>
            </w:r>
          </w:p>
        </w:tc>
        <w:tc>
          <w:tcPr>
            <w:tcW w:w="525"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78</w:t>
            </w:r>
          </w:p>
        </w:tc>
      </w:tr>
    </w:tbl>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Fuente: Cálculo SICEP 701</w:t>
      </w:r>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Dentro de los gastos corrientes se encuentran los gastos de funcionamiento los cuales representan el 92% y los cuales comprenden las transferencias al Concejo, Personería y Alcaldía Municipal, financiadas en su mayoría con recursos de Libre Destinación transferidos de la Nación.</w:t>
      </w:r>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Es importante resaltar dentro de los gastos de funcionamiento el comportamiento que registraron los servicios personales con una participación del 61%, seguido de los gastos generales con 27% y por ultimo las transferencias pagadas 12%, especialmente las transferencias corrientes de previsión y seguridad social.</w:t>
      </w:r>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bookmarkStart w:id="151" w:name="_Toc182360834"/>
      <w:bookmarkStart w:id="152" w:name="_Toc180256184"/>
      <w:bookmarkEnd w:id="151"/>
      <w:r w:rsidRPr="00B14B8F">
        <w:rPr>
          <w:rFonts w:ascii="Times New Roman" w:eastAsia="Times New Roman" w:hAnsi="Times New Roman" w:cs="Times New Roman"/>
          <w:sz w:val="24"/>
          <w:szCs w:val="24"/>
          <w:lang w:eastAsia="es-ES_tradnl"/>
        </w:rPr>
        <w:t>Fresno, gastos de funcionamiento. 2006.</w:t>
      </w:r>
      <w:bookmarkEnd w:id="152"/>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noProof/>
          <w:sz w:val="24"/>
          <w:szCs w:val="24"/>
          <w:lang w:val="es-CO" w:eastAsia="es-CO"/>
        </w:rPr>
        <w:drawing>
          <wp:inline distT="0" distB="0" distL="0" distR="0">
            <wp:extent cx="3448050" cy="1495425"/>
            <wp:effectExtent l="0" t="0" r="0" b="0"/>
            <wp:docPr id="318" name="Imagen 318" descr="http://www.tolima.gov.co/municipios/fresno/desainstitu_archivo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http://www.tolima.gov.co/municipios/fresno/desainstitu_archivos/image010.gif"/>
                    <pic:cNvPicPr>
                      <a:picLocks noChangeAspect="1" noChangeArrowheads="1"/>
                    </pic:cNvPicPr>
                  </pic:nvPicPr>
                  <pic:blipFill>
                    <a:blip r:embed="rId81"/>
                    <a:srcRect/>
                    <a:stretch>
                      <a:fillRect/>
                    </a:stretch>
                  </pic:blipFill>
                  <pic:spPr bwMode="auto">
                    <a:xfrm>
                      <a:off x="0" y="0"/>
                      <a:ext cx="3448050" cy="1495425"/>
                    </a:xfrm>
                    <a:prstGeom prst="rect">
                      <a:avLst/>
                    </a:prstGeom>
                    <a:noFill/>
                    <a:ln w="9525">
                      <a:noFill/>
                      <a:miter lim="800000"/>
                      <a:headEnd/>
                      <a:tailEnd/>
                    </a:ln>
                  </pic:spPr>
                </pic:pic>
              </a:graphicData>
            </a:graphic>
          </wp:inline>
        </w:drawing>
      </w:r>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Fuente: Basado en la Tabla 48.</w:t>
      </w:r>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Los gastos de capital o de inversión alcanzaron $5.488 millones destinados en un 78% a la financiación de gastos operativos de inversión (Inversión social) y en un 22% a formación bruta de capital fijo.</w:t>
      </w:r>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bookmarkStart w:id="153" w:name="_Toc183581816"/>
      <w:bookmarkStart w:id="154" w:name="_Toc180256146"/>
      <w:bookmarkEnd w:id="153"/>
      <w:r w:rsidRPr="00B14B8F">
        <w:rPr>
          <w:rFonts w:ascii="Times New Roman" w:eastAsia="Times New Roman" w:hAnsi="Times New Roman" w:cs="Times New Roman"/>
          <w:sz w:val="24"/>
          <w:szCs w:val="24"/>
          <w:lang w:eastAsia="es-ES_tradnl"/>
        </w:rPr>
        <w:t>BALANCE FINANCIERO</w:t>
      </w:r>
      <w:bookmarkEnd w:id="154"/>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 xml:space="preserve">Como resultado de unos ingresos corrientes superiores a los gastos corrientes, durante la vigencia 2006 el municipio presento ahorro corriente de $429 millones, es decir, </w:t>
      </w:r>
      <w:r w:rsidRPr="00B14B8F">
        <w:rPr>
          <w:rFonts w:ascii="Times New Roman" w:eastAsia="Times New Roman" w:hAnsi="Times New Roman" w:cs="Times New Roman"/>
          <w:sz w:val="24"/>
          <w:szCs w:val="24"/>
          <w:lang w:eastAsia="es-ES_tradnl"/>
        </w:rPr>
        <w:lastRenderedPageBreak/>
        <w:t>presenta solvencia para generar excedentes propios de libre destinación que luego de cubrir los gastos de funcionamiento de la administración pueden ser destinados para inversión.</w:t>
      </w:r>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Este ahorro corriente y los ingresos de capital ($5.799 millones), fueron suficientes para financiar los gastos de capital ($5.488 millones) lo cual  generó un superávit total de ($739 millones).</w:t>
      </w:r>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El municipio presentó un saldo en su deuda en la vigencia 2005 de $809 millones.</w:t>
      </w:r>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bookmarkStart w:id="155" w:name="_Toc182360835"/>
      <w:bookmarkStart w:id="156" w:name="_Toc180256185"/>
      <w:bookmarkEnd w:id="155"/>
      <w:r w:rsidRPr="00B14B8F">
        <w:rPr>
          <w:rFonts w:ascii="Times New Roman" w:eastAsia="Times New Roman" w:hAnsi="Times New Roman" w:cs="Times New Roman"/>
          <w:sz w:val="24"/>
          <w:szCs w:val="24"/>
          <w:lang w:eastAsia="es-ES_tradnl"/>
        </w:rPr>
        <w:t>Fresno, balance financiero. 2006.</w:t>
      </w:r>
      <w:bookmarkEnd w:id="156"/>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noProof/>
          <w:sz w:val="24"/>
          <w:szCs w:val="24"/>
          <w:lang w:val="es-CO" w:eastAsia="es-CO"/>
        </w:rPr>
        <w:drawing>
          <wp:inline distT="0" distB="0" distL="0" distR="0">
            <wp:extent cx="4695825" cy="1876425"/>
            <wp:effectExtent l="0" t="0" r="0" b="0"/>
            <wp:docPr id="319" name="Imagen 319" descr="http://www.tolima.gov.co/municipios/fresno/desainstitu_archivo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www.tolima.gov.co/municipios/fresno/desainstitu_archivos/image012.gif"/>
                    <pic:cNvPicPr>
                      <a:picLocks noChangeAspect="1" noChangeArrowheads="1"/>
                    </pic:cNvPicPr>
                  </pic:nvPicPr>
                  <pic:blipFill>
                    <a:blip r:embed="rId82"/>
                    <a:srcRect/>
                    <a:stretch>
                      <a:fillRect/>
                    </a:stretch>
                  </pic:blipFill>
                  <pic:spPr bwMode="auto">
                    <a:xfrm>
                      <a:off x="0" y="0"/>
                      <a:ext cx="4695825" cy="1876425"/>
                    </a:xfrm>
                    <a:prstGeom prst="rect">
                      <a:avLst/>
                    </a:prstGeom>
                    <a:noFill/>
                    <a:ln w="9525">
                      <a:noFill/>
                      <a:miter lim="800000"/>
                      <a:headEnd/>
                      <a:tailEnd/>
                    </a:ln>
                  </pic:spPr>
                </pic:pic>
              </a:graphicData>
            </a:graphic>
          </wp:inline>
        </w:drawing>
      </w:r>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Fuente: Basado en las Tablas 47 y 48.</w:t>
      </w:r>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bookmarkStart w:id="157" w:name="_Toc183581817"/>
      <w:bookmarkStart w:id="158" w:name="_Toc180256147"/>
      <w:bookmarkEnd w:id="157"/>
      <w:r w:rsidRPr="00B14B8F">
        <w:rPr>
          <w:rFonts w:ascii="Times New Roman" w:eastAsia="Times New Roman" w:hAnsi="Times New Roman" w:cs="Times New Roman"/>
          <w:sz w:val="24"/>
          <w:szCs w:val="24"/>
          <w:lang w:eastAsia="es-ES_tradnl"/>
        </w:rPr>
        <w:t xml:space="preserve">CUMPLIMIENTO DE </w:t>
      </w:r>
      <w:bookmarkEnd w:id="158"/>
      <w:r w:rsidRPr="00B14B8F">
        <w:rPr>
          <w:rFonts w:ascii="Times New Roman" w:eastAsia="Times New Roman" w:hAnsi="Times New Roman" w:cs="Times New Roman"/>
          <w:sz w:val="24"/>
          <w:szCs w:val="24"/>
          <w:lang w:eastAsia="es-ES_tradnl"/>
        </w:rPr>
        <w:t>LA LEY 617 DE 2000</w:t>
      </w:r>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Al analizar el cumplimiento de los límites de gastos establecidos por la ley 617 de 2000, el municipio de Fresno durante la vigencia 2006, como se observa en el cuadro, se encuentra dentro de los límites establecidos por la ley con un  porcentaje de gastos de funcionamiento / ingresos corrientes de libre destinación del 68,48%.</w:t>
      </w:r>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Los ICLD fueron $1.825 millones, de los cuales los rubros impuestos de espectáculos públicos, derechos de explotación, publicaciones, degüello de ganado mayor y otros ingresos no tributarios tienen por acuerdo municipal destinación específica, por lo tanto los ICLD base para el cálculo de 617 son de $1.778 millones.</w:t>
      </w:r>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bookmarkStart w:id="159" w:name="_Toc183581868"/>
      <w:bookmarkStart w:id="160" w:name="_Toc180256081"/>
      <w:bookmarkEnd w:id="159"/>
      <w:r w:rsidRPr="00B14B8F">
        <w:rPr>
          <w:rFonts w:ascii="Times New Roman" w:eastAsia="Times New Roman" w:hAnsi="Times New Roman" w:cs="Times New Roman"/>
          <w:sz w:val="24"/>
          <w:szCs w:val="24"/>
          <w:lang w:eastAsia="es-ES_tradnl"/>
        </w:rPr>
        <w:t>Fresno, administración central. 2006.</w:t>
      </w:r>
      <w:bookmarkEnd w:id="160"/>
    </w:p>
    <w:tbl>
      <w:tblPr>
        <w:tblW w:w="6465" w:type="dxa"/>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236"/>
        <w:gridCol w:w="1184"/>
        <w:gridCol w:w="1619"/>
        <w:gridCol w:w="1424"/>
        <w:gridCol w:w="1176"/>
      </w:tblGrid>
      <w:tr w:rsidR="00B14B8F" w:rsidRPr="00B14B8F" w:rsidTr="00B14B8F">
        <w:trPr>
          <w:tblHeader/>
          <w:tblCellSpacing w:w="22" w:type="dxa"/>
        </w:trPr>
        <w:tc>
          <w:tcPr>
            <w:tcW w:w="1140" w:type="dxa"/>
            <w:vMerge w:val="restart"/>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Municipio</w:t>
            </w:r>
          </w:p>
        </w:tc>
        <w:tc>
          <w:tcPr>
            <w:tcW w:w="5205" w:type="dxa"/>
            <w:gridSpan w:val="4"/>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Administración central</w:t>
            </w:r>
          </w:p>
        </w:tc>
      </w:tr>
      <w:tr w:rsidR="00B14B8F" w:rsidRPr="00B14B8F" w:rsidTr="00B14B8F">
        <w:trPr>
          <w:tblHeader/>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B14B8F" w:rsidRPr="00B14B8F" w:rsidRDefault="00B14B8F" w:rsidP="00B14B8F">
            <w:pPr>
              <w:spacing w:after="0" w:line="240" w:lineRule="auto"/>
              <w:rPr>
                <w:rFonts w:ascii="Times New Roman" w:eastAsia="Times New Roman" w:hAnsi="Times New Roman" w:cs="Times New Roman"/>
                <w:sz w:val="24"/>
                <w:szCs w:val="24"/>
                <w:lang w:eastAsia="es-ES_tradnl"/>
              </w:rPr>
            </w:pPr>
          </w:p>
        </w:tc>
        <w:tc>
          <w:tcPr>
            <w:tcW w:w="111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ICLD</w:t>
            </w:r>
          </w:p>
        </w:tc>
        <w:tc>
          <w:tcPr>
            <w:tcW w:w="1545"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Gastos de funcionamiento</w:t>
            </w:r>
          </w:p>
        </w:tc>
        <w:tc>
          <w:tcPr>
            <w:tcW w:w="135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GF/ICLD</w:t>
            </w:r>
          </w:p>
        </w:tc>
        <w:tc>
          <w:tcPr>
            <w:tcW w:w="108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Resultado</w:t>
            </w:r>
          </w:p>
        </w:tc>
      </w:tr>
      <w:tr w:rsidR="00B14B8F" w:rsidRPr="00B14B8F" w:rsidTr="00B14B8F">
        <w:trPr>
          <w:tblCellSpacing w:w="22" w:type="dxa"/>
        </w:trPr>
        <w:tc>
          <w:tcPr>
            <w:tcW w:w="114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Fresno</w:t>
            </w:r>
          </w:p>
        </w:tc>
        <w:tc>
          <w:tcPr>
            <w:tcW w:w="111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1.778.546</w:t>
            </w:r>
          </w:p>
        </w:tc>
        <w:tc>
          <w:tcPr>
            <w:tcW w:w="1545"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1.217.890</w:t>
            </w:r>
          </w:p>
        </w:tc>
        <w:tc>
          <w:tcPr>
            <w:tcW w:w="135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68,48%</w:t>
            </w:r>
          </w:p>
        </w:tc>
        <w:tc>
          <w:tcPr>
            <w:tcW w:w="108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CUMPLE</w:t>
            </w:r>
          </w:p>
        </w:tc>
      </w:tr>
    </w:tbl>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Fuente: Departamento Administrativo de Planeación y Sistemas.</w:t>
      </w:r>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En el concejo se comprometieron recursos por $78 millones, cifra que se encuentra ajustada al límite previsto por la ley. El municipio cuenta con 13 concejales.</w:t>
      </w:r>
    </w:p>
    <w:p w:rsidR="00B0050F" w:rsidRDefault="00B0050F" w:rsidP="00B14B8F">
      <w:pPr>
        <w:spacing w:before="100" w:beforeAutospacing="1" w:after="100" w:afterAutospacing="1" w:line="240" w:lineRule="auto"/>
        <w:rPr>
          <w:rFonts w:ascii="Times New Roman" w:eastAsia="Times New Roman" w:hAnsi="Times New Roman" w:cs="Times New Roman"/>
          <w:sz w:val="24"/>
          <w:szCs w:val="24"/>
          <w:lang w:eastAsia="es-ES_tradnl"/>
        </w:rPr>
      </w:pPr>
      <w:bookmarkStart w:id="161" w:name="_Toc183581869"/>
      <w:bookmarkStart w:id="162" w:name="_Toc180256082"/>
      <w:bookmarkEnd w:id="161"/>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lastRenderedPageBreak/>
        <w:t>Fresno, transferencias a Concejos. 2006.</w:t>
      </w:r>
      <w:bookmarkEnd w:id="162"/>
    </w:p>
    <w:tbl>
      <w:tblPr>
        <w:tblW w:w="5760" w:type="dxa"/>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341"/>
        <w:gridCol w:w="1491"/>
      </w:tblGrid>
      <w:tr w:rsidR="00B14B8F" w:rsidRPr="00B14B8F" w:rsidTr="00B14B8F">
        <w:trPr>
          <w:tblHeader/>
          <w:tblCellSpacing w:w="22" w:type="dxa"/>
        </w:trPr>
        <w:tc>
          <w:tcPr>
            <w:tcW w:w="4245"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 xml:space="preserve"> Evaluación de transferencias a Concejos </w:t>
            </w:r>
          </w:p>
        </w:tc>
        <w:tc>
          <w:tcPr>
            <w:tcW w:w="1395" w:type="dxa"/>
            <w:tcBorders>
              <w:top w:val="outset" w:sz="6" w:space="0" w:color="auto"/>
              <w:left w:val="outset" w:sz="6" w:space="0" w:color="auto"/>
              <w:bottom w:val="outset" w:sz="6" w:space="0" w:color="auto"/>
              <w:right w:val="outset" w:sz="6" w:space="0" w:color="auto"/>
            </w:tcBorders>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 xml:space="preserve">Articulo 10 </w:t>
            </w:r>
          </w:p>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Ley 617/2000 </w:t>
            </w:r>
          </w:p>
        </w:tc>
      </w:tr>
      <w:tr w:rsidR="00B14B8F" w:rsidRPr="00B14B8F" w:rsidTr="00B14B8F">
        <w:trPr>
          <w:tblCellSpacing w:w="22" w:type="dxa"/>
        </w:trPr>
        <w:tc>
          <w:tcPr>
            <w:tcW w:w="4245"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Categoría</w:t>
            </w:r>
          </w:p>
        </w:tc>
        <w:tc>
          <w:tcPr>
            <w:tcW w:w="1395"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6</w:t>
            </w:r>
          </w:p>
        </w:tc>
      </w:tr>
      <w:tr w:rsidR="00B14B8F" w:rsidRPr="00B14B8F" w:rsidTr="00B14B8F">
        <w:trPr>
          <w:tblCellSpacing w:w="22" w:type="dxa"/>
        </w:trPr>
        <w:tc>
          <w:tcPr>
            <w:tcW w:w="4245"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proofErr w:type="spellStart"/>
            <w:r w:rsidRPr="00B14B8F">
              <w:rPr>
                <w:rFonts w:ascii="Arial" w:eastAsia="Times New Roman" w:hAnsi="Arial" w:cs="Arial"/>
                <w:sz w:val="16"/>
                <w:szCs w:val="16"/>
                <w:lang w:eastAsia="es-ES_tradnl"/>
              </w:rPr>
              <w:t>Icld</w:t>
            </w:r>
            <w:proofErr w:type="spellEnd"/>
          </w:p>
        </w:tc>
        <w:tc>
          <w:tcPr>
            <w:tcW w:w="1395"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1.778.546</w:t>
            </w:r>
          </w:p>
        </w:tc>
      </w:tr>
      <w:tr w:rsidR="00B14B8F" w:rsidRPr="00B14B8F" w:rsidTr="00B14B8F">
        <w:trPr>
          <w:tblCellSpacing w:w="22" w:type="dxa"/>
        </w:trPr>
        <w:tc>
          <w:tcPr>
            <w:tcW w:w="4245"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 xml:space="preserve">Salario mensual del alcalde vigencia </w:t>
            </w:r>
          </w:p>
        </w:tc>
        <w:tc>
          <w:tcPr>
            <w:tcW w:w="1395"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2.191</w:t>
            </w:r>
          </w:p>
        </w:tc>
      </w:tr>
      <w:tr w:rsidR="00B14B8F" w:rsidRPr="00B14B8F" w:rsidTr="00B14B8F">
        <w:trPr>
          <w:tblCellSpacing w:w="22" w:type="dxa"/>
        </w:trPr>
        <w:tc>
          <w:tcPr>
            <w:tcW w:w="4245"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 xml:space="preserve">Salario diario del alcalde vigencia </w:t>
            </w:r>
          </w:p>
        </w:tc>
        <w:tc>
          <w:tcPr>
            <w:tcW w:w="1395"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73</w:t>
            </w:r>
          </w:p>
        </w:tc>
      </w:tr>
      <w:tr w:rsidR="00B14B8F" w:rsidRPr="00B14B8F" w:rsidTr="00B14B8F">
        <w:trPr>
          <w:tblCellSpacing w:w="22" w:type="dxa"/>
        </w:trPr>
        <w:tc>
          <w:tcPr>
            <w:tcW w:w="4245"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 xml:space="preserve">Valor sesión concejo vigencia </w:t>
            </w:r>
          </w:p>
        </w:tc>
        <w:tc>
          <w:tcPr>
            <w:tcW w:w="1395"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73</w:t>
            </w:r>
          </w:p>
        </w:tc>
      </w:tr>
      <w:tr w:rsidR="00B14B8F" w:rsidRPr="00B14B8F" w:rsidTr="00B14B8F">
        <w:trPr>
          <w:tblCellSpacing w:w="22" w:type="dxa"/>
        </w:trPr>
        <w:tc>
          <w:tcPr>
            <w:tcW w:w="4245"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Número de concejales</w:t>
            </w:r>
          </w:p>
        </w:tc>
        <w:tc>
          <w:tcPr>
            <w:tcW w:w="1395"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13</w:t>
            </w:r>
          </w:p>
        </w:tc>
      </w:tr>
      <w:tr w:rsidR="00B14B8F" w:rsidRPr="00B14B8F" w:rsidTr="00B14B8F">
        <w:trPr>
          <w:tblCellSpacing w:w="22" w:type="dxa"/>
        </w:trPr>
        <w:tc>
          <w:tcPr>
            <w:tcW w:w="4245"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Número de sesiones permitidas( art. 20 ley 617/2000)</w:t>
            </w:r>
          </w:p>
        </w:tc>
        <w:tc>
          <w:tcPr>
            <w:tcW w:w="1395"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82</w:t>
            </w:r>
          </w:p>
        </w:tc>
      </w:tr>
      <w:tr w:rsidR="00B14B8F" w:rsidRPr="00B14B8F" w:rsidTr="00B14B8F">
        <w:trPr>
          <w:tblCellSpacing w:w="22" w:type="dxa"/>
        </w:trPr>
        <w:tc>
          <w:tcPr>
            <w:tcW w:w="4245"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Monto máximo por honorarios</w:t>
            </w:r>
          </w:p>
        </w:tc>
        <w:tc>
          <w:tcPr>
            <w:tcW w:w="1395"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77.854</w:t>
            </w:r>
          </w:p>
        </w:tc>
      </w:tr>
      <w:tr w:rsidR="00B14B8F" w:rsidRPr="00B14B8F" w:rsidTr="00B14B8F">
        <w:trPr>
          <w:tblCellSpacing w:w="22" w:type="dxa"/>
        </w:trPr>
        <w:tc>
          <w:tcPr>
            <w:tcW w:w="4245"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proofErr w:type="spellStart"/>
            <w:r w:rsidRPr="00B14B8F">
              <w:rPr>
                <w:rFonts w:ascii="Arial" w:eastAsia="Times New Roman" w:hAnsi="Arial" w:cs="Arial"/>
                <w:sz w:val="16"/>
                <w:szCs w:val="16"/>
                <w:lang w:eastAsia="es-ES_tradnl"/>
              </w:rPr>
              <w:t>Icld</w:t>
            </w:r>
            <w:proofErr w:type="spellEnd"/>
            <w:r w:rsidRPr="00B14B8F">
              <w:rPr>
                <w:rFonts w:ascii="Arial" w:eastAsia="Times New Roman" w:hAnsi="Arial" w:cs="Arial"/>
                <w:sz w:val="16"/>
                <w:szCs w:val="16"/>
                <w:lang w:eastAsia="es-ES_tradnl"/>
              </w:rPr>
              <w:t xml:space="preserve"> (1,5%)</w:t>
            </w:r>
          </w:p>
        </w:tc>
        <w:tc>
          <w:tcPr>
            <w:tcW w:w="1395"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26.678</w:t>
            </w:r>
          </w:p>
        </w:tc>
      </w:tr>
      <w:tr w:rsidR="00B14B8F" w:rsidRPr="00B14B8F" w:rsidTr="00B14B8F">
        <w:trPr>
          <w:tblCellSpacing w:w="22" w:type="dxa"/>
        </w:trPr>
        <w:tc>
          <w:tcPr>
            <w:tcW w:w="4245"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Total monto máximo</w:t>
            </w:r>
          </w:p>
        </w:tc>
        <w:tc>
          <w:tcPr>
            <w:tcW w:w="1395"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104.532</w:t>
            </w:r>
          </w:p>
        </w:tc>
      </w:tr>
      <w:tr w:rsidR="00B14B8F" w:rsidRPr="00B14B8F" w:rsidTr="00B14B8F">
        <w:trPr>
          <w:tblCellSpacing w:w="22" w:type="dxa"/>
        </w:trPr>
        <w:tc>
          <w:tcPr>
            <w:tcW w:w="4245"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Monto ejecutado (transferencia efectuada)</w:t>
            </w:r>
          </w:p>
        </w:tc>
        <w:tc>
          <w:tcPr>
            <w:tcW w:w="1395"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78.500</w:t>
            </w:r>
          </w:p>
        </w:tc>
      </w:tr>
      <w:tr w:rsidR="00B14B8F" w:rsidRPr="00B14B8F" w:rsidTr="00B14B8F">
        <w:trPr>
          <w:tblCellSpacing w:w="22" w:type="dxa"/>
        </w:trPr>
        <w:tc>
          <w:tcPr>
            <w:tcW w:w="4245"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Nivel de cumplimiento</w:t>
            </w:r>
          </w:p>
        </w:tc>
        <w:tc>
          <w:tcPr>
            <w:tcW w:w="1395"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CUMPLE</w:t>
            </w:r>
          </w:p>
        </w:tc>
      </w:tr>
    </w:tbl>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Fuente: Departamento Administrativo de Planeación y Sistemas.</w:t>
      </w:r>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Para la Personería Municipal, la Ley habla de un monto máximo de $61 millones durante la vigencia de 2006, límite que se cumple dado que los gastos totales ascendieron a la suma de $57 millones.</w:t>
      </w:r>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bookmarkStart w:id="163" w:name="_Toc183581870"/>
      <w:bookmarkStart w:id="164" w:name="_Toc180256083"/>
      <w:bookmarkEnd w:id="163"/>
      <w:r w:rsidRPr="00B14B8F">
        <w:rPr>
          <w:rFonts w:ascii="Times New Roman" w:eastAsia="Times New Roman" w:hAnsi="Times New Roman" w:cs="Times New Roman"/>
          <w:sz w:val="24"/>
          <w:szCs w:val="24"/>
          <w:lang w:eastAsia="es-ES_tradnl"/>
        </w:rPr>
        <w:t>Fresno, transferencias a Personerías. 2006</w:t>
      </w:r>
      <w:bookmarkEnd w:id="164"/>
    </w:p>
    <w:tbl>
      <w:tblPr>
        <w:tblW w:w="6030" w:type="dxa"/>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786"/>
        <w:gridCol w:w="2316"/>
      </w:tblGrid>
      <w:tr w:rsidR="00B14B8F" w:rsidRPr="00B14B8F" w:rsidTr="00B14B8F">
        <w:trPr>
          <w:tblCellSpacing w:w="22" w:type="dxa"/>
        </w:trPr>
        <w:tc>
          <w:tcPr>
            <w:tcW w:w="369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Evaluación de transferencias a Personerías</w:t>
            </w:r>
          </w:p>
        </w:tc>
        <w:tc>
          <w:tcPr>
            <w:tcW w:w="222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 xml:space="preserve">Articulo 10 </w:t>
            </w:r>
          </w:p>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Ley 617/2000 </w:t>
            </w:r>
          </w:p>
        </w:tc>
      </w:tr>
      <w:tr w:rsidR="00B14B8F" w:rsidRPr="00B14B8F" w:rsidTr="00B14B8F">
        <w:trPr>
          <w:tblCellSpacing w:w="22" w:type="dxa"/>
        </w:trPr>
        <w:tc>
          <w:tcPr>
            <w:tcW w:w="369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SMML vigencia</w:t>
            </w:r>
          </w:p>
        </w:tc>
        <w:tc>
          <w:tcPr>
            <w:tcW w:w="2220" w:type="dxa"/>
            <w:tcBorders>
              <w:top w:val="outset" w:sz="6" w:space="0" w:color="auto"/>
              <w:left w:val="outset" w:sz="6" w:space="0" w:color="auto"/>
              <w:bottom w:val="outset" w:sz="6" w:space="0" w:color="auto"/>
              <w:right w:val="outset" w:sz="6" w:space="0" w:color="auto"/>
            </w:tcBorders>
            <w:noWrap/>
            <w:vAlign w:val="bottom"/>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408</w:t>
            </w:r>
          </w:p>
        </w:tc>
      </w:tr>
      <w:tr w:rsidR="00B14B8F" w:rsidRPr="00B14B8F" w:rsidTr="00B14B8F">
        <w:trPr>
          <w:tblCellSpacing w:w="22" w:type="dxa"/>
        </w:trPr>
        <w:tc>
          <w:tcPr>
            <w:tcW w:w="369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Aportes máximos  en % ICLD</w:t>
            </w:r>
          </w:p>
        </w:tc>
        <w:tc>
          <w:tcPr>
            <w:tcW w:w="2220" w:type="dxa"/>
            <w:tcBorders>
              <w:top w:val="outset" w:sz="6" w:space="0" w:color="auto"/>
              <w:left w:val="outset" w:sz="6" w:space="0" w:color="auto"/>
              <w:bottom w:val="outset" w:sz="6" w:space="0" w:color="auto"/>
              <w:right w:val="outset" w:sz="6" w:space="0" w:color="auto"/>
            </w:tcBorders>
            <w:noWrap/>
            <w:vAlign w:val="bottom"/>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150.000</w:t>
            </w:r>
          </w:p>
        </w:tc>
      </w:tr>
      <w:tr w:rsidR="00B14B8F" w:rsidRPr="00B14B8F" w:rsidTr="00B14B8F">
        <w:trPr>
          <w:tblCellSpacing w:w="22" w:type="dxa"/>
        </w:trPr>
        <w:tc>
          <w:tcPr>
            <w:tcW w:w="369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Valor aporte máximo ( en miles de pesos )</w:t>
            </w:r>
          </w:p>
        </w:tc>
        <w:tc>
          <w:tcPr>
            <w:tcW w:w="2220" w:type="dxa"/>
            <w:tcBorders>
              <w:top w:val="outset" w:sz="6" w:space="0" w:color="auto"/>
              <w:left w:val="outset" w:sz="6" w:space="0" w:color="auto"/>
              <w:bottom w:val="outset" w:sz="6" w:space="0" w:color="auto"/>
              <w:right w:val="outset" w:sz="6" w:space="0" w:color="auto"/>
            </w:tcBorders>
            <w:noWrap/>
            <w:vAlign w:val="bottom"/>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61.200</w:t>
            </w:r>
          </w:p>
        </w:tc>
      </w:tr>
      <w:tr w:rsidR="00B14B8F" w:rsidRPr="00B14B8F" w:rsidTr="00B14B8F">
        <w:trPr>
          <w:tblCellSpacing w:w="22" w:type="dxa"/>
        </w:trPr>
        <w:tc>
          <w:tcPr>
            <w:tcW w:w="369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Transferencia efectuada</w:t>
            </w:r>
          </w:p>
        </w:tc>
        <w:tc>
          <w:tcPr>
            <w:tcW w:w="2220" w:type="dxa"/>
            <w:tcBorders>
              <w:top w:val="outset" w:sz="6" w:space="0" w:color="auto"/>
              <w:left w:val="outset" w:sz="6" w:space="0" w:color="auto"/>
              <w:bottom w:val="outset" w:sz="6" w:space="0" w:color="auto"/>
              <w:right w:val="outset" w:sz="6" w:space="0" w:color="auto"/>
            </w:tcBorders>
            <w:noWrap/>
            <w:vAlign w:val="bottom"/>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57.743</w:t>
            </w:r>
          </w:p>
        </w:tc>
      </w:tr>
      <w:tr w:rsidR="00B14B8F" w:rsidRPr="00B14B8F" w:rsidTr="00B14B8F">
        <w:trPr>
          <w:tblCellSpacing w:w="22" w:type="dxa"/>
        </w:trPr>
        <w:tc>
          <w:tcPr>
            <w:tcW w:w="3690" w:type="dxa"/>
            <w:tcBorders>
              <w:top w:val="outset" w:sz="6" w:space="0" w:color="auto"/>
              <w:left w:val="outset" w:sz="6" w:space="0" w:color="auto"/>
              <w:bottom w:val="outset" w:sz="6" w:space="0" w:color="auto"/>
              <w:right w:val="outset" w:sz="6" w:space="0" w:color="auto"/>
            </w:tcBorders>
            <w:noWrap/>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Nivel de cumplimiento</w:t>
            </w:r>
          </w:p>
        </w:tc>
        <w:tc>
          <w:tcPr>
            <w:tcW w:w="2220" w:type="dxa"/>
            <w:tcBorders>
              <w:top w:val="outset" w:sz="6" w:space="0" w:color="auto"/>
              <w:left w:val="outset" w:sz="6" w:space="0" w:color="auto"/>
              <w:bottom w:val="outset" w:sz="6" w:space="0" w:color="auto"/>
              <w:right w:val="outset" w:sz="6" w:space="0" w:color="auto"/>
            </w:tcBorders>
            <w:noWrap/>
            <w:vAlign w:val="bottom"/>
            <w:hideMark/>
          </w:tcPr>
          <w:p w:rsidR="00B14B8F" w:rsidRPr="00B14B8F" w:rsidRDefault="00B14B8F" w:rsidP="00B14B8F">
            <w:pPr>
              <w:spacing w:before="100" w:beforeAutospacing="1" w:after="100" w:afterAutospacing="1" w:line="240" w:lineRule="auto"/>
              <w:jc w:val="center"/>
              <w:rPr>
                <w:rFonts w:ascii="Times New Roman" w:eastAsia="Times New Roman" w:hAnsi="Times New Roman" w:cs="Times New Roman"/>
                <w:sz w:val="24"/>
                <w:szCs w:val="24"/>
                <w:lang w:eastAsia="es-ES_tradnl"/>
              </w:rPr>
            </w:pPr>
            <w:r w:rsidRPr="00B14B8F">
              <w:rPr>
                <w:rFonts w:ascii="Arial" w:eastAsia="Times New Roman" w:hAnsi="Arial" w:cs="Arial"/>
                <w:sz w:val="16"/>
                <w:szCs w:val="16"/>
                <w:lang w:eastAsia="es-ES_tradnl"/>
              </w:rPr>
              <w:t>CUMPLE</w:t>
            </w:r>
          </w:p>
        </w:tc>
      </w:tr>
    </w:tbl>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Fuente: Departamento Administrativo de Planeación y Sistemas.</w:t>
      </w:r>
    </w:p>
    <w:p w:rsidR="00B0050F" w:rsidRDefault="00B0050F" w:rsidP="00B14B8F">
      <w:pPr>
        <w:spacing w:before="100" w:beforeAutospacing="1" w:after="100" w:afterAutospacing="1" w:line="240" w:lineRule="auto"/>
        <w:rPr>
          <w:rFonts w:ascii="Times New Roman" w:eastAsia="Times New Roman" w:hAnsi="Times New Roman" w:cs="Times New Roman"/>
          <w:sz w:val="24"/>
          <w:szCs w:val="24"/>
          <w:lang w:eastAsia="es-ES_tradnl"/>
        </w:rPr>
      </w:pPr>
      <w:bookmarkStart w:id="165" w:name="_Toc183581871"/>
      <w:bookmarkStart w:id="166" w:name="_Toc180256084"/>
      <w:bookmarkEnd w:id="165"/>
    </w:p>
    <w:p w:rsidR="00B0050F" w:rsidRDefault="00B0050F" w:rsidP="00B14B8F">
      <w:pPr>
        <w:spacing w:before="100" w:beforeAutospacing="1" w:after="100" w:afterAutospacing="1" w:line="240" w:lineRule="auto"/>
        <w:rPr>
          <w:rFonts w:ascii="Times New Roman" w:eastAsia="Times New Roman" w:hAnsi="Times New Roman" w:cs="Times New Roman"/>
          <w:sz w:val="24"/>
          <w:szCs w:val="24"/>
          <w:lang w:eastAsia="es-ES_tradnl"/>
        </w:rPr>
      </w:pPr>
    </w:p>
    <w:p w:rsidR="00B0050F" w:rsidRDefault="00B0050F" w:rsidP="00B14B8F">
      <w:pPr>
        <w:spacing w:before="100" w:beforeAutospacing="1" w:after="100" w:afterAutospacing="1" w:line="240" w:lineRule="auto"/>
        <w:rPr>
          <w:rFonts w:ascii="Times New Roman" w:eastAsia="Times New Roman" w:hAnsi="Times New Roman" w:cs="Times New Roman"/>
          <w:sz w:val="24"/>
          <w:szCs w:val="24"/>
          <w:lang w:eastAsia="es-ES_tradnl"/>
        </w:rPr>
      </w:pPr>
    </w:p>
    <w:p w:rsidR="00B0050F" w:rsidRDefault="00B0050F" w:rsidP="00B14B8F">
      <w:pPr>
        <w:spacing w:before="100" w:beforeAutospacing="1" w:after="100" w:afterAutospacing="1" w:line="240" w:lineRule="auto"/>
        <w:rPr>
          <w:rFonts w:ascii="Times New Roman" w:eastAsia="Times New Roman" w:hAnsi="Times New Roman" w:cs="Times New Roman"/>
          <w:sz w:val="24"/>
          <w:szCs w:val="24"/>
          <w:lang w:eastAsia="es-ES_tradnl"/>
        </w:rPr>
      </w:pPr>
    </w:p>
    <w:p w:rsidR="00B0050F" w:rsidRDefault="00B0050F" w:rsidP="00B14B8F">
      <w:pPr>
        <w:spacing w:before="100" w:beforeAutospacing="1" w:after="100" w:afterAutospacing="1" w:line="240" w:lineRule="auto"/>
        <w:rPr>
          <w:rFonts w:ascii="Times New Roman" w:eastAsia="Times New Roman" w:hAnsi="Times New Roman" w:cs="Times New Roman"/>
          <w:sz w:val="24"/>
          <w:szCs w:val="24"/>
          <w:lang w:eastAsia="es-ES_tradnl"/>
        </w:rPr>
      </w:pPr>
    </w:p>
    <w:p w:rsidR="00B0050F" w:rsidRDefault="00B0050F" w:rsidP="00B14B8F">
      <w:pPr>
        <w:spacing w:before="100" w:beforeAutospacing="1" w:after="100" w:afterAutospacing="1" w:line="240" w:lineRule="auto"/>
        <w:rPr>
          <w:rFonts w:ascii="Times New Roman" w:eastAsia="Times New Roman" w:hAnsi="Times New Roman" w:cs="Times New Roman"/>
          <w:sz w:val="24"/>
          <w:szCs w:val="24"/>
          <w:lang w:eastAsia="es-ES_tradnl"/>
        </w:rPr>
      </w:pPr>
    </w:p>
    <w:p w:rsidR="00B0050F" w:rsidRDefault="00B0050F" w:rsidP="00B14B8F">
      <w:pPr>
        <w:spacing w:before="100" w:beforeAutospacing="1" w:after="100" w:afterAutospacing="1" w:line="240" w:lineRule="auto"/>
        <w:rPr>
          <w:rFonts w:ascii="Times New Roman" w:eastAsia="Times New Roman" w:hAnsi="Times New Roman" w:cs="Times New Roman"/>
          <w:sz w:val="24"/>
          <w:szCs w:val="24"/>
          <w:lang w:eastAsia="es-ES_tradnl"/>
        </w:rPr>
      </w:pPr>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lastRenderedPageBreak/>
        <w:t>Fresno, operaciones efectivas de caja. 2006.</w:t>
      </w:r>
      <w:bookmarkEnd w:id="166"/>
    </w:p>
    <w:p w:rsidR="00B14B8F" w:rsidRP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noProof/>
          <w:sz w:val="24"/>
          <w:szCs w:val="24"/>
          <w:lang w:val="es-CO" w:eastAsia="es-CO"/>
        </w:rPr>
        <w:drawing>
          <wp:inline distT="0" distB="0" distL="0" distR="0">
            <wp:extent cx="4552950" cy="5819775"/>
            <wp:effectExtent l="19050" t="0" r="0" b="0"/>
            <wp:docPr id="320" name="Imagen 320" descr="http://www.tolima.gov.co/municipios/fresno/desainstitu_archivo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www.tolima.gov.co/municipios/fresno/desainstitu_archivos/image014.gif"/>
                    <pic:cNvPicPr>
                      <a:picLocks noChangeAspect="1" noChangeArrowheads="1"/>
                    </pic:cNvPicPr>
                  </pic:nvPicPr>
                  <pic:blipFill>
                    <a:blip r:embed="rId83"/>
                    <a:srcRect/>
                    <a:stretch>
                      <a:fillRect/>
                    </a:stretch>
                  </pic:blipFill>
                  <pic:spPr bwMode="auto">
                    <a:xfrm>
                      <a:off x="0" y="0"/>
                      <a:ext cx="4552950" cy="5819775"/>
                    </a:xfrm>
                    <a:prstGeom prst="rect">
                      <a:avLst/>
                    </a:prstGeom>
                    <a:noFill/>
                    <a:ln w="9525">
                      <a:noFill/>
                      <a:miter lim="800000"/>
                      <a:headEnd/>
                      <a:tailEnd/>
                    </a:ln>
                  </pic:spPr>
                </pic:pic>
              </a:graphicData>
            </a:graphic>
          </wp:inline>
        </w:drawing>
      </w:r>
    </w:p>
    <w:p w:rsid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r w:rsidRPr="00B14B8F">
        <w:rPr>
          <w:rFonts w:ascii="Times New Roman" w:eastAsia="Times New Roman" w:hAnsi="Times New Roman" w:cs="Times New Roman"/>
          <w:sz w:val="24"/>
          <w:szCs w:val="24"/>
          <w:lang w:eastAsia="es-ES_tradnl"/>
        </w:rPr>
        <w:t>Fuente: Secretaria de Planeación Municipal de Fresno.</w:t>
      </w:r>
    </w:p>
    <w:p w:rsidR="00B14B8F" w:rsidRDefault="00B14B8F" w:rsidP="00B14B8F">
      <w:pPr>
        <w:spacing w:before="100" w:beforeAutospacing="1" w:after="100" w:afterAutospacing="1" w:line="240" w:lineRule="auto"/>
        <w:rPr>
          <w:rFonts w:ascii="Times New Roman" w:eastAsia="Times New Roman" w:hAnsi="Times New Roman" w:cs="Times New Roman"/>
          <w:sz w:val="24"/>
          <w:szCs w:val="24"/>
          <w:lang w:eastAsia="es-ES_tradnl"/>
        </w:rPr>
      </w:pPr>
    </w:p>
    <w:p w:rsidR="00B14B8F" w:rsidRDefault="00B14B8F" w:rsidP="00B14B8F">
      <w:pPr>
        <w:autoSpaceDE w:val="0"/>
        <w:autoSpaceDN w:val="0"/>
        <w:adjustRightInd w:val="0"/>
        <w:spacing w:after="0" w:line="240" w:lineRule="auto"/>
        <w:rPr>
          <w:rFonts w:ascii="Tahoma-Bold" w:hAnsi="Tahoma-Bold" w:cs="Tahoma-Bold"/>
          <w:b/>
          <w:bCs/>
          <w:color w:val="FFFFFF"/>
          <w:sz w:val="44"/>
          <w:szCs w:val="44"/>
        </w:rPr>
      </w:pPr>
      <w:r>
        <w:rPr>
          <w:rFonts w:ascii="Tahoma-Bold" w:hAnsi="Tahoma-Bold" w:cs="Tahoma-Bold"/>
          <w:b/>
          <w:bCs/>
          <w:color w:val="FFFFFF"/>
          <w:sz w:val="44"/>
          <w:szCs w:val="44"/>
        </w:rPr>
        <w:t>BOLETÍN</w:t>
      </w:r>
    </w:p>
    <w:sectPr w:rsidR="00B14B8F" w:rsidSect="00405CF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284E" w:rsidRDefault="00F0284E" w:rsidP="00397BA1">
      <w:pPr>
        <w:spacing w:after="0" w:line="240" w:lineRule="auto"/>
      </w:pPr>
      <w:r>
        <w:separator/>
      </w:r>
    </w:p>
  </w:endnote>
  <w:endnote w:type="continuationSeparator" w:id="1">
    <w:p w:rsidR="00F0284E" w:rsidRDefault="00F0284E" w:rsidP="00397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ahom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284E" w:rsidRDefault="00F0284E" w:rsidP="00397BA1">
      <w:pPr>
        <w:spacing w:after="0" w:line="240" w:lineRule="auto"/>
      </w:pPr>
      <w:r>
        <w:separator/>
      </w:r>
    </w:p>
  </w:footnote>
  <w:footnote w:type="continuationSeparator" w:id="1">
    <w:p w:rsidR="00F0284E" w:rsidRDefault="00F0284E" w:rsidP="00397BA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0"/>
    <w:footnote w:id="1"/>
  </w:footnotePr>
  <w:endnotePr>
    <w:endnote w:id="0"/>
    <w:endnote w:id="1"/>
  </w:endnotePr>
  <w:compat/>
  <w:rsids>
    <w:rsidRoot w:val="00C43643"/>
    <w:rsid w:val="00111F6C"/>
    <w:rsid w:val="0011467E"/>
    <w:rsid w:val="00242F3E"/>
    <w:rsid w:val="00397BA1"/>
    <w:rsid w:val="00405CF5"/>
    <w:rsid w:val="004C1F52"/>
    <w:rsid w:val="007A4637"/>
    <w:rsid w:val="00860D08"/>
    <w:rsid w:val="008E7724"/>
    <w:rsid w:val="00917E75"/>
    <w:rsid w:val="00B0050F"/>
    <w:rsid w:val="00B02C47"/>
    <w:rsid w:val="00B12D4D"/>
    <w:rsid w:val="00B14B8F"/>
    <w:rsid w:val="00C43643"/>
    <w:rsid w:val="00DA6A2B"/>
    <w:rsid w:val="00E456D1"/>
    <w:rsid w:val="00F0284E"/>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CF5"/>
  </w:style>
  <w:style w:type="paragraph" w:styleId="Ttulo1">
    <w:name w:val="heading 1"/>
    <w:basedOn w:val="Normal"/>
    <w:link w:val="Ttulo1Car"/>
    <w:uiPriority w:val="9"/>
    <w:qFormat/>
    <w:rsid w:val="004C1F52"/>
    <w:pPr>
      <w:keepNext/>
      <w:spacing w:before="100" w:beforeAutospacing="1" w:after="100" w:afterAutospacing="1" w:line="240" w:lineRule="auto"/>
      <w:outlineLvl w:val="0"/>
    </w:pPr>
    <w:rPr>
      <w:rFonts w:ascii="Comic Sans MS" w:eastAsia="Times New Roman" w:hAnsi="Comic Sans MS" w:cs="Times New Roman"/>
      <w:kern w:val="36"/>
      <w:sz w:val="24"/>
      <w:szCs w:val="24"/>
      <w:lang w:eastAsia="es-ES_tradnl"/>
    </w:rPr>
  </w:style>
  <w:style w:type="paragraph" w:styleId="Ttulo2">
    <w:name w:val="heading 2"/>
    <w:basedOn w:val="Normal"/>
    <w:link w:val="Ttulo2Car"/>
    <w:uiPriority w:val="9"/>
    <w:qFormat/>
    <w:rsid w:val="004C1F52"/>
    <w:pPr>
      <w:keepNext/>
      <w:spacing w:before="100" w:beforeAutospacing="1" w:after="100" w:afterAutospacing="1" w:line="240" w:lineRule="auto"/>
      <w:jc w:val="both"/>
      <w:outlineLvl w:val="1"/>
    </w:pPr>
    <w:rPr>
      <w:rFonts w:ascii="Comic Sans MS" w:eastAsia="Times New Roman" w:hAnsi="Comic Sans MS" w:cs="Times New Roman"/>
      <w:b/>
      <w:bCs/>
      <w:sz w:val="24"/>
      <w:szCs w:val="24"/>
      <w:lang w:eastAsia="es-ES_tradnl"/>
    </w:rPr>
  </w:style>
  <w:style w:type="paragraph" w:styleId="Ttulo3">
    <w:name w:val="heading 3"/>
    <w:basedOn w:val="Normal"/>
    <w:link w:val="Ttulo3Car"/>
    <w:uiPriority w:val="9"/>
    <w:qFormat/>
    <w:rsid w:val="004C1F52"/>
    <w:pPr>
      <w:keepNext/>
      <w:spacing w:before="100" w:beforeAutospacing="1" w:after="100" w:afterAutospacing="1" w:line="240" w:lineRule="auto"/>
      <w:jc w:val="both"/>
      <w:outlineLvl w:val="2"/>
    </w:pPr>
    <w:rPr>
      <w:rFonts w:ascii="Comic Sans MS" w:eastAsia="Times New Roman" w:hAnsi="Comic Sans MS" w:cs="Times New Roman"/>
      <w:sz w:val="24"/>
      <w:szCs w:val="24"/>
      <w:lang w:eastAsia="es-ES_tradnl"/>
    </w:rPr>
  </w:style>
  <w:style w:type="paragraph" w:styleId="Ttulo4">
    <w:name w:val="heading 4"/>
    <w:basedOn w:val="Normal"/>
    <w:link w:val="Ttulo4Car"/>
    <w:uiPriority w:val="9"/>
    <w:qFormat/>
    <w:rsid w:val="004C1F52"/>
    <w:pPr>
      <w:keepNext/>
      <w:spacing w:before="100" w:beforeAutospacing="1" w:after="100" w:afterAutospacing="1" w:line="240" w:lineRule="auto"/>
      <w:outlineLvl w:val="3"/>
    </w:pPr>
    <w:rPr>
      <w:rFonts w:ascii="Arial" w:eastAsia="Times New Roman" w:hAnsi="Arial" w:cs="Arial"/>
      <w:b/>
      <w:bCs/>
      <w:lang w:eastAsia="es-ES_tradnl"/>
    </w:rPr>
  </w:style>
  <w:style w:type="paragraph" w:styleId="Ttulo5">
    <w:name w:val="heading 5"/>
    <w:basedOn w:val="Normal"/>
    <w:link w:val="Ttulo5Car"/>
    <w:uiPriority w:val="9"/>
    <w:qFormat/>
    <w:rsid w:val="004C1F52"/>
    <w:pPr>
      <w:keepNext/>
      <w:spacing w:before="100" w:beforeAutospacing="1" w:after="100" w:afterAutospacing="1" w:line="240" w:lineRule="auto"/>
      <w:jc w:val="both"/>
      <w:outlineLvl w:val="4"/>
    </w:pPr>
    <w:rPr>
      <w:rFonts w:ascii="Arial" w:eastAsia="Times New Roman" w:hAnsi="Arial" w:cs="Arial"/>
      <w:sz w:val="32"/>
      <w:szCs w:val="32"/>
      <w:lang w:eastAsia="es-ES_tradnl"/>
    </w:rPr>
  </w:style>
  <w:style w:type="paragraph" w:styleId="Ttulo6">
    <w:name w:val="heading 6"/>
    <w:basedOn w:val="Normal"/>
    <w:link w:val="Ttulo6Car"/>
    <w:uiPriority w:val="9"/>
    <w:qFormat/>
    <w:rsid w:val="004C1F52"/>
    <w:pPr>
      <w:snapToGrid w:val="0"/>
      <w:spacing w:before="100" w:beforeAutospacing="1" w:after="100" w:afterAutospacing="1" w:line="240" w:lineRule="auto"/>
      <w:outlineLvl w:val="5"/>
    </w:pPr>
    <w:rPr>
      <w:rFonts w:ascii="Times New Roman" w:eastAsia="Times New Roman" w:hAnsi="Times New Roman" w:cs="Times New Roman"/>
      <w:b/>
      <w:bCs/>
      <w:lang w:eastAsia="es-ES_tradnl"/>
    </w:rPr>
  </w:style>
  <w:style w:type="paragraph" w:styleId="Ttulo7">
    <w:name w:val="heading 7"/>
    <w:basedOn w:val="Normal"/>
    <w:link w:val="Ttulo7Car"/>
    <w:uiPriority w:val="9"/>
    <w:qFormat/>
    <w:rsid w:val="004C1F52"/>
    <w:pPr>
      <w:keepNext/>
      <w:spacing w:before="100" w:beforeAutospacing="1" w:after="100" w:afterAutospacing="1" w:line="240" w:lineRule="auto"/>
      <w:jc w:val="both"/>
      <w:outlineLvl w:val="6"/>
    </w:pPr>
    <w:rPr>
      <w:rFonts w:ascii="Arial Narrow" w:eastAsia="Times New Roman" w:hAnsi="Arial Narrow" w:cs="Times New Roman"/>
      <w:sz w:val="24"/>
      <w:szCs w:val="24"/>
      <w:lang w:eastAsia="es-ES_tradnl"/>
    </w:rPr>
  </w:style>
  <w:style w:type="paragraph" w:styleId="Ttulo8">
    <w:name w:val="heading 8"/>
    <w:basedOn w:val="Normal"/>
    <w:link w:val="Ttulo8Car"/>
    <w:uiPriority w:val="9"/>
    <w:qFormat/>
    <w:rsid w:val="004C1F52"/>
    <w:pPr>
      <w:spacing w:before="100" w:beforeAutospacing="1" w:after="100" w:afterAutospacing="1" w:line="240" w:lineRule="auto"/>
      <w:outlineLvl w:val="7"/>
    </w:pPr>
    <w:rPr>
      <w:rFonts w:ascii="Times New Roman" w:eastAsia="Times New Roman" w:hAnsi="Times New Roman" w:cs="Times New Roman"/>
      <w:i/>
      <w:iCs/>
      <w:sz w:val="24"/>
      <w:szCs w:val="24"/>
      <w:lang w:eastAsia="es-ES_tradnl"/>
    </w:rPr>
  </w:style>
  <w:style w:type="paragraph" w:styleId="Ttulo9">
    <w:name w:val="heading 9"/>
    <w:basedOn w:val="Normal"/>
    <w:link w:val="Ttulo9Car"/>
    <w:uiPriority w:val="9"/>
    <w:qFormat/>
    <w:rsid w:val="004C1F52"/>
    <w:pPr>
      <w:spacing w:before="100" w:beforeAutospacing="1" w:after="100" w:afterAutospacing="1" w:line="240" w:lineRule="auto"/>
      <w:outlineLvl w:val="8"/>
    </w:pPr>
    <w:rPr>
      <w:rFonts w:ascii="Arial" w:eastAsia="Times New Roman" w:hAnsi="Arial" w:cs="Arial"/>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basedOn w:val="Fuentedeprrafopredeter"/>
    <w:uiPriority w:val="99"/>
    <w:semiHidden/>
    <w:unhideWhenUsed/>
    <w:rsid w:val="00C43643"/>
    <w:rPr>
      <w:vertAlign w:val="superscript"/>
    </w:rPr>
  </w:style>
  <w:style w:type="character" w:customStyle="1" w:styleId="notaalpiecar">
    <w:name w:val="notaalpiecar"/>
    <w:basedOn w:val="Fuentedeprrafopredeter"/>
    <w:rsid w:val="00C43643"/>
    <w:rPr>
      <w:rFonts w:ascii="Arial" w:hAnsi="Arial" w:cs="Arial" w:hint="default"/>
    </w:rPr>
  </w:style>
  <w:style w:type="paragraph" w:styleId="NormalWeb">
    <w:name w:val="Normal (Web)"/>
    <w:basedOn w:val="Normal"/>
    <w:uiPriority w:val="99"/>
    <w:unhideWhenUsed/>
    <w:rsid w:val="00C43643"/>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Hipervnculo">
    <w:name w:val="Hyperlink"/>
    <w:basedOn w:val="Fuentedeprrafopredeter"/>
    <w:uiPriority w:val="99"/>
    <w:semiHidden/>
    <w:unhideWhenUsed/>
    <w:rsid w:val="00C43643"/>
    <w:rPr>
      <w:color w:val="0000FF"/>
      <w:u w:val="single"/>
    </w:rPr>
  </w:style>
  <w:style w:type="paragraph" w:styleId="Textodeglobo">
    <w:name w:val="Balloon Text"/>
    <w:basedOn w:val="Normal"/>
    <w:link w:val="TextodegloboCar"/>
    <w:uiPriority w:val="99"/>
    <w:semiHidden/>
    <w:unhideWhenUsed/>
    <w:rsid w:val="00C436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3643"/>
    <w:rPr>
      <w:rFonts w:ascii="Tahoma" w:hAnsi="Tahoma" w:cs="Tahoma"/>
      <w:sz w:val="16"/>
      <w:szCs w:val="16"/>
    </w:rPr>
  </w:style>
  <w:style w:type="paragraph" w:customStyle="1" w:styleId="estilo13">
    <w:name w:val="estilo13"/>
    <w:basedOn w:val="Normal"/>
    <w:rsid w:val="004C1F52"/>
    <w:pPr>
      <w:spacing w:before="100" w:beforeAutospacing="1" w:after="100" w:afterAutospacing="1" w:line="240" w:lineRule="auto"/>
    </w:pPr>
    <w:rPr>
      <w:rFonts w:ascii="Times New Roman" w:eastAsia="Times New Roman" w:hAnsi="Times New Roman" w:cs="Times New Roman"/>
      <w:color w:val="D2CDB0"/>
      <w:sz w:val="24"/>
      <w:szCs w:val="24"/>
      <w:lang w:eastAsia="es-ES_tradnl"/>
    </w:rPr>
  </w:style>
  <w:style w:type="character" w:customStyle="1" w:styleId="estilo31">
    <w:name w:val="estilo31"/>
    <w:basedOn w:val="Fuentedeprrafopredeter"/>
    <w:rsid w:val="004C1F52"/>
    <w:rPr>
      <w:rFonts w:ascii="Arial" w:hAnsi="Arial" w:cs="Arial" w:hint="default"/>
      <w:sz w:val="15"/>
      <w:szCs w:val="15"/>
    </w:rPr>
  </w:style>
  <w:style w:type="character" w:customStyle="1" w:styleId="estilo11">
    <w:name w:val="estilo11"/>
    <w:basedOn w:val="Fuentedeprrafopredeter"/>
    <w:rsid w:val="004C1F52"/>
    <w:rPr>
      <w:rFonts w:ascii="Arial" w:hAnsi="Arial" w:cs="Arial" w:hint="default"/>
      <w:b/>
      <w:bCs/>
      <w:sz w:val="18"/>
      <w:szCs w:val="18"/>
    </w:rPr>
  </w:style>
  <w:style w:type="character" w:customStyle="1" w:styleId="estilo21">
    <w:name w:val="estilo21"/>
    <w:basedOn w:val="Fuentedeprrafopredeter"/>
    <w:rsid w:val="004C1F52"/>
    <w:rPr>
      <w:sz w:val="24"/>
      <w:szCs w:val="24"/>
    </w:rPr>
  </w:style>
  <w:style w:type="character" w:customStyle="1" w:styleId="estilo131">
    <w:name w:val="estilo131"/>
    <w:basedOn w:val="Fuentedeprrafopredeter"/>
    <w:rsid w:val="004C1F52"/>
    <w:rPr>
      <w:color w:val="D2CDB0"/>
    </w:rPr>
  </w:style>
  <w:style w:type="character" w:customStyle="1" w:styleId="Ttulo1Car">
    <w:name w:val="Título 1 Car"/>
    <w:basedOn w:val="Fuentedeprrafopredeter"/>
    <w:link w:val="Ttulo1"/>
    <w:uiPriority w:val="9"/>
    <w:rsid w:val="004C1F52"/>
    <w:rPr>
      <w:rFonts w:ascii="Comic Sans MS" w:eastAsia="Times New Roman" w:hAnsi="Comic Sans MS" w:cs="Times New Roman"/>
      <w:kern w:val="36"/>
      <w:sz w:val="24"/>
      <w:szCs w:val="24"/>
      <w:lang w:eastAsia="es-ES_tradnl"/>
    </w:rPr>
  </w:style>
  <w:style w:type="character" w:customStyle="1" w:styleId="Ttulo2Car">
    <w:name w:val="Título 2 Car"/>
    <w:basedOn w:val="Fuentedeprrafopredeter"/>
    <w:link w:val="Ttulo2"/>
    <w:uiPriority w:val="9"/>
    <w:rsid w:val="004C1F52"/>
    <w:rPr>
      <w:rFonts w:ascii="Comic Sans MS" w:eastAsia="Times New Roman" w:hAnsi="Comic Sans MS" w:cs="Times New Roman"/>
      <w:b/>
      <w:bCs/>
      <w:sz w:val="24"/>
      <w:szCs w:val="24"/>
      <w:lang w:eastAsia="es-ES_tradnl"/>
    </w:rPr>
  </w:style>
  <w:style w:type="character" w:customStyle="1" w:styleId="Ttulo3Car">
    <w:name w:val="Título 3 Car"/>
    <w:basedOn w:val="Fuentedeprrafopredeter"/>
    <w:link w:val="Ttulo3"/>
    <w:uiPriority w:val="9"/>
    <w:rsid w:val="004C1F52"/>
    <w:rPr>
      <w:rFonts w:ascii="Comic Sans MS" w:eastAsia="Times New Roman" w:hAnsi="Comic Sans MS" w:cs="Times New Roman"/>
      <w:sz w:val="24"/>
      <w:szCs w:val="24"/>
      <w:lang w:eastAsia="es-ES_tradnl"/>
    </w:rPr>
  </w:style>
  <w:style w:type="character" w:customStyle="1" w:styleId="Ttulo4Car">
    <w:name w:val="Título 4 Car"/>
    <w:basedOn w:val="Fuentedeprrafopredeter"/>
    <w:link w:val="Ttulo4"/>
    <w:uiPriority w:val="9"/>
    <w:rsid w:val="004C1F52"/>
    <w:rPr>
      <w:rFonts w:ascii="Arial" w:eastAsia="Times New Roman" w:hAnsi="Arial" w:cs="Arial"/>
      <w:b/>
      <w:bCs/>
      <w:lang w:eastAsia="es-ES_tradnl"/>
    </w:rPr>
  </w:style>
  <w:style w:type="character" w:customStyle="1" w:styleId="Ttulo5Car">
    <w:name w:val="Título 5 Car"/>
    <w:basedOn w:val="Fuentedeprrafopredeter"/>
    <w:link w:val="Ttulo5"/>
    <w:uiPriority w:val="9"/>
    <w:rsid w:val="004C1F52"/>
    <w:rPr>
      <w:rFonts w:ascii="Arial" w:eastAsia="Times New Roman" w:hAnsi="Arial" w:cs="Arial"/>
      <w:sz w:val="32"/>
      <w:szCs w:val="32"/>
      <w:lang w:eastAsia="es-ES_tradnl"/>
    </w:rPr>
  </w:style>
  <w:style w:type="character" w:customStyle="1" w:styleId="Ttulo6Car">
    <w:name w:val="Título 6 Car"/>
    <w:basedOn w:val="Fuentedeprrafopredeter"/>
    <w:link w:val="Ttulo6"/>
    <w:uiPriority w:val="9"/>
    <w:rsid w:val="004C1F52"/>
    <w:rPr>
      <w:rFonts w:ascii="Times New Roman" w:eastAsia="Times New Roman" w:hAnsi="Times New Roman" w:cs="Times New Roman"/>
      <w:b/>
      <w:bCs/>
      <w:lang w:eastAsia="es-ES_tradnl"/>
    </w:rPr>
  </w:style>
  <w:style w:type="character" w:customStyle="1" w:styleId="Ttulo7Car">
    <w:name w:val="Título 7 Car"/>
    <w:basedOn w:val="Fuentedeprrafopredeter"/>
    <w:link w:val="Ttulo7"/>
    <w:uiPriority w:val="9"/>
    <w:rsid w:val="004C1F52"/>
    <w:rPr>
      <w:rFonts w:ascii="Arial Narrow" w:eastAsia="Times New Roman" w:hAnsi="Arial Narrow" w:cs="Times New Roman"/>
      <w:sz w:val="24"/>
      <w:szCs w:val="24"/>
      <w:lang w:eastAsia="es-ES_tradnl"/>
    </w:rPr>
  </w:style>
  <w:style w:type="character" w:customStyle="1" w:styleId="Ttulo8Car">
    <w:name w:val="Título 8 Car"/>
    <w:basedOn w:val="Fuentedeprrafopredeter"/>
    <w:link w:val="Ttulo8"/>
    <w:uiPriority w:val="9"/>
    <w:rsid w:val="004C1F52"/>
    <w:rPr>
      <w:rFonts w:ascii="Times New Roman" w:eastAsia="Times New Roman" w:hAnsi="Times New Roman" w:cs="Times New Roman"/>
      <w:i/>
      <w:iCs/>
      <w:sz w:val="24"/>
      <w:szCs w:val="24"/>
      <w:lang w:eastAsia="es-ES_tradnl"/>
    </w:rPr>
  </w:style>
  <w:style w:type="character" w:customStyle="1" w:styleId="Ttulo9Car">
    <w:name w:val="Título 9 Car"/>
    <w:basedOn w:val="Fuentedeprrafopredeter"/>
    <w:link w:val="Ttulo9"/>
    <w:uiPriority w:val="9"/>
    <w:rsid w:val="004C1F52"/>
    <w:rPr>
      <w:rFonts w:ascii="Arial" w:eastAsia="Times New Roman" w:hAnsi="Arial" w:cs="Arial"/>
      <w:lang w:eastAsia="es-ES_tradnl"/>
    </w:rPr>
  </w:style>
  <w:style w:type="character" w:customStyle="1" w:styleId="TextonotapieCar">
    <w:name w:val="Texto nota pie Car"/>
    <w:basedOn w:val="Fuentedeprrafopredeter"/>
    <w:link w:val="Textonotapie"/>
    <w:uiPriority w:val="99"/>
    <w:semiHidden/>
    <w:rsid w:val="004C1F52"/>
    <w:rPr>
      <w:rFonts w:ascii="Times New Roman" w:eastAsia="Times New Roman" w:hAnsi="Times New Roman" w:cs="Times New Roman"/>
      <w:sz w:val="20"/>
      <w:szCs w:val="20"/>
      <w:lang w:eastAsia="es-ES_tradnl"/>
    </w:rPr>
  </w:style>
  <w:style w:type="paragraph" w:styleId="Textonotapie">
    <w:name w:val="footnote text"/>
    <w:basedOn w:val="Normal"/>
    <w:link w:val="TextonotapieCar"/>
    <w:uiPriority w:val="99"/>
    <w:semiHidden/>
    <w:unhideWhenUsed/>
    <w:rsid w:val="004C1F52"/>
    <w:pPr>
      <w:spacing w:before="100" w:beforeAutospacing="1" w:after="100" w:afterAutospacing="1" w:line="240" w:lineRule="auto"/>
    </w:pPr>
    <w:rPr>
      <w:rFonts w:ascii="Times New Roman" w:eastAsia="Times New Roman" w:hAnsi="Times New Roman" w:cs="Times New Roman"/>
      <w:sz w:val="20"/>
      <w:szCs w:val="20"/>
      <w:lang w:eastAsia="es-ES_tradnl"/>
    </w:rPr>
  </w:style>
  <w:style w:type="character" w:customStyle="1" w:styleId="TextocomentarioCar">
    <w:name w:val="Texto comentario Car"/>
    <w:basedOn w:val="Fuentedeprrafopredeter"/>
    <w:link w:val="Textocomentario"/>
    <w:uiPriority w:val="99"/>
    <w:semiHidden/>
    <w:rsid w:val="004C1F52"/>
    <w:rPr>
      <w:rFonts w:ascii="Times New Roman" w:eastAsia="Times New Roman" w:hAnsi="Times New Roman" w:cs="Times New Roman"/>
      <w:sz w:val="20"/>
      <w:szCs w:val="20"/>
      <w:lang w:eastAsia="es-ES_tradnl"/>
    </w:rPr>
  </w:style>
  <w:style w:type="paragraph" w:styleId="Textocomentario">
    <w:name w:val="annotation text"/>
    <w:basedOn w:val="Normal"/>
    <w:link w:val="TextocomentarioCar"/>
    <w:uiPriority w:val="99"/>
    <w:semiHidden/>
    <w:unhideWhenUsed/>
    <w:rsid w:val="004C1F52"/>
    <w:pPr>
      <w:spacing w:before="100" w:beforeAutospacing="1" w:after="100" w:afterAutospacing="1" w:line="240" w:lineRule="auto"/>
    </w:pPr>
    <w:rPr>
      <w:rFonts w:ascii="Times New Roman" w:eastAsia="Times New Roman" w:hAnsi="Times New Roman" w:cs="Times New Roman"/>
      <w:sz w:val="20"/>
      <w:szCs w:val="20"/>
      <w:lang w:eastAsia="es-ES_tradnl"/>
    </w:rPr>
  </w:style>
  <w:style w:type="character" w:customStyle="1" w:styleId="EncabezadoCar">
    <w:name w:val="Encabezado Car"/>
    <w:basedOn w:val="Fuentedeprrafopredeter"/>
    <w:link w:val="Encabezado"/>
    <w:uiPriority w:val="99"/>
    <w:semiHidden/>
    <w:rsid w:val="004C1F52"/>
    <w:rPr>
      <w:rFonts w:ascii="Times New Roman" w:eastAsia="Times New Roman" w:hAnsi="Times New Roman" w:cs="Times New Roman"/>
      <w:sz w:val="20"/>
      <w:szCs w:val="20"/>
      <w:lang w:eastAsia="es-ES_tradnl"/>
    </w:rPr>
  </w:style>
  <w:style w:type="paragraph" w:styleId="Encabezado">
    <w:name w:val="header"/>
    <w:basedOn w:val="Normal"/>
    <w:link w:val="EncabezadoCar"/>
    <w:uiPriority w:val="99"/>
    <w:semiHidden/>
    <w:unhideWhenUsed/>
    <w:rsid w:val="004C1F52"/>
    <w:pPr>
      <w:tabs>
        <w:tab w:val="center" w:pos="4419"/>
        <w:tab w:val="right" w:pos="8838"/>
      </w:tabs>
      <w:spacing w:before="100" w:beforeAutospacing="1" w:after="100" w:afterAutospacing="1" w:line="240" w:lineRule="auto"/>
    </w:pPr>
    <w:rPr>
      <w:rFonts w:ascii="Times New Roman" w:eastAsia="Times New Roman" w:hAnsi="Times New Roman" w:cs="Times New Roman"/>
      <w:sz w:val="20"/>
      <w:szCs w:val="20"/>
      <w:lang w:eastAsia="es-ES_tradnl"/>
    </w:rPr>
  </w:style>
  <w:style w:type="character" w:customStyle="1" w:styleId="PiedepginaCar">
    <w:name w:val="Pie de página Car"/>
    <w:basedOn w:val="Fuentedeprrafopredeter"/>
    <w:link w:val="Piedepgina"/>
    <w:uiPriority w:val="99"/>
    <w:semiHidden/>
    <w:rsid w:val="004C1F52"/>
    <w:rPr>
      <w:rFonts w:ascii="Times New Roman" w:eastAsia="Times New Roman" w:hAnsi="Times New Roman" w:cs="Times New Roman"/>
      <w:sz w:val="20"/>
      <w:szCs w:val="20"/>
      <w:lang w:eastAsia="es-ES_tradnl"/>
    </w:rPr>
  </w:style>
  <w:style w:type="paragraph" w:styleId="Piedepgina">
    <w:name w:val="footer"/>
    <w:basedOn w:val="Normal"/>
    <w:link w:val="PiedepginaCar"/>
    <w:uiPriority w:val="99"/>
    <w:semiHidden/>
    <w:unhideWhenUsed/>
    <w:rsid w:val="004C1F52"/>
    <w:pPr>
      <w:tabs>
        <w:tab w:val="center" w:pos="4419"/>
        <w:tab w:val="right" w:pos="8838"/>
      </w:tabs>
      <w:spacing w:before="100" w:beforeAutospacing="1" w:after="100" w:afterAutospacing="1" w:line="240" w:lineRule="auto"/>
    </w:pPr>
    <w:rPr>
      <w:rFonts w:ascii="Times New Roman" w:eastAsia="Times New Roman" w:hAnsi="Times New Roman" w:cs="Times New Roman"/>
      <w:sz w:val="20"/>
      <w:szCs w:val="20"/>
      <w:lang w:eastAsia="es-ES_tradnl"/>
    </w:rPr>
  </w:style>
  <w:style w:type="character" w:customStyle="1" w:styleId="TtuloCar">
    <w:name w:val="Título Car"/>
    <w:basedOn w:val="Fuentedeprrafopredeter"/>
    <w:link w:val="Ttulo"/>
    <w:uiPriority w:val="10"/>
    <w:rsid w:val="004C1F52"/>
    <w:rPr>
      <w:rFonts w:ascii="Arial Narrow" w:eastAsia="Times New Roman" w:hAnsi="Arial Narrow" w:cs="Times New Roman"/>
      <w:sz w:val="24"/>
      <w:szCs w:val="24"/>
      <w:lang w:eastAsia="es-ES_tradnl"/>
    </w:rPr>
  </w:style>
  <w:style w:type="paragraph" w:styleId="Ttulo">
    <w:name w:val="Title"/>
    <w:basedOn w:val="Normal"/>
    <w:link w:val="TtuloCar"/>
    <w:uiPriority w:val="10"/>
    <w:qFormat/>
    <w:rsid w:val="004C1F52"/>
    <w:pPr>
      <w:spacing w:before="100" w:beforeAutospacing="1" w:after="100" w:afterAutospacing="1" w:line="240" w:lineRule="auto"/>
      <w:jc w:val="center"/>
    </w:pPr>
    <w:rPr>
      <w:rFonts w:ascii="Arial Narrow" w:eastAsia="Times New Roman" w:hAnsi="Arial Narrow" w:cs="Times New Roman"/>
      <w:sz w:val="24"/>
      <w:szCs w:val="24"/>
      <w:lang w:eastAsia="es-ES_tradnl"/>
    </w:rPr>
  </w:style>
  <w:style w:type="character" w:customStyle="1" w:styleId="TextoindependienteCar">
    <w:name w:val="Texto independiente Car"/>
    <w:basedOn w:val="Fuentedeprrafopredeter"/>
    <w:link w:val="Textoindependiente"/>
    <w:uiPriority w:val="99"/>
    <w:semiHidden/>
    <w:rsid w:val="004C1F52"/>
    <w:rPr>
      <w:rFonts w:ascii="Comic Sans MS" w:eastAsia="Times New Roman" w:hAnsi="Comic Sans MS" w:cs="Times New Roman"/>
      <w:sz w:val="24"/>
      <w:szCs w:val="24"/>
      <w:lang w:eastAsia="es-ES_tradnl"/>
    </w:rPr>
  </w:style>
  <w:style w:type="paragraph" w:styleId="Textoindependiente">
    <w:name w:val="Body Text"/>
    <w:basedOn w:val="Normal"/>
    <w:link w:val="TextoindependienteCar"/>
    <w:uiPriority w:val="99"/>
    <w:semiHidden/>
    <w:unhideWhenUsed/>
    <w:rsid w:val="004C1F52"/>
    <w:pPr>
      <w:spacing w:before="100" w:beforeAutospacing="1" w:after="100" w:afterAutospacing="1" w:line="240" w:lineRule="auto"/>
    </w:pPr>
    <w:rPr>
      <w:rFonts w:ascii="Comic Sans MS" w:eastAsia="Times New Roman" w:hAnsi="Comic Sans MS" w:cs="Times New Roman"/>
      <w:sz w:val="24"/>
      <w:szCs w:val="24"/>
      <w:lang w:eastAsia="es-ES_tradnl"/>
    </w:rPr>
  </w:style>
  <w:style w:type="character" w:customStyle="1" w:styleId="SangradetextonormalCar">
    <w:name w:val="Sangría de texto normal Car"/>
    <w:basedOn w:val="Fuentedeprrafopredeter"/>
    <w:link w:val="Sangradetextonormal"/>
    <w:uiPriority w:val="99"/>
    <w:semiHidden/>
    <w:rsid w:val="004C1F52"/>
    <w:rPr>
      <w:rFonts w:ascii="Arial" w:eastAsia="Times New Roman" w:hAnsi="Arial" w:cs="Arial"/>
      <w:lang w:eastAsia="es-ES_tradnl"/>
    </w:rPr>
  </w:style>
  <w:style w:type="paragraph" w:styleId="Sangradetextonormal">
    <w:name w:val="Body Text Indent"/>
    <w:basedOn w:val="Normal"/>
    <w:link w:val="SangradetextonormalCar"/>
    <w:uiPriority w:val="99"/>
    <w:semiHidden/>
    <w:unhideWhenUsed/>
    <w:rsid w:val="004C1F52"/>
    <w:pPr>
      <w:spacing w:before="100" w:beforeAutospacing="1" w:after="100" w:afterAutospacing="1" w:line="240" w:lineRule="auto"/>
      <w:jc w:val="both"/>
    </w:pPr>
    <w:rPr>
      <w:rFonts w:ascii="Arial" w:eastAsia="Times New Roman" w:hAnsi="Arial" w:cs="Arial"/>
      <w:lang w:eastAsia="es-ES_tradnl"/>
    </w:rPr>
  </w:style>
  <w:style w:type="character" w:customStyle="1" w:styleId="SubttuloCar">
    <w:name w:val="Subtítulo Car"/>
    <w:basedOn w:val="Fuentedeprrafopredeter"/>
    <w:link w:val="Subttulo"/>
    <w:uiPriority w:val="11"/>
    <w:rsid w:val="004C1F52"/>
    <w:rPr>
      <w:rFonts w:ascii="Tahoma" w:eastAsia="Times New Roman" w:hAnsi="Tahoma" w:cs="Tahoma"/>
      <w:b/>
      <w:bCs/>
      <w:sz w:val="20"/>
      <w:szCs w:val="20"/>
      <w:lang w:eastAsia="es-ES_tradnl"/>
    </w:rPr>
  </w:style>
  <w:style w:type="paragraph" w:styleId="Subttulo">
    <w:name w:val="Subtitle"/>
    <w:basedOn w:val="Normal"/>
    <w:link w:val="SubttuloCar"/>
    <w:uiPriority w:val="11"/>
    <w:qFormat/>
    <w:rsid w:val="004C1F52"/>
    <w:pPr>
      <w:snapToGrid w:val="0"/>
      <w:spacing w:before="100" w:beforeAutospacing="1" w:after="100" w:afterAutospacing="1" w:line="240" w:lineRule="auto"/>
    </w:pPr>
    <w:rPr>
      <w:rFonts w:ascii="Tahoma" w:eastAsia="Times New Roman" w:hAnsi="Tahoma" w:cs="Tahoma"/>
      <w:b/>
      <w:bCs/>
      <w:sz w:val="20"/>
      <w:szCs w:val="20"/>
      <w:lang w:eastAsia="es-ES_tradnl"/>
    </w:rPr>
  </w:style>
  <w:style w:type="character" w:customStyle="1" w:styleId="Textoindependiente2Car">
    <w:name w:val="Texto independiente 2 Car"/>
    <w:basedOn w:val="Fuentedeprrafopredeter"/>
    <w:link w:val="Textoindependiente2"/>
    <w:uiPriority w:val="99"/>
    <w:semiHidden/>
    <w:rsid w:val="004C1F52"/>
    <w:rPr>
      <w:rFonts w:ascii="Comic Sans MS" w:eastAsia="Times New Roman" w:hAnsi="Comic Sans MS" w:cs="Times New Roman"/>
      <w:lang w:eastAsia="es-ES_tradnl"/>
    </w:rPr>
  </w:style>
  <w:style w:type="paragraph" w:styleId="Textoindependiente2">
    <w:name w:val="Body Text 2"/>
    <w:basedOn w:val="Normal"/>
    <w:link w:val="Textoindependiente2Car"/>
    <w:uiPriority w:val="99"/>
    <w:semiHidden/>
    <w:unhideWhenUsed/>
    <w:rsid w:val="004C1F52"/>
    <w:pPr>
      <w:spacing w:before="100" w:beforeAutospacing="1" w:after="100" w:afterAutospacing="1" w:line="240" w:lineRule="auto"/>
      <w:jc w:val="both"/>
    </w:pPr>
    <w:rPr>
      <w:rFonts w:ascii="Comic Sans MS" w:eastAsia="Times New Roman" w:hAnsi="Comic Sans MS" w:cs="Times New Roman"/>
      <w:lang w:eastAsia="es-ES_tradnl"/>
    </w:rPr>
  </w:style>
  <w:style w:type="character" w:customStyle="1" w:styleId="Textoindependiente3Car">
    <w:name w:val="Texto independiente 3 Car"/>
    <w:basedOn w:val="Fuentedeprrafopredeter"/>
    <w:link w:val="Textoindependiente3"/>
    <w:uiPriority w:val="99"/>
    <w:semiHidden/>
    <w:rsid w:val="004C1F52"/>
    <w:rPr>
      <w:rFonts w:ascii="Arial" w:eastAsia="Times New Roman" w:hAnsi="Arial" w:cs="Arial"/>
      <w:i/>
      <w:iCs/>
      <w:color w:val="0000FF"/>
      <w:lang w:eastAsia="es-ES_tradnl"/>
    </w:rPr>
  </w:style>
  <w:style w:type="paragraph" w:styleId="Textoindependiente3">
    <w:name w:val="Body Text 3"/>
    <w:basedOn w:val="Normal"/>
    <w:link w:val="Textoindependiente3Car"/>
    <w:uiPriority w:val="99"/>
    <w:semiHidden/>
    <w:unhideWhenUsed/>
    <w:rsid w:val="004C1F52"/>
    <w:pPr>
      <w:spacing w:before="100" w:beforeAutospacing="1" w:after="100" w:afterAutospacing="1" w:line="240" w:lineRule="auto"/>
    </w:pPr>
    <w:rPr>
      <w:rFonts w:ascii="Arial" w:eastAsia="Times New Roman" w:hAnsi="Arial" w:cs="Arial"/>
      <w:i/>
      <w:iCs/>
      <w:color w:val="0000FF"/>
      <w:lang w:eastAsia="es-ES_tradnl"/>
    </w:rPr>
  </w:style>
  <w:style w:type="character" w:customStyle="1" w:styleId="AsuntodelcomentarioCar">
    <w:name w:val="Asunto del comentario Car"/>
    <w:basedOn w:val="TextocomentarioCar"/>
    <w:link w:val="Asuntodelcomentario"/>
    <w:uiPriority w:val="99"/>
    <w:semiHidden/>
    <w:rsid w:val="004C1F52"/>
    <w:rPr>
      <w:rFonts w:ascii="Times New Roman" w:eastAsia="Times New Roman" w:hAnsi="Times New Roman" w:cs="Times New Roman"/>
      <w:b/>
      <w:bCs/>
      <w:sz w:val="20"/>
      <w:szCs w:val="20"/>
      <w:lang w:eastAsia="es-ES_tradnl"/>
    </w:rPr>
  </w:style>
  <w:style w:type="paragraph" w:styleId="Asuntodelcomentario">
    <w:name w:val="annotation subject"/>
    <w:basedOn w:val="Normal"/>
    <w:link w:val="AsuntodelcomentarioCar"/>
    <w:uiPriority w:val="99"/>
    <w:semiHidden/>
    <w:unhideWhenUsed/>
    <w:rsid w:val="004C1F52"/>
    <w:pPr>
      <w:spacing w:before="100" w:beforeAutospacing="1" w:after="100" w:afterAutospacing="1" w:line="240" w:lineRule="auto"/>
    </w:pPr>
    <w:rPr>
      <w:rFonts w:ascii="Times New Roman" w:eastAsia="Times New Roman" w:hAnsi="Times New Roman" w:cs="Times New Roman"/>
      <w:b/>
      <w:bCs/>
      <w:sz w:val="20"/>
      <w:szCs w:val="20"/>
      <w:lang w:eastAsia="es-ES_tradnl"/>
    </w:rPr>
  </w:style>
  <w:style w:type="character" w:customStyle="1" w:styleId="spelle">
    <w:name w:val="spelle"/>
    <w:basedOn w:val="Fuentedeprrafopredeter"/>
    <w:rsid w:val="00B14B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5109286">
      <w:marLeft w:val="0"/>
      <w:marRight w:val="0"/>
      <w:marTop w:val="0"/>
      <w:marBottom w:val="0"/>
      <w:divBdr>
        <w:top w:val="none" w:sz="0" w:space="0" w:color="auto"/>
        <w:left w:val="none" w:sz="0" w:space="0" w:color="auto"/>
        <w:bottom w:val="none" w:sz="0" w:space="0" w:color="auto"/>
        <w:right w:val="none" w:sz="0" w:space="0" w:color="auto"/>
      </w:divBdr>
    </w:div>
    <w:div w:id="217056220">
      <w:marLeft w:val="0"/>
      <w:marRight w:val="0"/>
      <w:marTop w:val="0"/>
      <w:marBottom w:val="0"/>
      <w:divBdr>
        <w:top w:val="none" w:sz="0" w:space="0" w:color="auto"/>
        <w:left w:val="none" w:sz="0" w:space="0" w:color="auto"/>
        <w:bottom w:val="none" w:sz="0" w:space="0" w:color="auto"/>
        <w:right w:val="none" w:sz="0" w:space="0" w:color="auto"/>
      </w:divBdr>
      <w:divsChild>
        <w:div w:id="1951430635">
          <w:marLeft w:val="0"/>
          <w:marRight w:val="0"/>
          <w:marTop w:val="0"/>
          <w:marBottom w:val="0"/>
          <w:divBdr>
            <w:top w:val="none" w:sz="0" w:space="0" w:color="auto"/>
            <w:left w:val="none" w:sz="0" w:space="0" w:color="auto"/>
            <w:bottom w:val="none" w:sz="0" w:space="0" w:color="auto"/>
            <w:right w:val="none" w:sz="0" w:space="0" w:color="auto"/>
          </w:divBdr>
        </w:div>
        <w:div w:id="823669115">
          <w:marLeft w:val="0"/>
          <w:marRight w:val="0"/>
          <w:marTop w:val="0"/>
          <w:marBottom w:val="0"/>
          <w:divBdr>
            <w:top w:val="none" w:sz="0" w:space="0" w:color="auto"/>
            <w:left w:val="none" w:sz="0" w:space="0" w:color="auto"/>
            <w:bottom w:val="none" w:sz="0" w:space="0" w:color="auto"/>
            <w:right w:val="none" w:sz="0" w:space="0" w:color="auto"/>
          </w:divBdr>
        </w:div>
        <w:div w:id="1701199118">
          <w:marLeft w:val="0"/>
          <w:marRight w:val="0"/>
          <w:marTop w:val="0"/>
          <w:marBottom w:val="0"/>
          <w:divBdr>
            <w:top w:val="none" w:sz="0" w:space="0" w:color="auto"/>
            <w:left w:val="none" w:sz="0" w:space="0" w:color="auto"/>
            <w:bottom w:val="none" w:sz="0" w:space="0" w:color="auto"/>
            <w:right w:val="none" w:sz="0" w:space="0" w:color="auto"/>
          </w:divBdr>
        </w:div>
        <w:div w:id="1758210134">
          <w:marLeft w:val="0"/>
          <w:marRight w:val="0"/>
          <w:marTop w:val="0"/>
          <w:marBottom w:val="0"/>
          <w:divBdr>
            <w:top w:val="none" w:sz="0" w:space="0" w:color="auto"/>
            <w:left w:val="none" w:sz="0" w:space="0" w:color="auto"/>
            <w:bottom w:val="none" w:sz="0" w:space="0" w:color="auto"/>
            <w:right w:val="none" w:sz="0" w:space="0" w:color="auto"/>
          </w:divBdr>
        </w:div>
        <w:div w:id="2245069">
          <w:marLeft w:val="0"/>
          <w:marRight w:val="0"/>
          <w:marTop w:val="0"/>
          <w:marBottom w:val="0"/>
          <w:divBdr>
            <w:top w:val="none" w:sz="0" w:space="0" w:color="auto"/>
            <w:left w:val="none" w:sz="0" w:space="0" w:color="auto"/>
            <w:bottom w:val="none" w:sz="0" w:space="0" w:color="auto"/>
            <w:right w:val="none" w:sz="0" w:space="0" w:color="auto"/>
          </w:divBdr>
        </w:div>
        <w:div w:id="2038775595">
          <w:marLeft w:val="0"/>
          <w:marRight w:val="0"/>
          <w:marTop w:val="0"/>
          <w:marBottom w:val="0"/>
          <w:divBdr>
            <w:top w:val="none" w:sz="0" w:space="0" w:color="auto"/>
            <w:left w:val="none" w:sz="0" w:space="0" w:color="auto"/>
            <w:bottom w:val="none" w:sz="0" w:space="0" w:color="auto"/>
            <w:right w:val="none" w:sz="0" w:space="0" w:color="auto"/>
          </w:divBdr>
        </w:div>
        <w:div w:id="1816487650">
          <w:marLeft w:val="0"/>
          <w:marRight w:val="0"/>
          <w:marTop w:val="0"/>
          <w:marBottom w:val="0"/>
          <w:divBdr>
            <w:top w:val="none" w:sz="0" w:space="0" w:color="auto"/>
            <w:left w:val="none" w:sz="0" w:space="0" w:color="auto"/>
            <w:bottom w:val="none" w:sz="0" w:space="0" w:color="auto"/>
            <w:right w:val="none" w:sz="0" w:space="0" w:color="auto"/>
          </w:divBdr>
        </w:div>
      </w:divsChild>
    </w:div>
    <w:div w:id="499004979">
      <w:marLeft w:val="0"/>
      <w:marRight w:val="0"/>
      <w:marTop w:val="0"/>
      <w:marBottom w:val="0"/>
      <w:divBdr>
        <w:top w:val="none" w:sz="0" w:space="0" w:color="auto"/>
        <w:left w:val="none" w:sz="0" w:space="0" w:color="auto"/>
        <w:bottom w:val="none" w:sz="0" w:space="0" w:color="auto"/>
        <w:right w:val="none" w:sz="0" w:space="0" w:color="auto"/>
      </w:divBdr>
      <w:divsChild>
        <w:div w:id="1201361580">
          <w:marLeft w:val="0"/>
          <w:marRight w:val="0"/>
          <w:marTop w:val="0"/>
          <w:marBottom w:val="0"/>
          <w:divBdr>
            <w:top w:val="none" w:sz="0" w:space="0" w:color="auto"/>
            <w:left w:val="none" w:sz="0" w:space="0" w:color="auto"/>
            <w:bottom w:val="none" w:sz="0" w:space="0" w:color="auto"/>
            <w:right w:val="none" w:sz="0" w:space="0" w:color="auto"/>
          </w:divBdr>
        </w:div>
        <w:div w:id="785808261">
          <w:marLeft w:val="0"/>
          <w:marRight w:val="0"/>
          <w:marTop w:val="0"/>
          <w:marBottom w:val="0"/>
          <w:divBdr>
            <w:top w:val="none" w:sz="0" w:space="0" w:color="auto"/>
            <w:left w:val="none" w:sz="0" w:space="0" w:color="auto"/>
            <w:bottom w:val="none" w:sz="0" w:space="0" w:color="auto"/>
            <w:right w:val="none" w:sz="0" w:space="0" w:color="auto"/>
          </w:divBdr>
        </w:div>
        <w:div w:id="1369984759">
          <w:marLeft w:val="0"/>
          <w:marRight w:val="0"/>
          <w:marTop w:val="0"/>
          <w:marBottom w:val="0"/>
          <w:divBdr>
            <w:top w:val="none" w:sz="0" w:space="0" w:color="auto"/>
            <w:left w:val="none" w:sz="0" w:space="0" w:color="auto"/>
            <w:bottom w:val="none" w:sz="0" w:space="0" w:color="auto"/>
            <w:right w:val="none" w:sz="0" w:space="0" w:color="auto"/>
          </w:divBdr>
        </w:div>
        <w:div w:id="1785267383">
          <w:marLeft w:val="0"/>
          <w:marRight w:val="0"/>
          <w:marTop w:val="0"/>
          <w:marBottom w:val="0"/>
          <w:divBdr>
            <w:top w:val="none" w:sz="0" w:space="0" w:color="auto"/>
            <w:left w:val="none" w:sz="0" w:space="0" w:color="auto"/>
            <w:bottom w:val="none" w:sz="0" w:space="0" w:color="auto"/>
            <w:right w:val="none" w:sz="0" w:space="0" w:color="auto"/>
          </w:divBdr>
        </w:div>
        <w:div w:id="1620405347">
          <w:marLeft w:val="0"/>
          <w:marRight w:val="0"/>
          <w:marTop w:val="0"/>
          <w:marBottom w:val="0"/>
          <w:divBdr>
            <w:top w:val="none" w:sz="0" w:space="0" w:color="auto"/>
            <w:left w:val="none" w:sz="0" w:space="0" w:color="auto"/>
            <w:bottom w:val="none" w:sz="0" w:space="0" w:color="auto"/>
            <w:right w:val="none" w:sz="0" w:space="0" w:color="auto"/>
          </w:divBdr>
        </w:div>
        <w:div w:id="1279989838">
          <w:marLeft w:val="0"/>
          <w:marRight w:val="0"/>
          <w:marTop w:val="0"/>
          <w:marBottom w:val="0"/>
          <w:divBdr>
            <w:top w:val="none" w:sz="0" w:space="0" w:color="auto"/>
            <w:left w:val="none" w:sz="0" w:space="0" w:color="auto"/>
            <w:bottom w:val="none" w:sz="0" w:space="0" w:color="auto"/>
            <w:right w:val="none" w:sz="0" w:space="0" w:color="auto"/>
          </w:divBdr>
        </w:div>
        <w:div w:id="1930043381">
          <w:marLeft w:val="0"/>
          <w:marRight w:val="0"/>
          <w:marTop w:val="0"/>
          <w:marBottom w:val="0"/>
          <w:divBdr>
            <w:top w:val="none" w:sz="0" w:space="0" w:color="auto"/>
            <w:left w:val="none" w:sz="0" w:space="0" w:color="auto"/>
            <w:bottom w:val="none" w:sz="0" w:space="0" w:color="auto"/>
            <w:right w:val="none" w:sz="0" w:space="0" w:color="auto"/>
          </w:divBdr>
        </w:div>
      </w:divsChild>
    </w:div>
    <w:div w:id="666246565">
      <w:marLeft w:val="0"/>
      <w:marRight w:val="0"/>
      <w:marTop w:val="0"/>
      <w:marBottom w:val="0"/>
      <w:divBdr>
        <w:top w:val="none" w:sz="0" w:space="0" w:color="auto"/>
        <w:left w:val="none" w:sz="0" w:space="0" w:color="auto"/>
        <w:bottom w:val="none" w:sz="0" w:space="0" w:color="auto"/>
        <w:right w:val="none" w:sz="0" w:space="0" w:color="auto"/>
      </w:divBdr>
    </w:div>
    <w:div w:id="692343107">
      <w:marLeft w:val="0"/>
      <w:marRight w:val="0"/>
      <w:marTop w:val="0"/>
      <w:marBottom w:val="0"/>
      <w:divBdr>
        <w:top w:val="none" w:sz="0" w:space="0" w:color="auto"/>
        <w:left w:val="none" w:sz="0" w:space="0" w:color="auto"/>
        <w:bottom w:val="none" w:sz="0" w:space="0" w:color="auto"/>
        <w:right w:val="none" w:sz="0" w:space="0" w:color="auto"/>
      </w:divBdr>
    </w:div>
    <w:div w:id="1028262230">
      <w:marLeft w:val="0"/>
      <w:marRight w:val="0"/>
      <w:marTop w:val="0"/>
      <w:marBottom w:val="0"/>
      <w:divBdr>
        <w:top w:val="none" w:sz="0" w:space="0" w:color="auto"/>
        <w:left w:val="none" w:sz="0" w:space="0" w:color="auto"/>
        <w:bottom w:val="none" w:sz="0" w:space="0" w:color="auto"/>
        <w:right w:val="none" w:sz="0" w:space="0" w:color="auto"/>
      </w:divBdr>
      <w:divsChild>
        <w:div w:id="451022619">
          <w:marLeft w:val="0"/>
          <w:marRight w:val="0"/>
          <w:marTop w:val="0"/>
          <w:marBottom w:val="0"/>
          <w:divBdr>
            <w:top w:val="none" w:sz="0" w:space="0" w:color="auto"/>
            <w:left w:val="none" w:sz="0" w:space="0" w:color="auto"/>
            <w:bottom w:val="none" w:sz="0" w:space="0" w:color="auto"/>
            <w:right w:val="none" w:sz="0" w:space="0" w:color="auto"/>
          </w:divBdr>
        </w:div>
        <w:div w:id="328365243">
          <w:marLeft w:val="0"/>
          <w:marRight w:val="0"/>
          <w:marTop w:val="0"/>
          <w:marBottom w:val="0"/>
          <w:divBdr>
            <w:top w:val="none" w:sz="0" w:space="0" w:color="auto"/>
            <w:left w:val="none" w:sz="0" w:space="0" w:color="auto"/>
            <w:bottom w:val="none" w:sz="0" w:space="0" w:color="auto"/>
            <w:right w:val="none" w:sz="0" w:space="0" w:color="auto"/>
          </w:divBdr>
        </w:div>
        <w:div w:id="1428689948">
          <w:marLeft w:val="0"/>
          <w:marRight w:val="0"/>
          <w:marTop w:val="0"/>
          <w:marBottom w:val="0"/>
          <w:divBdr>
            <w:top w:val="none" w:sz="0" w:space="0" w:color="auto"/>
            <w:left w:val="none" w:sz="0" w:space="0" w:color="auto"/>
            <w:bottom w:val="none" w:sz="0" w:space="0" w:color="auto"/>
            <w:right w:val="none" w:sz="0" w:space="0" w:color="auto"/>
          </w:divBdr>
        </w:div>
        <w:div w:id="2014258914">
          <w:marLeft w:val="0"/>
          <w:marRight w:val="0"/>
          <w:marTop w:val="0"/>
          <w:marBottom w:val="0"/>
          <w:divBdr>
            <w:top w:val="none" w:sz="0" w:space="0" w:color="auto"/>
            <w:left w:val="none" w:sz="0" w:space="0" w:color="auto"/>
            <w:bottom w:val="none" w:sz="0" w:space="0" w:color="auto"/>
            <w:right w:val="none" w:sz="0" w:space="0" w:color="auto"/>
          </w:divBdr>
        </w:div>
      </w:divsChild>
    </w:div>
    <w:div w:id="1208688048">
      <w:marLeft w:val="0"/>
      <w:marRight w:val="0"/>
      <w:marTop w:val="0"/>
      <w:marBottom w:val="0"/>
      <w:divBdr>
        <w:top w:val="none" w:sz="0" w:space="0" w:color="auto"/>
        <w:left w:val="none" w:sz="0" w:space="0" w:color="auto"/>
        <w:bottom w:val="none" w:sz="0" w:space="0" w:color="auto"/>
        <w:right w:val="none" w:sz="0" w:space="0" w:color="auto"/>
      </w:divBdr>
    </w:div>
    <w:div w:id="1414548720">
      <w:marLeft w:val="0"/>
      <w:marRight w:val="0"/>
      <w:marTop w:val="0"/>
      <w:marBottom w:val="0"/>
      <w:divBdr>
        <w:top w:val="none" w:sz="0" w:space="0" w:color="auto"/>
        <w:left w:val="none" w:sz="0" w:space="0" w:color="auto"/>
        <w:bottom w:val="none" w:sz="0" w:space="0" w:color="auto"/>
        <w:right w:val="none" w:sz="0" w:space="0" w:color="auto"/>
      </w:divBdr>
      <w:divsChild>
        <w:div w:id="2075011154">
          <w:marLeft w:val="0"/>
          <w:marRight w:val="0"/>
          <w:marTop w:val="0"/>
          <w:marBottom w:val="0"/>
          <w:divBdr>
            <w:top w:val="none" w:sz="0" w:space="0" w:color="auto"/>
            <w:left w:val="none" w:sz="0" w:space="0" w:color="auto"/>
            <w:bottom w:val="none" w:sz="0" w:space="0" w:color="auto"/>
            <w:right w:val="none" w:sz="0" w:space="0" w:color="auto"/>
          </w:divBdr>
        </w:div>
        <w:div w:id="1467694992">
          <w:marLeft w:val="0"/>
          <w:marRight w:val="0"/>
          <w:marTop w:val="0"/>
          <w:marBottom w:val="0"/>
          <w:divBdr>
            <w:top w:val="none" w:sz="0" w:space="0" w:color="auto"/>
            <w:left w:val="none" w:sz="0" w:space="0" w:color="auto"/>
            <w:bottom w:val="none" w:sz="0" w:space="0" w:color="auto"/>
            <w:right w:val="none" w:sz="0" w:space="0" w:color="auto"/>
          </w:divBdr>
        </w:div>
        <w:div w:id="403455968">
          <w:marLeft w:val="0"/>
          <w:marRight w:val="0"/>
          <w:marTop w:val="0"/>
          <w:marBottom w:val="0"/>
          <w:divBdr>
            <w:top w:val="none" w:sz="0" w:space="0" w:color="auto"/>
            <w:left w:val="none" w:sz="0" w:space="0" w:color="auto"/>
            <w:bottom w:val="none" w:sz="0" w:space="0" w:color="auto"/>
            <w:right w:val="none" w:sz="0" w:space="0" w:color="auto"/>
          </w:divBdr>
        </w:div>
        <w:div w:id="2135295731">
          <w:marLeft w:val="0"/>
          <w:marRight w:val="0"/>
          <w:marTop w:val="0"/>
          <w:marBottom w:val="0"/>
          <w:divBdr>
            <w:top w:val="none" w:sz="0" w:space="0" w:color="auto"/>
            <w:left w:val="none" w:sz="0" w:space="0" w:color="auto"/>
            <w:bottom w:val="none" w:sz="0" w:space="0" w:color="auto"/>
            <w:right w:val="none" w:sz="0" w:space="0" w:color="auto"/>
          </w:divBdr>
        </w:div>
        <w:div w:id="673266659">
          <w:marLeft w:val="0"/>
          <w:marRight w:val="0"/>
          <w:marTop w:val="0"/>
          <w:marBottom w:val="0"/>
          <w:divBdr>
            <w:top w:val="none" w:sz="0" w:space="0" w:color="auto"/>
            <w:left w:val="none" w:sz="0" w:space="0" w:color="auto"/>
            <w:bottom w:val="none" w:sz="0" w:space="0" w:color="auto"/>
            <w:right w:val="none" w:sz="0" w:space="0" w:color="auto"/>
          </w:divBdr>
        </w:div>
        <w:div w:id="432479614">
          <w:marLeft w:val="0"/>
          <w:marRight w:val="0"/>
          <w:marTop w:val="0"/>
          <w:marBottom w:val="0"/>
          <w:divBdr>
            <w:top w:val="none" w:sz="0" w:space="0" w:color="auto"/>
            <w:left w:val="none" w:sz="0" w:space="0" w:color="auto"/>
            <w:bottom w:val="none" w:sz="0" w:space="0" w:color="auto"/>
            <w:right w:val="none" w:sz="0" w:space="0" w:color="auto"/>
          </w:divBdr>
        </w:div>
        <w:div w:id="160119404">
          <w:marLeft w:val="0"/>
          <w:marRight w:val="0"/>
          <w:marTop w:val="0"/>
          <w:marBottom w:val="0"/>
          <w:divBdr>
            <w:top w:val="none" w:sz="0" w:space="0" w:color="auto"/>
            <w:left w:val="none" w:sz="0" w:space="0" w:color="auto"/>
            <w:bottom w:val="none" w:sz="0" w:space="0" w:color="auto"/>
            <w:right w:val="none" w:sz="0" w:space="0" w:color="auto"/>
          </w:divBdr>
        </w:div>
        <w:div w:id="1355811499">
          <w:marLeft w:val="0"/>
          <w:marRight w:val="0"/>
          <w:marTop w:val="0"/>
          <w:marBottom w:val="0"/>
          <w:divBdr>
            <w:top w:val="none" w:sz="0" w:space="0" w:color="auto"/>
            <w:left w:val="none" w:sz="0" w:space="0" w:color="auto"/>
            <w:bottom w:val="none" w:sz="0" w:space="0" w:color="auto"/>
            <w:right w:val="none" w:sz="0" w:space="0" w:color="auto"/>
          </w:divBdr>
        </w:div>
      </w:divsChild>
    </w:div>
    <w:div w:id="1507600307">
      <w:marLeft w:val="0"/>
      <w:marRight w:val="0"/>
      <w:marTop w:val="0"/>
      <w:marBottom w:val="0"/>
      <w:divBdr>
        <w:top w:val="none" w:sz="0" w:space="0" w:color="auto"/>
        <w:left w:val="none" w:sz="0" w:space="0" w:color="auto"/>
        <w:bottom w:val="none" w:sz="0" w:space="0" w:color="auto"/>
        <w:right w:val="none" w:sz="0" w:space="0" w:color="auto"/>
      </w:divBdr>
      <w:divsChild>
        <w:div w:id="1873225658">
          <w:marLeft w:val="0"/>
          <w:marRight w:val="0"/>
          <w:marTop w:val="0"/>
          <w:marBottom w:val="0"/>
          <w:divBdr>
            <w:top w:val="none" w:sz="0" w:space="0" w:color="auto"/>
            <w:left w:val="none" w:sz="0" w:space="0" w:color="auto"/>
            <w:bottom w:val="none" w:sz="0" w:space="0" w:color="auto"/>
            <w:right w:val="none" w:sz="0" w:space="0" w:color="auto"/>
          </w:divBdr>
        </w:div>
        <w:div w:id="828250019">
          <w:marLeft w:val="0"/>
          <w:marRight w:val="0"/>
          <w:marTop w:val="0"/>
          <w:marBottom w:val="0"/>
          <w:divBdr>
            <w:top w:val="none" w:sz="0" w:space="0" w:color="auto"/>
            <w:left w:val="none" w:sz="0" w:space="0" w:color="auto"/>
            <w:bottom w:val="none" w:sz="0" w:space="0" w:color="auto"/>
            <w:right w:val="none" w:sz="0" w:space="0" w:color="auto"/>
          </w:divBdr>
        </w:div>
        <w:div w:id="1601331859">
          <w:marLeft w:val="0"/>
          <w:marRight w:val="0"/>
          <w:marTop w:val="0"/>
          <w:marBottom w:val="0"/>
          <w:divBdr>
            <w:top w:val="none" w:sz="0" w:space="0" w:color="auto"/>
            <w:left w:val="none" w:sz="0" w:space="0" w:color="auto"/>
            <w:bottom w:val="none" w:sz="0" w:space="0" w:color="auto"/>
            <w:right w:val="none" w:sz="0" w:space="0" w:color="auto"/>
          </w:divBdr>
        </w:div>
      </w:divsChild>
    </w:div>
    <w:div w:id="1563445816">
      <w:marLeft w:val="0"/>
      <w:marRight w:val="0"/>
      <w:marTop w:val="0"/>
      <w:marBottom w:val="0"/>
      <w:divBdr>
        <w:top w:val="none" w:sz="0" w:space="0" w:color="auto"/>
        <w:left w:val="none" w:sz="0" w:space="0" w:color="auto"/>
        <w:bottom w:val="none" w:sz="0" w:space="0" w:color="auto"/>
        <w:right w:val="none" w:sz="0" w:space="0" w:color="auto"/>
      </w:divBdr>
    </w:div>
    <w:div w:id="1778523875">
      <w:marLeft w:val="0"/>
      <w:marRight w:val="0"/>
      <w:marTop w:val="0"/>
      <w:marBottom w:val="0"/>
      <w:divBdr>
        <w:top w:val="none" w:sz="0" w:space="0" w:color="auto"/>
        <w:left w:val="none" w:sz="0" w:space="0" w:color="auto"/>
        <w:bottom w:val="none" w:sz="0" w:space="0" w:color="auto"/>
        <w:right w:val="none" w:sz="0" w:space="0" w:color="auto"/>
      </w:divBdr>
      <w:divsChild>
        <w:div w:id="66196702">
          <w:marLeft w:val="0"/>
          <w:marRight w:val="0"/>
          <w:marTop w:val="0"/>
          <w:marBottom w:val="0"/>
          <w:divBdr>
            <w:top w:val="none" w:sz="0" w:space="0" w:color="auto"/>
            <w:left w:val="none" w:sz="0" w:space="0" w:color="auto"/>
            <w:bottom w:val="none" w:sz="0" w:space="0" w:color="auto"/>
            <w:right w:val="none" w:sz="0" w:space="0" w:color="auto"/>
          </w:divBdr>
        </w:div>
        <w:div w:id="140847679">
          <w:marLeft w:val="0"/>
          <w:marRight w:val="0"/>
          <w:marTop w:val="0"/>
          <w:marBottom w:val="0"/>
          <w:divBdr>
            <w:top w:val="none" w:sz="0" w:space="0" w:color="auto"/>
            <w:left w:val="none" w:sz="0" w:space="0" w:color="auto"/>
            <w:bottom w:val="none" w:sz="0" w:space="0" w:color="auto"/>
            <w:right w:val="none" w:sz="0" w:space="0" w:color="auto"/>
          </w:divBdr>
        </w:div>
        <w:div w:id="1222253090">
          <w:marLeft w:val="0"/>
          <w:marRight w:val="0"/>
          <w:marTop w:val="0"/>
          <w:marBottom w:val="0"/>
          <w:divBdr>
            <w:top w:val="none" w:sz="0" w:space="0" w:color="auto"/>
            <w:left w:val="none" w:sz="0" w:space="0" w:color="auto"/>
            <w:bottom w:val="none" w:sz="0" w:space="0" w:color="auto"/>
            <w:right w:val="none" w:sz="0" w:space="0" w:color="auto"/>
          </w:divBdr>
        </w:div>
        <w:div w:id="231308388">
          <w:marLeft w:val="0"/>
          <w:marRight w:val="0"/>
          <w:marTop w:val="0"/>
          <w:marBottom w:val="0"/>
          <w:divBdr>
            <w:top w:val="none" w:sz="0" w:space="0" w:color="auto"/>
            <w:left w:val="none" w:sz="0" w:space="0" w:color="auto"/>
            <w:bottom w:val="none" w:sz="0" w:space="0" w:color="auto"/>
            <w:right w:val="none" w:sz="0" w:space="0" w:color="auto"/>
          </w:divBdr>
        </w:div>
        <w:div w:id="1115559920">
          <w:marLeft w:val="0"/>
          <w:marRight w:val="0"/>
          <w:marTop w:val="0"/>
          <w:marBottom w:val="0"/>
          <w:divBdr>
            <w:top w:val="none" w:sz="0" w:space="0" w:color="auto"/>
            <w:left w:val="none" w:sz="0" w:space="0" w:color="auto"/>
            <w:bottom w:val="none" w:sz="0" w:space="0" w:color="auto"/>
            <w:right w:val="none" w:sz="0" w:space="0" w:color="auto"/>
          </w:divBdr>
        </w:div>
        <w:div w:id="1556357967">
          <w:marLeft w:val="0"/>
          <w:marRight w:val="0"/>
          <w:marTop w:val="0"/>
          <w:marBottom w:val="0"/>
          <w:divBdr>
            <w:top w:val="none" w:sz="0" w:space="0" w:color="auto"/>
            <w:left w:val="none" w:sz="0" w:space="0" w:color="auto"/>
            <w:bottom w:val="none" w:sz="0" w:space="0" w:color="auto"/>
            <w:right w:val="none" w:sz="0" w:space="0" w:color="auto"/>
          </w:divBdr>
        </w:div>
        <w:div w:id="370419587">
          <w:marLeft w:val="0"/>
          <w:marRight w:val="0"/>
          <w:marTop w:val="0"/>
          <w:marBottom w:val="0"/>
          <w:divBdr>
            <w:top w:val="none" w:sz="0" w:space="0" w:color="auto"/>
            <w:left w:val="none" w:sz="0" w:space="0" w:color="auto"/>
            <w:bottom w:val="none" w:sz="0" w:space="0" w:color="auto"/>
            <w:right w:val="none" w:sz="0" w:space="0" w:color="auto"/>
          </w:divBdr>
        </w:div>
      </w:divsChild>
    </w:div>
    <w:div w:id="1822695818">
      <w:marLeft w:val="0"/>
      <w:marRight w:val="0"/>
      <w:marTop w:val="0"/>
      <w:marBottom w:val="0"/>
      <w:divBdr>
        <w:top w:val="none" w:sz="0" w:space="0" w:color="auto"/>
        <w:left w:val="none" w:sz="0" w:space="0" w:color="auto"/>
        <w:bottom w:val="none" w:sz="0" w:space="0" w:color="auto"/>
        <w:right w:val="none" w:sz="0" w:space="0" w:color="auto"/>
      </w:divBdr>
      <w:divsChild>
        <w:div w:id="1792550927">
          <w:marLeft w:val="0"/>
          <w:marRight w:val="0"/>
          <w:marTop w:val="0"/>
          <w:marBottom w:val="0"/>
          <w:divBdr>
            <w:top w:val="none" w:sz="0" w:space="0" w:color="auto"/>
            <w:left w:val="none" w:sz="0" w:space="0" w:color="auto"/>
            <w:bottom w:val="none" w:sz="0" w:space="0" w:color="auto"/>
            <w:right w:val="none" w:sz="0" w:space="0" w:color="auto"/>
          </w:divBdr>
        </w:div>
        <w:div w:id="1379434478">
          <w:marLeft w:val="0"/>
          <w:marRight w:val="0"/>
          <w:marTop w:val="0"/>
          <w:marBottom w:val="0"/>
          <w:divBdr>
            <w:top w:val="none" w:sz="0" w:space="0" w:color="auto"/>
            <w:left w:val="none" w:sz="0" w:space="0" w:color="auto"/>
            <w:bottom w:val="none" w:sz="0" w:space="0" w:color="auto"/>
            <w:right w:val="none" w:sz="0" w:space="0" w:color="auto"/>
          </w:divBdr>
        </w:div>
      </w:divsChild>
    </w:div>
    <w:div w:id="1867253398">
      <w:marLeft w:val="0"/>
      <w:marRight w:val="0"/>
      <w:marTop w:val="0"/>
      <w:marBottom w:val="0"/>
      <w:divBdr>
        <w:top w:val="none" w:sz="0" w:space="0" w:color="auto"/>
        <w:left w:val="none" w:sz="0" w:space="0" w:color="auto"/>
        <w:bottom w:val="none" w:sz="0" w:space="0" w:color="auto"/>
        <w:right w:val="none" w:sz="0" w:space="0" w:color="auto"/>
      </w:divBdr>
    </w:div>
    <w:div w:id="1950311628">
      <w:marLeft w:val="0"/>
      <w:marRight w:val="0"/>
      <w:marTop w:val="0"/>
      <w:marBottom w:val="0"/>
      <w:divBdr>
        <w:top w:val="none" w:sz="0" w:space="0" w:color="auto"/>
        <w:left w:val="none" w:sz="0" w:space="0" w:color="auto"/>
        <w:bottom w:val="none" w:sz="0" w:space="0" w:color="auto"/>
        <w:right w:val="none" w:sz="0" w:space="0" w:color="auto"/>
      </w:divBdr>
      <w:divsChild>
        <w:div w:id="437485055">
          <w:marLeft w:val="0"/>
          <w:marRight w:val="0"/>
          <w:marTop w:val="0"/>
          <w:marBottom w:val="0"/>
          <w:divBdr>
            <w:top w:val="none" w:sz="0" w:space="0" w:color="auto"/>
            <w:left w:val="none" w:sz="0" w:space="0" w:color="auto"/>
            <w:bottom w:val="none" w:sz="0" w:space="0" w:color="auto"/>
            <w:right w:val="none" w:sz="0" w:space="0" w:color="auto"/>
          </w:divBdr>
        </w:div>
        <w:div w:id="1347321213">
          <w:marLeft w:val="0"/>
          <w:marRight w:val="0"/>
          <w:marTop w:val="0"/>
          <w:marBottom w:val="0"/>
          <w:divBdr>
            <w:top w:val="none" w:sz="0" w:space="0" w:color="auto"/>
            <w:left w:val="none" w:sz="0" w:space="0" w:color="auto"/>
            <w:bottom w:val="none" w:sz="0" w:space="0" w:color="auto"/>
            <w:right w:val="none" w:sz="0" w:space="0" w:color="auto"/>
          </w:divBdr>
        </w:div>
        <w:div w:id="1576620859">
          <w:marLeft w:val="0"/>
          <w:marRight w:val="0"/>
          <w:marTop w:val="0"/>
          <w:marBottom w:val="0"/>
          <w:divBdr>
            <w:top w:val="none" w:sz="0" w:space="0" w:color="auto"/>
            <w:left w:val="none" w:sz="0" w:space="0" w:color="auto"/>
            <w:bottom w:val="none" w:sz="0" w:space="0" w:color="auto"/>
            <w:right w:val="none" w:sz="0" w:space="0" w:color="auto"/>
          </w:divBdr>
        </w:div>
        <w:div w:id="818033927">
          <w:marLeft w:val="0"/>
          <w:marRight w:val="0"/>
          <w:marTop w:val="0"/>
          <w:marBottom w:val="0"/>
          <w:divBdr>
            <w:top w:val="none" w:sz="0" w:space="0" w:color="auto"/>
            <w:left w:val="none" w:sz="0" w:space="0" w:color="auto"/>
            <w:bottom w:val="none" w:sz="0" w:space="0" w:color="auto"/>
            <w:right w:val="none" w:sz="0" w:space="0" w:color="auto"/>
          </w:divBdr>
        </w:div>
        <w:div w:id="1562016526">
          <w:marLeft w:val="0"/>
          <w:marRight w:val="0"/>
          <w:marTop w:val="0"/>
          <w:marBottom w:val="0"/>
          <w:divBdr>
            <w:top w:val="none" w:sz="0" w:space="0" w:color="auto"/>
            <w:left w:val="none" w:sz="0" w:space="0" w:color="auto"/>
            <w:bottom w:val="none" w:sz="0" w:space="0" w:color="auto"/>
            <w:right w:val="none" w:sz="0" w:space="0" w:color="auto"/>
          </w:divBdr>
        </w:div>
        <w:div w:id="2072727777">
          <w:marLeft w:val="0"/>
          <w:marRight w:val="0"/>
          <w:marTop w:val="0"/>
          <w:marBottom w:val="0"/>
          <w:divBdr>
            <w:top w:val="none" w:sz="0" w:space="0" w:color="auto"/>
            <w:left w:val="none" w:sz="0" w:space="0" w:color="auto"/>
            <w:bottom w:val="none" w:sz="0" w:space="0" w:color="auto"/>
            <w:right w:val="none" w:sz="0" w:space="0" w:color="auto"/>
          </w:divBdr>
        </w:div>
      </w:divsChild>
    </w:div>
    <w:div w:id="1964770230">
      <w:marLeft w:val="0"/>
      <w:marRight w:val="0"/>
      <w:marTop w:val="0"/>
      <w:marBottom w:val="0"/>
      <w:divBdr>
        <w:top w:val="none" w:sz="0" w:space="0" w:color="auto"/>
        <w:left w:val="none" w:sz="0" w:space="0" w:color="auto"/>
        <w:bottom w:val="none" w:sz="0" w:space="0" w:color="auto"/>
        <w:right w:val="none" w:sz="0" w:space="0" w:color="auto"/>
      </w:divBdr>
    </w:div>
    <w:div w:id="1964801792">
      <w:marLeft w:val="0"/>
      <w:marRight w:val="0"/>
      <w:marTop w:val="0"/>
      <w:marBottom w:val="0"/>
      <w:divBdr>
        <w:top w:val="none" w:sz="0" w:space="0" w:color="auto"/>
        <w:left w:val="none" w:sz="0" w:space="0" w:color="auto"/>
        <w:bottom w:val="none" w:sz="0" w:space="0" w:color="auto"/>
        <w:right w:val="none" w:sz="0" w:space="0" w:color="auto"/>
      </w:divBdr>
      <w:divsChild>
        <w:div w:id="682782040">
          <w:marLeft w:val="0"/>
          <w:marRight w:val="0"/>
          <w:marTop w:val="0"/>
          <w:marBottom w:val="0"/>
          <w:divBdr>
            <w:top w:val="none" w:sz="0" w:space="0" w:color="auto"/>
            <w:left w:val="none" w:sz="0" w:space="0" w:color="auto"/>
            <w:bottom w:val="none" w:sz="0" w:space="0" w:color="auto"/>
            <w:right w:val="none" w:sz="0" w:space="0" w:color="auto"/>
          </w:divBdr>
        </w:div>
        <w:div w:id="1896697507">
          <w:marLeft w:val="0"/>
          <w:marRight w:val="0"/>
          <w:marTop w:val="0"/>
          <w:marBottom w:val="0"/>
          <w:divBdr>
            <w:top w:val="none" w:sz="0" w:space="0" w:color="auto"/>
            <w:left w:val="none" w:sz="0" w:space="0" w:color="auto"/>
            <w:bottom w:val="none" w:sz="0" w:space="0" w:color="auto"/>
            <w:right w:val="none" w:sz="0" w:space="0" w:color="auto"/>
          </w:divBdr>
        </w:div>
        <w:div w:id="1571650326">
          <w:marLeft w:val="0"/>
          <w:marRight w:val="0"/>
          <w:marTop w:val="0"/>
          <w:marBottom w:val="0"/>
          <w:divBdr>
            <w:top w:val="none" w:sz="0" w:space="0" w:color="auto"/>
            <w:left w:val="none" w:sz="0" w:space="0" w:color="auto"/>
            <w:bottom w:val="none" w:sz="0" w:space="0" w:color="auto"/>
            <w:right w:val="none" w:sz="0" w:space="0" w:color="auto"/>
          </w:divBdr>
        </w:div>
        <w:div w:id="588660897">
          <w:marLeft w:val="0"/>
          <w:marRight w:val="0"/>
          <w:marTop w:val="0"/>
          <w:marBottom w:val="0"/>
          <w:divBdr>
            <w:top w:val="none" w:sz="0" w:space="0" w:color="auto"/>
            <w:left w:val="none" w:sz="0" w:space="0" w:color="auto"/>
            <w:bottom w:val="none" w:sz="0" w:space="0" w:color="auto"/>
            <w:right w:val="none" w:sz="0" w:space="0" w:color="auto"/>
          </w:divBdr>
        </w:div>
        <w:div w:id="1885171880">
          <w:marLeft w:val="0"/>
          <w:marRight w:val="0"/>
          <w:marTop w:val="0"/>
          <w:marBottom w:val="0"/>
          <w:divBdr>
            <w:top w:val="none" w:sz="0" w:space="0" w:color="auto"/>
            <w:left w:val="none" w:sz="0" w:space="0" w:color="auto"/>
            <w:bottom w:val="none" w:sz="0" w:space="0" w:color="auto"/>
            <w:right w:val="none" w:sz="0" w:space="0" w:color="auto"/>
          </w:divBdr>
        </w:div>
        <w:div w:id="2104065523">
          <w:marLeft w:val="0"/>
          <w:marRight w:val="0"/>
          <w:marTop w:val="0"/>
          <w:marBottom w:val="0"/>
          <w:divBdr>
            <w:top w:val="none" w:sz="0" w:space="0" w:color="auto"/>
            <w:left w:val="none" w:sz="0" w:space="0" w:color="auto"/>
            <w:bottom w:val="none" w:sz="0" w:space="0" w:color="auto"/>
            <w:right w:val="none" w:sz="0" w:space="0" w:color="auto"/>
          </w:divBdr>
        </w:div>
        <w:div w:id="1900627807">
          <w:marLeft w:val="0"/>
          <w:marRight w:val="0"/>
          <w:marTop w:val="0"/>
          <w:marBottom w:val="0"/>
          <w:divBdr>
            <w:top w:val="none" w:sz="0" w:space="0" w:color="auto"/>
            <w:left w:val="none" w:sz="0" w:space="0" w:color="auto"/>
            <w:bottom w:val="none" w:sz="0" w:space="0" w:color="auto"/>
            <w:right w:val="none" w:sz="0" w:space="0" w:color="auto"/>
          </w:divBdr>
        </w:div>
        <w:div w:id="855997848">
          <w:marLeft w:val="0"/>
          <w:marRight w:val="0"/>
          <w:marTop w:val="0"/>
          <w:marBottom w:val="0"/>
          <w:divBdr>
            <w:top w:val="none" w:sz="0" w:space="0" w:color="auto"/>
            <w:left w:val="none" w:sz="0" w:space="0" w:color="auto"/>
            <w:bottom w:val="none" w:sz="0" w:space="0" w:color="auto"/>
            <w:right w:val="none" w:sz="0" w:space="0" w:color="auto"/>
          </w:divBdr>
        </w:div>
        <w:div w:id="1421831255">
          <w:marLeft w:val="0"/>
          <w:marRight w:val="0"/>
          <w:marTop w:val="0"/>
          <w:marBottom w:val="0"/>
          <w:divBdr>
            <w:top w:val="none" w:sz="0" w:space="0" w:color="auto"/>
            <w:left w:val="none" w:sz="0" w:space="0" w:color="auto"/>
            <w:bottom w:val="none" w:sz="0" w:space="0" w:color="auto"/>
            <w:right w:val="none" w:sz="0" w:space="0" w:color="auto"/>
          </w:divBdr>
        </w:div>
      </w:divsChild>
    </w:div>
    <w:div w:id="2143955415">
      <w:marLeft w:val="0"/>
      <w:marRight w:val="0"/>
      <w:marTop w:val="0"/>
      <w:marBottom w:val="0"/>
      <w:divBdr>
        <w:top w:val="none" w:sz="0" w:space="0" w:color="auto"/>
        <w:left w:val="none" w:sz="0" w:space="0" w:color="auto"/>
        <w:bottom w:val="none" w:sz="0" w:space="0" w:color="auto"/>
        <w:right w:val="none" w:sz="0" w:space="0" w:color="auto"/>
      </w:divBdr>
      <w:divsChild>
        <w:div w:id="168181288">
          <w:marLeft w:val="0"/>
          <w:marRight w:val="0"/>
          <w:marTop w:val="0"/>
          <w:marBottom w:val="0"/>
          <w:divBdr>
            <w:top w:val="none" w:sz="0" w:space="0" w:color="auto"/>
            <w:left w:val="none" w:sz="0" w:space="0" w:color="auto"/>
            <w:bottom w:val="none" w:sz="0" w:space="0" w:color="auto"/>
            <w:right w:val="none" w:sz="0" w:space="0" w:color="auto"/>
          </w:divBdr>
        </w:div>
        <w:div w:id="648051595">
          <w:marLeft w:val="0"/>
          <w:marRight w:val="0"/>
          <w:marTop w:val="0"/>
          <w:marBottom w:val="0"/>
          <w:divBdr>
            <w:top w:val="none" w:sz="0" w:space="0" w:color="auto"/>
            <w:left w:val="none" w:sz="0" w:space="0" w:color="auto"/>
            <w:bottom w:val="none" w:sz="0" w:space="0" w:color="auto"/>
            <w:right w:val="none" w:sz="0" w:space="0" w:color="auto"/>
          </w:divBdr>
        </w:div>
        <w:div w:id="703599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control" Target="activeX/activeX3.xml"/><Relationship Id="rId26" Type="http://schemas.openxmlformats.org/officeDocument/2006/relationships/image" Target="media/image18.gif"/><Relationship Id="rId39" Type="http://schemas.openxmlformats.org/officeDocument/2006/relationships/hyperlink" Target="http://w3.icfes.gov.co:8080/refcol/Q2_icfes_mun.asp?CodColegio=016204&amp;Periodo=2003" TargetMode="External"/><Relationship Id="rId21" Type="http://schemas.openxmlformats.org/officeDocument/2006/relationships/image" Target="media/image13.gif"/><Relationship Id="rId34" Type="http://schemas.openxmlformats.org/officeDocument/2006/relationships/hyperlink" Target="http://w3.icfes.gov.co:8080/refcol/Q2_icfes_mun.asp?CodColegio=052977&amp;Periodo=2001" TargetMode="External"/><Relationship Id="rId42" Type="http://schemas.openxmlformats.org/officeDocument/2006/relationships/hyperlink" Target="http://w3.icfes.gov.co:8080/refcol/Q2_icfes_mun.asp?CodColegio=074351&amp;Periodo=2004" TargetMode="External"/><Relationship Id="rId47" Type="http://schemas.openxmlformats.org/officeDocument/2006/relationships/hyperlink" Target="http://w3.icfes.gov.co:8080/refcol/Q2_icfes_mun.asp?CodColegio=052977&amp;Periodo=2004" TargetMode="External"/><Relationship Id="rId50" Type="http://schemas.openxmlformats.org/officeDocument/2006/relationships/hyperlink" Target="http://w3.icfes.gov.co:8080/refcol/Q2_icfes_mun.asp?CodColegio=109256&amp;Periodo=2005" TargetMode="External"/><Relationship Id="rId55" Type="http://schemas.openxmlformats.org/officeDocument/2006/relationships/hyperlink" Target="http://w3.icfes.gov.co:8080/refcol/Q2_icfes_mun.asp?CodColegio=074351&amp;Periodo=2006" TargetMode="External"/><Relationship Id="rId63" Type="http://schemas.openxmlformats.org/officeDocument/2006/relationships/image" Target="media/image22.gif"/><Relationship Id="rId68" Type="http://schemas.openxmlformats.org/officeDocument/2006/relationships/image" Target="media/image27.gif"/><Relationship Id="rId76" Type="http://schemas.openxmlformats.org/officeDocument/2006/relationships/control" Target="activeX/activeX5.xml"/><Relationship Id="rId84" Type="http://schemas.openxmlformats.org/officeDocument/2006/relationships/fontTable" Target="fontTable.xml"/><Relationship Id="rId7" Type="http://schemas.openxmlformats.org/officeDocument/2006/relationships/control" Target="activeX/activeX1.xml"/><Relationship Id="rId71" Type="http://schemas.openxmlformats.org/officeDocument/2006/relationships/image" Target="media/image30.gif"/><Relationship Id="rId2" Type="http://schemas.openxmlformats.org/officeDocument/2006/relationships/settings" Target="settings.xml"/><Relationship Id="rId16" Type="http://schemas.openxmlformats.org/officeDocument/2006/relationships/image" Target="media/image9.gif"/><Relationship Id="rId29" Type="http://schemas.openxmlformats.org/officeDocument/2006/relationships/image" Target="media/image21.gif"/><Relationship Id="rId11" Type="http://schemas.openxmlformats.org/officeDocument/2006/relationships/control" Target="activeX/activeX2.xml"/><Relationship Id="rId24" Type="http://schemas.openxmlformats.org/officeDocument/2006/relationships/image" Target="media/image16.gif"/><Relationship Id="rId32" Type="http://schemas.openxmlformats.org/officeDocument/2006/relationships/hyperlink" Target="http://w3.icfes.gov.co:8080/refcol/Q2_icfes_mun.asp?CodColegio=016220&amp;Periodo=2001" TargetMode="External"/><Relationship Id="rId37" Type="http://schemas.openxmlformats.org/officeDocument/2006/relationships/hyperlink" Target="http://w3.icfes.gov.co:8080/refcol/Q2_icfes_mun.asp?CodColegio=016220&amp;Periodo=2003" TargetMode="External"/><Relationship Id="rId40" Type="http://schemas.openxmlformats.org/officeDocument/2006/relationships/hyperlink" Target="http://w3.icfes.gov.co:8080/refcol/Q2_icfes_mun.asp?CodColegio=052977&amp;Periodo=2003" TargetMode="External"/><Relationship Id="rId45" Type="http://schemas.openxmlformats.org/officeDocument/2006/relationships/hyperlink" Target="http://w3.icfes.gov.co:8080/refcol/Q2_icfes_mun.asp?CodColegio=016204&amp;Periodo=2004" TargetMode="External"/><Relationship Id="rId53" Type="http://schemas.openxmlformats.org/officeDocument/2006/relationships/hyperlink" Target="http://w3.icfes.gov.co:8080/refcol/Q2_icfes_mun.asp?CodColegio=016212&amp;Periodo=2005" TargetMode="External"/><Relationship Id="rId58" Type="http://schemas.openxmlformats.org/officeDocument/2006/relationships/hyperlink" Target="http://w3.icfes.gov.co:8080/refcol/Q2_icfes_mun.asp?CodColegio=016204&amp;Periodo=2006" TargetMode="External"/><Relationship Id="rId66" Type="http://schemas.openxmlformats.org/officeDocument/2006/relationships/image" Target="media/image25.gif"/><Relationship Id="rId74" Type="http://schemas.openxmlformats.org/officeDocument/2006/relationships/image" Target="media/image33.gif"/><Relationship Id="rId79" Type="http://schemas.openxmlformats.org/officeDocument/2006/relationships/image" Target="media/image36.gif"/><Relationship Id="rId5" Type="http://schemas.openxmlformats.org/officeDocument/2006/relationships/endnotes" Target="endnotes.xml"/><Relationship Id="rId61" Type="http://schemas.openxmlformats.org/officeDocument/2006/relationships/hyperlink" Target="http://w3.icfes.gov.co:8080/refcol/Q2_icfes_mun.asp?CodColegio=052977&amp;Periodo=2006" TargetMode="External"/><Relationship Id="rId82" Type="http://schemas.openxmlformats.org/officeDocument/2006/relationships/image" Target="media/image39.gif"/><Relationship Id="rId19" Type="http://schemas.openxmlformats.org/officeDocument/2006/relationships/image" Target="media/image11.gif"/><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image" Target="media/image14.gif"/><Relationship Id="rId27" Type="http://schemas.openxmlformats.org/officeDocument/2006/relationships/image" Target="media/image19.gif"/><Relationship Id="rId30" Type="http://schemas.openxmlformats.org/officeDocument/2006/relationships/hyperlink" Target="http://w3.icfes.gov.co:8080/refcol/Q2_icfes_mun.asp?CodColegio=016212&amp;Periodo=2001" TargetMode="External"/><Relationship Id="rId35" Type="http://schemas.openxmlformats.org/officeDocument/2006/relationships/hyperlink" Target="http://w3.icfes.gov.co:8080/refcol/Q2_icfes_mun.asp?CodColegio=016212&amp;Periodo=2003" TargetMode="External"/><Relationship Id="rId43" Type="http://schemas.openxmlformats.org/officeDocument/2006/relationships/hyperlink" Target="http://w3.icfes.gov.co:8080/refcol/Q2_icfes_mun.asp?CodColegio=016220&amp;Periodo=2004" TargetMode="External"/><Relationship Id="rId48" Type="http://schemas.openxmlformats.org/officeDocument/2006/relationships/hyperlink" Target="http://w3.icfes.gov.co:8080/refcol/Q2_icfes_mun.asp?CodColegio=074351&amp;Periodo=2005" TargetMode="External"/><Relationship Id="rId56" Type="http://schemas.openxmlformats.org/officeDocument/2006/relationships/hyperlink" Target="http://w3.icfes.gov.co:8080/refcol/Q2_icfes_mun.asp?CodColegio=016220&amp;Periodo=2006" TargetMode="External"/><Relationship Id="rId64" Type="http://schemas.openxmlformats.org/officeDocument/2006/relationships/image" Target="media/image23.gif"/><Relationship Id="rId69" Type="http://schemas.openxmlformats.org/officeDocument/2006/relationships/image" Target="media/image28.gif"/><Relationship Id="rId77" Type="http://schemas.openxmlformats.org/officeDocument/2006/relationships/control" Target="activeX/activeX6.xml"/><Relationship Id="rId8" Type="http://schemas.openxmlformats.org/officeDocument/2006/relationships/image" Target="media/image2.jpeg"/><Relationship Id="rId51" Type="http://schemas.openxmlformats.org/officeDocument/2006/relationships/hyperlink" Target="http://w3.icfes.gov.co:8080/refcol/Q2_icfes_mun.asp?CodColegio=016204&amp;Periodo=2005" TargetMode="External"/><Relationship Id="rId72" Type="http://schemas.openxmlformats.org/officeDocument/2006/relationships/image" Target="media/image31.gif"/><Relationship Id="rId80" Type="http://schemas.openxmlformats.org/officeDocument/2006/relationships/image" Target="media/image37.gif"/><Relationship Id="rId85"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7.gif"/><Relationship Id="rId33" Type="http://schemas.openxmlformats.org/officeDocument/2006/relationships/hyperlink" Target="http://w3.icfes.gov.co:8080/refcol/Q2_icfes_mun.asp?CodColegio=016204&amp;Periodo=2001" TargetMode="External"/><Relationship Id="rId38" Type="http://schemas.openxmlformats.org/officeDocument/2006/relationships/hyperlink" Target="http://w3.icfes.gov.co:8080/refcol/Q2_icfes_mun.asp?CodColegio=109256&amp;Periodo=2003" TargetMode="External"/><Relationship Id="rId46" Type="http://schemas.openxmlformats.org/officeDocument/2006/relationships/hyperlink" Target="http://w3.icfes.gov.co:8080/refcol/Q2_icfes_mun.asp?CodColegio=114652&amp;Periodo=2004" TargetMode="External"/><Relationship Id="rId59" Type="http://schemas.openxmlformats.org/officeDocument/2006/relationships/hyperlink" Target="http://w3.icfes.gov.co:8080/refcol/Q2_icfes_mun.asp?CodColegio=114652&amp;Periodo=2006" TargetMode="External"/><Relationship Id="rId67" Type="http://schemas.openxmlformats.org/officeDocument/2006/relationships/image" Target="media/image26.gif"/><Relationship Id="rId20" Type="http://schemas.openxmlformats.org/officeDocument/2006/relationships/image" Target="media/image12.gif"/><Relationship Id="rId41" Type="http://schemas.openxmlformats.org/officeDocument/2006/relationships/hyperlink" Target="http://w3.icfes.gov.co:8080/refcol/Q2_icfes_mun.asp?CodColegio=016212&amp;Periodo=2004" TargetMode="External"/><Relationship Id="rId54" Type="http://schemas.openxmlformats.org/officeDocument/2006/relationships/hyperlink" Target="http://w3.icfes.gov.co:8080/refcol/Q2_icfes_mun.asp?CodColegio=052977&amp;Periodo=2005" TargetMode="External"/><Relationship Id="rId62" Type="http://schemas.openxmlformats.org/officeDocument/2006/relationships/control" Target="activeX/activeX4.xml"/><Relationship Id="rId70" Type="http://schemas.openxmlformats.org/officeDocument/2006/relationships/image" Target="media/image29.gif"/><Relationship Id="rId75" Type="http://schemas.openxmlformats.org/officeDocument/2006/relationships/image" Target="media/image34.gif"/><Relationship Id="rId83" Type="http://schemas.openxmlformats.org/officeDocument/2006/relationships/image" Target="media/image40.gif"/><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image" Target="media/image8.gif"/><Relationship Id="rId23" Type="http://schemas.openxmlformats.org/officeDocument/2006/relationships/image" Target="media/image15.gif"/><Relationship Id="rId28" Type="http://schemas.openxmlformats.org/officeDocument/2006/relationships/image" Target="media/image20.gif"/><Relationship Id="rId36" Type="http://schemas.openxmlformats.org/officeDocument/2006/relationships/hyperlink" Target="http://w3.icfes.gov.co:8080/refcol/Q2_icfes_mun.asp?CodColegio=074351&amp;Periodo=2003" TargetMode="External"/><Relationship Id="rId49" Type="http://schemas.openxmlformats.org/officeDocument/2006/relationships/hyperlink" Target="http://w3.icfes.gov.co:8080/refcol/Q2_icfes_mun.asp?CodColegio=016220&amp;Periodo=2005" TargetMode="External"/><Relationship Id="rId57" Type="http://schemas.openxmlformats.org/officeDocument/2006/relationships/hyperlink" Target="http://w3.icfes.gov.co:8080/refcol/Q2_icfes_mun.asp?CodColegio=109256&amp;Periodo=2006" TargetMode="External"/><Relationship Id="rId10" Type="http://schemas.openxmlformats.org/officeDocument/2006/relationships/image" Target="media/image4.jpeg"/><Relationship Id="rId31" Type="http://schemas.openxmlformats.org/officeDocument/2006/relationships/hyperlink" Target="http://w3.icfes.gov.co:8080/refcol/Q2_icfes_mun.asp?CodColegio=074351&amp;Periodo=2001" TargetMode="External"/><Relationship Id="rId44" Type="http://schemas.openxmlformats.org/officeDocument/2006/relationships/hyperlink" Target="http://w3.icfes.gov.co:8080/refcol/Q2_icfes_mun.asp?CodColegio=109256&amp;Periodo=2004" TargetMode="External"/><Relationship Id="rId52" Type="http://schemas.openxmlformats.org/officeDocument/2006/relationships/hyperlink" Target="http://w3.icfes.gov.co:8080/refcol/Q2_icfes_mun.asp?CodColegio=114652&amp;Periodo=2005" TargetMode="External"/><Relationship Id="rId60" Type="http://schemas.openxmlformats.org/officeDocument/2006/relationships/hyperlink" Target="http://w3.icfes.gov.co:8080/refcol/Q2_icfes_mun.asp?CodColegio=016212&amp;Periodo=2006" TargetMode="External"/><Relationship Id="rId65" Type="http://schemas.openxmlformats.org/officeDocument/2006/relationships/image" Target="media/image24.gif"/><Relationship Id="rId73" Type="http://schemas.openxmlformats.org/officeDocument/2006/relationships/image" Target="media/image32.gif"/><Relationship Id="rId78" Type="http://schemas.openxmlformats.org/officeDocument/2006/relationships/image" Target="media/image35.jpeg"/><Relationship Id="rId81" Type="http://schemas.openxmlformats.org/officeDocument/2006/relationships/image" Target="media/image38.gif"/><Relationship Id="rId86" Type="http://schemas.microsoft.com/office/2007/relationships/stylesWithEffects" Target="stylesWithEffect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activeX/activeX2.xml><?xml version="1.0" encoding="utf-8"?>
<ax:ocx xmlns:ax="http://schemas.microsoft.com/office/2006/activeX" xmlns:r="http://schemas.openxmlformats.org/officeDocument/2006/relationships" ax:classid="{D27CDB6E-AE6D-11CF-96B8-444553540000}" ax:persistence="persistStorage" r:id="rId1"/>
</file>

<file path=word/activeX/activeX3.xml><?xml version="1.0" encoding="utf-8"?>
<ax:ocx xmlns:ax="http://schemas.microsoft.com/office/2006/activeX" xmlns:r="http://schemas.openxmlformats.org/officeDocument/2006/relationships" ax:classid="{D27CDB6E-AE6D-11CF-96B8-444553540000}" ax:persistence="persistStorage" r:id="rId1"/>
</file>

<file path=word/activeX/activeX4.xml><?xml version="1.0" encoding="utf-8"?>
<ax:ocx xmlns:ax="http://schemas.microsoft.com/office/2006/activeX" xmlns:r="http://schemas.openxmlformats.org/officeDocument/2006/relationships" ax:classid="{D27CDB6E-AE6D-11CF-96B8-444553540000}" ax:persistence="persistStorage" r:id="rId1"/>
</file>

<file path=word/activeX/activeX5.xml><?xml version="1.0" encoding="utf-8"?>
<ax:ocx xmlns:ax="http://schemas.microsoft.com/office/2006/activeX" xmlns:r="http://schemas.openxmlformats.org/officeDocument/2006/relationships" ax:classid="{D27CDB6E-AE6D-11CF-96B8-444553540000}" ax:persistence="persistStorage" r:id="rId1"/>
</file>

<file path=word/activeX/activeX6.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54</Pages>
  <Words>12375</Words>
  <Characters>68065</Characters>
  <Application>Microsoft Office Word</Application>
  <DocSecurity>0</DocSecurity>
  <Lines>567</Lines>
  <Paragraphs>160</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80280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WinuE</dc:creator>
  <cp:lastModifiedBy>Usuario</cp:lastModifiedBy>
  <cp:revision>2</cp:revision>
  <dcterms:created xsi:type="dcterms:W3CDTF">2015-11-16T01:09:00Z</dcterms:created>
  <dcterms:modified xsi:type="dcterms:W3CDTF">2015-11-16T01:09:00Z</dcterms:modified>
</cp:coreProperties>
</file>