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693645" w14:textId="77777777" w:rsidR="00D559CB" w:rsidRPr="005104D6" w:rsidRDefault="002F6BC8">
      <w:pPr>
        <w:spacing w:line="259" w:lineRule="auto"/>
        <w:jc w:val="center"/>
        <w:rPr>
          <w:rFonts w:ascii="Calibri" w:eastAsia="Calibri" w:hAnsi="Calibri" w:cs="Calibri"/>
          <w:b/>
          <w:sz w:val="26"/>
          <w:szCs w:val="26"/>
        </w:rPr>
      </w:pPr>
      <w:r w:rsidRPr="005104D6">
        <w:rPr>
          <w:rFonts w:ascii="Calibri" w:eastAsia="Calibri" w:hAnsi="Calibri" w:cs="Calibri"/>
          <w:b/>
          <w:sz w:val="26"/>
          <w:szCs w:val="26"/>
        </w:rPr>
        <w:t>Project Design Phase</w:t>
      </w:r>
    </w:p>
    <w:p w14:paraId="7353AC49" w14:textId="77777777" w:rsidR="00D559CB" w:rsidRDefault="002F6BC8">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C0567B3" w14:textId="77777777" w:rsidR="00D559CB" w:rsidRDefault="00D559CB">
      <w:pPr>
        <w:spacing w:line="259" w:lineRule="auto"/>
        <w:jc w:val="center"/>
        <w:rPr>
          <w:rFonts w:ascii="Calibri" w:eastAsia="Calibri" w:hAnsi="Calibri" w:cs="Calibri"/>
          <w:b/>
        </w:rPr>
      </w:pPr>
    </w:p>
    <w:tbl>
      <w:tblPr>
        <w:tblStyle w:val="a3"/>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514"/>
      </w:tblGrid>
      <w:tr w:rsidR="00D559CB" w14:paraId="1ABDC580" w14:textId="77777777" w:rsidTr="00CE4BD3">
        <w:tc>
          <w:tcPr>
            <w:tcW w:w="4695" w:type="dxa"/>
          </w:tcPr>
          <w:p w14:paraId="26682F8C" w14:textId="77777777" w:rsidR="00D559CB" w:rsidRDefault="002F6BC8">
            <w:pPr>
              <w:rPr>
                <w:rFonts w:ascii="Calibri" w:eastAsia="Calibri" w:hAnsi="Calibri" w:cs="Calibri"/>
              </w:rPr>
            </w:pPr>
            <w:r>
              <w:rPr>
                <w:rFonts w:ascii="Calibri" w:eastAsia="Calibri" w:hAnsi="Calibri" w:cs="Calibri"/>
              </w:rPr>
              <w:t>Date</w:t>
            </w:r>
          </w:p>
        </w:tc>
        <w:tc>
          <w:tcPr>
            <w:tcW w:w="4514" w:type="dxa"/>
          </w:tcPr>
          <w:p w14:paraId="05F4C888" w14:textId="3E8DEC40" w:rsidR="00D559CB" w:rsidRDefault="00EE627D">
            <w:pPr>
              <w:rPr>
                <w:rFonts w:ascii="Calibri" w:eastAsia="Calibri" w:hAnsi="Calibri" w:cs="Calibri"/>
              </w:rPr>
            </w:pPr>
            <w:r>
              <w:rPr>
                <w:rFonts w:ascii="Calibri" w:eastAsia="Calibri" w:hAnsi="Calibri" w:cs="Calibri"/>
              </w:rPr>
              <w:t>20</w:t>
            </w:r>
            <w:r w:rsidRPr="00D12EFA">
              <w:rPr>
                <w:rFonts w:ascii="Calibri" w:eastAsia="Calibri" w:hAnsi="Calibri" w:cs="Calibri"/>
              </w:rPr>
              <w:t xml:space="preserve"> February 202</w:t>
            </w:r>
            <w:r>
              <w:rPr>
                <w:rFonts w:ascii="Calibri" w:eastAsia="Calibri" w:hAnsi="Calibri" w:cs="Calibri"/>
              </w:rPr>
              <w:t>6</w:t>
            </w:r>
          </w:p>
        </w:tc>
      </w:tr>
      <w:tr w:rsidR="00D559CB" w14:paraId="59008355" w14:textId="77777777" w:rsidTr="00CE4BD3">
        <w:tc>
          <w:tcPr>
            <w:tcW w:w="4695" w:type="dxa"/>
          </w:tcPr>
          <w:p w14:paraId="7D4E8CE6" w14:textId="77777777" w:rsidR="00D559CB" w:rsidRDefault="002F6BC8">
            <w:pPr>
              <w:rPr>
                <w:rFonts w:ascii="Calibri" w:eastAsia="Calibri" w:hAnsi="Calibri" w:cs="Calibri"/>
              </w:rPr>
            </w:pPr>
            <w:r>
              <w:rPr>
                <w:rFonts w:ascii="Calibri" w:eastAsia="Calibri" w:hAnsi="Calibri" w:cs="Calibri"/>
              </w:rPr>
              <w:t>Team ID</w:t>
            </w:r>
          </w:p>
        </w:tc>
        <w:tc>
          <w:tcPr>
            <w:tcW w:w="4514" w:type="dxa"/>
          </w:tcPr>
          <w:p w14:paraId="498045BF" w14:textId="645F5492" w:rsidR="00D559CB" w:rsidRDefault="002F6BC8">
            <w:pPr>
              <w:rPr>
                <w:rFonts w:ascii="Calibri" w:eastAsia="Calibri" w:hAnsi="Calibri" w:cs="Calibri"/>
              </w:rPr>
            </w:pPr>
            <w:r>
              <w:rPr>
                <w:rFonts w:ascii="Calibri" w:eastAsia="Calibri" w:hAnsi="Calibri" w:cs="Calibri"/>
              </w:rPr>
              <w:t>LTVIP2026TMIDS61159</w:t>
            </w:r>
            <w:bookmarkStart w:id="0" w:name="_GoBack"/>
            <w:bookmarkEnd w:id="0"/>
          </w:p>
        </w:tc>
      </w:tr>
      <w:tr w:rsidR="00CE4BD3" w14:paraId="758E6C13" w14:textId="77777777" w:rsidTr="00CE4BD3">
        <w:tc>
          <w:tcPr>
            <w:tcW w:w="4695" w:type="dxa"/>
          </w:tcPr>
          <w:p w14:paraId="03BB30A5" w14:textId="77777777" w:rsidR="00CE4BD3" w:rsidRDefault="00CE4BD3" w:rsidP="00CE4BD3">
            <w:pPr>
              <w:rPr>
                <w:rFonts w:ascii="Calibri" w:eastAsia="Calibri" w:hAnsi="Calibri" w:cs="Calibri"/>
              </w:rPr>
            </w:pPr>
            <w:r>
              <w:rPr>
                <w:rFonts w:ascii="Calibri" w:eastAsia="Calibri" w:hAnsi="Calibri" w:cs="Calibri"/>
              </w:rPr>
              <w:t>Project Name</w:t>
            </w:r>
          </w:p>
        </w:tc>
        <w:tc>
          <w:tcPr>
            <w:tcW w:w="4514" w:type="dxa"/>
          </w:tcPr>
          <w:p w14:paraId="3F45D879" w14:textId="0B4A9637" w:rsidR="00CE4BD3" w:rsidRPr="00D640E1" w:rsidRDefault="00EE627D" w:rsidP="00CE4BD3">
            <w:pPr>
              <w:rPr>
                <w:rFonts w:ascii="Calibri" w:eastAsia="Times New Roman" w:hAnsi="Calibri" w:cs="Calibri"/>
              </w:rPr>
            </w:pPr>
            <w:r w:rsidRPr="00D12EFA">
              <w:rPr>
                <w:rFonts w:ascii="Calibri" w:eastAsia="Times New Roman" w:hAnsi="Calibri" w:cs="Calibri"/>
              </w:rPr>
              <w:t>Weather-Based Prediction of Wind Turbine Energy Output: A Next-Generation Approach to Renewable Energy Management</w:t>
            </w:r>
          </w:p>
        </w:tc>
      </w:tr>
      <w:tr w:rsidR="00CE4BD3" w14:paraId="19DF79A6" w14:textId="77777777" w:rsidTr="00CE4BD3">
        <w:tc>
          <w:tcPr>
            <w:tcW w:w="4695" w:type="dxa"/>
          </w:tcPr>
          <w:p w14:paraId="73D51819" w14:textId="77777777" w:rsidR="00CE4BD3" w:rsidRDefault="00CE4BD3" w:rsidP="00CE4BD3">
            <w:pPr>
              <w:rPr>
                <w:rFonts w:ascii="Calibri" w:eastAsia="Calibri" w:hAnsi="Calibri" w:cs="Calibri"/>
              </w:rPr>
            </w:pPr>
            <w:r>
              <w:rPr>
                <w:rFonts w:ascii="Calibri" w:eastAsia="Calibri" w:hAnsi="Calibri" w:cs="Calibri"/>
              </w:rPr>
              <w:t>Maximum Marks</w:t>
            </w:r>
          </w:p>
        </w:tc>
        <w:tc>
          <w:tcPr>
            <w:tcW w:w="4514" w:type="dxa"/>
          </w:tcPr>
          <w:p w14:paraId="510A7962" w14:textId="77777777" w:rsidR="00CE4BD3" w:rsidRDefault="00CE4BD3" w:rsidP="00CE4BD3">
            <w:pPr>
              <w:rPr>
                <w:rFonts w:ascii="Calibri" w:eastAsia="Calibri" w:hAnsi="Calibri" w:cs="Calibri"/>
              </w:rPr>
            </w:pPr>
          </w:p>
        </w:tc>
      </w:tr>
    </w:tbl>
    <w:p w14:paraId="2D4A8F00" w14:textId="77777777" w:rsidR="00D559CB" w:rsidRDefault="00D559CB">
      <w:pPr>
        <w:spacing w:after="160" w:line="259" w:lineRule="auto"/>
        <w:rPr>
          <w:rFonts w:ascii="Calibri" w:eastAsia="Calibri" w:hAnsi="Calibri" w:cs="Calibri"/>
        </w:rPr>
      </w:pPr>
    </w:p>
    <w:p w14:paraId="205CC799" w14:textId="2BDFCEF8" w:rsidR="00D559CB" w:rsidRPr="005104D6" w:rsidRDefault="002F6BC8">
      <w:pPr>
        <w:spacing w:after="160" w:line="259" w:lineRule="auto"/>
        <w:rPr>
          <w:rFonts w:ascii="Calibri" w:eastAsia="Calibri" w:hAnsi="Calibri" w:cs="Calibri"/>
          <w:b/>
          <w:sz w:val="26"/>
          <w:szCs w:val="26"/>
        </w:rPr>
      </w:pPr>
      <w:r w:rsidRPr="005104D6">
        <w:rPr>
          <w:rFonts w:ascii="Calibri" w:eastAsia="Calibri" w:hAnsi="Calibri" w:cs="Calibri"/>
          <w:b/>
          <w:sz w:val="26"/>
          <w:szCs w:val="26"/>
        </w:rPr>
        <w:t xml:space="preserve">Proposed Solution for </w:t>
      </w:r>
      <w:r w:rsidR="005104D6" w:rsidRPr="005104D6">
        <w:rPr>
          <w:rFonts w:ascii="Calibri" w:eastAsia="Calibri" w:hAnsi="Calibri" w:cs="Calibri"/>
          <w:b/>
          <w:sz w:val="26"/>
          <w:szCs w:val="26"/>
        </w:rPr>
        <w:t>Weather-Based Prediction of Wind Turbine Energy Output: A Next-Generation Approach to Renewable Energy Management</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5104D6" w14:paraId="2EE179FF" w14:textId="77777777" w:rsidTr="003B7A46">
        <w:tc>
          <w:tcPr>
            <w:tcW w:w="846" w:type="dxa"/>
            <w:vAlign w:val="center"/>
          </w:tcPr>
          <w:p w14:paraId="7EDF30AB" w14:textId="761FAAAB"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S. No.</w:t>
            </w:r>
          </w:p>
        </w:tc>
        <w:tc>
          <w:tcPr>
            <w:tcW w:w="1460" w:type="dxa"/>
            <w:vAlign w:val="center"/>
          </w:tcPr>
          <w:p w14:paraId="535B0E4D" w14:textId="26295F64"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Parameter</w:t>
            </w:r>
          </w:p>
        </w:tc>
        <w:tc>
          <w:tcPr>
            <w:tcW w:w="6710" w:type="dxa"/>
            <w:vAlign w:val="center"/>
          </w:tcPr>
          <w:p w14:paraId="67407550" w14:textId="75DDD775"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Description</w:t>
            </w:r>
          </w:p>
        </w:tc>
      </w:tr>
      <w:tr w:rsidR="005104D6" w14:paraId="70E9CC2E" w14:textId="77777777" w:rsidTr="003B7A46">
        <w:tc>
          <w:tcPr>
            <w:tcW w:w="846" w:type="dxa"/>
            <w:vAlign w:val="center"/>
          </w:tcPr>
          <w:p w14:paraId="1B11EFC0" w14:textId="38A31093"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1</w:t>
            </w:r>
          </w:p>
        </w:tc>
        <w:tc>
          <w:tcPr>
            <w:tcW w:w="1460" w:type="dxa"/>
            <w:vAlign w:val="center"/>
          </w:tcPr>
          <w:p w14:paraId="1A275080" w14:textId="6D98195C"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Problem Statement (Problem to be solved)</w:t>
            </w:r>
          </w:p>
        </w:tc>
        <w:tc>
          <w:tcPr>
            <w:tcW w:w="6710" w:type="dxa"/>
            <w:vAlign w:val="center"/>
          </w:tcPr>
          <w:p w14:paraId="7147F75E" w14:textId="683AF877" w:rsidR="005104D6" w:rsidRPr="005104D6" w:rsidRDefault="005104D6" w:rsidP="005104D6">
            <w:pPr>
              <w:spacing w:after="160" w:line="259" w:lineRule="auto"/>
              <w:rPr>
                <w:rFonts w:ascii="Calibri" w:eastAsia="Calibri" w:hAnsi="Calibri" w:cs="Calibri"/>
              </w:rPr>
            </w:pPr>
            <w:r w:rsidRPr="005104D6">
              <w:rPr>
                <w:rFonts w:ascii="Calibri" w:hAnsi="Calibri" w:cs="Calibri"/>
              </w:rPr>
              <w:t>Wind turbine energy output is highly variable due to constantly changing weather conditions. Energy operators and planners struggle to estimate power generation accurately, leading to grid instability, inefficient energy scheduling, and financial uncertainty. Traditional prediction methods often lack real-time adaptability and precision.</w:t>
            </w:r>
          </w:p>
        </w:tc>
      </w:tr>
      <w:tr w:rsidR="005104D6" w14:paraId="6B7BD82D" w14:textId="77777777" w:rsidTr="003B7A46">
        <w:tc>
          <w:tcPr>
            <w:tcW w:w="846" w:type="dxa"/>
            <w:vAlign w:val="center"/>
          </w:tcPr>
          <w:p w14:paraId="544AE471" w14:textId="6B34C7F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2</w:t>
            </w:r>
          </w:p>
        </w:tc>
        <w:tc>
          <w:tcPr>
            <w:tcW w:w="1460" w:type="dxa"/>
            <w:vAlign w:val="center"/>
          </w:tcPr>
          <w:p w14:paraId="582A93E6" w14:textId="0500BA63"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Idea / Solution Description</w:t>
            </w:r>
          </w:p>
        </w:tc>
        <w:tc>
          <w:tcPr>
            <w:tcW w:w="6710" w:type="dxa"/>
            <w:vAlign w:val="center"/>
          </w:tcPr>
          <w:p w14:paraId="4D55B133" w14:textId="45788552" w:rsidR="005104D6" w:rsidRPr="005104D6" w:rsidRDefault="005104D6" w:rsidP="005104D6">
            <w:pPr>
              <w:spacing w:after="160" w:line="259" w:lineRule="auto"/>
              <w:rPr>
                <w:rFonts w:ascii="Calibri" w:eastAsia="Calibri" w:hAnsi="Calibri" w:cs="Calibri"/>
              </w:rPr>
            </w:pPr>
            <w:r w:rsidRPr="005104D6">
              <w:rPr>
                <w:rFonts w:ascii="Calibri" w:hAnsi="Calibri" w:cs="Calibri"/>
              </w:rPr>
              <w:t>The proposed system uses a machine learning model integrated with real-time weather data to predict wind turbine energy output. The application fetches live environmental parameters (temperature, humidity, pressure, wind speed) via a weather API and combines them with turbine-related inputs (theoretical power, wind speed) to generate accurate energy forecasts through a Flask-based web interface.</w:t>
            </w:r>
          </w:p>
        </w:tc>
      </w:tr>
      <w:tr w:rsidR="005104D6" w14:paraId="07BE629E" w14:textId="77777777" w:rsidTr="003B7A46">
        <w:tc>
          <w:tcPr>
            <w:tcW w:w="846" w:type="dxa"/>
            <w:vAlign w:val="center"/>
          </w:tcPr>
          <w:p w14:paraId="092130B6" w14:textId="6EDFBAF1"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3</w:t>
            </w:r>
          </w:p>
        </w:tc>
        <w:tc>
          <w:tcPr>
            <w:tcW w:w="1460" w:type="dxa"/>
            <w:vAlign w:val="center"/>
          </w:tcPr>
          <w:p w14:paraId="59565B0E" w14:textId="4613B33E"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Novelty / Uniqueness</w:t>
            </w:r>
          </w:p>
        </w:tc>
        <w:tc>
          <w:tcPr>
            <w:tcW w:w="6710" w:type="dxa"/>
            <w:vAlign w:val="center"/>
          </w:tcPr>
          <w:p w14:paraId="0D79765C" w14:textId="59477E84"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Integration of live weather data with ML prediction </w:t>
            </w:r>
            <w:r w:rsidRPr="005104D6">
              <w:rPr>
                <w:rFonts w:ascii="Calibri" w:hAnsi="Calibri" w:cs="Calibri"/>
              </w:rPr>
              <w:br/>
              <w:t xml:space="preserve">- Real-time energy output estimation </w:t>
            </w:r>
            <w:r w:rsidRPr="005104D6">
              <w:rPr>
                <w:rFonts w:ascii="Calibri" w:hAnsi="Calibri" w:cs="Calibri"/>
              </w:rPr>
              <w:br/>
              <w:t xml:space="preserve">- Lightweight web-based prediction tool (Flask) </w:t>
            </w:r>
            <w:r w:rsidRPr="005104D6">
              <w:rPr>
                <w:rFonts w:ascii="Calibri" w:hAnsi="Calibri" w:cs="Calibri"/>
              </w:rPr>
              <w:br/>
              <w:t xml:space="preserve">- Data-driven decision support for renewable energy management </w:t>
            </w:r>
            <w:r w:rsidRPr="005104D6">
              <w:rPr>
                <w:rFonts w:ascii="Calibri" w:hAnsi="Calibri" w:cs="Calibri"/>
              </w:rPr>
              <w:br/>
              <w:t>- User-friendly interface for rapid analysis</w:t>
            </w:r>
          </w:p>
        </w:tc>
      </w:tr>
      <w:tr w:rsidR="005104D6" w14:paraId="36E92F5B" w14:textId="77777777" w:rsidTr="003B7A46">
        <w:tc>
          <w:tcPr>
            <w:tcW w:w="846" w:type="dxa"/>
            <w:vAlign w:val="center"/>
          </w:tcPr>
          <w:p w14:paraId="2DDA0DE8" w14:textId="33414F54"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4</w:t>
            </w:r>
          </w:p>
        </w:tc>
        <w:tc>
          <w:tcPr>
            <w:tcW w:w="1460" w:type="dxa"/>
            <w:vAlign w:val="center"/>
          </w:tcPr>
          <w:p w14:paraId="21545433" w14:textId="216CA1E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Social Impact / Customer Satisfaction</w:t>
            </w:r>
          </w:p>
        </w:tc>
        <w:tc>
          <w:tcPr>
            <w:tcW w:w="6710" w:type="dxa"/>
            <w:vAlign w:val="center"/>
          </w:tcPr>
          <w:p w14:paraId="1E1C189E" w14:textId="163C9388"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Enhances renewable energy reliability </w:t>
            </w:r>
            <w:r w:rsidRPr="005104D6">
              <w:rPr>
                <w:rFonts w:ascii="Calibri" w:hAnsi="Calibri" w:cs="Calibri"/>
              </w:rPr>
              <w:br/>
              <w:t xml:space="preserve">- Helps optimize power grid management </w:t>
            </w:r>
            <w:r w:rsidRPr="005104D6">
              <w:rPr>
                <w:rFonts w:ascii="Calibri" w:hAnsi="Calibri" w:cs="Calibri"/>
              </w:rPr>
              <w:br/>
              <w:t xml:space="preserve">- Supports sustainable energy planning </w:t>
            </w:r>
            <w:r w:rsidRPr="005104D6">
              <w:rPr>
                <w:rFonts w:ascii="Calibri" w:hAnsi="Calibri" w:cs="Calibri"/>
              </w:rPr>
              <w:br/>
              <w:t xml:space="preserve">- Reduces uncertainty in wind energy production </w:t>
            </w:r>
            <w:r w:rsidRPr="005104D6">
              <w:rPr>
                <w:rFonts w:ascii="Calibri" w:hAnsi="Calibri" w:cs="Calibri"/>
              </w:rPr>
              <w:br/>
              <w:t>- Assists researchers, students, and energy analysts</w:t>
            </w:r>
          </w:p>
        </w:tc>
      </w:tr>
      <w:tr w:rsidR="005104D6" w14:paraId="101AFCB7" w14:textId="77777777" w:rsidTr="003B7A46">
        <w:tc>
          <w:tcPr>
            <w:tcW w:w="846" w:type="dxa"/>
            <w:vAlign w:val="center"/>
          </w:tcPr>
          <w:p w14:paraId="2ACA7440" w14:textId="3CCB018C"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5</w:t>
            </w:r>
          </w:p>
        </w:tc>
        <w:tc>
          <w:tcPr>
            <w:tcW w:w="1460" w:type="dxa"/>
            <w:vAlign w:val="center"/>
          </w:tcPr>
          <w:p w14:paraId="33DA8BF3" w14:textId="546104D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Business Model (Revenue Model)</w:t>
            </w:r>
          </w:p>
        </w:tc>
        <w:tc>
          <w:tcPr>
            <w:tcW w:w="6710" w:type="dxa"/>
            <w:vAlign w:val="center"/>
          </w:tcPr>
          <w:p w14:paraId="157DA476" w14:textId="068FAE17"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Subscription-based analytics platform for energy operators </w:t>
            </w:r>
            <w:r w:rsidRPr="005104D6">
              <w:rPr>
                <w:rFonts w:ascii="Calibri" w:hAnsi="Calibri" w:cs="Calibri"/>
              </w:rPr>
              <w:br/>
              <w:t xml:space="preserve">- API services for power forecasting </w:t>
            </w:r>
            <w:r w:rsidRPr="005104D6">
              <w:rPr>
                <w:rFonts w:ascii="Calibri" w:hAnsi="Calibri" w:cs="Calibri"/>
              </w:rPr>
              <w:br/>
              <w:t xml:space="preserve">- SaaS model for renewable energy companies </w:t>
            </w:r>
            <w:r w:rsidRPr="005104D6">
              <w:rPr>
                <w:rFonts w:ascii="Calibri" w:hAnsi="Calibri" w:cs="Calibri"/>
              </w:rPr>
              <w:br/>
              <w:t xml:space="preserve">- Enterprise dashboards &amp; reporting tools </w:t>
            </w:r>
            <w:r w:rsidRPr="005104D6">
              <w:rPr>
                <w:rFonts w:ascii="Calibri" w:hAnsi="Calibri" w:cs="Calibri"/>
              </w:rPr>
              <w:br/>
              <w:t>- Consulting &amp; customization for wind farms</w:t>
            </w:r>
          </w:p>
        </w:tc>
      </w:tr>
    </w:tbl>
    <w:p w14:paraId="765DC025" w14:textId="77777777" w:rsidR="00D559CB" w:rsidRDefault="00D559CB">
      <w:pPr>
        <w:spacing w:after="160" w:line="259" w:lineRule="auto"/>
      </w:pPr>
    </w:p>
    <w:sectPr w:rsidR="00D559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9CB"/>
    <w:rsid w:val="0024070A"/>
    <w:rsid w:val="002F6BC8"/>
    <w:rsid w:val="003D70B4"/>
    <w:rsid w:val="003F33CC"/>
    <w:rsid w:val="005104D6"/>
    <w:rsid w:val="00CE4BD3"/>
    <w:rsid w:val="00D559CB"/>
    <w:rsid w:val="00EE627D"/>
    <w:rsid w:val="00F34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DDF7"/>
  <w15:docId w15:val="{54FEA66F-694F-4A5A-95E5-8E6BD367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character" w:styleId="Strong">
    <w:name w:val="Strong"/>
    <w:basedOn w:val="DefaultParagraphFont"/>
    <w:uiPriority w:val="22"/>
    <w:qFormat/>
    <w:rsid w:val="00510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076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rb8UIMijRO+6S3LnfHrrLzRFg==">CgMxLjA4AHIhMUVxM3FkQXYyMEZYbXExQmxSQ3pVTmV5RUlXRjJ3XzlL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SAHITYA KOTHA</dc:creator>
  <cp:lastModifiedBy>DELL</cp:lastModifiedBy>
  <cp:revision>2</cp:revision>
  <dcterms:created xsi:type="dcterms:W3CDTF">2026-02-20T14:04:00Z</dcterms:created>
  <dcterms:modified xsi:type="dcterms:W3CDTF">2026-02-20T14:04:00Z</dcterms:modified>
</cp:coreProperties>
</file>