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FF099" w14:textId="77777777" w:rsidR="008351EA" w:rsidRDefault="00000000">
      <w:pPr>
        <w:pStyle w:val="Title"/>
      </w:pPr>
      <w:r>
        <w:t>Sentiment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Sentient</w:t>
      </w:r>
      <w:r>
        <w:rPr>
          <w:spacing w:val="-6"/>
        </w:rPr>
        <w:t xml:space="preserve"> </w:t>
      </w:r>
      <w:r>
        <w:t>Creation:</w:t>
      </w:r>
      <w:r>
        <w:rPr>
          <w:spacing w:val="-7"/>
        </w:rPr>
        <w:t xml:space="preserve"> </w:t>
      </w:r>
      <w:r>
        <w:t>Generative</w:t>
      </w:r>
      <w:r>
        <w:rPr>
          <w:spacing w:val="-6"/>
        </w:rPr>
        <w:t xml:space="preserve"> </w:t>
      </w:r>
      <w:r>
        <w:t>AI</w:t>
      </w:r>
    </w:p>
    <w:p w14:paraId="10AE1CF7" w14:textId="7E651628" w:rsidR="008351EA" w:rsidRDefault="00000000">
      <w:pPr>
        <w:pStyle w:val="BodyText"/>
        <w:spacing w:before="55" w:line="276" w:lineRule="auto"/>
        <w:ind w:left="2012" w:right="2224"/>
        <w:jc w:val="center"/>
      </w:pPr>
      <w:proofErr w:type="spellStart"/>
      <w:r>
        <w:t>Ekaum</w:t>
      </w:r>
      <w:proofErr w:type="spellEnd"/>
      <w:r>
        <w:rPr>
          <w:spacing w:val="-6"/>
        </w:rPr>
        <w:t xml:space="preserve"> </w:t>
      </w:r>
      <w:r>
        <w:t>Soni,</w:t>
      </w:r>
      <w:r>
        <w:rPr>
          <w:spacing w:val="-6"/>
        </w:rPr>
        <w:t xml:space="preserve"> </w:t>
      </w:r>
      <w:r>
        <w:t>Eshaan</w:t>
      </w:r>
      <w:r>
        <w:rPr>
          <w:spacing w:val="-6"/>
        </w:rPr>
        <w:t xml:space="preserve"> </w:t>
      </w:r>
      <w:r>
        <w:t>Mehta,</w:t>
      </w:r>
      <w:r>
        <w:rPr>
          <w:spacing w:val="-6"/>
        </w:rPr>
        <w:t xml:space="preserve"> </w:t>
      </w:r>
      <w:r>
        <w:t>Reema</w:t>
      </w:r>
      <w:r>
        <w:rPr>
          <w:spacing w:val="-6"/>
        </w:rPr>
        <w:t xml:space="preserve"> </w:t>
      </w:r>
      <w:r>
        <w:t>Sharma,</w:t>
      </w:r>
      <w:r>
        <w:rPr>
          <w:spacing w:val="-6"/>
        </w:rPr>
        <w:t xml:space="preserve"> </w:t>
      </w:r>
      <w:r w:rsidR="002C5F40">
        <w:rPr>
          <w:spacing w:val="-6"/>
        </w:rPr>
        <w:t xml:space="preserve">Reddy Prasad </w:t>
      </w:r>
      <w:proofErr w:type="spellStart"/>
      <w:r w:rsidR="002C5F40">
        <w:rPr>
          <w:spacing w:val="-6"/>
        </w:rPr>
        <w:t>Rayalam</w:t>
      </w:r>
      <w:proofErr w:type="spellEnd"/>
      <w:r w:rsidR="002C5F40">
        <w:rPr>
          <w:spacing w:val="-6"/>
        </w:rPr>
        <w:t xml:space="preserve"> </w:t>
      </w:r>
    </w:p>
    <w:p w14:paraId="0299DB1E" w14:textId="77777777" w:rsidR="008351EA" w:rsidRDefault="008351EA">
      <w:pPr>
        <w:pStyle w:val="BodyText"/>
        <w:rPr>
          <w:sz w:val="24"/>
        </w:rPr>
      </w:pPr>
    </w:p>
    <w:p w14:paraId="6377C7E4" w14:textId="77777777" w:rsidR="008351EA" w:rsidRDefault="008351EA">
      <w:pPr>
        <w:pStyle w:val="BodyText"/>
        <w:spacing w:before="2"/>
        <w:rPr>
          <w:sz w:val="31"/>
        </w:rPr>
      </w:pPr>
    </w:p>
    <w:p w14:paraId="053C664D" w14:textId="77777777" w:rsidR="008351EA" w:rsidRDefault="00000000">
      <w:pPr>
        <w:pStyle w:val="Heading1"/>
        <w:rPr>
          <w:u w:val="none"/>
        </w:rPr>
      </w:pPr>
      <w:r>
        <w:rPr>
          <w:u w:val="thick"/>
        </w:rPr>
        <w:t>Abstract</w:t>
      </w:r>
    </w:p>
    <w:p w14:paraId="792D54BD" w14:textId="77777777" w:rsidR="008351EA" w:rsidRDefault="00000000">
      <w:pPr>
        <w:pStyle w:val="BodyText"/>
        <w:spacing w:before="42" w:line="276" w:lineRule="auto"/>
        <w:ind w:left="100" w:right="320" w:firstLine="720"/>
      </w:pPr>
      <w:r>
        <w:t>This project aimed to analyze news articles’ overall sentiment on generative AI. Through</w:t>
      </w:r>
      <w:r>
        <w:rPr>
          <w:spacing w:val="1"/>
        </w:rPr>
        <w:t xml:space="preserve"> </w:t>
      </w:r>
      <w:r>
        <w:t>extensive research and analysis, we aimed to understand the sentiment surrounding this emerging</w:t>
      </w:r>
      <w:r>
        <w:rPr>
          <w:spacing w:val="1"/>
        </w:rPr>
        <w:t xml:space="preserve"> </w:t>
      </w:r>
      <w:r>
        <w:t>technology comprehensively. We collected and analyzed numerous news articles throughout the</w:t>
      </w:r>
      <w:r>
        <w:rPr>
          <w:spacing w:val="1"/>
        </w:rPr>
        <w:t xml:space="preserve"> </w:t>
      </w:r>
      <w:r>
        <w:t>project, applying NLP techniques and sentiment analysis algorithms to garner a deeper understanding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patterns.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findings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perception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Generative</w:t>
      </w:r>
      <w:r>
        <w:rPr>
          <w:spacing w:val="1"/>
        </w:rPr>
        <w:t xml:space="preserve"> </w:t>
      </w:r>
      <w:r>
        <w:t>AI technology: we found a generally positive trend of sentiments over the last two years on such news</w:t>
      </w:r>
      <w:r>
        <w:rPr>
          <w:spacing w:val="-52"/>
        </w:rPr>
        <w:t xml:space="preserve"> </w:t>
      </w:r>
      <w:r>
        <w:t>articles. We also analyzed business cases of generative AI being implemented for better customer</w:t>
      </w:r>
      <w:r>
        <w:rPr>
          <w:spacing w:val="1"/>
        </w:rPr>
        <w:t xml:space="preserve"> </w:t>
      </w:r>
      <w:r>
        <w:t>experiences; from our analysis, we predict that more businesses will be integrating new technology to</w:t>
      </w:r>
      <w:r>
        <w:rPr>
          <w:spacing w:val="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distinguished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customers.</w:t>
      </w:r>
    </w:p>
    <w:p w14:paraId="5B18BC69" w14:textId="77777777" w:rsidR="008351EA" w:rsidRDefault="008351EA">
      <w:pPr>
        <w:pStyle w:val="BodyText"/>
        <w:rPr>
          <w:sz w:val="24"/>
        </w:rPr>
      </w:pPr>
    </w:p>
    <w:p w14:paraId="5F00FBC2" w14:textId="77777777" w:rsidR="008351EA" w:rsidRDefault="008351EA">
      <w:pPr>
        <w:pStyle w:val="BodyText"/>
        <w:spacing w:before="6"/>
        <w:rPr>
          <w:sz w:val="26"/>
        </w:rPr>
      </w:pPr>
    </w:p>
    <w:p w14:paraId="43C725BB" w14:textId="77777777" w:rsidR="008351EA" w:rsidRDefault="00000000">
      <w:pPr>
        <w:pStyle w:val="Heading1"/>
        <w:rPr>
          <w:u w:val="none"/>
        </w:rPr>
      </w:pPr>
      <w:r>
        <w:rPr>
          <w:u w:val="thick"/>
        </w:rPr>
        <w:t>Introduction</w:t>
      </w:r>
    </w:p>
    <w:p w14:paraId="49FF521F" w14:textId="77777777" w:rsidR="008351EA" w:rsidRDefault="00000000">
      <w:pPr>
        <w:pStyle w:val="BodyText"/>
        <w:spacing w:before="42" w:line="276" w:lineRule="auto"/>
        <w:ind w:left="100" w:right="387" w:firstLine="720"/>
      </w:pPr>
      <w:r>
        <w:t>The project’s premise is to explore the public’s response to generative AI and its portrayal in</w:t>
      </w:r>
      <w:r>
        <w:rPr>
          <w:spacing w:val="1"/>
        </w:rPr>
        <w:t xml:space="preserve"> </w:t>
      </w:r>
      <w:r>
        <w:t>the media. By examining news articles, we seek to uncover the attitudes and concerns surrounding</w:t>
      </w:r>
      <w:r>
        <w:rPr>
          <w:spacing w:val="1"/>
        </w:rPr>
        <w:t xml:space="preserve"> </w:t>
      </w:r>
      <w:r>
        <w:t>this evolving technology. We also explore the shift in public attitude towards generative AI over time</w:t>
      </w:r>
      <w:r>
        <w:rPr>
          <w:spacing w:val="-52"/>
        </w:rPr>
        <w:t xml:space="preserve"> </w:t>
      </w:r>
      <w:r>
        <w:t>and its various aspects through detailed analyses and visualizations. This analysis will contribute to a</w:t>
      </w:r>
      <w:r>
        <w:rPr>
          <w:spacing w:val="1"/>
        </w:rPr>
        <w:t xml:space="preserve"> </w:t>
      </w:r>
      <w:r>
        <w:t>deeper</w:t>
      </w:r>
      <w:r>
        <w:rPr>
          <w:spacing w:val="-8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ethical,</w:t>
      </w:r>
      <w:r>
        <w:rPr>
          <w:spacing w:val="-7"/>
        </w:rPr>
        <w:t xml:space="preserve"> </w:t>
      </w:r>
      <w:r>
        <w:t>social,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technological</w:t>
      </w:r>
      <w:r>
        <w:rPr>
          <w:spacing w:val="-8"/>
        </w:rPr>
        <w:t xml:space="preserve"> </w:t>
      </w:r>
      <w:r>
        <w:t>implications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Generative</w:t>
      </w:r>
      <w:r>
        <w:rPr>
          <w:spacing w:val="1"/>
        </w:rPr>
        <w:t xml:space="preserve"> </w:t>
      </w:r>
      <w:r>
        <w:t>AI.</w:t>
      </w:r>
    </w:p>
    <w:p w14:paraId="62FE4B46" w14:textId="77777777" w:rsidR="008351EA" w:rsidRDefault="008351EA">
      <w:pPr>
        <w:pStyle w:val="BodyText"/>
        <w:spacing w:before="3"/>
        <w:rPr>
          <w:sz w:val="25"/>
        </w:rPr>
      </w:pPr>
    </w:p>
    <w:p w14:paraId="509A985E" w14:textId="77777777" w:rsidR="008351EA" w:rsidRDefault="00000000">
      <w:pPr>
        <w:pStyle w:val="BodyText"/>
        <w:spacing w:line="276" w:lineRule="auto"/>
        <w:ind w:left="100" w:right="320" w:firstLine="720"/>
      </w:pPr>
      <w:r>
        <w:t>This</w:t>
      </w:r>
      <w:r>
        <w:rPr>
          <w:spacing w:val="-7"/>
        </w:rPr>
        <w:t xml:space="preserve"> </w:t>
      </w:r>
      <w:r>
        <w:t>project's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publications,</w:t>
      </w:r>
      <w:r>
        <w:rPr>
          <w:spacing w:val="1"/>
        </w:rPr>
        <w:t xml:space="preserve"> </w:t>
      </w:r>
      <w:r>
        <w:t>identifying media coverage trends, understanding public perception, and facilitating informed</w:t>
      </w:r>
      <w:r>
        <w:rPr>
          <w:spacing w:val="1"/>
        </w:rPr>
        <w:t xml:space="preserve"> </w:t>
      </w:r>
      <w:r>
        <w:t>discussions. Through this research, we aim to answer questions about the acceptance, concerns, and</w:t>
      </w:r>
      <w:r>
        <w:rPr>
          <w:spacing w:val="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impacts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Generative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foreseeable</w:t>
      </w:r>
      <w:r>
        <w:rPr>
          <w:spacing w:val="-1"/>
        </w:rPr>
        <w:t xml:space="preserve"> </w:t>
      </w:r>
      <w:r>
        <w:t>future.</w:t>
      </w:r>
    </w:p>
    <w:p w14:paraId="55D4231E" w14:textId="77777777" w:rsidR="008351EA" w:rsidRDefault="008351EA">
      <w:pPr>
        <w:pStyle w:val="BodyText"/>
        <w:rPr>
          <w:sz w:val="24"/>
        </w:rPr>
      </w:pPr>
    </w:p>
    <w:p w14:paraId="46540EFD" w14:textId="77777777" w:rsidR="008351EA" w:rsidRDefault="008351EA">
      <w:pPr>
        <w:pStyle w:val="BodyText"/>
        <w:spacing w:before="7"/>
        <w:rPr>
          <w:sz w:val="26"/>
        </w:rPr>
      </w:pPr>
    </w:p>
    <w:p w14:paraId="21CFD8A1" w14:textId="77777777" w:rsidR="008351EA" w:rsidRDefault="00000000">
      <w:pPr>
        <w:pStyle w:val="Heading1"/>
        <w:rPr>
          <w:u w:val="none"/>
        </w:rPr>
      </w:pP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Sources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Methods</w:t>
      </w:r>
    </w:p>
    <w:p w14:paraId="3DB64E5D" w14:textId="77777777" w:rsidR="008351EA" w:rsidRDefault="00000000">
      <w:pPr>
        <w:pStyle w:val="BodyText"/>
        <w:spacing w:before="42" w:line="276" w:lineRule="auto"/>
        <w:ind w:left="100" w:right="320" w:firstLine="720"/>
      </w:pPr>
      <w:r>
        <w:t xml:space="preserve">Our data was sourced from the AYLIEN </w:t>
      </w:r>
      <w:proofErr w:type="gramStart"/>
      <w:r>
        <w:t>API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  <w:r>
        <w:t xml:space="preserve"> that offers a range of competencies such as</w:t>
      </w:r>
      <w:r>
        <w:rPr>
          <w:spacing w:val="1"/>
        </w:rPr>
        <w:t xml:space="preserve"> </w:t>
      </w:r>
      <w:r>
        <w:t>analyzing and extracting information from textual data, including text analysis, sentiment analysis,</w:t>
      </w:r>
      <w:r>
        <w:rPr>
          <w:spacing w:val="1"/>
        </w:rPr>
        <w:t xml:space="preserve"> </w:t>
      </w:r>
      <w:r>
        <w:t>summarization,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detection.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free 14-day trial. From there, we inputted “generative AI” as our keyword, filtered to only include</w:t>
      </w:r>
      <w:r>
        <w:rPr>
          <w:spacing w:val="1"/>
        </w:rPr>
        <w:t xml:space="preserve"> </w:t>
      </w:r>
      <w:r>
        <w:t>English articles, and selectively accessed articles in the fields of business crime, business ethics,</w:t>
      </w:r>
      <w:r>
        <w:rPr>
          <w:spacing w:val="1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finance.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hoped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topics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</w:p>
    <w:p w14:paraId="15E91044" w14:textId="77777777" w:rsidR="008351EA" w:rsidRDefault="00000000">
      <w:pPr>
        <w:pStyle w:val="BodyText"/>
        <w:spacing w:line="276" w:lineRule="auto"/>
        <w:ind w:left="100" w:right="320"/>
      </w:pPr>
      <w:r>
        <w:t>business-oriented perspective on generative AI. We adjusted our period of interest to as far back as</w:t>
      </w:r>
      <w:r>
        <w:rPr>
          <w:spacing w:val="1"/>
        </w:rPr>
        <w:t xml:space="preserve"> </w:t>
      </w:r>
      <w:r>
        <w:t xml:space="preserve">possible within our account limit, which came out to around a </w:t>
      </w:r>
      <w:proofErr w:type="gramStart"/>
      <w:r>
        <w:t>2 year</w:t>
      </w:r>
      <w:proofErr w:type="gramEnd"/>
      <w:r>
        <w:t xml:space="preserve"> timeframe. The initial search</w:t>
      </w:r>
      <w:r>
        <w:rPr>
          <w:spacing w:val="1"/>
        </w:rPr>
        <w:t xml:space="preserve"> </w:t>
      </w:r>
      <w:r>
        <w:t>resulted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50,000</w:t>
      </w:r>
      <w:r>
        <w:rPr>
          <w:spacing w:val="-4"/>
        </w:rPr>
        <w:t xml:space="preserve"> </w:t>
      </w:r>
      <w:r>
        <w:t>articles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plethora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sources.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.</w:t>
      </w:r>
      <w:proofErr w:type="spellStart"/>
      <w:r>
        <w:t>jsonl</w:t>
      </w:r>
      <w:proofErr w:type="spellEnd"/>
      <w:proofErr w:type="gramEnd"/>
      <w:r>
        <w:rPr>
          <w:spacing w:val="-2"/>
        </w:rPr>
        <w:t xml:space="preserve"> </w:t>
      </w:r>
      <w:r>
        <w:t>file.</w:t>
      </w:r>
    </w:p>
    <w:p w14:paraId="2921C94F" w14:textId="77777777" w:rsidR="008351EA" w:rsidRDefault="008351EA">
      <w:pPr>
        <w:spacing w:line="276" w:lineRule="auto"/>
        <w:sectPr w:rsidR="008351EA">
          <w:type w:val="continuous"/>
          <w:pgSz w:w="11920" w:h="16840"/>
          <w:pgMar w:top="1380" w:right="1140" w:bottom="280" w:left="1340" w:header="720" w:footer="720" w:gutter="0"/>
          <w:cols w:space="720"/>
        </w:sectPr>
      </w:pPr>
    </w:p>
    <w:p w14:paraId="1034B5EB" w14:textId="77777777" w:rsidR="008351EA" w:rsidRDefault="00000000">
      <w:pPr>
        <w:pStyle w:val="Heading1"/>
        <w:spacing w:before="157"/>
        <w:rPr>
          <w:u w:val="none"/>
        </w:rPr>
      </w:pPr>
      <w:r>
        <w:rPr>
          <w:u w:val="thick"/>
        </w:rPr>
        <w:lastRenderedPageBreak/>
        <w:t>Analysis</w:t>
      </w:r>
    </w:p>
    <w:p w14:paraId="5133A028" w14:textId="77777777" w:rsidR="008351EA" w:rsidRDefault="00000000">
      <w:pPr>
        <w:pStyle w:val="Heading2"/>
        <w:spacing w:before="41"/>
        <w:rPr>
          <w:u w:val="none"/>
        </w:rPr>
      </w:pPr>
      <w:r>
        <w:rPr>
          <w:u w:val="none"/>
        </w:rPr>
        <w:t>Word</w:t>
      </w:r>
      <w:r>
        <w:rPr>
          <w:spacing w:val="-10"/>
          <w:u w:val="none"/>
        </w:rPr>
        <w:t xml:space="preserve"> </w:t>
      </w:r>
      <w:r>
        <w:rPr>
          <w:u w:val="none"/>
        </w:rPr>
        <w:t>Clouds:</w:t>
      </w:r>
    </w:p>
    <w:p w14:paraId="449409AE" w14:textId="77777777" w:rsidR="008351EA" w:rsidRDefault="008351EA">
      <w:pPr>
        <w:pStyle w:val="BodyText"/>
        <w:spacing w:before="7"/>
        <w:rPr>
          <w:b/>
          <w:sz w:val="28"/>
        </w:rPr>
      </w:pPr>
    </w:p>
    <w:p w14:paraId="7E44284E" w14:textId="77777777" w:rsidR="008351EA" w:rsidRDefault="00000000">
      <w:pPr>
        <w:pStyle w:val="BodyText"/>
        <w:spacing w:line="276" w:lineRule="auto"/>
        <w:ind w:left="100" w:right="369" w:firstLine="720"/>
      </w:pP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placed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titles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articles</w:t>
      </w:r>
      <w:r>
        <w:rPr>
          <w:spacing w:val="-4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 xml:space="preserve">their content. This approach was adopted considering that a substantial portion of readers </w:t>
      </w:r>
      <w:proofErr w:type="gramStart"/>
      <w:r>
        <w:t>tends</w:t>
      </w:r>
      <w:proofErr w:type="gramEnd"/>
      <w:r>
        <w:t xml:space="preserve"> to</w:t>
      </w:r>
      <w:r>
        <w:rPr>
          <w:spacing w:val="1"/>
        </w:rPr>
        <w:t xml:space="preserve"> </w:t>
      </w:r>
      <w:r>
        <w:t>skim through articles, making titles more significant in capturing attention. As users of media</w:t>
      </w:r>
      <w:r>
        <w:rPr>
          <w:spacing w:val="1"/>
        </w:rPr>
        <w:t xml:space="preserve"> </w:t>
      </w:r>
      <w:r>
        <w:t>ourselves, we knew as readers, admittedly so, we tend to read the headlines instead of the actual</w:t>
      </w:r>
      <w:r>
        <w:rPr>
          <w:spacing w:val="1"/>
        </w:rPr>
        <w:t xml:space="preserve"> </w:t>
      </w:r>
      <w:proofErr w:type="gramStart"/>
      <w:r>
        <w:t>content</w:t>
      </w:r>
      <w:proofErr w:type="gramEnd"/>
      <w:r>
        <w:t xml:space="preserve"> so we felt that the titles were more likely to shape community perception and mindset more</w:t>
      </w:r>
      <w:r>
        <w:rPr>
          <w:spacing w:val="1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anything.</w:t>
      </w:r>
      <w:r>
        <w:rPr>
          <w:spacing w:val="-6"/>
        </w:rPr>
        <w:t xml:space="preserve"> </w:t>
      </w:r>
      <w:r>
        <w:t>Moreover,</w:t>
      </w:r>
      <w:r>
        <w:rPr>
          <w:spacing w:val="-5"/>
        </w:rPr>
        <w:t xml:space="preserve"> </w:t>
      </w:r>
      <w:r>
        <w:t>titles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polarizing</w:t>
      </w:r>
      <w:r>
        <w:rPr>
          <w:spacing w:val="-5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article,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engage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effectively.</w:t>
      </w:r>
    </w:p>
    <w:p w14:paraId="17CB3F36" w14:textId="77777777" w:rsidR="008351EA" w:rsidRDefault="008351EA">
      <w:pPr>
        <w:pStyle w:val="BodyText"/>
        <w:rPr>
          <w:sz w:val="20"/>
        </w:rPr>
      </w:pPr>
    </w:p>
    <w:p w14:paraId="6B44AC4B" w14:textId="015B0F9E" w:rsidR="008351EA" w:rsidRDefault="002C5F4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8AFF9A5" wp14:editId="2677E9FA">
            <wp:simplePos x="0" y="0"/>
            <wp:positionH relativeFrom="page">
              <wp:posOffset>4141470</wp:posOffset>
            </wp:positionH>
            <wp:positionV relativeFrom="paragraph">
              <wp:posOffset>302260</wp:posOffset>
            </wp:positionV>
            <wp:extent cx="2548890" cy="18821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2A37F" w14:textId="3035ED8F" w:rsidR="008351EA" w:rsidRDefault="00000000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6E6AB32" wp14:editId="3A4281A5">
            <wp:simplePos x="0" y="0"/>
            <wp:positionH relativeFrom="page">
              <wp:posOffset>1089764</wp:posOffset>
            </wp:positionH>
            <wp:positionV relativeFrom="paragraph">
              <wp:posOffset>204681</wp:posOffset>
            </wp:positionV>
            <wp:extent cx="2469195" cy="1836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19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7087E" w14:textId="405F3C0A" w:rsidR="008351EA" w:rsidRDefault="008351EA">
      <w:pPr>
        <w:pStyle w:val="BodyText"/>
        <w:rPr>
          <w:sz w:val="20"/>
        </w:rPr>
      </w:pPr>
    </w:p>
    <w:p w14:paraId="652D9CF1" w14:textId="11ACF684" w:rsidR="008351EA" w:rsidRDefault="008351EA">
      <w:pPr>
        <w:pStyle w:val="BodyText"/>
        <w:rPr>
          <w:sz w:val="20"/>
        </w:rPr>
      </w:pPr>
    </w:p>
    <w:p w14:paraId="7491C4D4" w14:textId="77777777" w:rsidR="008351EA" w:rsidRDefault="00000000">
      <w:pPr>
        <w:pStyle w:val="BodyText"/>
        <w:spacing w:line="276" w:lineRule="auto"/>
        <w:ind w:left="100" w:firstLine="720"/>
      </w:pPr>
      <w:r>
        <w:t>We</w:t>
      </w:r>
      <w:r>
        <w:rPr>
          <w:spacing w:val="-7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clouds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titles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categorized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distinct</w:t>
      </w:r>
      <w:r>
        <w:rPr>
          <w:spacing w:val="-7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ranges,</w:t>
      </w:r>
      <w:r>
        <w:rPr>
          <w:spacing w:val="-3"/>
        </w:rPr>
        <w:t xml:space="preserve"> </w:t>
      </w:r>
      <w:r>
        <w:t>namely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(-1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-0.5),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(-0.5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0),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(0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0.5),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(0.5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1).</w:t>
      </w:r>
    </w:p>
    <w:p w14:paraId="1738EE22" w14:textId="77777777" w:rsidR="008351EA" w:rsidRDefault="00000000">
      <w:pPr>
        <w:pStyle w:val="BodyText"/>
        <w:spacing w:line="276" w:lineRule="auto"/>
        <w:ind w:left="100" w:right="320"/>
      </w:pPr>
      <w:r>
        <w:t>However, upon analyzing the resulting word clouds, we observed that the larger, more prominent</w:t>
      </w:r>
      <w:r>
        <w:rPr>
          <w:spacing w:val="1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contextual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smaller</w:t>
      </w:r>
      <w:r>
        <w:rPr>
          <w:spacing w:val="-7"/>
        </w:rPr>
        <w:t xml:space="preserve"> </w:t>
      </w:r>
      <w:r>
        <w:t>words.</w:t>
      </w:r>
      <w:r>
        <w:rPr>
          <w:spacing w:val="-6"/>
        </w:rPr>
        <w:t xml:space="preserve"> </w:t>
      </w:r>
      <w:r>
        <w:t>Interestingly,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words in the good sentiment range included terms such as "change" and "creative," while the smaller</w:t>
      </w:r>
      <w:r>
        <w:rPr>
          <w:spacing w:val="-5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consisted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"fake",</w:t>
      </w:r>
      <w:r>
        <w:rPr>
          <w:spacing w:val="-3"/>
        </w:rPr>
        <w:t xml:space="preserve"> </w:t>
      </w:r>
      <w:r>
        <w:t>“drug”,</w:t>
      </w:r>
      <w:r>
        <w:rPr>
          <w:spacing w:val="-2"/>
        </w:rPr>
        <w:t xml:space="preserve"> </w:t>
      </w:r>
      <w:r>
        <w:t>"stealing</w:t>
      </w:r>
      <w:r>
        <w:rPr>
          <w:spacing w:val="-3"/>
        </w:rPr>
        <w:t xml:space="preserve"> </w:t>
      </w:r>
      <w:r>
        <w:t>job."</w:t>
      </w:r>
    </w:p>
    <w:p w14:paraId="69A439E5" w14:textId="77777777" w:rsidR="008351EA" w:rsidRDefault="00000000">
      <w:pPr>
        <w:pStyle w:val="BodyText"/>
        <w:spacing w:before="80" w:line="276" w:lineRule="auto"/>
        <w:ind w:left="100" w:right="387" w:firstLine="720"/>
      </w:pPr>
      <w:r>
        <w:t>This</w:t>
      </w:r>
      <w:r>
        <w:rPr>
          <w:spacing w:val="-7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underscores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prominence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of words in word cloud visualizations, as the smaller, less prominent words can often contribute</w:t>
      </w:r>
      <w:r>
        <w:rPr>
          <w:spacing w:val="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contextual</w:t>
      </w:r>
      <w:r>
        <w:rPr>
          <w:spacing w:val="-1"/>
        </w:rPr>
        <w:t xml:space="preserve"> </w:t>
      </w:r>
      <w:r>
        <w:t>nuances.</w:t>
      </w:r>
    </w:p>
    <w:p w14:paraId="5C4DE5B9" w14:textId="77777777" w:rsidR="008351EA" w:rsidRDefault="008351EA">
      <w:pPr>
        <w:pStyle w:val="BodyText"/>
        <w:spacing w:before="3"/>
        <w:rPr>
          <w:sz w:val="25"/>
        </w:rPr>
      </w:pPr>
    </w:p>
    <w:p w14:paraId="3372DAC0" w14:textId="77777777" w:rsidR="008351EA" w:rsidRDefault="00000000">
      <w:pPr>
        <w:pStyle w:val="Heading2"/>
        <w:rPr>
          <w:u w:val="none"/>
        </w:rPr>
      </w:pPr>
      <w:r>
        <w:rPr>
          <w:u w:val="thick"/>
        </w:rPr>
        <w:t>Moving</w:t>
      </w:r>
      <w:r>
        <w:rPr>
          <w:spacing w:val="-13"/>
          <w:u w:val="thick"/>
        </w:rPr>
        <w:t xml:space="preserve"> </w:t>
      </w:r>
      <w:r>
        <w:rPr>
          <w:u w:val="thick"/>
        </w:rPr>
        <w:t>Average:</w:t>
      </w:r>
    </w:p>
    <w:p w14:paraId="583ECAD8" w14:textId="77777777" w:rsidR="008351EA" w:rsidRDefault="008351EA">
      <w:pPr>
        <w:pStyle w:val="BodyText"/>
        <w:rPr>
          <w:b/>
          <w:sz w:val="20"/>
        </w:rPr>
      </w:pPr>
    </w:p>
    <w:p w14:paraId="7BF8AB2A" w14:textId="77777777" w:rsidR="008351EA" w:rsidRDefault="00000000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04F2A91" wp14:editId="2820EB59">
            <wp:simplePos x="0" y="0"/>
            <wp:positionH relativeFrom="page">
              <wp:posOffset>990790</wp:posOffset>
            </wp:positionH>
            <wp:positionV relativeFrom="paragraph">
              <wp:posOffset>147409</wp:posOffset>
            </wp:positionV>
            <wp:extent cx="5620675" cy="231409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675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B5D47" w14:textId="77777777" w:rsidR="008351EA" w:rsidRDefault="008351EA">
      <w:pPr>
        <w:pStyle w:val="BodyText"/>
        <w:rPr>
          <w:b/>
          <w:sz w:val="24"/>
        </w:rPr>
      </w:pPr>
    </w:p>
    <w:p w14:paraId="4DC61960" w14:textId="77777777" w:rsidR="008351EA" w:rsidRDefault="00000000">
      <w:pPr>
        <w:pStyle w:val="BodyText"/>
        <w:spacing w:before="179" w:line="276" w:lineRule="auto"/>
        <w:ind w:left="100" w:right="320" w:firstLine="720"/>
      </w:pPr>
      <w:r>
        <w:t>This visualization depicted the aggregate sentiment over the years through a line graph,</w:t>
      </w:r>
      <w:r>
        <w:rPr>
          <w:spacing w:val="1"/>
        </w:rPr>
        <w:t xml:space="preserve"> </w:t>
      </w:r>
      <w:r>
        <w:t>utilizing</w:t>
      </w:r>
      <w:r>
        <w:rPr>
          <w:spacing w:val="-8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article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March</w:t>
      </w:r>
      <w:r>
        <w:rPr>
          <w:spacing w:val="-7"/>
        </w:rPr>
        <w:t xml:space="preserve"> </w:t>
      </w:r>
      <w:r>
        <w:t>2021.</w:t>
      </w:r>
      <w:r>
        <w:rPr>
          <w:spacing w:val="-8"/>
        </w:rPr>
        <w:t xml:space="preserve"> </w:t>
      </w:r>
      <w:r>
        <w:t>Immediately,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team’s</w:t>
      </w:r>
      <w:r>
        <w:rPr>
          <w:spacing w:val="-7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drawn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sudden</w:t>
      </w:r>
      <w:r>
        <w:rPr>
          <w:spacing w:val="-4"/>
        </w:rPr>
        <w:t xml:space="preserve"> </w:t>
      </w:r>
      <w:r>
        <w:t>surge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oscillations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polarity.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investigation,</w:t>
      </w:r>
      <w:r>
        <w:rPr>
          <w:spacing w:val="-3"/>
        </w:rPr>
        <w:t xml:space="preserve"> </w:t>
      </w:r>
      <w:r>
        <w:t>we</w:t>
      </w:r>
    </w:p>
    <w:p w14:paraId="43C854A3" w14:textId="77777777" w:rsidR="008351EA" w:rsidRDefault="00000000">
      <w:pPr>
        <w:pStyle w:val="BodyText"/>
        <w:spacing w:line="276" w:lineRule="auto"/>
        <w:ind w:left="100" w:right="320"/>
      </w:pPr>
      <w:r>
        <w:t>cross-referenced the dates and discovered that this spike coincided with the release of Chat GPT 3.5.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prompted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delve</w:t>
      </w:r>
      <w:r>
        <w:rPr>
          <w:spacing w:val="-5"/>
        </w:rPr>
        <w:t xml:space="preserve"> </w:t>
      </w:r>
      <w:r>
        <w:t>deeper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escalating</w:t>
      </w:r>
      <w:r>
        <w:rPr>
          <w:spacing w:val="-5"/>
        </w:rPr>
        <w:t xml:space="preserve"> </w:t>
      </w:r>
      <w:r>
        <w:t>article</w:t>
      </w:r>
      <w:r>
        <w:rPr>
          <w:spacing w:val="-5"/>
        </w:rPr>
        <w:t xml:space="preserve"> </w:t>
      </w:r>
      <w:r>
        <w:t>volumes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 additional visualization where we showed the number of articles that from 2021-2023 and as</w:t>
      </w:r>
      <w:r>
        <w:rPr>
          <w:spacing w:val="1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Nov</w:t>
      </w:r>
      <w:r>
        <w:rPr>
          <w:spacing w:val="-3"/>
        </w:rPr>
        <w:t xml:space="preserve"> </w:t>
      </w:r>
      <w:r>
        <w:t>2022,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engagement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publication</w:t>
      </w:r>
      <w:r>
        <w:rPr>
          <w:spacing w:val="-2"/>
        </w:rPr>
        <w:t xml:space="preserve"> </w:t>
      </w:r>
      <w:r>
        <w:t>count.</w:t>
      </w:r>
    </w:p>
    <w:p w14:paraId="7763C61B" w14:textId="77777777" w:rsidR="008351EA" w:rsidRDefault="008351EA">
      <w:pPr>
        <w:pStyle w:val="BodyText"/>
        <w:rPr>
          <w:sz w:val="20"/>
        </w:rPr>
      </w:pPr>
    </w:p>
    <w:p w14:paraId="49B3F24B" w14:textId="77777777" w:rsidR="008351EA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1F173C0" wp14:editId="76F24BFD">
            <wp:simplePos x="0" y="0"/>
            <wp:positionH relativeFrom="page">
              <wp:posOffset>1600646</wp:posOffset>
            </wp:positionH>
            <wp:positionV relativeFrom="paragraph">
              <wp:posOffset>100896</wp:posOffset>
            </wp:positionV>
            <wp:extent cx="3381620" cy="274272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620" cy="2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30416" w14:textId="77777777" w:rsidR="008351EA" w:rsidRDefault="00000000">
      <w:pPr>
        <w:pStyle w:val="BodyText"/>
        <w:spacing w:before="29" w:line="276" w:lineRule="auto"/>
        <w:ind w:left="100" w:right="320" w:firstLine="720"/>
      </w:pP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y-axis</w:t>
      </w:r>
      <w:r>
        <w:rPr>
          <w:spacing w:val="-3"/>
        </w:rPr>
        <w:t xml:space="preserve"> </w:t>
      </w:r>
      <w:r>
        <w:t>says</w:t>
      </w:r>
      <w:r>
        <w:rPr>
          <w:spacing w:val="-4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pattern.</w:t>
      </w:r>
    </w:p>
    <w:p w14:paraId="42C830C6" w14:textId="77777777" w:rsidR="008351EA" w:rsidRDefault="00000000">
      <w:pPr>
        <w:pStyle w:val="Heading2"/>
        <w:spacing w:before="80"/>
        <w:rPr>
          <w:u w:val="none"/>
        </w:rPr>
      </w:pPr>
      <w:r>
        <w:rPr>
          <w:u w:val="thick"/>
        </w:rPr>
        <w:t>Monthly</w:t>
      </w:r>
      <w:r>
        <w:rPr>
          <w:spacing w:val="-12"/>
          <w:u w:val="thick"/>
        </w:rPr>
        <w:t xml:space="preserve"> </w:t>
      </w:r>
      <w:r>
        <w:rPr>
          <w:u w:val="thick"/>
        </w:rPr>
        <w:t>Average</w:t>
      </w:r>
      <w:r>
        <w:rPr>
          <w:spacing w:val="-12"/>
          <w:u w:val="thick"/>
        </w:rPr>
        <w:t xml:space="preserve"> </w:t>
      </w:r>
      <w:r>
        <w:rPr>
          <w:u w:val="thick"/>
        </w:rPr>
        <w:t>Polarity:</w:t>
      </w:r>
    </w:p>
    <w:p w14:paraId="1503F925" w14:textId="77777777" w:rsidR="008351EA" w:rsidRDefault="008351EA">
      <w:pPr>
        <w:pStyle w:val="BodyText"/>
        <w:rPr>
          <w:b/>
          <w:sz w:val="20"/>
        </w:rPr>
      </w:pPr>
    </w:p>
    <w:p w14:paraId="5479B26B" w14:textId="77777777" w:rsidR="008351EA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85A0E70" wp14:editId="41E8BD52">
            <wp:simplePos x="0" y="0"/>
            <wp:positionH relativeFrom="page">
              <wp:posOffset>985428</wp:posOffset>
            </wp:positionH>
            <wp:positionV relativeFrom="paragraph">
              <wp:posOffset>98332</wp:posOffset>
            </wp:positionV>
            <wp:extent cx="4839816" cy="264080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816" cy="2640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E92A1" w14:textId="77777777" w:rsidR="008351EA" w:rsidRDefault="008351EA">
      <w:pPr>
        <w:pStyle w:val="BodyText"/>
        <w:spacing w:before="2"/>
        <w:rPr>
          <w:b/>
          <w:sz w:val="23"/>
        </w:rPr>
      </w:pPr>
    </w:p>
    <w:p w14:paraId="390C0993" w14:textId="77777777" w:rsidR="008351EA" w:rsidRDefault="00000000">
      <w:pPr>
        <w:pStyle w:val="BodyText"/>
        <w:spacing w:line="276" w:lineRule="auto"/>
        <w:ind w:left="100" w:right="302" w:firstLine="720"/>
      </w:pPr>
      <w:r>
        <w:t>The visualization above showcases various articles and their respective sentiment scores</w:t>
      </w:r>
      <w:r>
        <w:rPr>
          <w:spacing w:val="1"/>
        </w:rPr>
        <w:t xml:space="preserve"> </w:t>
      </w:r>
      <w:r>
        <w:t xml:space="preserve">across a span of 2 years. Using </w:t>
      </w:r>
      <w:proofErr w:type="spellStart"/>
      <w:r>
        <w:t>Plotly’s</w:t>
      </w:r>
      <w:proofErr w:type="spellEnd"/>
      <w:r>
        <w:t xml:space="preserve"> interactive line plot, we </w:t>
      </w:r>
      <w:proofErr w:type="gramStart"/>
      <w:r>
        <w:t>are able to</w:t>
      </w:r>
      <w:proofErr w:type="gramEnd"/>
      <w:r>
        <w:t xml:space="preserve"> see each data point</w:t>
      </w:r>
      <w:r>
        <w:rPr>
          <w:spacing w:val="1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article</w:t>
      </w:r>
      <w:r>
        <w:rPr>
          <w:spacing w:val="-6"/>
        </w:rPr>
        <w:t xml:space="preserve"> </w:t>
      </w:r>
      <w:r>
        <w:t>title,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publication,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score.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graph, we notice that the overall trend of sentiment scores </w:t>
      </w:r>
      <w:proofErr w:type="gramStart"/>
      <w:r>
        <w:t>vary</w:t>
      </w:r>
      <w:proofErr w:type="gramEnd"/>
      <w:r>
        <w:t xml:space="preserve"> significantly for each article published</w:t>
      </w:r>
      <w:r>
        <w:rPr>
          <w:spacing w:val="-52"/>
        </w:rPr>
        <w:t xml:space="preserve"> </w:t>
      </w:r>
      <w:r>
        <w:t>across the span of 2 years. Early 2021 and 2022 show a larger variation in sentiment scores—this is</w:t>
      </w:r>
      <w:r>
        <w:rPr>
          <w:spacing w:val="1"/>
        </w:rPr>
        <w:t xml:space="preserve"> </w:t>
      </w:r>
      <w:r>
        <w:t xml:space="preserve">expected as the technology came to limelight during this time, leaving the </w:t>
      </w:r>
      <w:proofErr w:type="gramStart"/>
      <w:r>
        <w:t>general public</w:t>
      </w:r>
      <w:proofErr w:type="gramEnd"/>
      <w:r>
        <w:t xml:space="preserve"> skeptical</w:t>
      </w:r>
      <w:r>
        <w:rPr>
          <w:spacing w:val="1"/>
        </w:rPr>
        <w:t xml:space="preserve"> </w:t>
      </w:r>
      <w:r>
        <w:t>about its implementation. However, as generative AI technology became more prevalent in late 2022</w:t>
      </w:r>
      <w:r>
        <w:rPr>
          <w:spacing w:val="1"/>
        </w:rPr>
        <w:t xml:space="preserve"> </w:t>
      </w:r>
      <w:r>
        <w:lastRenderedPageBreak/>
        <w:t>and 2023, it is evident that generative AI sentiments became more contained around a slightly positive</w:t>
      </w:r>
      <w:r>
        <w:rPr>
          <w:spacing w:val="-52"/>
        </w:rPr>
        <w:t xml:space="preserve"> </w:t>
      </w:r>
      <w:r>
        <w:t>outlook.</w:t>
      </w:r>
    </w:p>
    <w:p w14:paraId="1DD81323" w14:textId="77777777" w:rsidR="008351EA" w:rsidRDefault="008351EA">
      <w:pPr>
        <w:pStyle w:val="BodyText"/>
        <w:spacing w:before="3"/>
        <w:rPr>
          <w:sz w:val="25"/>
        </w:rPr>
      </w:pPr>
    </w:p>
    <w:p w14:paraId="0562EB2D" w14:textId="77777777" w:rsidR="008351EA" w:rsidRDefault="00000000">
      <w:pPr>
        <w:pStyle w:val="BodyText"/>
        <w:spacing w:line="276" w:lineRule="auto"/>
        <w:ind w:left="100" w:right="479" w:firstLine="720"/>
      </w:pPr>
      <w:r>
        <w:t>For future extrapolation, as our dataset focused primarily on business-related media articles,</w:t>
      </w:r>
      <w:r>
        <w:rPr>
          <w:spacing w:val="-52"/>
        </w:rPr>
        <w:t xml:space="preserve"> </w:t>
      </w:r>
      <w:r>
        <w:t>businesses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choose</w:t>
      </w:r>
      <w:r>
        <w:rPr>
          <w:spacing w:val="-6"/>
        </w:rPr>
        <w:t xml:space="preserve"> </w:t>
      </w:r>
      <w:proofErr w:type="gramStart"/>
      <w:r>
        <w:t>whether</w:t>
      </w:r>
      <w:r>
        <w:rPr>
          <w:spacing w:val="1"/>
        </w:rPr>
        <w:t xml:space="preserve"> </w:t>
      </w:r>
      <w:r>
        <w:t>or not</w:t>
      </w:r>
      <w:proofErr w:type="gramEnd"/>
      <w:r>
        <w:t xml:space="preserve"> to integrate those systems to provide greater customer value. In this specific use case,</w:t>
      </w:r>
      <w:r>
        <w:rPr>
          <w:spacing w:val="1"/>
        </w:rPr>
        <w:t xml:space="preserve"> </w:t>
      </w:r>
      <w:r>
        <w:t>businesses looking to incorporate generative AI in their products have a higher incentive to do so, as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perception</w:t>
      </w:r>
      <w:r>
        <w:rPr>
          <w:spacing w:val="-4"/>
        </w:rPr>
        <w:t xml:space="preserve"> </w:t>
      </w:r>
      <w:proofErr w:type="gramStart"/>
      <w:r>
        <w:t>is</w:t>
      </w:r>
      <w:proofErr w:type="gramEnd"/>
      <w:r>
        <w:rPr>
          <w:spacing w:val="-4"/>
        </w:rPr>
        <w:t xml:space="preserve"> </w:t>
      </w:r>
      <w:r>
        <w:t>skewed</w:t>
      </w:r>
      <w:r>
        <w:rPr>
          <w:spacing w:val="-4"/>
        </w:rPr>
        <w:t xml:space="preserve"> </w:t>
      </w:r>
      <w:r>
        <w:t>positively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year.</w:t>
      </w:r>
    </w:p>
    <w:p w14:paraId="6D5C871A" w14:textId="77777777" w:rsidR="008351EA" w:rsidRDefault="008351EA">
      <w:pPr>
        <w:pStyle w:val="BodyText"/>
        <w:spacing w:before="7"/>
        <w:rPr>
          <w:sz w:val="26"/>
        </w:rPr>
      </w:pPr>
    </w:p>
    <w:p w14:paraId="11B7F239" w14:textId="77777777" w:rsidR="008351EA" w:rsidRDefault="00000000">
      <w:pPr>
        <w:pStyle w:val="Heading2"/>
        <w:rPr>
          <w:u w:val="none"/>
        </w:rPr>
      </w:pPr>
      <w:r>
        <w:rPr>
          <w:u w:val="thick"/>
        </w:rPr>
        <w:t>Seaborn</w:t>
      </w:r>
      <w:r>
        <w:rPr>
          <w:spacing w:val="-8"/>
          <w:u w:val="thick"/>
        </w:rPr>
        <w:t xml:space="preserve"> </w:t>
      </w:r>
      <w:r>
        <w:rPr>
          <w:u w:val="thick"/>
        </w:rPr>
        <w:t>Violin</w:t>
      </w:r>
      <w:r>
        <w:rPr>
          <w:spacing w:val="-8"/>
          <w:u w:val="thick"/>
        </w:rPr>
        <w:t xml:space="preserve"> </w:t>
      </w:r>
      <w:r>
        <w:rPr>
          <w:u w:val="thick"/>
        </w:rPr>
        <w:t>Plot:</w:t>
      </w:r>
    </w:p>
    <w:p w14:paraId="618BBCE9" w14:textId="77777777" w:rsidR="008351EA" w:rsidRDefault="008351EA">
      <w:pPr>
        <w:pStyle w:val="BodyText"/>
        <w:spacing w:before="7"/>
        <w:rPr>
          <w:b/>
          <w:sz w:val="6"/>
        </w:rPr>
      </w:pPr>
    </w:p>
    <w:p w14:paraId="48DB331A" w14:textId="77777777" w:rsidR="008351EA" w:rsidRDefault="00000000">
      <w:pPr>
        <w:pStyle w:val="BodyText"/>
        <w:ind w:left="211"/>
        <w:rPr>
          <w:sz w:val="20"/>
        </w:rPr>
      </w:pPr>
      <w:r>
        <w:rPr>
          <w:noProof/>
          <w:sz w:val="20"/>
        </w:rPr>
        <w:drawing>
          <wp:inline distT="0" distB="0" distL="0" distR="0" wp14:anchorId="18B3DC71" wp14:editId="471C92DF">
            <wp:extent cx="4230927" cy="203415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927" cy="203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3AF9" w14:textId="77777777" w:rsidR="008351EA" w:rsidRDefault="008351EA">
      <w:pPr>
        <w:pStyle w:val="BodyText"/>
        <w:spacing w:before="11"/>
        <w:rPr>
          <w:b/>
          <w:sz w:val="19"/>
        </w:rPr>
      </w:pPr>
    </w:p>
    <w:p w14:paraId="009723B9" w14:textId="77777777" w:rsidR="008351EA" w:rsidRDefault="00000000">
      <w:pPr>
        <w:pStyle w:val="BodyText"/>
        <w:spacing w:before="91" w:line="276" w:lineRule="auto"/>
        <w:ind w:left="100" w:right="387" w:firstLine="720"/>
      </w:pPr>
      <w:r>
        <w:t xml:space="preserve">This visualization utilized the interactive </w:t>
      </w:r>
      <w:proofErr w:type="spellStart"/>
      <w:r>
        <w:t>Plotly</w:t>
      </w:r>
      <w:proofErr w:type="spellEnd"/>
      <w:r>
        <w:t xml:space="preserve"> module on a violin plot to effectively</w:t>
      </w:r>
      <w:r>
        <w:rPr>
          <w:spacing w:val="1"/>
        </w:rPr>
        <w:t xml:space="preserve"> </w:t>
      </w:r>
      <w:r>
        <w:t>showcase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spread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concentration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scores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country.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articles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represented.</w:t>
      </w:r>
    </w:p>
    <w:p w14:paraId="41422BB3" w14:textId="77777777" w:rsidR="008351EA" w:rsidRDefault="008351EA">
      <w:pPr>
        <w:pStyle w:val="BodyText"/>
        <w:spacing w:before="3"/>
        <w:rPr>
          <w:sz w:val="25"/>
        </w:rPr>
      </w:pPr>
    </w:p>
    <w:p w14:paraId="22935469" w14:textId="77777777" w:rsidR="008351EA" w:rsidRDefault="00000000">
      <w:pPr>
        <w:pStyle w:val="BodyText"/>
        <w:spacing w:line="276" w:lineRule="auto"/>
        <w:ind w:left="100" w:right="320" w:firstLine="720"/>
      </w:pPr>
      <w:r>
        <w:t>Through the plot, we can see that the US and Canada are the most significantly different</w:t>
      </w:r>
      <w:r>
        <w:rPr>
          <w:spacing w:val="1"/>
        </w:rPr>
        <w:t xml:space="preserve"> </w:t>
      </w:r>
      <w:r>
        <w:t>countries in terms of their general outlook on generative AI. While the US published articles with an</w:t>
      </w:r>
      <w:r>
        <w:rPr>
          <w:spacing w:val="1"/>
        </w:rPr>
        <w:t xml:space="preserve"> </w:t>
      </w:r>
      <w:r>
        <w:t>average sentiment score of 0.15, the density graph illustrates a general trend of outlier article scores,</w:t>
      </w:r>
      <w:r>
        <w:rPr>
          <w:spacing w:val="1"/>
        </w:rPr>
        <w:t xml:space="preserve"> </w:t>
      </w:r>
      <w:r>
        <w:t>denoted by the dots on the plot. There’s just as many positive sentiments as there are negatives;</w:t>
      </w:r>
      <w:r>
        <w:rPr>
          <w:spacing w:val="1"/>
        </w:rPr>
        <w:t xml:space="preserve"> </w:t>
      </w:r>
      <w:r>
        <w:t xml:space="preserve">meanwhile, Canada doesn’t have any outlier points at </w:t>
      </w:r>
      <w:proofErr w:type="gramStart"/>
      <w:r>
        <w:t>all</w:t>
      </w:r>
      <w:proofErr w:type="gramEnd"/>
      <w:r>
        <w:t xml:space="preserve"> and their lowest sentiment score was neutral</w:t>
      </w:r>
      <w:r>
        <w:rPr>
          <w:spacing w:val="-52"/>
        </w:rPr>
        <w:t xml:space="preserve"> </w:t>
      </w:r>
      <w:r>
        <w:t>polarity. Our most probable prediction would be because the US, known for its conspiracist</w:t>
      </w:r>
      <w:r>
        <w:rPr>
          <w:spacing w:val="1"/>
        </w:rPr>
        <w:t xml:space="preserve"> </w:t>
      </w:r>
      <w:r>
        <w:t>population, prefers polarizing, eye-catching headlines compared to Canada that had a reputation for</w:t>
      </w:r>
      <w:r>
        <w:rPr>
          <w:spacing w:val="1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neutral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trusting.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context,</w:t>
      </w:r>
      <w:r>
        <w:rPr>
          <w:spacing w:val="-6"/>
        </w:rPr>
        <w:t xml:space="preserve"> </w:t>
      </w:r>
      <w:r>
        <w:t>visualizations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formulate</w:t>
      </w:r>
      <w:r>
        <w:rPr>
          <w:spacing w:val="1"/>
        </w:rPr>
        <w:t xml:space="preserve"> </w:t>
      </w:r>
      <w:r>
        <w:t>conclusions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behaviors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populations.</w:t>
      </w:r>
    </w:p>
    <w:p w14:paraId="091A120B" w14:textId="77777777" w:rsidR="008351EA" w:rsidRDefault="008351EA">
      <w:pPr>
        <w:pStyle w:val="BodyText"/>
        <w:spacing w:before="3"/>
        <w:rPr>
          <w:sz w:val="25"/>
        </w:rPr>
      </w:pPr>
    </w:p>
    <w:p w14:paraId="4832F7ED" w14:textId="77777777" w:rsidR="008351EA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Conclusions</w:t>
      </w:r>
    </w:p>
    <w:p w14:paraId="665E2752" w14:textId="77777777" w:rsidR="008351EA" w:rsidRDefault="00000000">
      <w:pPr>
        <w:pStyle w:val="BodyText"/>
        <w:spacing w:before="41" w:line="276" w:lineRule="auto"/>
        <w:ind w:left="100" w:right="369" w:firstLine="720"/>
      </w:pP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reads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data, extracting crucial attributes such as the title, summary, and publication location data. We used</w:t>
      </w:r>
      <w:r>
        <w:rPr>
          <w:spacing w:val="1"/>
        </w:rPr>
        <w:t xml:space="preserve"> </w:t>
      </w:r>
      <w:r>
        <w:t>this data to conduct sentiment analysis, specifically on the news titles, employing various libraries to</w:t>
      </w:r>
      <w:r>
        <w:rPr>
          <w:spacing w:val="1"/>
        </w:rPr>
        <w:t xml:space="preserve"> </w:t>
      </w:r>
      <w:r>
        <w:t>compute and visualize each title’s sentiment polarity score. The analysis also includes insightful</w:t>
      </w:r>
      <w:r>
        <w:rPr>
          <w:spacing w:val="1"/>
        </w:rPr>
        <w:t xml:space="preserve"> </w:t>
      </w:r>
      <w:r>
        <w:t>visualizations such as line graphs illustrating the weekly and monthly average sentiment polarity over</w:t>
      </w:r>
      <w:r>
        <w:rPr>
          <w:spacing w:val="-52"/>
        </w:rPr>
        <w:t xml:space="preserve"> </w:t>
      </w:r>
      <w:r>
        <w:t>time and a moving average of these sentiment scores. Additionally, we were able to identify the most</w:t>
      </w:r>
      <w:r>
        <w:rPr>
          <w:spacing w:val="1"/>
        </w:rPr>
        <w:t xml:space="preserve"> </w:t>
      </w:r>
      <w:r>
        <w:t xml:space="preserve">polar news </w:t>
      </w:r>
      <w:proofErr w:type="gramStart"/>
      <w:r>
        <w:t>articles, and</w:t>
      </w:r>
      <w:proofErr w:type="gramEnd"/>
      <w:r>
        <w:t xml:space="preserve"> categorize sentiment scores into bins: 'Very Bad', 'Bad', 'Good', and 'Very</w:t>
      </w:r>
      <w:r>
        <w:rPr>
          <w:spacing w:val="1"/>
        </w:rPr>
        <w:t xml:space="preserve"> </w:t>
      </w:r>
      <w:r>
        <w:t>Good'. A violin plot is constructed showing sentiment score distributions for the top six countries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facilitating</w:t>
      </w:r>
      <w:r>
        <w:rPr>
          <w:spacing w:val="-2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inter-country</w:t>
      </w:r>
      <w:r>
        <w:rPr>
          <w:spacing w:val="-2"/>
        </w:rPr>
        <w:t xml:space="preserve"> </w:t>
      </w:r>
      <w:r>
        <w:t>comparisons.</w:t>
      </w:r>
    </w:p>
    <w:p w14:paraId="45176807" w14:textId="77777777" w:rsidR="008351EA" w:rsidRDefault="008351EA">
      <w:pPr>
        <w:pStyle w:val="BodyText"/>
        <w:spacing w:before="3"/>
        <w:rPr>
          <w:sz w:val="25"/>
        </w:rPr>
      </w:pPr>
    </w:p>
    <w:p w14:paraId="208B5F39" w14:textId="204A1339" w:rsidR="008351EA" w:rsidRDefault="00000000" w:rsidP="00C36B9D">
      <w:pPr>
        <w:pStyle w:val="BodyText"/>
        <w:spacing w:before="1" w:line="276" w:lineRule="auto"/>
        <w:ind w:left="100" w:right="326" w:firstLine="720"/>
        <w:sectPr w:rsidR="008351EA">
          <w:pgSz w:w="11920" w:h="16840"/>
          <w:pgMar w:top="1600" w:right="1140" w:bottom="280" w:left="1340" w:header="720" w:footer="720" w:gutter="0"/>
          <w:cols w:space="720"/>
        </w:sectPr>
      </w:pPr>
      <w:r>
        <w:t>However, the project does come with certain limitations. It assumes that all news titles are in</w:t>
      </w:r>
      <w:r>
        <w:rPr>
          <w:spacing w:val="1"/>
        </w:rPr>
        <w:t xml:space="preserve"> </w:t>
      </w:r>
      <w:r>
        <w:t>English,</w:t>
      </w:r>
      <w:r>
        <w:rPr>
          <w:spacing w:val="-8"/>
        </w:rPr>
        <w:t xml:space="preserve"> </w:t>
      </w:r>
      <w:r>
        <w:t>potentially</w:t>
      </w:r>
      <w:r>
        <w:rPr>
          <w:spacing w:val="-7"/>
        </w:rPr>
        <w:t xml:space="preserve"> </w:t>
      </w:r>
      <w:r>
        <w:t>compromising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non-English</w:t>
      </w:r>
      <w:r>
        <w:rPr>
          <w:spacing w:val="-7"/>
        </w:rPr>
        <w:t xml:space="preserve"> </w:t>
      </w:r>
      <w:r>
        <w:t>news.</w:t>
      </w:r>
      <w:r>
        <w:rPr>
          <w:spacing w:val="-7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a function for removing stop words is defined, it is not as thorough as it needs to be, and some generic</w:t>
      </w:r>
      <w:r>
        <w:rPr>
          <w:spacing w:val="-52"/>
        </w:rPr>
        <w:t xml:space="preserve"> </w:t>
      </w:r>
      <w:r>
        <w:t>words we had not thought of still managed to be shown in the Word Clouds. And finally, the news</w:t>
      </w:r>
      <w:r>
        <w:rPr>
          <w:spacing w:val="1"/>
        </w:rPr>
        <w:t xml:space="preserve"> </w:t>
      </w:r>
      <w:r>
        <w:lastRenderedPageBreak/>
        <w:t>data we processed is only valid for 2 years, and if we wanted to get more comprehensive results, we</w:t>
      </w:r>
      <w:r>
        <w:rPr>
          <w:spacing w:val="1"/>
        </w:rPr>
        <w:t xml:space="preserve"> </w:t>
      </w:r>
      <w:r>
        <w:t>would have to find more comprehensive data sets. Due to limitations in our access to data, we weren’t</w:t>
      </w:r>
      <w:r>
        <w:rPr>
          <w:spacing w:val="-5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broader</w:t>
      </w:r>
      <w:r>
        <w:rPr>
          <w:spacing w:val="-2"/>
        </w:rPr>
        <w:t xml:space="preserve"> </w:t>
      </w:r>
      <w:r>
        <w:t>conclusions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pandemic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field.</w:t>
      </w:r>
    </w:p>
    <w:p w14:paraId="7A213477" w14:textId="434DFFDC" w:rsidR="008351EA" w:rsidRDefault="008351EA" w:rsidP="00C36B9D">
      <w:pPr>
        <w:tabs>
          <w:tab w:val="left" w:pos="820"/>
        </w:tabs>
      </w:pPr>
    </w:p>
    <w:sectPr w:rsidR="008351EA">
      <w:pgSz w:w="11920" w:h="16840"/>
      <w:pgMar w:top="138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219EC"/>
    <w:multiLevelType w:val="hybridMultilevel"/>
    <w:tmpl w:val="5DE22A2E"/>
    <w:lvl w:ilvl="0" w:tplc="83C6EC7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5C1E8718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DF0CB48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23F02562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ACC445C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CC2426A8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56520E6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BD840D3E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423419C4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 w16cid:durableId="104510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EA"/>
    <w:rsid w:val="001457FE"/>
    <w:rsid w:val="002C224E"/>
    <w:rsid w:val="002C5F40"/>
    <w:rsid w:val="008351EA"/>
    <w:rsid w:val="00C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A800"/>
  <w15:docId w15:val="{283E8AA4-E36E-4B26-86EB-11F5287B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666" w:right="87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DS2500 PROJ</vt:lpstr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DS2500 PROJ</dc:title>
  <dc:creator>Reddy Prasad Rayalam</dc:creator>
  <cp:lastModifiedBy>Noor Ahamed Vempalle</cp:lastModifiedBy>
  <cp:revision>2</cp:revision>
  <dcterms:created xsi:type="dcterms:W3CDTF">2024-06-18T05:13:00Z</dcterms:created>
  <dcterms:modified xsi:type="dcterms:W3CDTF">2024-06-18T05:13:00Z</dcterms:modified>
</cp:coreProperties>
</file>