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DCD926" w14:textId="1D0B5660" w:rsidR="00BE149A" w:rsidRPr="007571B5" w:rsidRDefault="00FE12AA" w:rsidP="007571B5">
      <w:pPr>
        <w:spacing w:before="5280"/>
        <w:rPr>
          <w:rFonts w:ascii="Arial" w:hAnsi="Arial" w:cs="Arial"/>
          <w:sz w:val="52"/>
          <w:szCs w:val="52"/>
        </w:rPr>
      </w:pPr>
      <w:r w:rsidRPr="007571B5">
        <w:rPr>
          <w:rFonts w:ascii="Arial" w:hAnsi="Arial" w:cs="Arial"/>
          <w:sz w:val="52"/>
          <w:szCs w:val="52"/>
        </w:rPr>
        <w:t>Отчёт по индивидуальному проекту</w:t>
      </w:r>
    </w:p>
    <w:p w14:paraId="56FD685B" w14:textId="5BF27091" w:rsidR="00FE12AA" w:rsidRPr="008F2DB3" w:rsidRDefault="00FE12AA" w:rsidP="007571B5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8F2DB3">
        <w:rPr>
          <w:rFonts w:ascii="Arial" w:hAnsi="Arial" w:cs="Arial"/>
          <w:sz w:val="28"/>
          <w:szCs w:val="28"/>
          <w:lang w:val="en-US"/>
        </w:rPr>
        <w:t>GAN</w:t>
      </w:r>
      <w:r w:rsidRPr="00143ED8">
        <w:rPr>
          <w:rFonts w:ascii="Arial" w:hAnsi="Arial" w:cs="Arial"/>
          <w:sz w:val="28"/>
          <w:szCs w:val="28"/>
        </w:rPr>
        <w:t xml:space="preserve"> – </w:t>
      </w:r>
      <w:r w:rsidRPr="008F2DB3">
        <w:rPr>
          <w:rFonts w:ascii="Arial" w:hAnsi="Arial" w:cs="Arial"/>
          <w:sz w:val="28"/>
          <w:szCs w:val="28"/>
        </w:rPr>
        <w:t>генерация изображений «рукописных» цифр</w:t>
      </w:r>
    </w:p>
    <w:p w14:paraId="7ED5402A" w14:textId="3891BFC7" w:rsidR="00FE12AA" w:rsidRPr="007571B5" w:rsidRDefault="00FE12AA" w:rsidP="007571B5">
      <w:pPr>
        <w:spacing w:line="240" w:lineRule="auto"/>
        <w:rPr>
          <w:rFonts w:ascii="Arial" w:hAnsi="Arial" w:cs="Arial"/>
          <w:sz w:val="28"/>
          <w:szCs w:val="28"/>
          <w:u w:val="single"/>
        </w:rPr>
      </w:pPr>
      <w:r w:rsidRPr="007571B5">
        <w:rPr>
          <w:rFonts w:ascii="Arial" w:hAnsi="Arial" w:cs="Arial"/>
          <w:sz w:val="28"/>
          <w:szCs w:val="28"/>
          <w:u w:val="single"/>
        </w:rPr>
        <w:t>Снапков Максим</w:t>
      </w:r>
    </w:p>
    <w:p w14:paraId="4A76F97A" w14:textId="77777777" w:rsidR="00FE12AA" w:rsidRPr="008F2DB3" w:rsidRDefault="00FE12AA">
      <w:pPr>
        <w:rPr>
          <w:rFonts w:ascii="Arial" w:hAnsi="Arial" w:cs="Arial"/>
          <w:sz w:val="28"/>
          <w:szCs w:val="28"/>
        </w:rPr>
      </w:pPr>
      <w:r w:rsidRPr="008F2DB3">
        <w:rPr>
          <w:rFonts w:ascii="Arial" w:hAnsi="Arial" w:cs="Arial"/>
          <w:sz w:val="28"/>
          <w:szCs w:val="28"/>
        </w:rPr>
        <w:br w:type="page"/>
      </w:r>
    </w:p>
    <w:p w14:paraId="2922D6A8" w14:textId="21C4DB3B" w:rsidR="00FE12AA" w:rsidRPr="008F2DB3" w:rsidRDefault="00FE12AA">
      <w:pPr>
        <w:rPr>
          <w:rFonts w:ascii="Arial" w:hAnsi="Arial" w:cs="Arial"/>
          <w:sz w:val="28"/>
          <w:szCs w:val="28"/>
        </w:rPr>
      </w:pPr>
      <w:r w:rsidRPr="008F2DB3">
        <w:rPr>
          <w:rFonts w:ascii="Arial" w:hAnsi="Arial" w:cs="Arial"/>
          <w:sz w:val="28"/>
          <w:szCs w:val="28"/>
        </w:rPr>
        <w:lastRenderedPageBreak/>
        <w:t>Задача нейронной сети заключается в генерации изображений с «рукописными» цифрами.</w:t>
      </w:r>
    </w:p>
    <w:p w14:paraId="181B34BD" w14:textId="0BCA4EAD" w:rsidR="00FE12AA" w:rsidRPr="008F2DB3" w:rsidRDefault="00FE12AA">
      <w:pPr>
        <w:rPr>
          <w:rFonts w:ascii="Arial" w:hAnsi="Arial" w:cs="Arial"/>
          <w:color w:val="000000"/>
          <w:sz w:val="28"/>
          <w:szCs w:val="28"/>
        </w:rPr>
      </w:pPr>
      <w:r w:rsidRPr="008F2DB3">
        <w:rPr>
          <w:rFonts w:ascii="Arial" w:hAnsi="Arial" w:cs="Arial"/>
          <w:color w:val="000000"/>
          <w:sz w:val="28"/>
          <w:szCs w:val="28"/>
        </w:rPr>
        <w:t xml:space="preserve">Изображения, использующиеся для обучения сети, являются частью </w:t>
      </w:r>
      <w:proofErr w:type="spellStart"/>
      <w:r w:rsidRPr="008F2DB3">
        <w:rPr>
          <w:rFonts w:ascii="Arial" w:hAnsi="Arial" w:cs="Arial"/>
          <w:color w:val="000000"/>
          <w:sz w:val="28"/>
          <w:szCs w:val="28"/>
        </w:rPr>
        <w:t>датасета</w:t>
      </w:r>
      <w:proofErr w:type="spellEnd"/>
      <w:r w:rsidRPr="008F2DB3">
        <w:rPr>
          <w:rFonts w:ascii="Arial" w:hAnsi="Arial" w:cs="Arial"/>
          <w:color w:val="000000"/>
          <w:sz w:val="28"/>
          <w:szCs w:val="28"/>
        </w:rPr>
        <w:t xml:space="preserve"> MNIST, состоящего из серых полутоновых изображений 28×28 пикселей рукописных цифр. Этот </w:t>
      </w:r>
      <w:proofErr w:type="spellStart"/>
      <w:r w:rsidRPr="008F2DB3">
        <w:rPr>
          <w:rFonts w:ascii="Arial" w:hAnsi="Arial" w:cs="Arial"/>
          <w:color w:val="000000"/>
          <w:sz w:val="28"/>
          <w:szCs w:val="28"/>
        </w:rPr>
        <w:t>датасет</w:t>
      </w:r>
      <w:proofErr w:type="spellEnd"/>
      <w:r w:rsidRPr="008F2DB3">
        <w:rPr>
          <w:rFonts w:ascii="Arial" w:hAnsi="Arial" w:cs="Arial"/>
          <w:color w:val="000000"/>
          <w:sz w:val="28"/>
          <w:szCs w:val="28"/>
        </w:rPr>
        <w:t xml:space="preserve"> содержит 60000 примеров для обучения и 10000 примеров для тестирования.</w:t>
      </w:r>
    </w:p>
    <w:p w14:paraId="6B390C20" w14:textId="5AEA07F4" w:rsidR="00FE12AA" w:rsidRPr="008F2DB3" w:rsidRDefault="00E547EB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8F2DB3">
        <w:rPr>
          <w:rFonts w:ascii="Arial" w:hAnsi="Arial" w:cs="Arial"/>
          <w:color w:val="000000"/>
          <w:sz w:val="28"/>
          <w:szCs w:val="28"/>
        </w:rPr>
        <w:t xml:space="preserve">В </w:t>
      </w:r>
      <w:r w:rsidRPr="008F2DB3">
        <w:rPr>
          <w:rFonts w:ascii="Arial" w:hAnsi="Arial" w:cs="Arial"/>
          <w:color w:val="000000"/>
          <w:sz w:val="28"/>
          <w:szCs w:val="28"/>
          <w:lang w:val="en-US"/>
        </w:rPr>
        <w:t>GAN</w:t>
      </w:r>
      <w:r w:rsidRPr="008F2DB3">
        <w:rPr>
          <w:rFonts w:ascii="Arial" w:hAnsi="Arial" w:cs="Arial"/>
          <w:color w:val="000000"/>
          <w:sz w:val="28"/>
          <w:szCs w:val="28"/>
        </w:rPr>
        <w:t xml:space="preserve"> две модели учатся одновременно в состязательном процессе:</w:t>
      </w:r>
      <w:r w:rsidRPr="008F2DB3">
        <w:rPr>
          <w:rFonts w:ascii="Arial" w:hAnsi="Arial" w:cs="Arial"/>
          <w:color w:val="000000"/>
          <w:sz w:val="28"/>
          <w:szCs w:val="28"/>
        </w:rPr>
        <w:br/>
        <w:t xml:space="preserve">Генератор учится создавать изображения, которые похожи на рукописные цифры, а Дискриминатор учится отличать реальные изображения от искусственных. </w:t>
      </w:r>
      <w:r w:rsidRPr="008F2DB3">
        <w:rPr>
          <w:rFonts w:ascii="Arial" w:hAnsi="Arial" w:cs="Arial"/>
          <w:color w:val="202124"/>
          <w:sz w:val="28"/>
          <w:szCs w:val="28"/>
          <w:shd w:val="clear" w:color="auto" w:fill="FFFFFF"/>
        </w:rPr>
        <w:t>Процесс достигает равновесия, когда </w:t>
      </w:r>
      <w:r w:rsidR="00DE70F5">
        <w:rPr>
          <w:rStyle w:val="a3"/>
          <w:rFonts w:ascii="Arial" w:hAnsi="Arial" w:cs="Arial"/>
          <w:i w:val="0"/>
          <w:iCs w:val="0"/>
          <w:color w:val="202124"/>
          <w:sz w:val="28"/>
          <w:szCs w:val="28"/>
          <w:shd w:val="clear" w:color="auto" w:fill="FFFFFF"/>
        </w:rPr>
        <w:t>Д</w:t>
      </w:r>
      <w:r w:rsidRPr="00DE70F5">
        <w:rPr>
          <w:rStyle w:val="a3"/>
          <w:rFonts w:ascii="Arial" w:hAnsi="Arial" w:cs="Arial"/>
          <w:i w:val="0"/>
          <w:iCs w:val="0"/>
          <w:color w:val="202124"/>
          <w:sz w:val="28"/>
          <w:szCs w:val="28"/>
          <w:shd w:val="clear" w:color="auto" w:fill="FFFFFF"/>
        </w:rPr>
        <w:t>искриминатор</w:t>
      </w:r>
      <w:r w:rsidRPr="008F2DB3">
        <w:rPr>
          <w:rFonts w:ascii="Arial" w:hAnsi="Arial" w:cs="Arial"/>
          <w:color w:val="202124"/>
          <w:sz w:val="28"/>
          <w:szCs w:val="28"/>
          <w:shd w:val="clear" w:color="auto" w:fill="FFFFFF"/>
        </w:rPr>
        <w:t> уже не может отличить реальные изображения от подделок.</w:t>
      </w:r>
      <w:r w:rsidR="00A36D15" w:rsidRPr="008F2DB3">
        <w:rPr>
          <w:rFonts w:ascii="Arial" w:hAnsi="Arial" w:cs="Arial"/>
          <w:noProof/>
          <w:color w:val="202124"/>
          <w:sz w:val="28"/>
          <w:szCs w:val="28"/>
          <w:shd w:val="clear" w:color="auto" w:fill="FFFFFF"/>
        </w:rPr>
        <w:t xml:space="preserve"> </w:t>
      </w:r>
      <w:r w:rsidR="00DE70F5">
        <w:rPr>
          <w:rFonts w:ascii="Arial" w:hAnsi="Arial" w:cs="Arial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 wp14:anchorId="5EC10A96" wp14:editId="0E96C906">
            <wp:extent cx="6107579" cy="273367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012" cy="273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66D1" w14:textId="77777777" w:rsidR="00143ED8" w:rsidRDefault="00143ED8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</w:p>
    <w:p w14:paraId="1810C682" w14:textId="77777777" w:rsidR="001F38B7" w:rsidRDefault="001F38B7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14:paraId="0CE02420" w14:textId="5B2E3E16" w:rsidR="00143ED8" w:rsidRPr="00DE70F5" w:rsidRDefault="00B45487">
      <w:pPr>
        <w:rPr>
          <w:lang w:val="en-US"/>
        </w:rPr>
      </w:pPr>
      <w:r>
        <w:rPr>
          <w:color w:val="000000"/>
          <w:sz w:val="27"/>
          <w:szCs w:val="27"/>
        </w:rPr>
        <w:lastRenderedPageBreak/>
        <w:t>Архитектура подсетей</w:t>
      </w:r>
    </w:p>
    <w:tbl>
      <w:tblPr>
        <w:tblStyle w:val="a6"/>
        <w:tblW w:w="9209" w:type="dxa"/>
        <w:tblLook w:val="04A0" w:firstRow="1" w:lastRow="0" w:firstColumn="1" w:lastColumn="0" w:noHBand="0" w:noVBand="1"/>
      </w:tblPr>
      <w:tblGrid>
        <w:gridCol w:w="2689"/>
        <w:gridCol w:w="425"/>
        <w:gridCol w:w="5902"/>
        <w:gridCol w:w="193"/>
      </w:tblGrid>
      <w:tr w:rsidR="00143ED8" w14:paraId="52ACB978" w14:textId="77777777" w:rsidTr="001F38B7">
        <w:tc>
          <w:tcPr>
            <w:tcW w:w="9209" w:type="dxa"/>
            <w:gridSpan w:val="4"/>
          </w:tcPr>
          <w:p w14:paraId="756F8776" w14:textId="57FBD88F" w:rsidR="00143ED8" w:rsidRPr="00B45487" w:rsidRDefault="00143ED8">
            <w:pPr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Генератор:</w:t>
            </w:r>
          </w:p>
        </w:tc>
      </w:tr>
      <w:tr w:rsidR="00143ED8" w14:paraId="6DA4D638" w14:textId="77777777" w:rsidTr="001F38B7">
        <w:tc>
          <w:tcPr>
            <w:tcW w:w="3114" w:type="dxa"/>
            <w:gridSpan w:val="2"/>
          </w:tcPr>
          <w:p w14:paraId="47541752" w14:textId="5E4308DE" w:rsidR="00143ED8" w:rsidRPr="00B45487" w:rsidRDefault="00561FF6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</w:pPr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  <w:t>Dense</w:t>
            </w:r>
          </w:p>
        </w:tc>
        <w:tc>
          <w:tcPr>
            <w:tcW w:w="6095" w:type="dxa"/>
            <w:gridSpan w:val="2"/>
          </w:tcPr>
          <w:p w14:paraId="000F7FC2" w14:textId="74A5D7AF" w:rsidR="00143ED8" w:rsidRPr="00B45487" w:rsidRDefault="006622E3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proofErr w:type="spellStart"/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Полносвязный</w:t>
            </w:r>
            <w:proofErr w:type="spellEnd"/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 слой</w:t>
            </w:r>
            <w:r w:rsidR="00A0431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,</w:t>
            </w:r>
            <w:r w:rsidR="00A04317" w:rsidRPr="00A0431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 </w:t>
            </w:r>
            <w:r w:rsidR="00A0431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количество нейронов</w:t>
            </w:r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 = 7*7*256, без вектора смещения, </w:t>
            </w:r>
            <w:r w:rsidRPr="00B45487">
              <w:rPr>
                <w:rFonts w:ascii="Arial" w:hAnsi="Arial" w:cs="Arial"/>
                <w:color w:val="212529"/>
                <w:sz w:val="28"/>
                <w:szCs w:val="28"/>
                <w:shd w:val="clear" w:color="auto" w:fill="FFFFFF"/>
              </w:rPr>
              <w:t xml:space="preserve">размерность входного </w:t>
            </w:r>
            <w:r w:rsidR="00D740FE">
              <w:rPr>
                <w:rFonts w:ascii="Arial" w:hAnsi="Arial" w:cs="Arial"/>
                <w:color w:val="212529"/>
                <w:sz w:val="28"/>
                <w:szCs w:val="28"/>
                <w:shd w:val="clear" w:color="auto" w:fill="FFFFFF"/>
              </w:rPr>
              <w:t>пространства –</w:t>
            </w:r>
            <w:r w:rsidRPr="00B45487">
              <w:rPr>
                <w:rFonts w:ascii="Arial" w:hAnsi="Arial" w:cs="Arial"/>
                <w:color w:val="212529"/>
                <w:sz w:val="28"/>
                <w:szCs w:val="28"/>
                <w:shd w:val="clear" w:color="auto" w:fill="FFFFFF"/>
              </w:rPr>
              <w:t xml:space="preserve"> </w:t>
            </w:r>
            <w:r w:rsidR="00D740FE">
              <w:rPr>
                <w:rFonts w:ascii="Arial" w:hAnsi="Arial" w:cs="Arial"/>
                <w:color w:val="212529"/>
                <w:sz w:val="28"/>
                <w:szCs w:val="28"/>
                <w:shd w:val="clear" w:color="auto" w:fill="FFFFFF"/>
              </w:rPr>
              <w:t>(*,</w:t>
            </w:r>
            <w:r w:rsidRPr="00B45487">
              <w:rPr>
                <w:rFonts w:ascii="Arial" w:hAnsi="Arial" w:cs="Arial"/>
                <w:color w:val="212529"/>
                <w:sz w:val="28"/>
                <w:szCs w:val="28"/>
                <w:shd w:val="clear" w:color="auto" w:fill="FFFFFF"/>
              </w:rPr>
              <w:t>100</w:t>
            </w:r>
            <w:r w:rsidR="00D740FE">
              <w:rPr>
                <w:rFonts w:ascii="Arial" w:hAnsi="Arial" w:cs="Arial"/>
                <w:color w:val="212529"/>
                <w:sz w:val="28"/>
                <w:szCs w:val="28"/>
                <w:shd w:val="clear" w:color="auto" w:fill="FFFFFF"/>
              </w:rPr>
              <w:t>)</w:t>
            </w:r>
          </w:p>
        </w:tc>
      </w:tr>
      <w:tr w:rsidR="007A57EB" w14:paraId="0B0AFDE2" w14:textId="77777777" w:rsidTr="001F38B7">
        <w:tc>
          <w:tcPr>
            <w:tcW w:w="3114" w:type="dxa"/>
            <w:gridSpan w:val="2"/>
          </w:tcPr>
          <w:p w14:paraId="67BB0AA5" w14:textId="0FAE1103" w:rsidR="007A57EB" w:rsidRPr="00B45487" w:rsidRDefault="007A57EB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  <w:t>BatchNormalization</w:t>
            </w:r>
            <w:proofErr w:type="spellEnd"/>
          </w:p>
        </w:tc>
        <w:tc>
          <w:tcPr>
            <w:tcW w:w="6095" w:type="dxa"/>
            <w:gridSpan w:val="2"/>
          </w:tcPr>
          <w:p w14:paraId="0D943D94" w14:textId="094F3DFD" w:rsidR="007A57EB" w:rsidRPr="00B45487" w:rsidRDefault="007A57EB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B45487">
              <w:rPr>
                <w:rFonts w:ascii="Arial" w:hAnsi="Arial" w:cs="Arial"/>
                <w:color w:val="212529"/>
                <w:sz w:val="28"/>
                <w:szCs w:val="28"/>
                <w:shd w:val="clear" w:color="auto" w:fill="FFFFFF"/>
              </w:rPr>
              <w:t>Слой, нормализующий свои входы</w:t>
            </w:r>
          </w:p>
        </w:tc>
      </w:tr>
      <w:tr w:rsidR="007A57EB" w14:paraId="664F2D5A" w14:textId="77777777" w:rsidTr="001F38B7">
        <w:tc>
          <w:tcPr>
            <w:tcW w:w="3114" w:type="dxa"/>
            <w:gridSpan w:val="2"/>
          </w:tcPr>
          <w:p w14:paraId="3FBA7389" w14:textId="734DDCD7" w:rsidR="007A57EB" w:rsidRPr="00B45487" w:rsidRDefault="007A57EB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  <w:t>LeakyReLu</w:t>
            </w:r>
            <w:proofErr w:type="spellEnd"/>
          </w:p>
        </w:tc>
        <w:tc>
          <w:tcPr>
            <w:tcW w:w="6095" w:type="dxa"/>
            <w:gridSpan w:val="2"/>
          </w:tcPr>
          <w:p w14:paraId="6EEF1D97" w14:textId="1856D03A" w:rsidR="007A57EB" w:rsidRPr="00B45487" w:rsidRDefault="007A57EB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Активационный слой</w:t>
            </w:r>
          </w:p>
        </w:tc>
      </w:tr>
      <w:tr w:rsidR="00143ED8" w14:paraId="0C55F8B5" w14:textId="77777777" w:rsidTr="001F38B7">
        <w:tc>
          <w:tcPr>
            <w:tcW w:w="3114" w:type="dxa"/>
            <w:gridSpan w:val="2"/>
          </w:tcPr>
          <w:p w14:paraId="068BCD82" w14:textId="64F58AE9" w:rsidR="00143ED8" w:rsidRPr="00B45487" w:rsidRDefault="00561FF6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</w:pPr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  <w:t>Reshape</w:t>
            </w:r>
          </w:p>
        </w:tc>
        <w:tc>
          <w:tcPr>
            <w:tcW w:w="6095" w:type="dxa"/>
            <w:gridSpan w:val="2"/>
          </w:tcPr>
          <w:p w14:paraId="3C57B8B6" w14:textId="7717E1CB" w:rsidR="00143ED8" w:rsidRPr="00B45487" w:rsidRDefault="00561FF6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proofErr w:type="spellStart"/>
            <w:r w:rsidRPr="00B45487">
              <w:rPr>
                <w:rFonts w:ascii="Arial" w:hAnsi="Arial" w:cs="Arial"/>
                <w:color w:val="27292B"/>
                <w:sz w:val="28"/>
                <w:szCs w:val="28"/>
                <w:shd w:val="clear" w:color="auto" w:fill="FFFFFF"/>
              </w:rPr>
              <w:t>Реформ</w:t>
            </w:r>
            <w:r w:rsidR="001A1FFE">
              <w:rPr>
                <w:rFonts w:ascii="Arial" w:hAnsi="Arial" w:cs="Arial"/>
                <w:color w:val="27292B"/>
                <w:sz w:val="28"/>
                <w:szCs w:val="28"/>
                <w:shd w:val="clear" w:color="auto" w:fill="FFFFFF"/>
              </w:rPr>
              <w:t>ат</w:t>
            </w:r>
            <w:r w:rsidRPr="00B45487">
              <w:rPr>
                <w:rFonts w:ascii="Arial" w:hAnsi="Arial" w:cs="Arial"/>
                <w:color w:val="27292B"/>
                <w:sz w:val="28"/>
                <w:szCs w:val="28"/>
                <w:shd w:val="clear" w:color="auto" w:fill="FFFFFF"/>
              </w:rPr>
              <w:t>ирует</w:t>
            </w:r>
            <w:proofErr w:type="spellEnd"/>
            <w:r w:rsidRPr="00B45487">
              <w:rPr>
                <w:rFonts w:ascii="Arial" w:hAnsi="Arial" w:cs="Arial"/>
                <w:color w:val="27292B"/>
                <w:sz w:val="28"/>
                <w:szCs w:val="28"/>
                <w:shd w:val="clear" w:color="auto" w:fill="FFFFFF"/>
              </w:rPr>
              <w:t xml:space="preserve"> выход в форму</w:t>
            </w:r>
            <w:r w:rsidR="00745FCD" w:rsidRPr="00B45487">
              <w:rPr>
                <w:rFonts w:ascii="Arial" w:hAnsi="Arial" w:cs="Arial"/>
                <w:color w:val="27292B"/>
                <w:sz w:val="28"/>
                <w:szCs w:val="28"/>
                <w:shd w:val="clear" w:color="auto" w:fill="FFFFFF"/>
              </w:rPr>
              <w:t xml:space="preserve">: </w:t>
            </w:r>
            <w:r w:rsidR="00745FCD" w:rsidRPr="00B45487">
              <w:rPr>
                <w:rFonts w:ascii="Arial" w:hAnsi="Arial" w:cs="Arial"/>
                <w:color w:val="27292B"/>
                <w:sz w:val="28"/>
                <w:szCs w:val="28"/>
                <w:shd w:val="clear" w:color="auto" w:fill="FFFFFF"/>
              </w:rPr>
              <w:br/>
              <w:t>(</w:t>
            </w:r>
            <w:proofErr w:type="spellStart"/>
            <w:r w:rsidR="00745FCD" w:rsidRPr="00B45487">
              <w:rPr>
                <w:rFonts w:ascii="Arial" w:hAnsi="Arial" w:cs="Arial"/>
                <w:color w:val="27292B"/>
                <w:sz w:val="28"/>
                <w:szCs w:val="28"/>
                <w:shd w:val="clear" w:color="auto" w:fill="FFFFFF"/>
              </w:rPr>
              <w:t>None</w:t>
            </w:r>
            <w:proofErr w:type="spellEnd"/>
            <w:r w:rsidR="00745FCD" w:rsidRPr="00B45487">
              <w:rPr>
                <w:rFonts w:ascii="Arial" w:hAnsi="Arial" w:cs="Arial"/>
                <w:color w:val="27292B"/>
                <w:sz w:val="28"/>
                <w:szCs w:val="28"/>
                <w:shd w:val="clear" w:color="auto" w:fill="FFFFFF"/>
              </w:rPr>
              <w:t>, 7, 7, 256)</w:t>
            </w:r>
          </w:p>
        </w:tc>
      </w:tr>
      <w:tr w:rsidR="00143ED8" w14:paraId="397C9D6A" w14:textId="77777777" w:rsidTr="001F38B7">
        <w:tc>
          <w:tcPr>
            <w:tcW w:w="3114" w:type="dxa"/>
            <w:gridSpan w:val="2"/>
          </w:tcPr>
          <w:p w14:paraId="59330262" w14:textId="2F907AFF" w:rsidR="00143ED8" w:rsidRPr="00B45487" w:rsidRDefault="00561FF6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</w:pPr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  <w:t>Conv2DTranspose</w:t>
            </w:r>
          </w:p>
        </w:tc>
        <w:tc>
          <w:tcPr>
            <w:tcW w:w="6095" w:type="dxa"/>
            <w:gridSpan w:val="2"/>
          </w:tcPr>
          <w:p w14:paraId="14EF4026" w14:textId="4BF11EA8" w:rsidR="00143ED8" w:rsidRPr="00B45487" w:rsidRDefault="00561FF6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Транспонированный </w:t>
            </w:r>
            <w:proofErr w:type="spellStart"/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свёрточный</w:t>
            </w:r>
            <w:proofErr w:type="spellEnd"/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 слой</w:t>
            </w:r>
            <w:r w:rsidR="00745FCD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, </w:t>
            </w:r>
            <w:r w:rsidR="00FA02F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</w:r>
            <w:r w:rsid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</w:r>
            <w:r w:rsidR="00A0431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количество карт признаков</w:t>
            </w:r>
            <w:r w:rsidR="00745FCD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 = 128, </w:t>
            </w:r>
            <w:r w:rsid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</w:r>
            <w:r w:rsidR="00745FCD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высота и ширина </w:t>
            </w:r>
            <w:r w:rsidR="00C715C1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ядра</w:t>
            </w:r>
            <w:r w:rsidR="00745FCD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 свёртки = 5, </w:t>
            </w:r>
            <w:r w:rsid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</w:r>
            <w:r w:rsidR="00745FCD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шаги свёртки по высоте и ширине = 1</w:t>
            </w:r>
            <w:r w:rsidR="00B45487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, </w:t>
            </w:r>
            <w:r w:rsid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</w:r>
            <w:r w:rsidR="00B45487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на выходе получается изображение с разрешением исходного изображения, </w:t>
            </w:r>
            <w:r w:rsid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</w:r>
            <w:r w:rsidR="00B45487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без вектора смещения</w:t>
            </w:r>
          </w:p>
        </w:tc>
      </w:tr>
      <w:tr w:rsidR="007A57EB" w14:paraId="16C7D0B8" w14:textId="77777777" w:rsidTr="001F38B7">
        <w:tc>
          <w:tcPr>
            <w:tcW w:w="3114" w:type="dxa"/>
            <w:gridSpan w:val="2"/>
          </w:tcPr>
          <w:p w14:paraId="7CAFBA67" w14:textId="1CB1366C" w:rsidR="007A57EB" w:rsidRPr="00B45487" w:rsidRDefault="007A57EB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  <w:t>BatchNormalization</w:t>
            </w:r>
            <w:proofErr w:type="spellEnd"/>
          </w:p>
        </w:tc>
        <w:tc>
          <w:tcPr>
            <w:tcW w:w="6095" w:type="dxa"/>
            <w:gridSpan w:val="2"/>
          </w:tcPr>
          <w:p w14:paraId="7C8F0BE2" w14:textId="4F57B832" w:rsidR="007A57EB" w:rsidRPr="00B45487" w:rsidRDefault="007A57EB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B45487">
              <w:rPr>
                <w:rFonts w:ascii="Arial" w:hAnsi="Arial" w:cs="Arial"/>
                <w:color w:val="212529"/>
                <w:sz w:val="28"/>
                <w:szCs w:val="28"/>
                <w:shd w:val="clear" w:color="auto" w:fill="FFFFFF"/>
              </w:rPr>
              <w:t>Слой, нормализующий свои входы</w:t>
            </w:r>
          </w:p>
        </w:tc>
      </w:tr>
      <w:tr w:rsidR="007A57EB" w14:paraId="407545F3" w14:textId="77777777" w:rsidTr="001F38B7">
        <w:tc>
          <w:tcPr>
            <w:tcW w:w="3114" w:type="dxa"/>
            <w:gridSpan w:val="2"/>
          </w:tcPr>
          <w:p w14:paraId="0A9EE0D0" w14:textId="1FF6B9B5" w:rsidR="007A57EB" w:rsidRPr="00B45487" w:rsidRDefault="007A57EB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proofErr w:type="spellStart"/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  <w:t>LeakyReLu</w:t>
            </w:r>
            <w:proofErr w:type="spellEnd"/>
          </w:p>
        </w:tc>
        <w:tc>
          <w:tcPr>
            <w:tcW w:w="6095" w:type="dxa"/>
            <w:gridSpan w:val="2"/>
          </w:tcPr>
          <w:p w14:paraId="0C23475C" w14:textId="770BBCCC" w:rsidR="007A57EB" w:rsidRPr="00B45487" w:rsidRDefault="007A57EB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Активационный слой</w:t>
            </w:r>
          </w:p>
        </w:tc>
      </w:tr>
      <w:tr w:rsidR="007A57EB" w14:paraId="6D752DE5" w14:textId="77777777" w:rsidTr="001F38B7">
        <w:tc>
          <w:tcPr>
            <w:tcW w:w="3114" w:type="dxa"/>
            <w:gridSpan w:val="2"/>
          </w:tcPr>
          <w:p w14:paraId="6E095796" w14:textId="5889B889" w:rsidR="007A57EB" w:rsidRPr="00B45487" w:rsidRDefault="007A57EB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  <w:t>Conv2DTranspose</w:t>
            </w:r>
          </w:p>
        </w:tc>
        <w:tc>
          <w:tcPr>
            <w:tcW w:w="6095" w:type="dxa"/>
            <w:gridSpan w:val="2"/>
          </w:tcPr>
          <w:p w14:paraId="77720D4D" w14:textId="5027BA29" w:rsidR="007A57EB" w:rsidRPr="00B45487" w:rsidRDefault="007A57EB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Транспонированный </w:t>
            </w:r>
            <w:proofErr w:type="spellStart"/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свёрточный</w:t>
            </w:r>
            <w:proofErr w:type="spellEnd"/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 слой</w:t>
            </w:r>
            <w:r w:rsidR="00B45487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, </w:t>
            </w:r>
            <w:r w:rsid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</w:r>
            <w:r w:rsidR="00A0431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количество карт признаков</w:t>
            </w:r>
            <w:r w:rsidR="00A04317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 </w:t>
            </w:r>
            <w:r w:rsidR="00B45487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= 64, </w:t>
            </w:r>
            <w:r w:rsid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</w:r>
            <w:r w:rsidR="00B45487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высота и ширина </w:t>
            </w:r>
            <w:r w:rsidR="00C715C1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ядра</w:t>
            </w:r>
            <w:r w:rsidR="00B45487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 свёртки = 5, </w:t>
            </w:r>
            <w:r w:rsid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</w:r>
            <w:r w:rsidR="00B45487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шаги свёртки по высоте и ширине = 2, </w:t>
            </w:r>
            <w:r w:rsid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</w:r>
            <w:r w:rsidR="00B45487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на выходе получается изображение с разрешением исходного изображения, </w:t>
            </w:r>
            <w:r w:rsid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</w:r>
            <w:r w:rsidR="00B45487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без вектора смещения</w:t>
            </w:r>
          </w:p>
        </w:tc>
      </w:tr>
      <w:tr w:rsidR="007A57EB" w14:paraId="55AA03A7" w14:textId="77777777" w:rsidTr="001F38B7">
        <w:tc>
          <w:tcPr>
            <w:tcW w:w="3114" w:type="dxa"/>
            <w:gridSpan w:val="2"/>
          </w:tcPr>
          <w:p w14:paraId="436E8BD3" w14:textId="13FA3F64" w:rsidR="007A57EB" w:rsidRPr="00B45487" w:rsidRDefault="007A57EB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proofErr w:type="spellStart"/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  <w:t>BatchNormalization</w:t>
            </w:r>
            <w:proofErr w:type="spellEnd"/>
          </w:p>
        </w:tc>
        <w:tc>
          <w:tcPr>
            <w:tcW w:w="6095" w:type="dxa"/>
            <w:gridSpan w:val="2"/>
          </w:tcPr>
          <w:p w14:paraId="02F6EB35" w14:textId="1684398F" w:rsidR="007A57EB" w:rsidRPr="00B45487" w:rsidRDefault="007A57EB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B45487">
              <w:rPr>
                <w:rFonts w:ascii="Arial" w:hAnsi="Arial" w:cs="Arial"/>
                <w:color w:val="212529"/>
                <w:sz w:val="28"/>
                <w:szCs w:val="28"/>
                <w:shd w:val="clear" w:color="auto" w:fill="FFFFFF"/>
              </w:rPr>
              <w:t>Слой, нормализующий свои входы</w:t>
            </w:r>
          </w:p>
        </w:tc>
      </w:tr>
      <w:tr w:rsidR="007A57EB" w14:paraId="2CB08E6C" w14:textId="77777777" w:rsidTr="001F38B7">
        <w:tc>
          <w:tcPr>
            <w:tcW w:w="3114" w:type="dxa"/>
            <w:gridSpan w:val="2"/>
          </w:tcPr>
          <w:p w14:paraId="765B0EBC" w14:textId="025EA5D7" w:rsidR="007A57EB" w:rsidRPr="00B45487" w:rsidRDefault="007A57EB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proofErr w:type="spellStart"/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  <w:t>LeakyReLu</w:t>
            </w:r>
            <w:proofErr w:type="spellEnd"/>
          </w:p>
        </w:tc>
        <w:tc>
          <w:tcPr>
            <w:tcW w:w="6095" w:type="dxa"/>
            <w:gridSpan w:val="2"/>
          </w:tcPr>
          <w:p w14:paraId="1E5136D0" w14:textId="772239AE" w:rsidR="007A57EB" w:rsidRPr="00B45487" w:rsidRDefault="007A57EB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Активационный слой</w:t>
            </w:r>
          </w:p>
        </w:tc>
      </w:tr>
      <w:tr w:rsidR="007A57EB" w14:paraId="69021BB5" w14:textId="77777777" w:rsidTr="001F38B7">
        <w:tc>
          <w:tcPr>
            <w:tcW w:w="3114" w:type="dxa"/>
            <w:gridSpan w:val="2"/>
          </w:tcPr>
          <w:p w14:paraId="0F1CFC67" w14:textId="36794B11" w:rsidR="007A57EB" w:rsidRPr="00B45487" w:rsidRDefault="007A57EB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</w:pPr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  <w:t>Conv2DTranspose</w:t>
            </w:r>
          </w:p>
        </w:tc>
        <w:tc>
          <w:tcPr>
            <w:tcW w:w="6095" w:type="dxa"/>
            <w:gridSpan w:val="2"/>
          </w:tcPr>
          <w:p w14:paraId="660BAD3E" w14:textId="3B9E90DC" w:rsidR="007A57EB" w:rsidRPr="00B45487" w:rsidRDefault="007A57EB" w:rsidP="00B45487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Транспонированный </w:t>
            </w:r>
            <w:proofErr w:type="spellStart"/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свёрточный</w:t>
            </w:r>
            <w:proofErr w:type="spellEnd"/>
            <w:r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 слой</w:t>
            </w:r>
            <w:r w:rsidR="00B45487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, </w:t>
            </w:r>
            <w:r w:rsid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</w:r>
            <w:r w:rsidR="00A0431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количество карт признаков</w:t>
            </w:r>
            <w:r w:rsidR="00B45487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 = 1, </w:t>
            </w:r>
            <w:r w:rsid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</w:r>
            <w:r w:rsidR="00B45487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высота и ширина </w:t>
            </w:r>
            <w:r w:rsidR="00C715C1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ядра</w:t>
            </w:r>
            <w:r w:rsidR="00B45487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 свёртки = 5, </w:t>
            </w:r>
            <w:r w:rsid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</w:r>
            <w:r w:rsidR="00B45487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шаги свёртки по высоте и ширине = 2, </w:t>
            </w:r>
            <w:r w:rsid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</w:r>
            <w:r w:rsidR="00B45487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на выходе получается изображение с разрешением исходного изображения, </w:t>
            </w:r>
            <w:r w:rsid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</w:r>
            <w:r w:rsidR="00B45487" w:rsidRP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lastRenderedPageBreak/>
              <w:t>без вектора смещения</w:t>
            </w:r>
            <w:r w:rsid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,</w:t>
            </w:r>
            <w:r w:rsid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  <w:t xml:space="preserve">функция активации - </w:t>
            </w:r>
            <w:r w:rsidR="00B4548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  <w:t>tanh</w:t>
            </w:r>
          </w:p>
        </w:tc>
      </w:tr>
      <w:tr w:rsidR="006622E3" w14:paraId="6838EA3D" w14:textId="77777777" w:rsidTr="001F38B7">
        <w:trPr>
          <w:gridAfter w:val="1"/>
          <w:wAfter w:w="193" w:type="dxa"/>
        </w:trPr>
        <w:tc>
          <w:tcPr>
            <w:tcW w:w="9016" w:type="dxa"/>
            <w:gridSpan w:val="3"/>
          </w:tcPr>
          <w:p w14:paraId="5AD2E8C6" w14:textId="65311433" w:rsidR="006622E3" w:rsidRPr="001F38B7" w:rsidRDefault="006622E3" w:rsidP="006622E3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lastRenderedPageBreak/>
              <w:t>Дискриминатор</w:t>
            </w:r>
          </w:p>
        </w:tc>
      </w:tr>
      <w:tr w:rsidR="006622E3" w14:paraId="7AB1357F" w14:textId="77777777" w:rsidTr="001F38B7">
        <w:trPr>
          <w:gridAfter w:val="1"/>
          <w:wAfter w:w="193" w:type="dxa"/>
        </w:trPr>
        <w:tc>
          <w:tcPr>
            <w:tcW w:w="2689" w:type="dxa"/>
          </w:tcPr>
          <w:p w14:paraId="6A7F1F18" w14:textId="68A49B7B" w:rsidR="006622E3" w:rsidRPr="001F38B7" w:rsidRDefault="006622E3" w:rsidP="006622E3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</w:pP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  <w:t>Conv2D</w:t>
            </w:r>
          </w:p>
        </w:tc>
        <w:tc>
          <w:tcPr>
            <w:tcW w:w="6327" w:type="dxa"/>
            <w:gridSpan w:val="2"/>
          </w:tcPr>
          <w:p w14:paraId="29D8BC01" w14:textId="5E487BFC" w:rsidR="006622E3" w:rsidRPr="001F38B7" w:rsidRDefault="006622E3" w:rsidP="006622E3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proofErr w:type="spellStart"/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Свёрточный</w:t>
            </w:r>
            <w:proofErr w:type="spellEnd"/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 слой,</w:t>
            </w: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</w:r>
            <w:r w:rsidR="00A0431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количество карт признаков</w:t>
            </w: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 = 64, </w:t>
            </w: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  <w:t xml:space="preserve">высота и ширина </w:t>
            </w:r>
            <w:r w:rsidR="00C715C1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ядра</w:t>
            </w: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 свёртки = 5, </w:t>
            </w: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  <w:t xml:space="preserve">шаги свёртки по высоте и ширине = 2, </w:t>
            </w: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  <w:t xml:space="preserve">на выходе получается изображение с разрешением исходного изображения, </w:t>
            </w: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  <w:t>без вектора смещения</w:t>
            </w:r>
            <w:r w:rsidR="00D740FE"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, </w:t>
            </w:r>
            <w:r w:rsidR="00D740FE" w:rsidRPr="001F38B7">
              <w:rPr>
                <w:rFonts w:ascii="Arial" w:hAnsi="Arial" w:cs="Arial"/>
                <w:color w:val="212529"/>
                <w:sz w:val="28"/>
                <w:szCs w:val="28"/>
                <w:shd w:val="clear" w:color="auto" w:fill="FFFFFF"/>
              </w:rPr>
              <w:t>размерность входного пространства – (28, 28, 1)</w:t>
            </w:r>
          </w:p>
        </w:tc>
      </w:tr>
      <w:tr w:rsidR="006622E3" w14:paraId="16B84B20" w14:textId="77777777" w:rsidTr="001F38B7">
        <w:trPr>
          <w:gridAfter w:val="1"/>
          <w:wAfter w:w="193" w:type="dxa"/>
        </w:trPr>
        <w:tc>
          <w:tcPr>
            <w:tcW w:w="2689" w:type="dxa"/>
          </w:tcPr>
          <w:p w14:paraId="7B5E3FBF" w14:textId="002E9F79" w:rsidR="006622E3" w:rsidRPr="001F38B7" w:rsidRDefault="006622E3" w:rsidP="006622E3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  <w:t>LeakyReLu</w:t>
            </w:r>
            <w:proofErr w:type="spellEnd"/>
          </w:p>
        </w:tc>
        <w:tc>
          <w:tcPr>
            <w:tcW w:w="6327" w:type="dxa"/>
            <w:gridSpan w:val="2"/>
          </w:tcPr>
          <w:p w14:paraId="69C070E7" w14:textId="0780E6C8" w:rsidR="006622E3" w:rsidRPr="001F38B7" w:rsidRDefault="00D740FE" w:rsidP="006622E3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Активационный слой</w:t>
            </w:r>
          </w:p>
        </w:tc>
      </w:tr>
      <w:tr w:rsidR="00D740FE" w14:paraId="186F7219" w14:textId="77777777" w:rsidTr="001F38B7">
        <w:trPr>
          <w:gridAfter w:val="1"/>
          <w:wAfter w:w="193" w:type="dxa"/>
        </w:trPr>
        <w:tc>
          <w:tcPr>
            <w:tcW w:w="2689" w:type="dxa"/>
          </w:tcPr>
          <w:p w14:paraId="3726D21C" w14:textId="7D0CB8AC" w:rsidR="00D740FE" w:rsidRPr="001F38B7" w:rsidRDefault="00D740FE" w:rsidP="00D740FE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</w:pP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  <w:t>Dropout</w:t>
            </w:r>
          </w:p>
        </w:tc>
        <w:tc>
          <w:tcPr>
            <w:tcW w:w="6327" w:type="dxa"/>
            <w:gridSpan w:val="2"/>
          </w:tcPr>
          <w:p w14:paraId="67573A96" w14:textId="2C80B846" w:rsidR="00D740FE" w:rsidRPr="001F38B7" w:rsidRDefault="00D740FE" w:rsidP="00D740FE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1F38B7">
              <w:rPr>
                <w:rFonts w:ascii="Arial" w:hAnsi="Arial" w:cs="Arial"/>
                <w:color w:val="111111"/>
                <w:sz w:val="28"/>
                <w:szCs w:val="28"/>
                <w:shd w:val="clear" w:color="auto" w:fill="FFFFFF"/>
              </w:rPr>
              <w:t>Отключает нейроны с вероятностью = 0.3</w:t>
            </w:r>
          </w:p>
        </w:tc>
      </w:tr>
      <w:tr w:rsidR="00D740FE" w14:paraId="3228D319" w14:textId="77777777" w:rsidTr="001F38B7">
        <w:trPr>
          <w:gridAfter w:val="1"/>
          <w:wAfter w:w="193" w:type="dxa"/>
        </w:trPr>
        <w:tc>
          <w:tcPr>
            <w:tcW w:w="2689" w:type="dxa"/>
          </w:tcPr>
          <w:p w14:paraId="0678E840" w14:textId="1F148EBD" w:rsidR="00D740FE" w:rsidRPr="001F38B7" w:rsidRDefault="00D740FE" w:rsidP="00D740FE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</w:pP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  <w:t>Conv2D</w:t>
            </w:r>
          </w:p>
        </w:tc>
        <w:tc>
          <w:tcPr>
            <w:tcW w:w="6327" w:type="dxa"/>
            <w:gridSpan w:val="2"/>
          </w:tcPr>
          <w:p w14:paraId="67729772" w14:textId="4EE9D9E9" w:rsidR="00D740FE" w:rsidRPr="001F38B7" w:rsidRDefault="00D740FE" w:rsidP="00D740FE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proofErr w:type="spellStart"/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Свёрточный</w:t>
            </w:r>
            <w:proofErr w:type="spellEnd"/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 слой,</w:t>
            </w: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</w:r>
            <w:r w:rsidR="00A0431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количество карт признаков</w:t>
            </w: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 = 128, </w:t>
            </w: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  <w:t xml:space="preserve">высота и ширина </w:t>
            </w:r>
            <w:r w:rsidR="00C715C1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ядра</w:t>
            </w: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 свёртки = 5, </w:t>
            </w: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  <w:t xml:space="preserve">шаги свёртки по высоте и ширине = 2, </w:t>
            </w: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  <w:t xml:space="preserve">на выходе получается изображение с разрешением исходного изображения, </w:t>
            </w: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  <w:t>без вектора смещения</w:t>
            </w:r>
          </w:p>
        </w:tc>
      </w:tr>
      <w:tr w:rsidR="00D740FE" w14:paraId="73BBEECB" w14:textId="77777777" w:rsidTr="001F38B7">
        <w:trPr>
          <w:gridAfter w:val="1"/>
          <w:wAfter w:w="193" w:type="dxa"/>
        </w:trPr>
        <w:tc>
          <w:tcPr>
            <w:tcW w:w="2689" w:type="dxa"/>
          </w:tcPr>
          <w:p w14:paraId="63372206" w14:textId="1ACA635B" w:rsidR="00D740FE" w:rsidRPr="001F38B7" w:rsidRDefault="00D740FE" w:rsidP="00D740FE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proofErr w:type="spellStart"/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  <w:t>LeakyReLu</w:t>
            </w:r>
            <w:proofErr w:type="spellEnd"/>
          </w:p>
        </w:tc>
        <w:tc>
          <w:tcPr>
            <w:tcW w:w="6327" w:type="dxa"/>
            <w:gridSpan w:val="2"/>
          </w:tcPr>
          <w:p w14:paraId="55212602" w14:textId="2BB996EF" w:rsidR="00D740FE" w:rsidRPr="001F38B7" w:rsidRDefault="00D740FE" w:rsidP="00D740FE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Активационный слой</w:t>
            </w:r>
          </w:p>
        </w:tc>
      </w:tr>
      <w:tr w:rsidR="00D740FE" w14:paraId="517C0AB0" w14:textId="77777777" w:rsidTr="001F38B7">
        <w:trPr>
          <w:gridAfter w:val="1"/>
          <w:wAfter w:w="193" w:type="dxa"/>
        </w:trPr>
        <w:tc>
          <w:tcPr>
            <w:tcW w:w="2689" w:type="dxa"/>
          </w:tcPr>
          <w:p w14:paraId="0BC4DA4F" w14:textId="6DA8FB4D" w:rsidR="00D740FE" w:rsidRPr="001F38B7" w:rsidRDefault="00D740FE" w:rsidP="00D740FE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</w:pP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  <w:t>Dropout</w:t>
            </w:r>
          </w:p>
        </w:tc>
        <w:tc>
          <w:tcPr>
            <w:tcW w:w="6327" w:type="dxa"/>
            <w:gridSpan w:val="2"/>
          </w:tcPr>
          <w:p w14:paraId="19F7C638" w14:textId="5E313C03" w:rsidR="00D740FE" w:rsidRPr="001F38B7" w:rsidRDefault="00D740FE" w:rsidP="00D740FE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1F38B7">
              <w:rPr>
                <w:rFonts w:ascii="Arial" w:hAnsi="Arial" w:cs="Arial"/>
                <w:color w:val="111111"/>
                <w:sz w:val="28"/>
                <w:szCs w:val="28"/>
                <w:shd w:val="clear" w:color="auto" w:fill="FFFFFF"/>
              </w:rPr>
              <w:t>Отключает нейроны с вероятностью = 0.3</w:t>
            </w:r>
          </w:p>
        </w:tc>
      </w:tr>
      <w:tr w:rsidR="00D740FE" w14:paraId="4C9BC5E2" w14:textId="77777777" w:rsidTr="001F38B7">
        <w:trPr>
          <w:gridAfter w:val="1"/>
          <w:wAfter w:w="193" w:type="dxa"/>
        </w:trPr>
        <w:tc>
          <w:tcPr>
            <w:tcW w:w="2689" w:type="dxa"/>
          </w:tcPr>
          <w:p w14:paraId="1EB2F28F" w14:textId="21C619BD" w:rsidR="00D740FE" w:rsidRPr="001F38B7" w:rsidRDefault="00D740FE" w:rsidP="00D740FE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</w:pP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  <w:t>Flatten</w:t>
            </w:r>
          </w:p>
        </w:tc>
        <w:tc>
          <w:tcPr>
            <w:tcW w:w="6327" w:type="dxa"/>
            <w:gridSpan w:val="2"/>
          </w:tcPr>
          <w:p w14:paraId="52100BA6" w14:textId="2DDA97A5" w:rsidR="00D740FE" w:rsidRPr="001F38B7" w:rsidRDefault="001F38B7" w:rsidP="00D740FE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Слой изменят форму тензора:</w:t>
            </w: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br/>
              <w:t>(</w:t>
            </w:r>
            <w:proofErr w:type="spellStart"/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None</w:t>
            </w:r>
            <w:proofErr w:type="spellEnd"/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, 7, 7, 128) -&gt; (</w:t>
            </w:r>
            <w:proofErr w:type="spellStart"/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None</w:t>
            </w:r>
            <w:proofErr w:type="spellEnd"/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, 6272)</w:t>
            </w:r>
          </w:p>
        </w:tc>
      </w:tr>
      <w:tr w:rsidR="00D740FE" w14:paraId="040903CC" w14:textId="77777777" w:rsidTr="001F38B7">
        <w:trPr>
          <w:gridAfter w:val="1"/>
          <w:wAfter w:w="193" w:type="dxa"/>
        </w:trPr>
        <w:tc>
          <w:tcPr>
            <w:tcW w:w="2689" w:type="dxa"/>
          </w:tcPr>
          <w:p w14:paraId="0F033C22" w14:textId="15A0A576" w:rsidR="00D740FE" w:rsidRPr="001F38B7" w:rsidRDefault="00D740FE" w:rsidP="00D740FE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</w:pP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  <w:lang w:val="en-US"/>
              </w:rPr>
              <w:t>Dense</w:t>
            </w:r>
          </w:p>
        </w:tc>
        <w:tc>
          <w:tcPr>
            <w:tcW w:w="6327" w:type="dxa"/>
            <w:gridSpan w:val="2"/>
          </w:tcPr>
          <w:p w14:paraId="0A268D57" w14:textId="7984149E" w:rsidR="00D740FE" w:rsidRPr="001F38B7" w:rsidRDefault="00D740FE" w:rsidP="00D740FE">
            <w:pPr>
              <w:spacing w:before="80" w:after="80"/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</w:pPr>
            <w:proofErr w:type="spellStart"/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Полносвязный</w:t>
            </w:r>
            <w:proofErr w:type="spellEnd"/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 слой, </w:t>
            </w:r>
            <w:r w:rsidR="00A0431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количество нейронов</w:t>
            </w:r>
            <w:r w:rsidRPr="001F38B7"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 xml:space="preserve"> = 1</w:t>
            </w:r>
          </w:p>
        </w:tc>
      </w:tr>
    </w:tbl>
    <w:p w14:paraId="1191DD6A" w14:textId="086BE37D" w:rsidR="00A36D15" w:rsidRPr="008F2DB3" w:rsidRDefault="00DE70F5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>Г</w:t>
      </w:r>
      <w:r w:rsidRPr="00DE70F5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енератор и </w:t>
      </w:r>
      <w:r>
        <w:rPr>
          <w:rFonts w:ascii="Arial" w:hAnsi="Arial" w:cs="Arial"/>
          <w:color w:val="202124"/>
          <w:sz w:val="28"/>
          <w:szCs w:val="28"/>
          <w:shd w:val="clear" w:color="auto" w:fill="FFFFFF"/>
        </w:rPr>
        <w:t>Д</w:t>
      </w:r>
      <w:r w:rsidRPr="00DE70F5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искриминатор определяются с помощью API </w:t>
      </w:r>
      <w:proofErr w:type="spellStart"/>
      <w:r w:rsidRPr="00DE70F5">
        <w:rPr>
          <w:rFonts w:ascii="Arial" w:hAnsi="Arial" w:cs="Arial"/>
          <w:color w:val="202124"/>
          <w:sz w:val="28"/>
          <w:szCs w:val="28"/>
          <w:shd w:val="clear" w:color="auto" w:fill="FFFFFF"/>
        </w:rPr>
        <w:t>Keras</w:t>
      </w:r>
      <w:proofErr w:type="spellEnd"/>
      <w:r w:rsidRPr="00DE70F5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DE70F5">
        <w:rPr>
          <w:rFonts w:ascii="Arial" w:hAnsi="Arial" w:cs="Arial"/>
          <w:color w:val="202124"/>
          <w:sz w:val="28"/>
          <w:szCs w:val="28"/>
          <w:shd w:val="clear" w:color="auto" w:fill="FFFFFF"/>
        </w:rPr>
        <w:t>Sequential</w:t>
      </w:r>
      <w:proofErr w:type="spellEnd"/>
      <w:r w:rsidRPr="00DE70F5">
        <w:rPr>
          <w:rFonts w:ascii="Arial" w:hAnsi="Arial" w:cs="Arial"/>
          <w:color w:val="202124"/>
          <w:sz w:val="28"/>
          <w:szCs w:val="28"/>
          <w:shd w:val="clear" w:color="auto" w:fill="FFFFFF"/>
        </w:rPr>
        <w:t>.</w:t>
      </w:r>
      <w:r w:rsidR="00FA02F7">
        <w:rPr>
          <w:rFonts w:ascii="Arial" w:hAnsi="Arial" w:cs="Arial"/>
          <w:color w:val="202124"/>
          <w:sz w:val="28"/>
          <w:szCs w:val="28"/>
          <w:shd w:val="clear" w:color="auto" w:fill="FFFFFF"/>
        </w:rPr>
        <w:br/>
      </w:r>
      <w:r w:rsidR="00FA02F7" w:rsidRPr="00FA02F7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Генератор использует </w:t>
      </w:r>
      <w:proofErr w:type="gramStart"/>
      <w:r w:rsidR="00FA02F7" w:rsidRPr="00FA02F7">
        <w:rPr>
          <w:rFonts w:ascii="Arial" w:hAnsi="Arial" w:cs="Arial"/>
          <w:color w:val="202124"/>
          <w:sz w:val="28"/>
          <w:szCs w:val="28"/>
          <w:shd w:val="clear" w:color="auto" w:fill="FFFFFF"/>
        </w:rPr>
        <w:t>tf.keras</w:t>
      </w:r>
      <w:proofErr w:type="gramEnd"/>
      <w:r w:rsidR="00FA02F7" w:rsidRPr="00FA02F7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.layers.Conv2DTranspose слои повышающей дискретизации для получения изображения из </w:t>
      </w:r>
      <w:r w:rsidR="00FA02F7">
        <w:rPr>
          <w:rFonts w:ascii="Arial" w:hAnsi="Arial" w:cs="Arial"/>
          <w:color w:val="202124"/>
          <w:sz w:val="28"/>
          <w:szCs w:val="28"/>
          <w:shd w:val="clear" w:color="auto" w:fill="FFFFFF"/>
          <w:lang w:val="en-US"/>
        </w:rPr>
        <w:t>seed</w:t>
      </w:r>
      <w:r w:rsidR="00FA02F7" w:rsidRPr="00FA02F7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(случайного шума).</w:t>
      </w:r>
      <w:r w:rsidR="00A36D15" w:rsidRPr="008F2DB3">
        <w:rPr>
          <w:rFonts w:ascii="Arial" w:hAnsi="Arial" w:cs="Arial"/>
          <w:color w:val="202124"/>
          <w:sz w:val="28"/>
          <w:szCs w:val="28"/>
          <w:shd w:val="clear" w:color="auto" w:fill="FFFFFF"/>
        </w:rPr>
        <w:br w:type="page"/>
      </w:r>
    </w:p>
    <w:p w14:paraId="2266316D" w14:textId="27D4E4CC" w:rsidR="00E547EB" w:rsidRPr="008F2DB3" w:rsidRDefault="00E547EB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8F2DB3">
        <w:rPr>
          <w:rFonts w:ascii="Arial" w:hAnsi="Arial" w:cs="Arial"/>
          <w:color w:val="202124"/>
          <w:sz w:val="28"/>
          <w:szCs w:val="28"/>
          <w:shd w:val="clear" w:color="auto" w:fill="FFFFFF"/>
        </w:rPr>
        <w:lastRenderedPageBreak/>
        <w:t xml:space="preserve">Следующая анимация показывает серию изображений, похожих на данные из </w:t>
      </w:r>
      <w:r w:rsidRPr="008F2DB3">
        <w:rPr>
          <w:rFonts w:ascii="Arial" w:hAnsi="Arial" w:cs="Arial"/>
          <w:color w:val="202124"/>
          <w:sz w:val="28"/>
          <w:szCs w:val="28"/>
          <w:shd w:val="clear" w:color="auto" w:fill="FFFFFF"/>
          <w:lang w:val="en-US"/>
        </w:rPr>
        <w:t>MNIST</w:t>
      </w:r>
      <w:r w:rsidRPr="008F2DB3">
        <w:rPr>
          <w:rFonts w:ascii="Arial" w:hAnsi="Arial" w:cs="Arial"/>
          <w:color w:val="202124"/>
          <w:sz w:val="28"/>
          <w:szCs w:val="28"/>
          <w:shd w:val="clear" w:color="auto" w:fill="FFFFFF"/>
        </w:rPr>
        <w:t>, вырабатываемых </w:t>
      </w:r>
      <w:r w:rsidR="007571B5">
        <w:rPr>
          <w:rStyle w:val="a3"/>
          <w:rFonts w:ascii="Arial" w:hAnsi="Arial" w:cs="Arial"/>
          <w:i w:val="0"/>
          <w:iCs w:val="0"/>
          <w:color w:val="202124"/>
          <w:sz w:val="28"/>
          <w:szCs w:val="28"/>
          <w:shd w:val="clear" w:color="auto" w:fill="FFFFFF"/>
        </w:rPr>
        <w:t>Г</w:t>
      </w:r>
      <w:r w:rsidRPr="007571B5">
        <w:rPr>
          <w:rStyle w:val="a3"/>
          <w:rFonts w:ascii="Arial" w:hAnsi="Arial" w:cs="Arial"/>
          <w:i w:val="0"/>
          <w:iCs w:val="0"/>
          <w:color w:val="202124"/>
          <w:sz w:val="28"/>
          <w:szCs w:val="28"/>
          <w:shd w:val="clear" w:color="auto" w:fill="FFFFFF"/>
        </w:rPr>
        <w:t>енератор</w:t>
      </w:r>
      <w:r w:rsidRPr="007571B5">
        <w:rPr>
          <w:rFonts w:ascii="Arial" w:hAnsi="Arial" w:cs="Arial"/>
          <w:color w:val="202124"/>
          <w:sz w:val="28"/>
          <w:szCs w:val="28"/>
          <w:shd w:val="clear" w:color="auto" w:fill="FFFFFF"/>
        </w:rPr>
        <w:t>ом</w:t>
      </w:r>
      <w:r w:rsidRPr="008F2DB3">
        <w:rPr>
          <w:rFonts w:ascii="Arial" w:hAnsi="Arial" w:cs="Arial"/>
          <w:color w:val="202124"/>
          <w:sz w:val="28"/>
          <w:szCs w:val="28"/>
          <w:shd w:val="clear" w:color="auto" w:fill="FFFFFF"/>
        </w:rPr>
        <w:t>, который был обучен в течение 50 эпох. Изображения начинаются как случайный шум (произвольный вектор) и со временем все больше напоминают рукописные цифры.</w:t>
      </w:r>
    </w:p>
    <w:p w14:paraId="21810EBB" w14:textId="148DBE5C" w:rsidR="00A36D15" w:rsidRPr="008F2DB3" w:rsidRDefault="00E547EB">
      <w:pPr>
        <w:rPr>
          <w:rFonts w:ascii="Arial" w:hAnsi="Arial" w:cs="Arial"/>
          <w:sz w:val="28"/>
          <w:szCs w:val="28"/>
        </w:rPr>
      </w:pPr>
      <w:r w:rsidRPr="008F2DB3">
        <w:rPr>
          <w:rFonts w:ascii="Arial" w:hAnsi="Arial" w:cs="Arial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 wp14:anchorId="25645AC5" wp14:editId="78209DE8">
            <wp:extent cx="2762250" cy="2762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5E37" w14:textId="5F4A669C" w:rsidR="00E547EB" w:rsidRPr="008F2DB3" w:rsidRDefault="008F2DB3">
      <w:pPr>
        <w:rPr>
          <w:rFonts w:ascii="Arial" w:hAnsi="Arial" w:cs="Arial"/>
          <w:color w:val="000000"/>
          <w:sz w:val="28"/>
          <w:szCs w:val="28"/>
        </w:rPr>
      </w:pPr>
      <w:r w:rsidRPr="008F2DB3">
        <w:rPr>
          <w:rFonts w:ascii="Arial" w:hAnsi="Arial" w:cs="Arial"/>
          <w:sz w:val="28"/>
          <w:szCs w:val="28"/>
        </w:rPr>
        <w:t xml:space="preserve">Сеть обучалась в течении 50 эпох. </w:t>
      </w:r>
      <w:r w:rsidRPr="008F2DB3">
        <w:rPr>
          <w:rFonts w:ascii="Arial" w:hAnsi="Arial" w:cs="Arial"/>
          <w:color w:val="000000"/>
          <w:sz w:val="28"/>
          <w:szCs w:val="28"/>
        </w:rPr>
        <w:t xml:space="preserve">Размер </w:t>
      </w:r>
      <w:proofErr w:type="spellStart"/>
      <w:r w:rsidRPr="008F2DB3">
        <w:rPr>
          <w:rFonts w:ascii="Arial" w:hAnsi="Arial" w:cs="Arial"/>
          <w:color w:val="000000"/>
          <w:sz w:val="28"/>
          <w:szCs w:val="28"/>
        </w:rPr>
        <w:t>батча</w:t>
      </w:r>
      <w:proofErr w:type="spellEnd"/>
      <w:r w:rsidRPr="008F2DB3">
        <w:rPr>
          <w:rFonts w:ascii="Arial" w:hAnsi="Arial" w:cs="Arial"/>
          <w:color w:val="000000"/>
          <w:sz w:val="28"/>
          <w:szCs w:val="28"/>
        </w:rPr>
        <w:t xml:space="preserve">: 256. Среднее время обработки эпохи: 333,5 секунды. В качестве оптимизатора был выбран </w:t>
      </w:r>
      <w:proofErr w:type="spellStart"/>
      <w:r w:rsidRPr="008F2DB3">
        <w:rPr>
          <w:rFonts w:ascii="Arial" w:hAnsi="Arial" w:cs="Arial"/>
          <w:color w:val="000000"/>
          <w:sz w:val="28"/>
          <w:szCs w:val="28"/>
        </w:rPr>
        <w:t>Adam</w:t>
      </w:r>
      <w:proofErr w:type="spellEnd"/>
      <w:r w:rsidRPr="008F2DB3">
        <w:rPr>
          <w:rFonts w:ascii="Arial" w:hAnsi="Arial" w:cs="Arial"/>
          <w:color w:val="000000"/>
          <w:sz w:val="28"/>
          <w:szCs w:val="28"/>
        </w:rPr>
        <w:t>.</w:t>
      </w:r>
    </w:p>
    <w:p w14:paraId="06EB8016" w14:textId="51259FBB" w:rsidR="008F2DB3" w:rsidRPr="008F2DB3" w:rsidRDefault="008F2DB3">
      <w:pPr>
        <w:rPr>
          <w:rFonts w:ascii="Arial" w:hAnsi="Arial" w:cs="Arial"/>
          <w:color w:val="000000"/>
          <w:sz w:val="28"/>
          <w:szCs w:val="28"/>
        </w:rPr>
      </w:pPr>
      <w:r w:rsidRPr="008F2DB3">
        <w:rPr>
          <w:rFonts w:ascii="Arial" w:hAnsi="Arial" w:cs="Arial"/>
          <w:color w:val="000000"/>
          <w:sz w:val="28"/>
          <w:szCs w:val="28"/>
        </w:rPr>
        <w:t>Результат работы сети: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5"/>
        <w:gridCol w:w="4701"/>
      </w:tblGrid>
      <w:tr w:rsidR="008F2DB3" w:rsidRPr="008F2DB3" w14:paraId="02137BCB" w14:textId="77777777" w:rsidTr="007571B5">
        <w:tc>
          <w:tcPr>
            <w:tcW w:w="4508" w:type="dxa"/>
          </w:tcPr>
          <w:p w14:paraId="3EC1BBEE" w14:textId="0828E1BC" w:rsidR="008F2DB3" w:rsidRPr="008F2DB3" w:rsidRDefault="008F2DB3" w:rsidP="007571B5">
            <w:pPr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  <w:r w:rsidRPr="008F2DB3">
              <w:rPr>
                <w:rFonts w:ascii="Arial" w:hAnsi="Arial" w:cs="Arial"/>
                <w:color w:val="000000"/>
                <w:sz w:val="28"/>
                <w:szCs w:val="28"/>
              </w:rPr>
              <w:t>Случайные входные вектора для Генератора:</w:t>
            </w:r>
          </w:p>
        </w:tc>
        <w:tc>
          <w:tcPr>
            <w:tcW w:w="4508" w:type="dxa"/>
          </w:tcPr>
          <w:p w14:paraId="29537746" w14:textId="48D029CA" w:rsidR="008F2DB3" w:rsidRPr="008F2DB3" w:rsidRDefault="008F2DB3" w:rsidP="007571B5">
            <w:pPr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  <w:r w:rsidRPr="008F2DB3">
              <w:rPr>
                <w:rFonts w:ascii="Arial" w:hAnsi="Arial" w:cs="Arial"/>
                <w:color w:val="000000"/>
                <w:sz w:val="28"/>
                <w:szCs w:val="28"/>
              </w:rPr>
              <w:t>Полученные изображения, спустя 50 эпох обучения</w:t>
            </w:r>
            <w:r w:rsidR="007571B5">
              <w:rPr>
                <w:rFonts w:ascii="Arial" w:hAnsi="Arial" w:cs="Arial"/>
                <w:color w:val="000000"/>
                <w:sz w:val="28"/>
                <w:szCs w:val="28"/>
              </w:rPr>
              <w:t>:</w:t>
            </w:r>
          </w:p>
        </w:tc>
      </w:tr>
      <w:tr w:rsidR="008F2DB3" w:rsidRPr="008F2DB3" w14:paraId="18461920" w14:textId="77777777" w:rsidTr="007571B5">
        <w:tc>
          <w:tcPr>
            <w:tcW w:w="4508" w:type="dxa"/>
          </w:tcPr>
          <w:p w14:paraId="4080D989" w14:textId="5B11C12B" w:rsidR="008F2DB3" w:rsidRPr="008F2DB3" w:rsidRDefault="008F2DB3">
            <w:pPr>
              <w:rPr>
                <w:rFonts w:ascii="Arial" w:hAnsi="Arial" w:cs="Arial"/>
                <w:color w:val="000000"/>
                <w:sz w:val="28"/>
                <w:szCs w:val="28"/>
              </w:rPr>
            </w:pPr>
            <w:r w:rsidRPr="008F2DB3">
              <w:rPr>
                <w:rFonts w:ascii="Arial" w:hAnsi="Arial" w:cs="Arial"/>
                <w:noProof/>
                <w:color w:val="202124"/>
                <w:sz w:val="28"/>
                <w:szCs w:val="28"/>
                <w:shd w:val="clear" w:color="auto" w:fill="FFFFFF"/>
              </w:rPr>
              <w:drawing>
                <wp:inline distT="0" distB="0" distL="0" distR="0" wp14:anchorId="532C702D" wp14:editId="6AD85B37">
                  <wp:extent cx="2696488" cy="2687955"/>
                  <wp:effectExtent l="0" t="0" r="889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984" cy="2707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A263EDB" w14:textId="11290103" w:rsidR="008F2DB3" w:rsidRPr="008F2DB3" w:rsidRDefault="008F2DB3">
            <w:pPr>
              <w:rPr>
                <w:rFonts w:ascii="Arial" w:hAnsi="Arial" w:cs="Arial"/>
                <w:color w:val="000000"/>
                <w:sz w:val="28"/>
                <w:szCs w:val="28"/>
              </w:rPr>
            </w:pPr>
            <w:r w:rsidRPr="008F2DB3">
              <w:rPr>
                <w:rFonts w:ascii="Arial" w:hAnsi="Arial" w:cs="Arial"/>
                <w:noProof/>
                <w:color w:val="202124"/>
                <w:sz w:val="28"/>
                <w:szCs w:val="28"/>
                <w:shd w:val="clear" w:color="auto" w:fill="FFFFFF"/>
              </w:rPr>
              <w:drawing>
                <wp:inline distT="0" distB="0" distL="0" distR="0" wp14:anchorId="6D1892C6" wp14:editId="79AC1277">
                  <wp:extent cx="2952750" cy="295275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41AFC" w14:textId="46570CAA" w:rsidR="008F2DB3" w:rsidRPr="00E547EB" w:rsidRDefault="008F2DB3" w:rsidP="001F38B7"/>
    <w:sectPr w:rsidR="008F2DB3" w:rsidRPr="00E547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2AA"/>
    <w:rsid w:val="00143ED8"/>
    <w:rsid w:val="001A1FFE"/>
    <w:rsid w:val="001F38B7"/>
    <w:rsid w:val="00561FF6"/>
    <w:rsid w:val="006622E3"/>
    <w:rsid w:val="00745FCD"/>
    <w:rsid w:val="007571B5"/>
    <w:rsid w:val="007A57EB"/>
    <w:rsid w:val="008F2DB3"/>
    <w:rsid w:val="00A04317"/>
    <w:rsid w:val="00A36D15"/>
    <w:rsid w:val="00B15033"/>
    <w:rsid w:val="00B45487"/>
    <w:rsid w:val="00BE149A"/>
    <w:rsid w:val="00C715C1"/>
    <w:rsid w:val="00D740FE"/>
    <w:rsid w:val="00DE70F5"/>
    <w:rsid w:val="00E547EB"/>
    <w:rsid w:val="00FA02F7"/>
    <w:rsid w:val="00FE1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B56EC"/>
  <w15:chartTrackingRefBased/>
  <w15:docId w15:val="{05F2EA2F-D1E8-46BA-8BAF-F77DD8903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E547EB"/>
    <w:rPr>
      <w:i/>
      <w:iCs/>
    </w:rPr>
  </w:style>
  <w:style w:type="character" w:styleId="a4">
    <w:name w:val="Hyperlink"/>
    <w:basedOn w:val="a0"/>
    <w:uiPriority w:val="99"/>
    <w:unhideWhenUsed/>
    <w:rsid w:val="00E547E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547EB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8F2D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4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2713F-9373-4DC9-B1F2-7BB842C13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Снапков Максим</dc:creator>
  <cp:keywords/>
  <dc:description/>
  <cp:lastModifiedBy>Снапков Максим</cp:lastModifiedBy>
  <cp:revision>7</cp:revision>
  <dcterms:created xsi:type="dcterms:W3CDTF">2021-12-14T23:59:00Z</dcterms:created>
  <dcterms:modified xsi:type="dcterms:W3CDTF">2021-12-16T12:56:00Z</dcterms:modified>
</cp:coreProperties>
</file>