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CAFCB12" w:rsidR="00F62499" w:rsidRPr="008758BC" w:rsidRDefault="00231F9D" w:rsidP="008758BC">
      <w:pPr>
        <w:jc w:val="center"/>
        <w:rPr>
          <w:rFonts w:ascii="Calibri" w:hAnsi="Calibri"/>
          <w:sz w:val="40"/>
          <w:szCs w:val="40"/>
        </w:rPr>
      </w:pPr>
      <w:r>
        <w:rPr>
          <w:rFonts w:ascii="Calibri" w:hAnsi="Calibri"/>
          <w:sz w:val="40"/>
          <w:szCs w:val="40"/>
        </w:rPr>
        <w:t xml:space="preserve">  </w:t>
      </w:r>
      <w:r w:rsidR="00316FF7">
        <w:rPr>
          <w:noProof/>
          <w:lang w:eastAsia="en-GB"/>
        </w:rPr>
        <w:drawing>
          <wp:inline distT="0" distB="0" distL="0" distR="0" wp14:anchorId="1BF0776D" wp14:editId="51DEF522">
            <wp:extent cx="5731510" cy="1722710"/>
            <wp:effectExtent l="0" t="0" r="2540" b="0"/>
            <wp:docPr id="2" name="Picture 2" descr="University of Edinburgh Business School Logo | FWB Park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Edinburgh Business School Logo | FWB Park Brow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22710"/>
                    </a:xfrm>
                    <a:prstGeom prst="rect">
                      <a:avLst/>
                    </a:prstGeom>
                    <a:noFill/>
                    <a:ln>
                      <a:noFill/>
                    </a:ln>
                  </pic:spPr>
                </pic:pic>
              </a:graphicData>
            </a:graphic>
          </wp:inline>
        </w:drawing>
      </w:r>
    </w:p>
    <w:p w14:paraId="0A37501D" w14:textId="77777777" w:rsidR="008758BC" w:rsidRDefault="008758BC" w:rsidP="008758BC">
      <w:pPr>
        <w:jc w:val="center"/>
        <w:rPr>
          <w:rFonts w:ascii="Calibri" w:hAnsi="Calibri"/>
          <w:sz w:val="40"/>
          <w:szCs w:val="40"/>
        </w:rPr>
      </w:pPr>
    </w:p>
    <w:p w14:paraId="5DAB6C7B" w14:textId="77777777" w:rsidR="008758BC" w:rsidRPr="008758BC" w:rsidRDefault="008758BC" w:rsidP="008758BC">
      <w:pPr>
        <w:jc w:val="center"/>
        <w:rPr>
          <w:rFonts w:ascii="Calibri" w:hAnsi="Calibri"/>
          <w:sz w:val="40"/>
          <w:szCs w:val="40"/>
        </w:rPr>
      </w:pPr>
    </w:p>
    <w:p w14:paraId="24B667B4" w14:textId="2B093626" w:rsidR="008758BC" w:rsidRPr="008758BC" w:rsidRDefault="00171F50" w:rsidP="008758BC">
      <w:pPr>
        <w:jc w:val="center"/>
        <w:rPr>
          <w:rFonts w:ascii="Calibri" w:hAnsi="Calibri"/>
          <w:sz w:val="40"/>
          <w:szCs w:val="40"/>
        </w:rPr>
      </w:pPr>
      <w:r w:rsidRPr="0618772E">
        <w:rPr>
          <w:rFonts w:ascii="Calibri" w:hAnsi="Calibri"/>
          <w:sz w:val="40"/>
          <w:szCs w:val="40"/>
        </w:rPr>
        <w:t>202</w:t>
      </w:r>
      <w:r w:rsidR="00A5257F">
        <w:rPr>
          <w:rFonts w:ascii="Calibri" w:hAnsi="Calibri"/>
          <w:sz w:val="40"/>
          <w:szCs w:val="40"/>
        </w:rPr>
        <w:t>3-24</w:t>
      </w:r>
    </w:p>
    <w:p w14:paraId="02EB378F" w14:textId="77777777" w:rsidR="008758BC" w:rsidRPr="008758BC" w:rsidRDefault="008758BC" w:rsidP="008758BC">
      <w:pPr>
        <w:jc w:val="center"/>
        <w:rPr>
          <w:rFonts w:ascii="Calibri" w:hAnsi="Calibri"/>
          <w:sz w:val="40"/>
          <w:szCs w:val="40"/>
        </w:rPr>
      </w:pPr>
    </w:p>
    <w:p w14:paraId="6A05A809" w14:textId="77777777" w:rsidR="008758BC" w:rsidRPr="008758BC" w:rsidRDefault="008758BC" w:rsidP="008758BC">
      <w:pPr>
        <w:jc w:val="center"/>
        <w:rPr>
          <w:rFonts w:ascii="Calibri" w:hAnsi="Calibri"/>
          <w:sz w:val="40"/>
          <w:szCs w:val="40"/>
        </w:rPr>
      </w:pPr>
    </w:p>
    <w:p w14:paraId="58125147" w14:textId="6640D064" w:rsidR="008758BC" w:rsidRPr="00171F50" w:rsidRDefault="0050732D" w:rsidP="008758BC">
      <w:pPr>
        <w:jc w:val="center"/>
        <w:rPr>
          <w:rFonts w:ascii="Calibri" w:hAnsi="Calibri"/>
          <w:sz w:val="40"/>
          <w:szCs w:val="40"/>
        </w:rPr>
      </w:pPr>
      <w:r>
        <w:rPr>
          <w:rFonts w:ascii="Calibri" w:hAnsi="Calibri"/>
          <w:sz w:val="40"/>
          <w:szCs w:val="40"/>
        </w:rPr>
        <w:t>CMSE11428 PREDICTIVE ANALYTICS AND MODELLING OF DATA</w:t>
      </w:r>
    </w:p>
    <w:p w14:paraId="5A39BBE3" w14:textId="77777777" w:rsidR="00171F50" w:rsidRPr="00171F50" w:rsidRDefault="00171F50" w:rsidP="008758BC">
      <w:pPr>
        <w:jc w:val="center"/>
        <w:rPr>
          <w:rFonts w:ascii="Calibri" w:hAnsi="Calibri"/>
          <w:sz w:val="40"/>
          <w:szCs w:val="40"/>
        </w:rPr>
      </w:pPr>
    </w:p>
    <w:p w14:paraId="076D9F03" w14:textId="6E248191" w:rsidR="00171F50" w:rsidRPr="00171F50" w:rsidRDefault="00171F50" w:rsidP="008758BC">
      <w:pPr>
        <w:jc w:val="center"/>
        <w:rPr>
          <w:rFonts w:ascii="Calibri" w:hAnsi="Calibri"/>
          <w:sz w:val="40"/>
          <w:szCs w:val="40"/>
        </w:rPr>
      </w:pPr>
      <w:r w:rsidRPr="35DED12D">
        <w:rPr>
          <w:rFonts w:ascii="Calibri" w:hAnsi="Calibri"/>
          <w:sz w:val="40"/>
          <w:szCs w:val="40"/>
        </w:rPr>
        <w:t>ASSIGNMENT NAME</w:t>
      </w:r>
    </w:p>
    <w:p w14:paraId="41C8F396" w14:textId="77777777" w:rsidR="008758BC" w:rsidRPr="00171F50" w:rsidRDefault="008758BC" w:rsidP="008758BC">
      <w:pPr>
        <w:jc w:val="center"/>
        <w:rPr>
          <w:rFonts w:ascii="Calibri" w:hAnsi="Calibri"/>
          <w:sz w:val="40"/>
          <w:szCs w:val="40"/>
        </w:rPr>
      </w:pPr>
    </w:p>
    <w:p w14:paraId="72A3D3EC" w14:textId="77777777" w:rsidR="008758BC" w:rsidRPr="00171F50" w:rsidRDefault="008758BC" w:rsidP="008758BC">
      <w:pPr>
        <w:jc w:val="center"/>
        <w:rPr>
          <w:rFonts w:ascii="Calibri" w:hAnsi="Calibri"/>
          <w:sz w:val="40"/>
          <w:szCs w:val="40"/>
        </w:rPr>
      </w:pPr>
    </w:p>
    <w:p w14:paraId="0D33793E" w14:textId="6DE4F20D" w:rsidR="008758BC" w:rsidRPr="00171F50" w:rsidRDefault="00E83CD9" w:rsidP="008758BC">
      <w:pPr>
        <w:jc w:val="center"/>
        <w:rPr>
          <w:rFonts w:ascii="Calibri" w:hAnsi="Calibri"/>
          <w:sz w:val="40"/>
          <w:szCs w:val="40"/>
        </w:rPr>
      </w:pPr>
      <w:r w:rsidRPr="35DED12D">
        <w:rPr>
          <w:rFonts w:ascii="Calibri" w:hAnsi="Calibri"/>
          <w:sz w:val="40"/>
          <w:szCs w:val="40"/>
        </w:rPr>
        <w:t xml:space="preserve">GROUP </w:t>
      </w:r>
      <w:r w:rsidR="0050732D">
        <w:rPr>
          <w:rFonts w:ascii="Calibri" w:hAnsi="Calibri"/>
          <w:sz w:val="40"/>
          <w:szCs w:val="40"/>
        </w:rPr>
        <w:t>4</w:t>
      </w:r>
    </w:p>
    <w:p w14:paraId="0D0B940D" w14:textId="77777777" w:rsidR="00AC1EEF" w:rsidRDefault="00AC1EEF" w:rsidP="008758BC">
      <w:pPr>
        <w:jc w:val="center"/>
        <w:rPr>
          <w:rFonts w:ascii="Calibri" w:hAnsi="Calibri"/>
          <w:sz w:val="40"/>
          <w:szCs w:val="40"/>
        </w:rPr>
      </w:pPr>
    </w:p>
    <w:p w14:paraId="0E27B00A" w14:textId="77777777" w:rsidR="008758BC" w:rsidRDefault="008758BC" w:rsidP="008758BC">
      <w:pPr>
        <w:jc w:val="center"/>
        <w:rPr>
          <w:rFonts w:ascii="Calibri" w:hAnsi="Calibri"/>
          <w:sz w:val="40"/>
          <w:szCs w:val="40"/>
        </w:rPr>
      </w:pPr>
    </w:p>
    <w:p w14:paraId="60061E4C" w14:textId="3BA147AF" w:rsidR="008758BC" w:rsidRPr="008758BC" w:rsidRDefault="4B170B8E" w:rsidP="008758BC">
      <w:pPr>
        <w:jc w:val="center"/>
        <w:rPr>
          <w:rFonts w:ascii="Calibri" w:hAnsi="Calibri"/>
          <w:sz w:val="40"/>
          <w:szCs w:val="40"/>
        </w:rPr>
      </w:pPr>
      <w:r w:rsidRPr="35DED12D">
        <w:rPr>
          <w:rFonts w:ascii="Calibri" w:hAnsi="Calibri"/>
          <w:sz w:val="40"/>
          <w:szCs w:val="40"/>
        </w:rPr>
        <w:t>Word count:</w:t>
      </w:r>
    </w:p>
    <w:p w14:paraId="44EAFD9C" w14:textId="77777777" w:rsidR="008758BC" w:rsidRDefault="008758BC" w:rsidP="008758BC">
      <w:pPr>
        <w:jc w:val="center"/>
        <w:rPr>
          <w:rFonts w:ascii="Calibri" w:hAnsi="Calibri"/>
          <w:sz w:val="40"/>
          <w:szCs w:val="40"/>
        </w:rPr>
      </w:pPr>
    </w:p>
    <w:p w14:paraId="4B94D5A5" w14:textId="77777777" w:rsidR="008758BC" w:rsidRPr="008758BC" w:rsidRDefault="008758BC" w:rsidP="008758BC">
      <w:pPr>
        <w:spacing w:after="160" w:line="259" w:lineRule="auto"/>
        <w:rPr>
          <w:rFonts w:ascii="Calibri" w:hAnsi="Calibri"/>
          <w:szCs w:val="24"/>
        </w:rPr>
      </w:pPr>
      <w:r>
        <w:rPr>
          <w:rFonts w:ascii="Calibri" w:hAnsi="Calibri"/>
          <w:sz w:val="40"/>
          <w:szCs w:val="40"/>
        </w:rPr>
        <w:br w:type="page"/>
      </w:r>
    </w:p>
    <w:p w14:paraId="567A6F67" w14:textId="6E3E769C" w:rsidR="003C06D7" w:rsidRDefault="003C06D7" w:rsidP="008758BC">
      <w:pPr>
        <w:rPr>
          <w:rFonts w:ascii="Arial" w:hAnsi="Arial" w:cs="Arial"/>
          <w:szCs w:val="24"/>
        </w:rPr>
      </w:pPr>
      <w:r w:rsidRPr="003C06D7">
        <w:rPr>
          <w:rFonts w:ascii="Arial" w:hAnsi="Arial" w:cs="Arial"/>
          <w:b/>
          <w:bCs/>
          <w:szCs w:val="24"/>
        </w:rPr>
        <w:lastRenderedPageBreak/>
        <w:t>Introduction</w:t>
      </w:r>
    </w:p>
    <w:p w14:paraId="13580E81" w14:textId="77777777" w:rsidR="003C06D7" w:rsidRDefault="003C06D7" w:rsidP="008758BC">
      <w:pPr>
        <w:rPr>
          <w:rFonts w:ascii="Arial" w:hAnsi="Arial" w:cs="Arial"/>
          <w:szCs w:val="24"/>
        </w:rPr>
      </w:pPr>
    </w:p>
    <w:p w14:paraId="5A015150" w14:textId="6F1352FD" w:rsidR="003C06D7" w:rsidRDefault="003C06D7" w:rsidP="00161FE9">
      <w:pPr>
        <w:spacing w:line="360" w:lineRule="auto"/>
        <w:jc w:val="both"/>
        <w:rPr>
          <w:rFonts w:ascii="Arial" w:hAnsi="Arial" w:cs="Arial"/>
          <w:szCs w:val="24"/>
        </w:rPr>
      </w:pPr>
      <w:r>
        <w:rPr>
          <w:rFonts w:ascii="Arial" w:hAnsi="Arial" w:cs="Arial"/>
          <w:szCs w:val="24"/>
        </w:rPr>
        <w:t xml:space="preserve">In the </w:t>
      </w:r>
      <w:r w:rsidR="0081025E">
        <w:rPr>
          <w:rFonts w:ascii="Arial" w:hAnsi="Arial" w:cs="Arial"/>
          <w:szCs w:val="24"/>
        </w:rPr>
        <w:t xml:space="preserve">dynamic world of </w:t>
      </w:r>
      <w:r>
        <w:rPr>
          <w:rFonts w:ascii="Arial" w:hAnsi="Arial" w:cs="Arial"/>
          <w:szCs w:val="24"/>
        </w:rPr>
        <w:t>banking and finance</w:t>
      </w:r>
      <w:r w:rsidR="00703551">
        <w:rPr>
          <w:rFonts w:ascii="Arial" w:hAnsi="Arial" w:cs="Arial"/>
          <w:szCs w:val="24"/>
        </w:rPr>
        <w:t>, credit scori</w:t>
      </w:r>
      <w:r w:rsidR="00D350DD">
        <w:rPr>
          <w:rFonts w:ascii="Arial" w:hAnsi="Arial" w:cs="Arial"/>
          <w:szCs w:val="24"/>
        </w:rPr>
        <w:t xml:space="preserve">ng, described as </w:t>
      </w:r>
      <w:r w:rsidR="00D350DD" w:rsidRPr="00D350DD">
        <w:rPr>
          <w:rFonts w:ascii="Arial" w:hAnsi="Arial" w:cs="Arial"/>
          <w:szCs w:val="24"/>
        </w:rPr>
        <w:t>gathering, evaluating, and categorising various credit aspects and characteristics in order to evaluate credit decisions</w:t>
      </w:r>
      <w:r w:rsidR="00D350DD">
        <w:rPr>
          <w:rFonts w:ascii="Arial" w:hAnsi="Arial" w:cs="Arial"/>
          <w:szCs w:val="24"/>
        </w:rPr>
        <w:t xml:space="preserve"> </w:t>
      </w:r>
      <w:r w:rsidR="003A0342">
        <w:rPr>
          <w:rFonts w:ascii="Arial" w:hAnsi="Arial" w:cs="Arial"/>
          <w:szCs w:val="24"/>
        </w:rPr>
        <w:t xml:space="preserve">is </w:t>
      </w:r>
      <w:r w:rsidR="005302C8">
        <w:rPr>
          <w:rFonts w:ascii="Arial" w:hAnsi="Arial" w:cs="Arial"/>
          <w:szCs w:val="24"/>
        </w:rPr>
        <w:t xml:space="preserve">considered </w:t>
      </w:r>
      <w:r w:rsidR="006A03C8">
        <w:rPr>
          <w:rFonts w:ascii="Arial" w:hAnsi="Arial" w:cs="Arial"/>
          <w:szCs w:val="24"/>
        </w:rPr>
        <w:t xml:space="preserve">to be </w:t>
      </w:r>
      <w:r w:rsidR="003A0342">
        <w:rPr>
          <w:rFonts w:ascii="Arial" w:hAnsi="Arial" w:cs="Arial"/>
          <w:szCs w:val="24"/>
        </w:rPr>
        <w:t>a c</w:t>
      </w:r>
      <w:r w:rsidR="00E059E8">
        <w:rPr>
          <w:rFonts w:ascii="Arial" w:hAnsi="Arial" w:cs="Arial"/>
          <w:szCs w:val="24"/>
        </w:rPr>
        <w:t>ore appraising tool (</w:t>
      </w:r>
      <w:r w:rsidR="00E059E8" w:rsidRPr="00DB1140">
        <w:rPr>
          <w:rFonts w:ascii="Arial" w:hAnsi="Arial" w:cs="Arial"/>
          <w:szCs w:val="24"/>
        </w:rPr>
        <w:t>Abdou and Pointon</w:t>
      </w:r>
      <w:r w:rsidR="00E059E8">
        <w:rPr>
          <w:rFonts w:ascii="Arial" w:hAnsi="Arial" w:cs="Arial"/>
          <w:szCs w:val="24"/>
        </w:rPr>
        <w:t>, 2011</w:t>
      </w:r>
      <w:r w:rsidR="00E059E8" w:rsidRPr="00DB1140">
        <w:rPr>
          <w:rFonts w:ascii="Arial" w:hAnsi="Arial" w:cs="Arial"/>
          <w:szCs w:val="24"/>
        </w:rPr>
        <w:t>)</w:t>
      </w:r>
      <w:r w:rsidR="00E059E8">
        <w:rPr>
          <w:rFonts w:ascii="Arial" w:hAnsi="Arial" w:cs="Arial"/>
          <w:szCs w:val="24"/>
        </w:rPr>
        <w:t>.</w:t>
      </w:r>
    </w:p>
    <w:p w14:paraId="30C54FAD" w14:textId="77777777" w:rsidR="003C06D7" w:rsidRDefault="003C06D7" w:rsidP="00161FE9">
      <w:pPr>
        <w:spacing w:line="360" w:lineRule="auto"/>
        <w:jc w:val="both"/>
        <w:rPr>
          <w:rFonts w:ascii="Arial" w:hAnsi="Arial" w:cs="Arial"/>
          <w:szCs w:val="24"/>
        </w:rPr>
      </w:pPr>
    </w:p>
    <w:p w14:paraId="1E94C0FF" w14:textId="21C99232" w:rsidR="003C06D7" w:rsidRDefault="009C0BA5" w:rsidP="00161FE9">
      <w:pPr>
        <w:spacing w:line="360" w:lineRule="auto"/>
        <w:jc w:val="both"/>
        <w:rPr>
          <w:rFonts w:ascii="Arial" w:hAnsi="Arial" w:cs="Arial"/>
          <w:szCs w:val="24"/>
        </w:rPr>
      </w:pPr>
      <w:r>
        <w:rPr>
          <w:rFonts w:ascii="Arial" w:hAnsi="Arial" w:cs="Arial"/>
          <w:szCs w:val="24"/>
        </w:rPr>
        <w:t>Therefore, the</w:t>
      </w:r>
      <w:r w:rsidR="003C06D7">
        <w:rPr>
          <w:rFonts w:ascii="Arial" w:hAnsi="Arial" w:cs="Arial"/>
          <w:szCs w:val="24"/>
        </w:rPr>
        <w:t xml:space="preserve"> purpose of this report is to</w:t>
      </w:r>
      <w:r w:rsidR="00350FE5">
        <w:rPr>
          <w:rFonts w:ascii="Arial" w:hAnsi="Arial" w:cs="Arial"/>
          <w:szCs w:val="24"/>
        </w:rPr>
        <w:t xml:space="preserve"> develop a predictive </w:t>
      </w:r>
      <w:r w:rsidR="006A03C8">
        <w:rPr>
          <w:rFonts w:ascii="Arial" w:hAnsi="Arial" w:cs="Arial"/>
          <w:szCs w:val="24"/>
        </w:rPr>
        <w:t>classification</w:t>
      </w:r>
      <w:r w:rsidR="00350FE5">
        <w:rPr>
          <w:rFonts w:ascii="Arial" w:hAnsi="Arial" w:cs="Arial"/>
          <w:szCs w:val="24"/>
        </w:rPr>
        <w:t xml:space="preserve"> model in Python</w:t>
      </w:r>
      <w:r w:rsidR="006A036A">
        <w:rPr>
          <w:rFonts w:ascii="Arial" w:hAnsi="Arial" w:cs="Arial"/>
          <w:szCs w:val="24"/>
        </w:rPr>
        <w:t xml:space="preserve"> to evaluate the default risk of bank customers</w:t>
      </w:r>
      <w:r w:rsidR="00DF5102">
        <w:rPr>
          <w:rFonts w:ascii="Arial" w:hAnsi="Arial" w:cs="Arial"/>
          <w:szCs w:val="24"/>
        </w:rPr>
        <w:t xml:space="preserve"> in a</w:t>
      </w:r>
      <w:r w:rsidR="00F64FEF">
        <w:rPr>
          <w:rFonts w:ascii="Arial" w:hAnsi="Arial" w:cs="Arial"/>
          <w:szCs w:val="24"/>
        </w:rPr>
        <w:t xml:space="preserve">n effective </w:t>
      </w:r>
      <w:r w:rsidR="00DF5102">
        <w:rPr>
          <w:rFonts w:ascii="Arial" w:hAnsi="Arial" w:cs="Arial"/>
          <w:szCs w:val="24"/>
        </w:rPr>
        <w:t>manner</w:t>
      </w:r>
      <w:r w:rsidR="006A036A">
        <w:rPr>
          <w:rFonts w:ascii="Arial" w:hAnsi="Arial" w:cs="Arial"/>
          <w:szCs w:val="24"/>
        </w:rPr>
        <w:t xml:space="preserve">. </w:t>
      </w:r>
      <w:r w:rsidR="003374F3">
        <w:rPr>
          <w:rFonts w:ascii="Arial" w:hAnsi="Arial" w:cs="Arial"/>
          <w:szCs w:val="24"/>
        </w:rPr>
        <w:t>Additionally</w:t>
      </w:r>
      <w:r w:rsidR="006A036A">
        <w:rPr>
          <w:rFonts w:ascii="Arial" w:hAnsi="Arial" w:cs="Arial"/>
          <w:szCs w:val="24"/>
        </w:rPr>
        <w:t>,</w:t>
      </w:r>
      <w:r w:rsidR="003C06D7">
        <w:rPr>
          <w:rFonts w:ascii="Arial" w:hAnsi="Arial" w:cs="Arial"/>
          <w:szCs w:val="24"/>
        </w:rPr>
        <w:t xml:space="preserve"> </w:t>
      </w:r>
      <w:r w:rsidR="00504A7E">
        <w:rPr>
          <w:rFonts w:ascii="Arial" w:hAnsi="Arial" w:cs="Arial"/>
          <w:szCs w:val="24"/>
        </w:rPr>
        <w:t>the report</w:t>
      </w:r>
      <w:r w:rsidR="003374F3">
        <w:rPr>
          <w:rFonts w:ascii="Arial" w:hAnsi="Arial" w:cs="Arial"/>
          <w:szCs w:val="24"/>
        </w:rPr>
        <w:t xml:space="preserve"> will </w:t>
      </w:r>
      <w:r>
        <w:rPr>
          <w:rFonts w:ascii="Arial" w:hAnsi="Arial" w:cs="Arial"/>
          <w:szCs w:val="24"/>
        </w:rPr>
        <w:t>offer</w:t>
      </w:r>
      <w:r w:rsidR="003C06D7">
        <w:rPr>
          <w:rFonts w:ascii="Arial" w:hAnsi="Arial" w:cs="Arial"/>
          <w:szCs w:val="24"/>
        </w:rPr>
        <w:t xml:space="preserve"> a detailed summary of how the predictive model was </w:t>
      </w:r>
      <w:r w:rsidR="002805F2">
        <w:rPr>
          <w:rFonts w:ascii="Arial" w:hAnsi="Arial" w:cs="Arial"/>
          <w:szCs w:val="24"/>
        </w:rPr>
        <w:t xml:space="preserve">selected and </w:t>
      </w:r>
      <w:r w:rsidR="003C06D7">
        <w:rPr>
          <w:rFonts w:ascii="Arial" w:hAnsi="Arial" w:cs="Arial"/>
          <w:szCs w:val="24"/>
        </w:rPr>
        <w:t xml:space="preserve">created, providing clear insight on </w:t>
      </w:r>
      <w:r w:rsidR="00AD454E">
        <w:rPr>
          <w:rFonts w:ascii="Arial" w:hAnsi="Arial" w:cs="Arial"/>
          <w:szCs w:val="24"/>
        </w:rPr>
        <w:t xml:space="preserve">justification for </w:t>
      </w:r>
      <w:r w:rsidR="003C06D7">
        <w:rPr>
          <w:rFonts w:ascii="Arial" w:hAnsi="Arial" w:cs="Arial"/>
          <w:szCs w:val="24"/>
        </w:rPr>
        <w:t xml:space="preserve">processes such as </w:t>
      </w:r>
      <w:r w:rsidR="00AD454E">
        <w:rPr>
          <w:rFonts w:ascii="Arial" w:hAnsi="Arial" w:cs="Arial"/>
          <w:szCs w:val="24"/>
        </w:rPr>
        <w:t>data pre-processing,</w:t>
      </w:r>
      <w:r w:rsidR="00482E83">
        <w:rPr>
          <w:rFonts w:ascii="Arial" w:hAnsi="Arial" w:cs="Arial"/>
          <w:szCs w:val="24"/>
        </w:rPr>
        <w:t xml:space="preserve"> outlier removal,</w:t>
      </w:r>
      <w:r w:rsidR="00AD454E">
        <w:rPr>
          <w:rFonts w:ascii="Arial" w:hAnsi="Arial" w:cs="Arial"/>
          <w:szCs w:val="24"/>
        </w:rPr>
        <w:t xml:space="preserve"> </w:t>
      </w:r>
      <w:r w:rsidR="003C06D7">
        <w:rPr>
          <w:rFonts w:ascii="Arial" w:hAnsi="Arial" w:cs="Arial"/>
          <w:szCs w:val="24"/>
        </w:rPr>
        <w:t xml:space="preserve">predictor selection </w:t>
      </w:r>
      <w:r w:rsidR="00482E83">
        <w:rPr>
          <w:rFonts w:ascii="Arial" w:hAnsi="Arial" w:cs="Arial"/>
          <w:szCs w:val="24"/>
        </w:rPr>
        <w:t>as well as any other</w:t>
      </w:r>
      <w:r w:rsidR="0095376F">
        <w:rPr>
          <w:rFonts w:ascii="Arial" w:hAnsi="Arial" w:cs="Arial"/>
          <w:szCs w:val="24"/>
        </w:rPr>
        <w:t xml:space="preserve"> </w:t>
      </w:r>
      <w:r>
        <w:rPr>
          <w:rFonts w:ascii="Arial" w:hAnsi="Arial" w:cs="Arial"/>
          <w:szCs w:val="24"/>
        </w:rPr>
        <w:t xml:space="preserve">relevant </w:t>
      </w:r>
      <w:r w:rsidR="0095376F">
        <w:rPr>
          <w:rFonts w:ascii="Arial" w:hAnsi="Arial" w:cs="Arial"/>
          <w:szCs w:val="24"/>
        </w:rPr>
        <w:t xml:space="preserve">methodological choices. </w:t>
      </w:r>
      <w:r w:rsidR="00AF193A">
        <w:rPr>
          <w:rFonts w:ascii="Arial" w:hAnsi="Arial" w:cs="Arial"/>
          <w:szCs w:val="24"/>
        </w:rPr>
        <w:t xml:space="preserve">Academic literature will be </w:t>
      </w:r>
      <w:r w:rsidR="006D4954">
        <w:rPr>
          <w:rFonts w:ascii="Arial" w:hAnsi="Arial" w:cs="Arial"/>
          <w:szCs w:val="24"/>
        </w:rPr>
        <w:t>applied</w:t>
      </w:r>
      <w:r w:rsidR="00657E11">
        <w:rPr>
          <w:rFonts w:ascii="Arial" w:hAnsi="Arial" w:cs="Arial"/>
          <w:szCs w:val="24"/>
        </w:rPr>
        <w:t xml:space="preserve"> throughout</w:t>
      </w:r>
      <w:r w:rsidR="00AF193A">
        <w:rPr>
          <w:rFonts w:ascii="Arial" w:hAnsi="Arial" w:cs="Arial"/>
          <w:szCs w:val="24"/>
        </w:rPr>
        <w:t xml:space="preserve"> to further supplement any decisions</w:t>
      </w:r>
      <w:r w:rsidR="00670C73">
        <w:rPr>
          <w:rFonts w:ascii="Arial" w:hAnsi="Arial" w:cs="Arial"/>
          <w:szCs w:val="24"/>
        </w:rPr>
        <w:t xml:space="preserve"> by providing</w:t>
      </w:r>
      <w:r w:rsidR="00705F10">
        <w:rPr>
          <w:rFonts w:ascii="Arial" w:hAnsi="Arial" w:cs="Arial"/>
          <w:szCs w:val="24"/>
        </w:rPr>
        <w:t xml:space="preserve"> additional</w:t>
      </w:r>
      <w:r w:rsidR="00670C73">
        <w:rPr>
          <w:rFonts w:ascii="Arial" w:hAnsi="Arial" w:cs="Arial"/>
          <w:szCs w:val="24"/>
        </w:rPr>
        <w:t xml:space="preserve"> domain knowledge.</w:t>
      </w:r>
    </w:p>
    <w:p w14:paraId="10832854" w14:textId="77777777" w:rsidR="003C06D7" w:rsidRDefault="003C06D7" w:rsidP="00161FE9">
      <w:pPr>
        <w:spacing w:line="360" w:lineRule="auto"/>
        <w:jc w:val="both"/>
        <w:rPr>
          <w:rFonts w:ascii="Arial" w:hAnsi="Arial" w:cs="Arial"/>
          <w:szCs w:val="24"/>
        </w:rPr>
      </w:pPr>
    </w:p>
    <w:p w14:paraId="66AE8CB3" w14:textId="794AF4DF" w:rsidR="003C06D7" w:rsidRDefault="003C06D7" w:rsidP="00161FE9">
      <w:pPr>
        <w:spacing w:line="360" w:lineRule="auto"/>
        <w:jc w:val="both"/>
        <w:rPr>
          <w:rFonts w:ascii="Arial" w:hAnsi="Arial" w:cs="Arial"/>
          <w:szCs w:val="24"/>
        </w:rPr>
      </w:pPr>
      <w:r>
        <w:rPr>
          <w:rFonts w:ascii="Arial" w:hAnsi="Arial" w:cs="Arial"/>
          <w:szCs w:val="24"/>
        </w:rPr>
        <w:t xml:space="preserve">Furthermore, the findings of the model will be discussed and analysed in a </w:t>
      </w:r>
      <w:r w:rsidR="009D445C">
        <w:rPr>
          <w:rFonts w:ascii="Arial" w:hAnsi="Arial" w:cs="Arial"/>
          <w:szCs w:val="24"/>
        </w:rPr>
        <w:t xml:space="preserve">detailed but </w:t>
      </w:r>
      <w:r>
        <w:rPr>
          <w:rFonts w:ascii="Arial" w:hAnsi="Arial" w:cs="Arial"/>
          <w:szCs w:val="24"/>
        </w:rPr>
        <w:t>comprehensible manner to both banking professionals as well as a less technically proficient audience that has interest in the financial sector.</w:t>
      </w:r>
      <w:r w:rsidR="00EA3ED0">
        <w:rPr>
          <w:rFonts w:ascii="Arial" w:hAnsi="Arial" w:cs="Arial"/>
          <w:szCs w:val="24"/>
        </w:rPr>
        <w:t xml:space="preserve"> </w:t>
      </w:r>
    </w:p>
    <w:p w14:paraId="452B387C" w14:textId="77777777" w:rsidR="00350FE5" w:rsidRDefault="00350FE5" w:rsidP="00161FE9">
      <w:pPr>
        <w:spacing w:line="360" w:lineRule="auto"/>
        <w:jc w:val="both"/>
        <w:rPr>
          <w:rFonts w:ascii="Arial" w:hAnsi="Arial" w:cs="Arial"/>
          <w:szCs w:val="24"/>
        </w:rPr>
      </w:pPr>
    </w:p>
    <w:p w14:paraId="2096543B" w14:textId="7FD2E762" w:rsidR="00350FE5" w:rsidRDefault="00E82F9B" w:rsidP="00161FE9">
      <w:pPr>
        <w:spacing w:line="360" w:lineRule="auto"/>
        <w:jc w:val="both"/>
        <w:rPr>
          <w:rFonts w:ascii="Arial" w:hAnsi="Arial" w:cs="Arial"/>
          <w:szCs w:val="24"/>
        </w:rPr>
      </w:pPr>
      <w:r>
        <w:rPr>
          <w:rFonts w:ascii="Arial" w:hAnsi="Arial" w:cs="Arial"/>
          <w:szCs w:val="24"/>
        </w:rPr>
        <w:t>Lastly, t</w:t>
      </w:r>
      <w:r w:rsidR="004D0CC8">
        <w:rPr>
          <w:rFonts w:ascii="Arial" w:hAnsi="Arial" w:cs="Arial"/>
          <w:szCs w:val="24"/>
        </w:rPr>
        <w:t xml:space="preserve">argeted </w:t>
      </w:r>
      <w:r w:rsidR="00350FE5">
        <w:rPr>
          <w:rFonts w:ascii="Arial" w:hAnsi="Arial" w:cs="Arial"/>
          <w:szCs w:val="24"/>
        </w:rPr>
        <w:t>recommendations</w:t>
      </w:r>
      <w:r w:rsidR="004648B5">
        <w:rPr>
          <w:rFonts w:ascii="Arial" w:hAnsi="Arial" w:cs="Arial"/>
          <w:szCs w:val="24"/>
        </w:rPr>
        <w:t xml:space="preserve"> applicable to banks</w:t>
      </w:r>
      <w:r w:rsidR="00350FE5">
        <w:rPr>
          <w:rFonts w:ascii="Arial" w:hAnsi="Arial" w:cs="Arial"/>
          <w:szCs w:val="24"/>
        </w:rPr>
        <w:t xml:space="preserve"> based on the predictive model’s output </w:t>
      </w:r>
      <w:r w:rsidR="007F6E3D">
        <w:rPr>
          <w:rFonts w:ascii="Arial" w:hAnsi="Arial" w:cs="Arial"/>
          <w:szCs w:val="24"/>
        </w:rPr>
        <w:t>will additionally be</w:t>
      </w:r>
      <w:r w:rsidR="00350FE5">
        <w:rPr>
          <w:rFonts w:ascii="Arial" w:hAnsi="Arial" w:cs="Arial"/>
          <w:szCs w:val="24"/>
        </w:rPr>
        <w:t xml:space="preserve"> </w:t>
      </w:r>
      <w:r w:rsidR="00D920E1">
        <w:rPr>
          <w:rFonts w:ascii="Arial" w:hAnsi="Arial" w:cs="Arial"/>
          <w:szCs w:val="24"/>
        </w:rPr>
        <w:t>highlighted</w:t>
      </w:r>
      <w:r w:rsidR="00DB3A84">
        <w:rPr>
          <w:rFonts w:ascii="Arial" w:hAnsi="Arial" w:cs="Arial"/>
          <w:szCs w:val="24"/>
        </w:rPr>
        <w:t xml:space="preserve"> to improve future credit scoring </w:t>
      </w:r>
      <w:r w:rsidR="0048188F">
        <w:rPr>
          <w:rFonts w:ascii="Arial" w:hAnsi="Arial" w:cs="Arial"/>
          <w:szCs w:val="24"/>
        </w:rPr>
        <w:t xml:space="preserve">processes </w:t>
      </w:r>
      <w:r w:rsidR="005D21BD">
        <w:rPr>
          <w:rFonts w:ascii="Arial" w:hAnsi="Arial" w:cs="Arial"/>
          <w:szCs w:val="24"/>
        </w:rPr>
        <w:t>by</w:t>
      </w:r>
      <w:r w:rsidR="0048188F">
        <w:rPr>
          <w:rFonts w:ascii="Arial" w:hAnsi="Arial" w:cs="Arial"/>
          <w:szCs w:val="24"/>
        </w:rPr>
        <w:t xml:space="preserve"> </w:t>
      </w:r>
      <w:r w:rsidR="00A7096D">
        <w:rPr>
          <w:rFonts w:ascii="Arial" w:hAnsi="Arial" w:cs="Arial"/>
          <w:szCs w:val="24"/>
        </w:rPr>
        <w:t xml:space="preserve">furthering the </w:t>
      </w:r>
      <w:r w:rsidR="006E7406">
        <w:rPr>
          <w:rFonts w:ascii="Arial" w:hAnsi="Arial" w:cs="Arial"/>
          <w:szCs w:val="24"/>
        </w:rPr>
        <w:t xml:space="preserve">fine tuning </w:t>
      </w:r>
      <w:r w:rsidR="00A7096D">
        <w:rPr>
          <w:rFonts w:ascii="Arial" w:hAnsi="Arial" w:cs="Arial"/>
          <w:szCs w:val="24"/>
        </w:rPr>
        <w:t>of</w:t>
      </w:r>
      <w:r w:rsidR="006E7406">
        <w:rPr>
          <w:rFonts w:ascii="Arial" w:hAnsi="Arial" w:cs="Arial"/>
          <w:szCs w:val="24"/>
        </w:rPr>
        <w:t xml:space="preserve"> models to </w:t>
      </w:r>
      <w:r w:rsidR="00C009E7">
        <w:rPr>
          <w:rFonts w:ascii="Arial" w:hAnsi="Arial" w:cs="Arial"/>
          <w:szCs w:val="24"/>
        </w:rPr>
        <w:t xml:space="preserve">better </w:t>
      </w:r>
      <w:r w:rsidR="006E7406">
        <w:rPr>
          <w:rFonts w:ascii="Arial" w:hAnsi="Arial" w:cs="Arial"/>
          <w:szCs w:val="24"/>
        </w:rPr>
        <w:t xml:space="preserve">account for particularly </w:t>
      </w:r>
      <w:r w:rsidR="0058692B">
        <w:rPr>
          <w:rFonts w:ascii="Arial" w:hAnsi="Arial" w:cs="Arial"/>
          <w:szCs w:val="24"/>
        </w:rPr>
        <w:t>influencing</w:t>
      </w:r>
      <w:r w:rsidR="00C009E7">
        <w:rPr>
          <w:rFonts w:ascii="Arial" w:hAnsi="Arial" w:cs="Arial"/>
          <w:szCs w:val="24"/>
        </w:rPr>
        <w:t xml:space="preserve"> customer</w:t>
      </w:r>
      <w:r w:rsidR="0058692B">
        <w:rPr>
          <w:rFonts w:ascii="Arial" w:hAnsi="Arial" w:cs="Arial"/>
          <w:szCs w:val="24"/>
        </w:rPr>
        <w:t xml:space="preserve"> features</w:t>
      </w:r>
      <w:r w:rsidR="00C009E7">
        <w:rPr>
          <w:rFonts w:ascii="Arial" w:hAnsi="Arial" w:cs="Arial"/>
          <w:szCs w:val="24"/>
        </w:rPr>
        <w:t xml:space="preserve"> uncovered throughout the report.</w:t>
      </w:r>
    </w:p>
    <w:p w14:paraId="5D413BFE" w14:textId="77777777" w:rsidR="008212CB" w:rsidRDefault="008212CB" w:rsidP="00161FE9">
      <w:pPr>
        <w:spacing w:line="360" w:lineRule="auto"/>
        <w:jc w:val="both"/>
        <w:rPr>
          <w:rFonts w:ascii="Arial" w:hAnsi="Arial" w:cs="Arial"/>
          <w:szCs w:val="24"/>
        </w:rPr>
      </w:pPr>
    </w:p>
    <w:p w14:paraId="0C97786E" w14:textId="2EBD1576" w:rsidR="008212CB" w:rsidRPr="008212CB" w:rsidRDefault="008212CB" w:rsidP="008212CB">
      <w:pPr>
        <w:rPr>
          <w:rFonts w:ascii="Arial" w:hAnsi="Arial" w:cs="Arial"/>
          <w:b/>
          <w:bCs/>
          <w:szCs w:val="24"/>
        </w:rPr>
      </w:pPr>
      <w:r w:rsidRPr="008212CB">
        <w:rPr>
          <w:rFonts w:ascii="Arial" w:hAnsi="Arial" w:cs="Arial"/>
          <w:b/>
          <w:bCs/>
          <w:szCs w:val="24"/>
        </w:rPr>
        <w:t>Problem Statement</w:t>
      </w:r>
    </w:p>
    <w:p w14:paraId="64501D83" w14:textId="77777777" w:rsidR="00BC6C8D" w:rsidRDefault="00BC6C8D" w:rsidP="00113EF6">
      <w:pPr>
        <w:spacing w:line="360" w:lineRule="auto"/>
        <w:jc w:val="both"/>
        <w:rPr>
          <w:rFonts w:ascii="Arial" w:hAnsi="Arial" w:cs="Arial"/>
          <w:szCs w:val="24"/>
        </w:rPr>
      </w:pPr>
    </w:p>
    <w:p w14:paraId="4EFCAB6A" w14:textId="7B7063BD" w:rsidR="00BC6C8D" w:rsidRDefault="00A2280F" w:rsidP="00B95EAC">
      <w:pPr>
        <w:spacing w:line="360" w:lineRule="auto"/>
        <w:jc w:val="both"/>
        <w:rPr>
          <w:rFonts w:ascii="Arial" w:hAnsi="Arial" w:cs="Arial"/>
          <w:szCs w:val="24"/>
        </w:rPr>
      </w:pPr>
      <w:r>
        <w:rPr>
          <w:rFonts w:ascii="Arial" w:hAnsi="Arial" w:cs="Arial"/>
          <w:szCs w:val="24"/>
        </w:rPr>
        <w:t>Current or ‘traditional’ credit scoring models</w:t>
      </w:r>
      <w:r w:rsidR="0025538D">
        <w:rPr>
          <w:rFonts w:ascii="Arial" w:hAnsi="Arial" w:cs="Arial"/>
          <w:szCs w:val="24"/>
        </w:rPr>
        <w:t xml:space="preserve"> can be </w:t>
      </w:r>
      <w:r w:rsidR="005348C5">
        <w:rPr>
          <w:rFonts w:ascii="Arial" w:hAnsi="Arial" w:cs="Arial"/>
          <w:szCs w:val="24"/>
        </w:rPr>
        <w:t>considered</w:t>
      </w:r>
      <w:r w:rsidR="0025538D">
        <w:rPr>
          <w:rFonts w:ascii="Arial" w:hAnsi="Arial" w:cs="Arial"/>
          <w:szCs w:val="24"/>
        </w:rPr>
        <w:t xml:space="preserve"> </w:t>
      </w:r>
      <w:r w:rsidR="008D78AF">
        <w:rPr>
          <w:rFonts w:ascii="Arial" w:hAnsi="Arial" w:cs="Arial"/>
          <w:szCs w:val="24"/>
        </w:rPr>
        <w:t xml:space="preserve">somewhat </w:t>
      </w:r>
      <w:r w:rsidR="0025538D">
        <w:rPr>
          <w:rFonts w:ascii="Arial" w:hAnsi="Arial" w:cs="Arial"/>
          <w:szCs w:val="24"/>
        </w:rPr>
        <w:t xml:space="preserve">one-dimensional </w:t>
      </w:r>
      <w:r w:rsidR="008D78AF">
        <w:rPr>
          <w:rFonts w:ascii="Arial" w:hAnsi="Arial" w:cs="Arial"/>
          <w:szCs w:val="24"/>
        </w:rPr>
        <w:t>or</w:t>
      </w:r>
      <w:r w:rsidR="00F41948">
        <w:rPr>
          <w:rFonts w:ascii="Arial" w:hAnsi="Arial" w:cs="Arial"/>
          <w:szCs w:val="24"/>
        </w:rPr>
        <w:t xml:space="preserve"> </w:t>
      </w:r>
      <w:r w:rsidR="00F62499">
        <w:rPr>
          <w:rFonts w:ascii="Arial" w:hAnsi="Arial" w:cs="Arial"/>
          <w:szCs w:val="24"/>
        </w:rPr>
        <w:t>narrow</w:t>
      </w:r>
      <w:r w:rsidR="00F41948">
        <w:rPr>
          <w:rFonts w:ascii="Arial" w:hAnsi="Arial" w:cs="Arial"/>
          <w:szCs w:val="24"/>
        </w:rPr>
        <w:t xml:space="preserve"> given that they mainly focus on </w:t>
      </w:r>
      <w:r w:rsidR="00E545E6">
        <w:rPr>
          <w:rFonts w:ascii="Arial" w:hAnsi="Arial" w:cs="Arial"/>
          <w:szCs w:val="24"/>
        </w:rPr>
        <w:t xml:space="preserve">historical financial data such as loan repayments and </w:t>
      </w:r>
      <w:r w:rsidR="00A54973">
        <w:rPr>
          <w:rFonts w:ascii="Arial" w:hAnsi="Arial" w:cs="Arial"/>
          <w:szCs w:val="24"/>
        </w:rPr>
        <w:t xml:space="preserve">spending patterns. </w:t>
      </w:r>
      <w:r w:rsidR="00CD7BEA">
        <w:rPr>
          <w:rFonts w:ascii="Arial" w:hAnsi="Arial" w:cs="Arial"/>
          <w:szCs w:val="24"/>
        </w:rPr>
        <w:t xml:space="preserve">Simultaneously, they are </w:t>
      </w:r>
      <w:r w:rsidR="008D0975">
        <w:rPr>
          <w:rFonts w:ascii="Arial" w:hAnsi="Arial" w:cs="Arial"/>
          <w:szCs w:val="24"/>
        </w:rPr>
        <w:t>overlooking</w:t>
      </w:r>
      <w:r w:rsidR="00CD7BEA">
        <w:rPr>
          <w:rFonts w:ascii="Arial" w:hAnsi="Arial" w:cs="Arial"/>
          <w:szCs w:val="24"/>
        </w:rPr>
        <w:t xml:space="preserve"> </w:t>
      </w:r>
      <w:r w:rsidR="00915FEE">
        <w:rPr>
          <w:rFonts w:ascii="Arial" w:hAnsi="Arial" w:cs="Arial"/>
          <w:szCs w:val="24"/>
        </w:rPr>
        <w:t>progressively more</w:t>
      </w:r>
      <w:r w:rsidR="009B686D">
        <w:rPr>
          <w:rFonts w:ascii="Arial" w:hAnsi="Arial" w:cs="Arial"/>
          <w:szCs w:val="24"/>
        </w:rPr>
        <w:t xml:space="preserve"> common </w:t>
      </w:r>
      <w:r w:rsidR="00C17AE3">
        <w:rPr>
          <w:rFonts w:ascii="Arial" w:hAnsi="Arial" w:cs="Arial"/>
          <w:szCs w:val="24"/>
        </w:rPr>
        <w:t>non-traditional variables</w:t>
      </w:r>
      <w:r w:rsidR="009B686D">
        <w:rPr>
          <w:rFonts w:ascii="Arial" w:hAnsi="Arial" w:cs="Arial"/>
          <w:szCs w:val="24"/>
        </w:rPr>
        <w:t xml:space="preserve"> such as residential </w:t>
      </w:r>
      <w:r w:rsidR="00144831">
        <w:rPr>
          <w:rFonts w:ascii="Arial" w:hAnsi="Arial" w:cs="Arial"/>
          <w:szCs w:val="24"/>
        </w:rPr>
        <w:t xml:space="preserve">or work </w:t>
      </w:r>
      <w:r w:rsidR="009B686D">
        <w:rPr>
          <w:rFonts w:ascii="Arial" w:hAnsi="Arial" w:cs="Arial"/>
          <w:szCs w:val="24"/>
        </w:rPr>
        <w:t>location</w:t>
      </w:r>
      <w:r w:rsidR="00144831">
        <w:rPr>
          <w:rFonts w:ascii="Arial" w:hAnsi="Arial" w:cs="Arial"/>
          <w:szCs w:val="24"/>
        </w:rPr>
        <w:t xml:space="preserve">. </w:t>
      </w:r>
      <w:r w:rsidR="00C37CE4">
        <w:rPr>
          <w:rFonts w:ascii="Arial" w:hAnsi="Arial" w:cs="Arial"/>
          <w:szCs w:val="24"/>
        </w:rPr>
        <w:t xml:space="preserve">This is important </w:t>
      </w:r>
      <w:r w:rsidR="008D0975">
        <w:rPr>
          <w:rFonts w:ascii="Arial" w:hAnsi="Arial" w:cs="Arial"/>
          <w:szCs w:val="24"/>
        </w:rPr>
        <w:t>given that</w:t>
      </w:r>
      <w:r w:rsidR="00C37CE4">
        <w:rPr>
          <w:rFonts w:ascii="Arial" w:hAnsi="Arial" w:cs="Arial"/>
          <w:szCs w:val="24"/>
        </w:rPr>
        <w:t xml:space="preserve"> not all bank customers have detailed </w:t>
      </w:r>
      <w:r w:rsidR="00EC7AF4">
        <w:rPr>
          <w:rFonts w:ascii="Arial" w:hAnsi="Arial" w:cs="Arial"/>
          <w:szCs w:val="24"/>
        </w:rPr>
        <w:t>credit</w:t>
      </w:r>
      <w:r w:rsidR="00C37CE4">
        <w:rPr>
          <w:rFonts w:ascii="Arial" w:hAnsi="Arial" w:cs="Arial"/>
          <w:szCs w:val="24"/>
        </w:rPr>
        <w:t xml:space="preserve"> histories</w:t>
      </w:r>
      <w:r w:rsidR="00EC7AF4">
        <w:rPr>
          <w:rFonts w:ascii="Arial" w:hAnsi="Arial" w:cs="Arial"/>
          <w:szCs w:val="24"/>
        </w:rPr>
        <w:t xml:space="preserve">, leading to </w:t>
      </w:r>
      <w:r w:rsidR="00B95EAC">
        <w:rPr>
          <w:rFonts w:ascii="Arial" w:hAnsi="Arial" w:cs="Arial"/>
          <w:szCs w:val="24"/>
        </w:rPr>
        <w:t>complications.</w:t>
      </w:r>
    </w:p>
    <w:p w14:paraId="7F658C8A" w14:textId="77777777" w:rsidR="00824379" w:rsidRDefault="00824379" w:rsidP="00113EF6">
      <w:pPr>
        <w:spacing w:line="360" w:lineRule="auto"/>
        <w:jc w:val="both"/>
        <w:rPr>
          <w:rFonts w:ascii="Arial" w:hAnsi="Arial" w:cs="Arial"/>
          <w:szCs w:val="24"/>
        </w:rPr>
      </w:pPr>
    </w:p>
    <w:p w14:paraId="04D2833B" w14:textId="38861D57" w:rsidR="00EF067D" w:rsidRDefault="009C543A" w:rsidP="00EF067D">
      <w:pPr>
        <w:spacing w:line="360" w:lineRule="auto"/>
        <w:jc w:val="both"/>
        <w:rPr>
          <w:rFonts w:ascii="Arial" w:hAnsi="Arial" w:cs="Arial"/>
          <w:szCs w:val="24"/>
        </w:rPr>
      </w:pPr>
      <w:r>
        <w:rPr>
          <w:rFonts w:ascii="Arial" w:hAnsi="Arial" w:cs="Arial"/>
          <w:szCs w:val="24"/>
        </w:rPr>
        <w:t xml:space="preserve">These issues can be translated into various implications. </w:t>
      </w:r>
      <w:r w:rsidR="00D943BE">
        <w:rPr>
          <w:rFonts w:ascii="Arial" w:hAnsi="Arial" w:cs="Arial"/>
          <w:szCs w:val="24"/>
        </w:rPr>
        <w:t>From the perspective of customers,</w:t>
      </w:r>
      <w:r w:rsidR="000F5FB6">
        <w:rPr>
          <w:rFonts w:ascii="Arial" w:hAnsi="Arial" w:cs="Arial"/>
          <w:szCs w:val="24"/>
        </w:rPr>
        <w:t xml:space="preserve"> </w:t>
      </w:r>
      <w:r w:rsidR="00970260">
        <w:rPr>
          <w:rFonts w:ascii="Arial" w:hAnsi="Arial" w:cs="Arial"/>
          <w:szCs w:val="24"/>
        </w:rPr>
        <w:t>false</w:t>
      </w:r>
      <w:r w:rsidR="000F5FB6">
        <w:rPr>
          <w:rFonts w:ascii="Arial" w:hAnsi="Arial" w:cs="Arial"/>
          <w:szCs w:val="24"/>
        </w:rPr>
        <w:t xml:space="preserve"> negatives</w:t>
      </w:r>
      <w:r w:rsidR="000042EA">
        <w:rPr>
          <w:rFonts w:ascii="Arial" w:hAnsi="Arial" w:cs="Arial"/>
          <w:szCs w:val="24"/>
        </w:rPr>
        <w:t xml:space="preserve"> can lead to </w:t>
      </w:r>
      <w:r w:rsidR="00970260">
        <w:rPr>
          <w:rFonts w:ascii="Arial" w:hAnsi="Arial" w:cs="Arial"/>
          <w:szCs w:val="24"/>
        </w:rPr>
        <w:t>the</w:t>
      </w:r>
      <w:r w:rsidR="009A6B8B">
        <w:rPr>
          <w:rFonts w:ascii="Arial" w:hAnsi="Arial" w:cs="Arial"/>
          <w:szCs w:val="24"/>
        </w:rPr>
        <w:t xml:space="preserve"> unjust</w:t>
      </w:r>
      <w:r w:rsidR="00970260">
        <w:rPr>
          <w:rFonts w:ascii="Arial" w:hAnsi="Arial" w:cs="Arial"/>
          <w:szCs w:val="24"/>
        </w:rPr>
        <w:t xml:space="preserve"> denial of loans</w:t>
      </w:r>
      <w:r w:rsidR="00DF3F64">
        <w:rPr>
          <w:rFonts w:ascii="Arial" w:hAnsi="Arial" w:cs="Arial"/>
          <w:szCs w:val="24"/>
        </w:rPr>
        <w:t xml:space="preserve">. For banks, this can </w:t>
      </w:r>
      <w:r w:rsidR="00DF3F64">
        <w:rPr>
          <w:rFonts w:ascii="Arial" w:hAnsi="Arial" w:cs="Arial"/>
          <w:szCs w:val="24"/>
        </w:rPr>
        <w:lastRenderedPageBreak/>
        <w:t xml:space="preserve">have an impact on their </w:t>
      </w:r>
      <w:r w:rsidR="00EF067D">
        <w:rPr>
          <w:rFonts w:ascii="Arial" w:hAnsi="Arial" w:cs="Arial"/>
          <w:szCs w:val="24"/>
        </w:rPr>
        <w:t>decision-making</w:t>
      </w:r>
      <w:r w:rsidR="00DF3F64">
        <w:rPr>
          <w:rFonts w:ascii="Arial" w:hAnsi="Arial" w:cs="Arial"/>
          <w:szCs w:val="24"/>
        </w:rPr>
        <w:t xml:space="preserve"> processes as overestimation and underestimation of </w:t>
      </w:r>
      <w:r w:rsidR="00EF067D">
        <w:rPr>
          <w:rFonts w:ascii="Arial" w:hAnsi="Arial" w:cs="Arial"/>
          <w:szCs w:val="24"/>
        </w:rPr>
        <w:t>customer risk can endanger the bank’s reputation and overall portfolio health.</w:t>
      </w:r>
      <w:r w:rsidR="00D74405">
        <w:rPr>
          <w:rFonts w:ascii="Arial" w:hAnsi="Arial" w:cs="Arial"/>
          <w:szCs w:val="24"/>
        </w:rPr>
        <w:t xml:space="preserve"> </w:t>
      </w:r>
      <w:r w:rsidR="00636783">
        <w:rPr>
          <w:rFonts w:ascii="Arial" w:hAnsi="Arial" w:cs="Arial"/>
          <w:szCs w:val="24"/>
        </w:rPr>
        <w:t>Moreover</w:t>
      </w:r>
      <w:r w:rsidR="00D74405">
        <w:rPr>
          <w:rFonts w:ascii="Arial" w:hAnsi="Arial" w:cs="Arial"/>
          <w:szCs w:val="24"/>
        </w:rPr>
        <w:t>, th</w:t>
      </w:r>
      <w:r w:rsidR="00DC6026">
        <w:rPr>
          <w:rFonts w:ascii="Arial" w:hAnsi="Arial" w:cs="Arial"/>
          <w:szCs w:val="24"/>
        </w:rPr>
        <w:t>e growing digital economy is made up of</w:t>
      </w:r>
      <w:r w:rsidR="006A6F1A">
        <w:rPr>
          <w:rFonts w:ascii="Arial" w:hAnsi="Arial" w:cs="Arial"/>
          <w:szCs w:val="24"/>
        </w:rPr>
        <w:t xml:space="preserve"> much more complicated </w:t>
      </w:r>
      <w:r w:rsidR="00A15CFD">
        <w:rPr>
          <w:rFonts w:ascii="Arial" w:hAnsi="Arial" w:cs="Arial"/>
          <w:szCs w:val="24"/>
        </w:rPr>
        <w:t xml:space="preserve">data </w:t>
      </w:r>
      <w:r w:rsidR="001C13A1">
        <w:rPr>
          <w:rFonts w:ascii="Arial" w:hAnsi="Arial" w:cs="Arial"/>
          <w:szCs w:val="24"/>
        </w:rPr>
        <w:t xml:space="preserve">that </w:t>
      </w:r>
      <w:r w:rsidR="00A15CFD">
        <w:rPr>
          <w:rFonts w:ascii="Arial" w:hAnsi="Arial" w:cs="Arial"/>
          <w:szCs w:val="24"/>
        </w:rPr>
        <w:t>make up a borrower’s creditworthiness</w:t>
      </w:r>
      <w:r w:rsidR="001C13A1">
        <w:rPr>
          <w:rFonts w:ascii="Arial" w:hAnsi="Arial" w:cs="Arial"/>
          <w:szCs w:val="24"/>
        </w:rPr>
        <w:t xml:space="preserve">, unable to be </w:t>
      </w:r>
      <w:r w:rsidR="00636783">
        <w:rPr>
          <w:rFonts w:ascii="Arial" w:hAnsi="Arial" w:cs="Arial"/>
          <w:szCs w:val="24"/>
        </w:rPr>
        <w:t>entirely</w:t>
      </w:r>
      <w:r w:rsidR="001C13A1">
        <w:rPr>
          <w:rFonts w:ascii="Arial" w:hAnsi="Arial" w:cs="Arial"/>
          <w:szCs w:val="24"/>
        </w:rPr>
        <w:t xml:space="preserve"> explained by </w:t>
      </w:r>
      <w:r w:rsidR="00636783">
        <w:rPr>
          <w:rFonts w:ascii="Arial" w:hAnsi="Arial" w:cs="Arial"/>
          <w:szCs w:val="24"/>
        </w:rPr>
        <w:t xml:space="preserve">only using </w:t>
      </w:r>
      <w:r w:rsidR="00D93C29">
        <w:rPr>
          <w:rFonts w:ascii="Arial" w:hAnsi="Arial" w:cs="Arial"/>
          <w:szCs w:val="24"/>
        </w:rPr>
        <w:t>traditional approaches.</w:t>
      </w:r>
    </w:p>
    <w:p w14:paraId="1F16DADF" w14:textId="1B01219D" w:rsidR="0094174B" w:rsidRPr="008212CB" w:rsidRDefault="0094174B" w:rsidP="00113EF6">
      <w:pPr>
        <w:spacing w:line="360" w:lineRule="auto"/>
        <w:jc w:val="both"/>
        <w:rPr>
          <w:rFonts w:ascii="Arial" w:hAnsi="Arial" w:cs="Arial"/>
          <w:szCs w:val="24"/>
        </w:rPr>
      </w:pPr>
    </w:p>
    <w:p w14:paraId="7B71431A" w14:textId="4194FF9D" w:rsidR="00314099" w:rsidRPr="003C06D7" w:rsidRDefault="00286BF1" w:rsidP="00314099">
      <w:pPr>
        <w:spacing w:line="360" w:lineRule="auto"/>
        <w:jc w:val="both"/>
        <w:rPr>
          <w:rFonts w:ascii="Arial" w:hAnsi="Arial" w:cs="Arial"/>
          <w:szCs w:val="24"/>
        </w:rPr>
      </w:pPr>
      <w:r>
        <w:rPr>
          <w:rFonts w:ascii="Arial" w:hAnsi="Arial" w:cs="Arial"/>
          <w:szCs w:val="24"/>
        </w:rPr>
        <w:t xml:space="preserve">Therefore, in light of these concerns, there is a need to create a predictive credit scoring model that fundamentally </w:t>
      </w:r>
      <w:r w:rsidR="00C47F44">
        <w:rPr>
          <w:rFonts w:ascii="Arial" w:hAnsi="Arial" w:cs="Arial"/>
          <w:szCs w:val="24"/>
        </w:rPr>
        <w:t>acts as</w:t>
      </w:r>
      <w:r>
        <w:rPr>
          <w:rFonts w:ascii="Arial" w:hAnsi="Arial" w:cs="Arial"/>
          <w:szCs w:val="24"/>
        </w:rPr>
        <w:t xml:space="preserve"> an improved version of current existing models</w:t>
      </w:r>
      <w:r w:rsidR="00071A21">
        <w:rPr>
          <w:rFonts w:ascii="Arial" w:hAnsi="Arial" w:cs="Arial"/>
          <w:szCs w:val="24"/>
        </w:rPr>
        <w:t xml:space="preserve"> but also </w:t>
      </w:r>
      <w:r w:rsidR="007F2A02">
        <w:rPr>
          <w:rFonts w:ascii="Arial" w:hAnsi="Arial" w:cs="Arial"/>
          <w:szCs w:val="24"/>
        </w:rPr>
        <w:t>incorporates</w:t>
      </w:r>
      <w:r w:rsidR="00071A21">
        <w:rPr>
          <w:rFonts w:ascii="Arial" w:hAnsi="Arial" w:cs="Arial"/>
          <w:szCs w:val="24"/>
        </w:rPr>
        <w:t xml:space="preserve"> advanced analytical techniques</w:t>
      </w:r>
      <w:r>
        <w:rPr>
          <w:rFonts w:ascii="Arial" w:hAnsi="Arial" w:cs="Arial"/>
          <w:szCs w:val="24"/>
        </w:rPr>
        <w:t xml:space="preserve">, providing a mutual benefit to both the lender (bank) and the borrower (customer). This means that it should primarily be as accurate as possible, without falling subject to biases, and be inclusive for all demographics, while remaining adaptable to the large and constantly updated financial datasets. </w:t>
      </w:r>
      <w:r w:rsidR="00314099">
        <w:rPr>
          <w:rFonts w:ascii="Arial" w:hAnsi="Arial" w:cs="Arial"/>
          <w:szCs w:val="24"/>
        </w:rPr>
        <w:t>Moreover, the model must be able to handle large volumes of all sorts of data types, keeping pace with the increasing demands of this data-driven field.</w:t>
      </w:r>
    </w:p>
    <w:p w14:paraId="16F3C1A5" w14:textId="04BF8BC5" w:rsidR="009B5045" w:rsidRDefault="009B5045" w:rsidP="00286BF1">
      <w:pPr>
        <w:spacing w:line="360" w:lineRule="auto"/>
        <w:jc w:val="both"/>
        <w:rPr>
          <w:rFonts w:ascii="Arial" w:hAnsi="Arial" w:cs="Arial"/>
          <w:szCs w:val="24"/>
        </w:rPr>
      </w:pPr>
    </w:p>
    <w:p w14:paraId="03F67A4E" w14:textId="2DB25F52" w:rsidR="00486617" w:rsidRDefault="009B5045" w:rsidP="00161FE9">
      <w:pPr>
        <w:spacing w:line="360" w:lineRule="auto"/>
        <w:jc w:val="both"/>
        <w:rPr>
          <w:rFonts w:ascii="Arial" w:hAnsi="Arial" w:cs="Arial"/>
          <w:szCs w:val="24"/>
        </w:rPr>
      </w:pPr>
      <w:r>
        <w:rPr>
          <w:rFonts w:ascii="Arial" w:hAnsi="Arial" w:cs="Arial"/>
          <w:szCs w:val="24"/>
        </w:rPr>
        <w:t xml:space="preserve">A successful </w:t>
      </w:r>
      <w:r w:rsidR="00071A21">
        <w:rPr>
          <w:rFonts w:ascii="Arial" w:hAnsi="Arial" w:cs="Arial"/>
          <w:szCs w:val="24"/>
        </w:rPr>
        <w:t>creation and implementation</w:t>
      </w:r>
      <w:r>
        <w:rPr>
          <w:rFonts w:ascii="Arial" w:hAnsi="Arial" w:cs="Arial"/>
          <w:szCs w:val="24"/>
        </w:rPr>
        <w:t xml:space="preserve"> of a model</w:t>
      </w:r>
      <w:r w:rsidR="000C3A2E">
        <w:rPr>
          <w:rFonts w:ascii="Arial" w:hAnsi="Arial" w:cs="Arial"/>
          <w:szCs w:val="24"/>
        </w:rPr>
        <w:t xml:space="preserve"> with the</w:t>
      </w:r>
      <w:r w:rsidR="007827C2">
        <w:rPr>
          <w:rFonts w:ascii="Arial" w:hAnsi="Arial" w:cs="Arial"/>
          <w:szCs w:val="24"/>
        </w:rPr>
        <w:t>se</w:t>
      </w:r>
      <w:r w:rsidR="000C3A2E">
        <w:rPr>
          <w:rFonts w:ascii="Arial" w:hAnsi="Arial" w:cs="Arial"/>
          <w:szCs w:val="24"/>
        </w:rPr>
        <w:t xml:space="preserve"> aforementioned characteristics </w:t>
      </w:r>
      <w:r w:rsidR="000B4426">
        <w:rPr>
          <w:rFonts w:ascii="Arial" w:hAnsi="Arial" w:cs="Arial"/>
          <w:szCs w:val="24"/>
        </w:rPr>
        <w:t>will</w:t>
      </w:r>
      <w:r w:rsidR="000C3A2E">
        <w:rPr>
          <w:rFonts w:ascii="Arial" w:hAnsi="Arial" w:cs="Arial"/>
          <w:szCs w:val="24"/>
        </w:rPr>
        <w:t xml:space="preserve"> </w:t>
      </w:r>
      <w:r w:rsidR="00524588">
        <w:rPr>
          <w:rFonts w:ascii="Arial" w:hAnsi="Arial" w:cs="Arial"/>
          <w:szCs w:val="24"/>
        </w:rPr>
        <w:t xml:space="preserve">provide </w:t>
      </w:r>
      <w:r w:rsidR="008B412F">
        <w:rPr>
          <w:rFonts w:ascii="Arial" w:hAnsi="Arial" w:cs="Arial"/>
          <w:szCs w:val="24"/>
        </w:rPr>
        <w:t>the bank in question</w:t>
      </w:r>
      <w:r w:rsidR="00902533">
        <w:rPr>
          <w:rFonts w:ascii="Arial" w:hAnsi="Arial" w:cs="Arial"/>
          <w:szCs w:val="24"/>
        </w:rPr>
        <w:t xml:space="preserve"> with a versatile </w:t>
      </w:r>
      <w:r w:rsidR="00E2126E">
        <w:rPr>
          <w:rFonts w:ascii="Arial" w:hAnsi="Arial" w:cs="Arial"/>
          <w:szCs w:val="24"/>
        </w:rPr>
        <w:t>tool to better assess their customers while also ensuring that</w:t>
      </w:r>
      <w:r w:rsidR="00275729">
        <w:rPr>
          <w:rFonts w:ascii="Arial" w:hAnsi="Arial" w:cs="Arial"/>
          <w:szCs w:val="24"/>
        </w:rPr>
        <w:t xml:space="preserve"> customers </w:t>
      </w:r>
      <w:r w:rsidR="00CE3286">
        <w:rPr>
          <w:rFonts w:ascii="Arial" w:hAnsi="Arial" w:cs="Arial"/>
          <w:szCs w:val="24"/>
        </w:rPr>
        <w:t xml:space="preserve">that were previously </w:t>
      </w:r>
      <w:r w:rsidR="00A74B11">
        <w:rPr>
          <w:rFonts w:ascii="Arial" w:hAnsi="Arial" w:cs="Arial"/>
          <w:szCs w:val="24"/>
        </w:rPr>
        <w:t xml:space="preserve">rejected from traditional models are </w:t>
      </w:r>
      <w:r w:rsidR="00E96638">
        <w:rPr>
          <w:rFonts w:ascii="Arial" w:hAnsi="Arial" w:cs="Arial"/>
          <w:szCs w:val="24"/>
        </w:rPr>
        <w:t>not at a</w:t>
      </w:r>
      <w:r w:rsidR="001E2DDF">
        <w:rPr>
          <w:rFonts w:ascii="Arial" w:hAnsi="Arial" w:cs="Arial"/>
          <w:szCs w:val="24"/>
        </w:rPr>
        <w:t xml:space="preserve"> disadvantage compared to others</w:t>
      </w:r>
      <w:r w:rsidR="00FD3715">
        <w:rPr>
          <w:rFonts w:ascii="Arial" w:hAnsi="Arial" w:cs="Arial"/>
          <w:szCs w:val="24"/>
        </w:rPr>
        <w:t>.</w:t>
      </w:r>
    </w:p>
    <w:p w14:paraId="129A44EE" w14:textId="77777777" w:rsidR="002F1646" w:rsidRDefault="002F1646" w:rsidP="00161FE9">
      <w:pPr>
        <w:spacing w:line="360" w:lineRule="auto"/>
        <w:jc w:val="both"/>
        <w:rPr>
          <w:rFonts w:ascii="Arial" w:hAnsi="Arial" w:cs="Arial"/>
          <w:szCs w:val="24"/>
        </w:rPr>
      </w:pPr>
    </w:p>
    <w:p w14:paraId="658AAE5B" w14:textId="7AF10DC3" w:rsidR="002F1646" w:rsidRPr="002F1646" w:rsidRDefault="002F1646" w:rsidP="002F1646">
      <w:pPr>
        <w:rPr>
          <w:rFonts w:ascii="Arial" w:hAnsi="Arial" w:cs="Arial"/>
          <w:b/>
          <w:bCs/>
          <w:szCs w:val="24"/>
        </w:rPr>
      </w:pPr>
      <w:r w:rsidRPr="002F1646">
        <w:rPr>
          <w:rFonts w:ascii="Arial" w:hAnsi="Arial" w:cs="Arial"/>
          <w:b/>
          <w:bCs/>
          <w:szCs w:val="24"/>
        </w:rPr>
        <w:t>Literature Review and Justification for Methodology</w:t>
      </w:r>
    </w:p>
    <w:p w14:paraId="6CF4161F" w14:textId="77777777" w:rsidR="002F1646" w:rsidRPr="002F1646" w:rsidRDefault="002F1646" w:rsidP="002F1646">
      <w:pPr>
        <w:rPr>
          <w:rFonts w:ascii="Arial" w:hAnsi="Arial" w:cs="Arial"/>
          <w:b/>
          <w:bCs/>
          <w:szCs w:val="24"/>
        </w:rPr>
      </w:pPr>
    </w:p>
    <w:p w14:paraId="569C5468" w14:textId="77B872F4" w:rsidR="002C26CA" w:rsidRDefault="00557756" w:rsidP="00877564">
      <w:pPr>
        <w:spacing w:line="360" w:lineRule="auto"/>
        <w:jc w:val="both"/>
        <w:rPr>
          <w:rFonts w:ascii="Arial" w:hAnsi="Arial" w:cs="Arial"/>
          <w:szCs w:val="24"/>
        </w:rPr>
      </w:pPr>
      <w:r>
        <w:rPr>
          <w:rFonts w:ascii="Arial" w:hAnsi="Arial" w:cs="Arial"/>
          <w:szCs w:val="24"/>
        </w:rPr>
        <w:t>The methodology employed in this report</w:t>
      </w:r>
      <w:r w:rsidR="00370B8F">
        <w:rPr>
          <w:rFonts w:ascii="Arial" w:hAnsi="Arial" w:cs="Arial"/>
          <w:szCs w:val="24"/>
        </w:rPr>
        <w:t xml:space="preserve"> was aimed at</w:t>
      </w:r>
      <w:r w:rsidR="00233110">
        <w:rPr>
          <w:rFonts w:ascii="Arial" w:hAnsi="Arial" w:cs="Arial"/>
          <w:szCs w:val="24"/>
        </w:rPr>
        <w:t>:</w:t>
      </w:r>
      <w:r w:rsidR="0070356D">
        <w:rPr>
          <w:rFonts w:ascii="Arial" w:hAnsi="Arial" w:cs="Arial"/>
          <w:szCs w:val="24"/>
        </w:rPr>
        <w:t xml:space="preserve"> (a)</w:t>
      </w:r>
      <w:r w:rsidR="002115A0">
        <w:rPr>
          <w:rFonts w:ascii="Arial" w:hAnsi="Arial" w:cs="Arial"/>
          <w:szCs w:val="24"/>
        </w:rPr>
        <w:t xml:space="preserve"> ensuring that the appropriate</w:t>
      </w:r>
      <w:r w:rsidR="002F068D">
        <w:rPr>
          <w:rFonts w:ascii="Arial" w:hAnsi="Arial" w:cs="Arial"/>
          <w:szCs w:val="24"/>
        </w:rPr>
        <w:t xml:space="preserve"> </w:t>
      </w:r>
      <w:r w:rsidR="002115A0">
        <w:rPr>
          <w:rFonts w:ascii="Arial" w:hAnsi="Arial" w:cs="Arial"/>
          <w:szCs w:val="24"/>
        </w:rPr>
        <w:t xml:space="preserve">procedures were followed </w:t>
      </w:r>
      <w:r w:rsidR="00EA0AB9">
        <w:rPr>
          <w:rFonts w:ascii="Arial" w:hAnsi="Arial" w:cs="Arial"/>
          <w:szCs w:val="24"/>
        </w:rPr>
        <w:t>in data handling</w:t>
      </w:r>
      <w:r w:rsidR="001E614F">
        <w:rPr>
          <w:rFonts w:ascii="Arial" w:hAnsi="Arial" w:cs="Arial"/>
          <w:szCs w:val="24"/>
        </w:rPr>
        <w:t xml:space="preserve">, </w:t>
      </w:r>
      <w:r w:rsidR="00605A5B">
        <w:rPr>
          <w:rFonts w:ascii="Arial" w:hAnsi="Arial" w:cs="Arial"/>
          <w:szCs w:val="24"/>
        </w:rPr>
        <w:t>model creation and evaluation</w:t>
      </w:r>
      <w:r w:rsidR="00B24C3D">
        <w:rPr>
          <w:rFonts w:ascii="Arial" w:hAnsi="Arial" w:cs="Arial"/>
          <w:szCs w:val="24"/>
        </w:rPr>
        <w:t>;</w:t>
      </w:r>
      <w:r w:rsidR="00956219">
        <w:rPr>
          <w:rFonts w:ascii="Arial" w:hAnsi="Arial" w:cs="Arial"/>
          <w:szCs w:val="24"/>
        </w:rPr>
        <w:t xml:space="preserve"> and (b) providing </w:t>
      </w:r>
      <w:r w:rsidR="005B1D4A">
        <w:rPr>
          <w:rFonts w:ascii="Arial" w:hAnsi="Arial" w:cs="Arial"/>
          <w:szCs w:val="24"/>
        </w:rPr>
        <w:t>thorough and understandable</w:t>
      </w:r>
      <w:r w:rsidR="00956219">
        <w:rPr>
          <w:rFonts w:ascii="Arial" w:hAnsi="Arial" w:cs="Arial"/>
          <w:szCs w:val="24"/>
        </w:rPr>
        <w:t xml:space="preserve"> justification</w:t>
      </w:r>
      <w:r w:rsidR="005B1D4A">
        <w:rPr>
          <w:rFonts w:ascii="Arial" w:hAnsi="Arial" w:cs="Arial"/>
          <w:szCs w:val="24"/>
        </w:rPr>
        <w:t xml:space="preserve"> through literature</w:t>
      </w:r>
      <w:r w:rsidR="00877564">
        <w:rPr>
          <w:rFonts w:ascii="Arial" w:hAnsi="Arial" w:cs="Arial"/>
          <w:szCs w:val="24"/>
        </w:rPr>
        <w:t>, theory,</w:t>
      </w:r>
      <w:r w:rsidR="005B1D4A">
        <w:rPr>
          <w:rFonts w:ascii="Arial" w:hAnsi="Arial" w:cs="Arial"/>
          <w:szCs w:val="24"/>
        </w:rPr>
        <w:t xml:space="preserve"> and </w:t>
      </w:r>
      <w:r w:rsidR="00877564">
        <w:rPr>
          <w:rFonts w:ascii="Arial" w:hAnsi="Arial" w:cs="Arial"/>
          <w:szCs w:val="24"/>
        </w:rPr>
        <w:t>domain knowledge</w:t>
      </w:r>
      <w:r w:rsidR="00956219">
        <w:rPr>
          <w:rFonts w:ascii="Arial" w:hAnsi="Arial" w:cs="Arial"/>
          <w:szCs w:val="24"/>
        </w:rPr>
        <w:t xml:space="preserve"> for all methodological </w:t>
      </w:r>
      <w:r w:rsidR="00877564">
        <w:rPr>
          <w:rFonts w:ascii="Arial" w:hAnsi="Arial" w:cs="Arial"/>
          <w:szCs w:val="24"/>
        </w:rPr>
        <w:t xml:space="preserve">choices. </w:t>
      </w:r>
      <w:r w:rsidR="000A4DC1">
        <w:rPr>
          <w:rFonts w:ascii="Arial" w:hAnsi="Arial" w:cs="Arial"/>
          <w:szCs w:val="24"/>
        </w:rPr>
        <w:t xml:space="preserve">In cases of any assumptions, </w:t>
      </w:r>
      <w:r w:rsidR="00E11AF4">
        <w:rPr>
          <w:rFonts w:ascii="Arial" w:hAnsi="Arial" w:cs="Arial"/>
          <w:szCs w:val="24"/>
        </w:rPr>
        <w:t xml:space="preserve">ample research and </w:t>
      </w:r>
      <w:r w:rsidR="00085206">
        <w:rPr>
          <w:rFonts w:ascii="Arial" w:hAnsi="Arial" w:cs="Arial"/>
          <w:szCs w:val="24"/>
        </w:rPr>
        <w:t>rational</w:t>
      </w:r>
      <w:r w:rsidR="00E11AF4">
        <w:rPr>
          <w:rFonts w:ascii="Arial" w:hAnsi="Arial" w:cs="Arial"/>
          <w:szCs w:val="24"/>
        </w:rPr>
        <w:t xml:space="preserve"> thinking w</w:t>
      </w:r>
      <w:r w:rsidR="00FD319A">
        <w:rPr>
          <w:rFonts w:ascii="Arial" w:hAnsi="Arial" w:cs="Arial"/>
          <w:szCs w:val="24"/>
        </w:rPr>
        <w:t>ere</w:t>
      </w:r>
      <w:r w:rsidR="00E11AF4">
        <w:rPr>
          <w:rFonts w:ascii="Arial" w:hAnsi="Arial" w:cs="Arial"/>
          <w:szCs w:val="24"/>
        </w:rPr>
        <w:t xml:space="preserve"> </w:t>
      </w:r>
      <w:r w:rsidR="00FD319A">
        <w:rPr>
          <w:rFonts w:ascii="Arial" w:hAnsi="Arial" w:cs="Arial"/>
          <w:szCs w:val="24"/>
        </w:rPr>
        <w:t>used</w:t>
      </w:r>
      <w:r w:rsidR="00E11AF4">
        <w:rPr>
          <w:rFonts w:ascii="Arial" w:hAnsi="Arial" w:cs="Arial"/>
          <w:szCs w:val="24"/>
        </w:rPr>
        <w:t xml:space="preserve"> to ensure</w:t>
      </w:r>
      <w:r w:rsidR="002A461B">
        <w:rPr>
          <w:rFonts w:ascii="Arial" w:hAnsi="Arial" w:cs="Arial"/>
          <w:szCs w:val="24"/>
        </w:rPr>
        <w:t xml:space="preserve"> minimal impact</w:t>
      </w:r>
      <w:r w:rsidR="00FD319A">
        <w:rPr>
          <w:rFonts w:ascii="Arial" w:hAnsi="Arial" w:cs="Arial"/>
          <w:szCs w:val="24"/>
        </w:rPr>
        <w:t xml:space="preserve"> and sway</w:t>
      </w:r>
      <w:r w:rsidR="002A461B">
        <w:rPr>
          <w:rFonts w:ascii="Arial" w:hAnsi="Arial" w:cs="Arial"/>
          <w:szCs w:val="24"/>
        </w:rPr>
        <w:t xml:space="preserve"> </w:t>
      </w:r>
      <w:r w:rsidR="00C060D2">
        <w:rPr>
          <w:rFonts w:ascii="Arial" w:hAnsi="Arial" w:cs="Arial"/>
          <w:szCs w:val="24"/>
        </w:rPr>
        <w:t>on</w:t>
      </w:r>
      <w:r w:rsidR="002A461B">
        <w:rPr>
          <w:rFonts w:ascii="Arial" w:hAnsi="Arial" w:cs="Arial"/>
          <w:szCs w:val="24"/>
        </w:rPr>
        <w:t xml:space="preserve"> the model’s performance</w:t>
      </w:r>
      <w:r w:rsidR="00FD319A">
        <w:rPr>
          <w:rFonts w:ascii="Arial" w:hAnsi="Arial" w:cs="Arial"/>
          <w:szCs w:val="24"/>
        </w:rPr>
        <w:t xml:space="preserve"> and interpretation.</w:t>
      </w:r>
    </w:p>
    <w:p w14:paraId="09318559" w14:textId="77777777" w:rsidR="00FD319A" w:rsidRDefault="00FD319A" w:rsidP="00877564">
      <w:pPr>
        <w:spacing w:line="360" w:lineRule="auto"/>
        <w:jc w:val="both"/>
        <w:rPr>
          <w:rFonts w:ascii="Arial" w:hAnsi="Arial" w:cs="Arial"/>
          <w:szCs w:val="24"/>
        </w:rPr>
      </w:pPr>
    </w:p>
    <w:p w14:paraId="0D7EAD7B" w14:textId="77777777" w:rsidR="00951A49" w:rsidRDefault="00FD319A" w:rsidP="004C0D34">
      <w:pPr>
        <w:spacing w:line="360" w:lineRule="auto"/>
        <w:jc w:val="both"/>
        <w:rPr>
          <w:rFonts w:ascii="Arial" w:hAnsi="Arial" w:cs="Arial"/>
          <w:szCs w:val="24"/>
        </w:rPr>
      </w:pPr>
      <w:r>
        <w:rPr>
          <w:rFonts w:ascii="Arial" w:hAnsi="Arial" w:cs="Arial"/>
          <w:szCs w:val="24"/>
        </w:rPr>
        <w:t xml:space="preserve">Given that the dataset was already provided, </w:t>
      </w:r>
      <w:r w:rsidR="00EF50C1">
        <w:rPr>
          <w:rFonts w:ascii="Arial" w:hAnsi="Arial" w:cs="Arial"/>
          <w:szCs w:val="24"/>
        </w:rPr>
        <w:t>data collection was not performed and instead the first task was</w:t>
      </w:r>
      <w:r w:rsidR="00AF3772">
        <w:rPr>
          <w:rFonts w:ascii="Arial" w:hAnsi="Arial" w:cs="Arial"/>
          <w:szCs w:val="24"/>
        </w:rPr>
        <w:t xml:space="preserve"> targeted at exploring, cleaning and processing the data in an appropriate manner to be us</w:t>
      </w:r>
      <w:r w:rsidR="00E55BF6">
        <w:rPr>
          <w:rFonts w:ascii="Arial" w:hAnsi="Arial" w:cs="Arial"/>
          <w:szCs w:val="24"/>
        </w:rPr>
        <w:t>able in the model.</w:t>
      </w:r>
    </w:p>
    <w:p w14:paraId="346831EA" w14:textId="76FBACD4" w:rsidR="002F1646" w:rsidRDefault="005C29DA" w:rsidP="004C0D34">
      <w:pPr>
        <w:spacing w:line="360" w:lineRule="auto"/>
        <w:jc w:val="both"/>
        <w:rPr>
          <w:rFonts w:ascii="Arial" w:hAnsi="Arial" w:cs="Arial"/>
          <w:szCs w:val="24"/>
        </w:rPr>
      </w:pPr>
      <w:r>
        <w:rPr>
          <w:rFonts w:ascii="Arial" w:hAnsi="Arial" w:cs="Arial"/>
          <w:szCs w:val="24"/>
        </w:rPr>
        <w:lastRenderedPageBreak/>
        <w:t xml:space="preserve">Initial feature selection was </w:t>
      </w:r>
      <w:r w:rsidR="00693E60">
        <w:rPr>
          <w:rFonts w:ascii="Arial" w:hAnsi="Arial" w:cs="Arial"/>
          <w:szCs w:val="24"/>
        </w:rPr>
        <w:t xml:space="preserve">based on two main </w:t>
      </w:r>
      <w:r w:rsidR="00685A26">
        <w:rPr>
          <w:rFonts w:ascii="Arial" w:hAnsi="Arial" w:cs="Arial"/>
          <w:szCs w:val="24"/>
        </w:rPr>
        <w:t>criteria:</w:t>
      </w:r>
      <w:r w:rsidR="00693E60">
        <w:rPr>
          <w:rFonts w:ascii="Arial" w:hAnsi="Arial" w:cs="Arial"/>
          <w:szCs w:val="24"/>
        </w:rPr>
        <w:t xml:space="preserve"> </w:t>
      </w:r>
      <w:r w:rsidR="00685A26">
        <w:rPr>
          <w:rFonts w:ascii="Arial" w:hAnsi="Arial" w:cs="Arial"/>
          <w:szCs w:val="24"/>
        </w:rPr>
        <w:t>relevance to the scope and data quality and availability.</w:t>
      </w:r>
      <w:r>
        <w:rPr>
          <w:rFonts w:ascii="Arial" w:hAnsi="Arial" w:cs="Arial"/>
          <w:szCs w:val="24"/>
        </w:rPr>
        <w:t xml:space="preserve"> </w:t>
      </w:r>
      <w:r w:rsidR="00A00540">
        <w:rPr>
          <w:rFonts w:ascii="Arial" w:hAnsi="Arial" w:cs="Arial"/>
          <w:szCs w:val="24"/>
        </w:rPr>
        <w:t xml:space="preserve">Various </w:t>
      </w:r>
      <w:r w:rsidR="00857403">
        <w:rPr>
          <w:rFonts w:ascii="Arial" w:hAnsi="Arial" w:cs="Arial"/>
          <w:szCs w:val="24"/>
        </w:rPr>
        <w:t>methods</w:t>
      </w:r>
      <w:r w:rsidR="00A00540">
        <w:rPr>
          <w:rFonts w:ascii="Arial" w:hAnsi="Arial" w:cs="Arial"/>
          <w:szCs w:val="24"/>
        </w:rPr>
        <w:t xml:space="preserve"> were taken to satisfy th</w:t>
      </w:r>
      <w:r w:rsidR="00312F8D">
        <w:rPr>
          <w:rFonts w:ascii="Arial" w:hAnsi="Arial" w:cs="Arial"/>
          <w:szCs w:val="24"/>
        </w:rPr>
        <w:t>ese criteria</w:t>
      </w:r>
      <w:r w:rsidR="00857403">
        <w:rPr>
          <w:rFonts w:ascii="Arial" w:hAnsi="Arial" w:cs="Arial"/>
          <w:szCs w:val="24"/>
        </w:rPr>
        <w:t xml:space="preserve"> to</w:t>
      </w:r>
      <w:r w:rsidR="00312F8D">
        <w:rPr>
          <w:rFonts w:ascii="Arial" w:hAnsi="Arial" w:cs="Arial"/>
          <w:szCs w:val="24"/>
        </w:rPr>
        <w:t xml:space="preserve"> enabl</w:t>
      </w:r>
      <w:r w:rsidR="00857403">
        <w:rPr>
          <w:rFonts w:ascii="Arial" w:hAnsi="Arial" w:cs="Arial"/>
          <w:szCs w:val="24"/>
        </w:rPr>
        <w:t>e</w:t>
      </w:r>
      <w:r w:rsidR="00312F8D">
        <w:rPr>
          <w:rFonts w:ascii="Arial" w:hAnsi="Arial" w:cs="Arial"/>
          <w:szCs w:val="24"/>
        </w:rPr>
        <w:t xml:space="preserve"> a holistic approach that minimised </w:t>
      </w:r>
      <w:r w:rsidR="00666E25">
        <w:rPr>
          <w:rFonts w:ascii="Arial" w:hAnsi="Arial" w:cs="Arial"/>
          <w:szCs w:val="24"/>
        </w:rPr>
        <w:t xml:space="preserve">the possibility of </w:t>
      </w:r>
      <w:r w:rsidR="00857403">
        <w:rPr>
          <w:rFonts w:ascii="Arial" w:hAnsi="Arial" w:cs="Arial"/>
          <w:szCs w:val="24"/>
        </w:rPr>
        <w:t>missing</w:t>
      </w:r>
      <w:r w:rsidR="00666E25">
        <w:rPr>
          <w:rFonts w:ascii="Arial" w:hAnsi="Arial" w:cs="Arial"/>
          <w:szCs w:val="24"/>
        </w:rPr>
        <w:t xml:space="preserve"> something</w:t>
      </w:r>
      <w:r w:rsidR="00074F23">
        <w:rPr>
          <w:rFonts w:ascii="Arial" w:hAnsi="Arial" w:cs="Arial"/>
          <w:szCs w:val="24"/>
        </w:rPr>
        <w:t xml:space="preserve"> of importance</w:t>
      </w:r>
      <w:r w:rsidR="00666E25">
        <w:rPr>
          <w:rFonts w:ascii="Arial" w:hAnsi="Arial" w:cs="Arial"/>
          <w:szCs w:val="24"/>
        </w:rPr>
        <w:t>.</w:t>
      </w:r>
      <w:r w:rsidR="00D06337">
        <w:rPr>
          <w:rFonts w:ascii="Arial" w:hAnsi="Arial" w:cs="Arial"/>
          <w:szCs w:val="24"/>
        </w:rPr>
        <w:t xml:space="preserve"> </w:t>
      </w:r>
      <w:r w:rsidR="004A3339">
        <w:rPr>
          <w:rFonts w:ascii="Arial" w:hAnsi="Arial" w:cs="Arial"/>
          <w:szCs w:val="24"/>
        </w:rPr>
        <w:t xml:space="preserve">To </w:t>
      </w:r>
      <w:r w:rsidR="002909E7">
        <w:rPr>
          <w:rFonts w:ascii="Arial" w:hAnsi="Arial" w:cs="Arial"/>
          <w:szCs w:val="24"/>
        </w:rPr>
        <w:t xml:space="preserve">narrow down the </w:t>
      </w:r>
      <w:r w:rsidR="002F33CC">
        <w:rPr>
          <w:rFonts w:ascii="Arial" w:hAnsi="Arial" w:cs="Arial"/>
          <w:szCs w:val="24"/>
        </w:rPr>
        <w:t>amount of usable predictor variables, we followed a</w:t>
      </w:r>
      <w:r w:rsidR="006255AD">
        <w:rPr>
          <w:rFonts w:ascii="Arial" w:hAnsi="Arial" w:cs="Arial"/>
          <w:szCs w:val="24"/>
        </w:rPr>
        <w:t xml:space="preserve"> reasonable</w:t>
      </w:r>
      <w:r w:rsidR="002F33CC">
        <w:rPr>
          <w:rFonts w:ascii="Arial" w:hAnsi="Arial" w:cs="Arial"/>
          <w:szCs w:val="24"/>
        </w:rPr>
        <w:t xml:space="preserve"> rule of thumb that any predictors</w:t>
      </w:r>
      <w:r w:rsidR="007F62C4">
        <w:rPr>
          <w:rFonts w:ascii="Arial" w:hAnsi="Arial" w:cs="Arial"/>
          <w:szCs w:val="24"/>
        </w:rPr>
        <w:t xml:space="preserve"> </w:t>
      </w:r>
      <w:r w:rsidR="002F33CC">
        <w:rPr>
          <w:rFonts w:ascii="Arial" w:hAnsi="Arial" w:cs="Arial"/>
          <w:szCs w:val="24"/>
        </w:rPr>
        <w:t>with a missing value percentage</w:t>
      </w:r>
      <w:r w:rsidR="00D823A8">
        <w:rPr>
          <w:rFonts w:ascii="Arial" w:hAnsi="Arial" w:cs="Arial"/>
          <w:szCs w:val="24"/>
        </w:rPr>
        <w:t xml:space="preserve"> </w:t>
      </w:r>
      <w:r w:rsidR="002F33CC">
        <w:rPr>
          <w:rFonts w:ascii="Arial" w:hAnsi="Arial" w:cs="Arial"/>
          <w:szCs w:val="24"/>
        </w:rPr>
        <w:t>&gt;50% were deemed unusable</w:t>
      </w:r>
      <w:r w:rsidR="00072526">
        <w:rPr>
          <w:rFonts w:ascii="Arial" w:hAnsi="Arial" w:cs="Arial"/>
          <w:szCs w:val="24"/>
        </w:rPr>
        <w:t xml:space="preserve"> and </w:t>
      </w:r>
      <w:r w:rsidR="00FD7581">
        <w:rPr>
          <w:rFonts w:ascii="Arial" w:hAnsi="Arial" w:cs="Arial"/>
          <w:szCs w:val="24"/>
        </w:rPr>
        <w:t xml:space="preserve">as </w:t>
      </w:r>
      <w:r w:rsidR="00FD7581" w:rsidRPr="00DF612C">
        <w:rPr>
          <w:rFonts w:ascii="Arial" w:hAnsi="Arial" w:cs="Arial"/>
          <w:szCs w:val="24"/>
        </w:rPr>
        <w:t xml:space="preserve">Lakshminarayan, Harp and Samad </w:t>
      </w:r>
      <w:r w:rsidR="00FD7581">
        <w:rPr>
          <w:rFonts w:ascii="Arial" w:hAnsi="Arial" w:cs="Arial"/>
          <w:szCs w:val="24"/>
        </w:rPr>
        <w:t>(</w:t>
      </w:r>
      <w:r w:rsidR="00FD7581" w:rsidRPr="00DF612C">
        <w:rPr>
          <w:rFonts w:ascii="Arial" w:hAnsi="Arial" w:cs="Arial"/>
          <w:szCs w:val="24"/>
        </w:rPr>
        <w:t>1999</w:t>
      </w:r>
      <w:r w:rsidR="00FD7581">
        <w:rPr>
          <w:rFonts w:ascii="Arial" w:hAnsi="Arial" w:cs="Arial"/>
          <w:szCs w:val="24"/>
        </w:rPr>
        <w:t xml:space="preserve">) </w:t>
      </w:r>
      <w:r w:rsidR="00025FF2">
        <w:rPr>
          <w:rFonts w:ascii="Arial" w:hAnsi="Arial" w:cs="Arial"/>
          <w:szCs w:val="24"/>
        </w:rPr>
        <w:t>point out</w:t>
      </w:r>
      <w:r w:rsidR="00FD7581">
        <w:rPr>
          <w:rFonts w:ascii="Arial" w:hAnsi="Arial" w:cs="Arial"/>
          <w:szCs w:val="24"/>
        </w:rPr>
        <w:t>,</w:t>
      </w:r>
      <w:r w:rsidR="001D63B1">
        <w:rPr>
          <w:rFonts w:ascii="Arial" w:hAnsi="Arial" w:cs="Arial"/>
          <w:szCs w:val="24"/>
        </w:rPr>
        <w:t xml:space="preserve"> a solution of reducing the dataset given its </w:t>
      </w:r>
      <w:r w:rsidR="00762D23">
        <w:rPr>
          <w:rFonts w:ascii="Arial" w:hAnsi="Arial" w:cs="Arial"/>
          <w:szCs w:val="24"/>
        </w:rPr>
        <w:t>ample size was therefore suitable.</w:t>
      </w:r>
      <w:r w:rsidR="00FC33C7">
        <w:rPr>
          <w:rFonts w:ascii="Arial" w:hAnsi="Arial" w:cs="Arial"/>
          <w:szCs w:val="24"/>
        </w:rPr>
        <w:t xml:space="preserve"> This was</w:t>
      </w:r>
      <w:r w:rsidR="002F33CC">
        <w:rPr>
          <w:rFonts w:ascii="Arial" w:hAnsi="Arial" w:cs="Arial"/>
          <w:szCs w:val="24"/>
        </w:rPr>
        <w:t xml:space="preserve"> on the grounds that </w:t>
      </w:r>
      <w:r w:rsidR="00C307EB">
        <w:rPr>
          <w:rFonts w:ascii="Arial" w:hAnsi="Arial" w:cs="Arial"/>
          <w:szCs w:val="24"/>
        </w:rPr>
        <w:t xml:space="preserve">retaining </w:t>
      </w:r>
      <w:r w:rsidR="00C6213C">
        <w:rPr>
          <w:rFonts w:ascii="Arial" w:hAnsi="Arial" w:cs="Arial"/>
          <w:szCs w:val="24"/>
        </w:rPr>
        <w:t>the data</w:t>
      </w:r>
      <w:r w:rsidR="00C307EB">
        <w:rPr>
          <w:rFonts w:ascii="Arial" w:hAnsi="Arial" w:cs="Arial"/>
          <w:szCs w:val="24"/>
        </w:rPr>
        <w:t xml:space="preserve"> or attempting to replace values can lead </w:t>
      </w:r>
      <w:r w:rsidR="00C6213C">
        <w:rPr>
          <w:rFonts w:ascii="Arial" w:hAnsi="Arial" w:cs="Arial"/>
          <w:szCs w:val="24"/>
        </w:rPr>
        <w:t xml:space="preserve">to </w:t>
      </w:r>
      <w:r w:rsidR="00C6213C" w:rsidRPr="00C6213C">
        <w:rPr>
          <w:rFonts w:ascii="Arial" w:hAnsi="Arial" w:cs="Arial"/>
          <w:szCs w:val="24"/>
        </w:rPr>
        <w:t>bias arising from discrepancies between complete and missing data, loss of efficiency, and difficulties in managing and interpreting the data</w:t>
      </w:r>
      <w:r w:rsidR="00C6213C">
        <w:rPr>
          <w:rFonts w:ascii="Arial" w:hAnsi="Arial" w:cs="Arial"/>
          <w:szCs w:val="24"/>
        </w:rPr>
        <w:t xml:space="preserve"> </w:t>
      </w:r>
      <w:r w:rsidR="005968C6">
        <w:rPr>
          <w:rFonts w:ascii="Arial" w:hAnsi="Arial" w:cs="Arial"/>
          <w:szCs w:val="24"/>
        </w:rPr>
        <w:t>(Lu</w:t>
      </w:r>
      <w:r w:rsidR="001F6D75">
        <w:rPr>
          <w:rFonts w:ascii="Arial" w:hAnsi="Arial" w:cs="Arial"/>
          <w:szCs w:val="24"/>
        </w:rPr>
        <w:t>e</w:t>
      </w:r>
      <w:r w:rsidR="005968C6">
        <w:rPr>
          <w:rFonts w:ascii="Arial" w:hAnsi="Arial" w:cs="Arial"/>
          <w:szCs w:val="24"/>
        </w:rPr>
        <w:t>ngo, 2011).</w:t>
      </w:r>
      <w:r w:rsidR="001F6D75">
        <w:rPr>
          <w:rFonts w:ascii="Arial" w:hAnsi="Arial" w:cs="Arial"/>
          <w:szCs w:val="24"/>
        </w:rPr>
        <w:t xml:space="preserve"> </w:t>
      </w:r>
    </w:p>
    <w:p w14:paraId="50CB95B6" w14:textId="77777777" w:rsidR="00F26CE1" w:rsidRDefault="00F26CE1" w:rsidP="004C0D34">
      <w:pPr>
        <w:spacing w:line="360" w:lineRule="auto"/>
        <w:jc w:val="both"/>
        <w:rPr>
          <w:rFonts w:ascii="Arial" w:hAnsi="Arial" w:cs="Arial"/>
          <w:szCs w:val="24"/>
        </w:rPr>
      </w:pPr>
    </w:p>
    <w:p w14:paraId="6D945A0E" w14:textId="5A2EC992" w:rsidR="00C06517" w:rsidRDefault="008B0363" w:rsidP="004C0D34">
      <w:pPr>
        <w:spacing w:line="360" w:lineRule="auto"/>
        <w:jc w:val="both"/>
        <w:rPr>
          <w:rFonts w:ascii="Arial" w:hAnsi="Arial" w:cs="Arial"/>
          <w:szCs w:val="24"/>
        </w:rPr>
      </w:pPr>
      <w:r>
        <w:rPr>
          <w:rFonts w:ascii="Arial" w:hAnsi="Arial" w:cs="Arial"/>
          <w:szCs w:val="24"/>
        </w:rPr>
        <w:t>In instances where</w:t>
      </w:r>
      <w:r w:rsidR="00695308">
        <w:rPr>
          <w:rFonts w:ascii="Arial" w:hAnsi="Arial" w:cs="Arial"/>
          <w:szCs w:val="24"/>
        </w:rPr>
        <w:t xml:space="preserve"> a predictor </w:t>
      </w:r>
      <w:r w:rsidR="007E1110">
        <w:rPr>
          <w:rFonts w:ascii="Arial" w:hAnsi="Arial" w:cs="Arial"/>
          <w:szCs w:val="24"/>
        </w:rPr>
        <w:t xml:space="preserve">had </w:t>
      </w:r>
      <w:r w:rsidR="00200836">
        <w:rPr>
          <w:rFonts w:ascii="Arial" w:hAnsi="Arial" w:cs="Arial"/>
          <w:szCs w:val="24"/>
        </w:rPr>
        <w:t>unknown</w:t>
      </w:r>
      <w:r w:rsidR="007E1110">
        <w:rPr>
          <w:rFonts w:ascii="Arial" w:hAnsi="Arial" w:cs="Arial"/>
          <w:szCs w:val="24"/>
        </w:rPr>
        <w:t xml:space="preserve"> encoding labels (</w:t>
      </w:r>
      <w:proofErr w:type="gramStart"/>
      <w:r w:rsidR="00C3196C">
        <w:rPr>
          <w:rFonts w:ascii="Arial" w:hAnsi="Arial" w:cs="Arial"/>
          <w:szCs w:val="24"/>
        </w:rPr>
        <w:t>e.g.</w:t>
      </w:r>
      <w:proofErr w:type="gramEnd"/>
      <w:r w:rsidR="00C3196C">
        <w:rPr>
          <w:rFonts w:ascii="Arial" w:hAnsi="Arial" w:cs="Arial"/>
          <w:szCs w:val="24"/>
        </w:rPr>
        <w:t xml:space="preserve"> </w:t>
      </w:r>
      <w:r w:rsidR="007E1110">
        <w:rPr>
          <w:rFonts w:ascii="Arial" w:hAnsi="Arial" w:cs="Arial"/>
          <w:szCs w:val="24"/>
        </w:rPr>
        <w:t>marital status,</w:t>
      </w:r>
      <w:r w:rsidR="0004497D">
        <w:rPr>
          <w:rFonts w:ascii="Arial" w:hAnsi="Arial" w:cs="Arial"/>
          <w:szCs w:val="24"/>
        </w:rPr>
        <w:t xml:space="preserve"> credit card type</w:t>
      </w:r>
      <w:r w:rsidR="007E1110">
        <w:rPr>
          <w:rFonts w:ascii="Arial" w:hAnsi="Arial" w:cs="Arial"/>
          <w:szCs w:val="24"/>
        </w:rPr>
        <w:t>)</w:t>
      </w:r>
      <w:r w:rsidR="00E70B25">
        <w:rPr>
          <w:rFonts w:ascii="Arial" w:hAnsi="Arial" w:cs="Arial"/>
          <w:szCs w:val="24"/>
        </w:rPr>
        <w:t>,</w:t>
      </w:r>
      <w:r w:rsidR="005A5ABA">
        <w:rPr>
          <w:rFonts w:ascii="Arial" w:hAnsi="Arial" w:cs="Arial"/>
          <w:szCs w:val="24"/>
        </w:rPr>
        <w:t xml:space="preserve"> </w:t>
      </w:r>
      <w:r w:rsidR="00E70B25">
        <w:rPr>
          <w:rFonts w:ascii="Arial" w:hAnsi="Arial" w:cs="Arial"/>
          <w:szCs w:val="24"/>
        </w:rPr>
        <w:t>but</w:t>
      </w:r>
      <w:r w:rsidR="00263891">
        <w:rPr>
          <w:rFonts w:ascii="Arial" w:hAnsi="Arial" w:cs="Arial"/>
          <w:szCs w:val="24"/>
        </w:rPr>
        <w:t xml:space="preserve"> </w:t>
      </w:r>
      <w:r w:rsidR="00695308">
        <w:rPr>
          <w:rFonts w:ascii="Arial" w:hAnsi="Arial" w:cs="Arial"/>
          <w:szCs w:val="24"/>
        </w:rPr>
        <w:t>was useful</w:t>
      </w:r>
      <w:r w:rsidR="0013348C">
        <w:rPr>
          <w:rFonts w:ascii="Arial" w:hAnsi="Arial" w:cs="Arial"/>
          <w:szCs w:val="24"/>
        </w:rPr>
        <w:t xml:space="preserve"> </w:t>
      </w:r>
      <w:r w:rsidR="0098159F">
        <w:rPr>
          <w:rFonts w:ascii="Arial" w:hAnsi="Arial" w:cs="Arial"/>
          <w:szCs w:val="24"/>
        </w:rPr>
        <w:t xml:space="preserve">either due to its </w:t>
      </w:r>
      <w:r w:rsidR="00270056">
        <w:rPr>
          <w:rFonts w:ascii="Arial" w:hAnsi="Arial" w:cs="Arial"/>
          <w:szCs w:val="24"/>
        </w:rPr>
        <w:t>frequent</w:t>
      </w:r>
      <w:r w:rsidR="0098159F">
        <w:rPr>
          <w:rFonts w:ascii="Arial" w:hAnsi="Arial" w:cs="Arial"/>
          <w:szCs w:val="24"/>
        </w:rPr>
        <w:t xml:space="preserve"> use in other credit scoring models</w:t>
      </w:r>
      <w:r w:rsidR="00263891">
        <w:rPr>
          <w:rFonts w:ascii="Arial" w:hAnsi="Arial" w:cs="Arial"/>
          <w:szCs w:val="24"/>
        </w:rPr>
        <w:t xml:space="preserve"> </w:t>
      </w:r>
      <w:r w:rsidR="0098159F">
        <w:rPr>
          <w:rFonts w:ascii="Arial" w:hAnsi="Arial" w:cs="Arial"/>
          <w:szCs w:val="24"/>
        </w:rPr>
        <w:t xml:space="preserve">or due to </w:t>
      </w:r>
      <w:r w:rsidR="001E49CE">
        <w:rPr>
          <w:rFonts w:ascii="Arial" w:hAnsi="Arial" w:cs="Arial"/>
          <w:szCs w:val="24"/>
        </w:rPr>
        <w:t>its nature</w:t>
      </w:r>
      <w:r w:rsidR="00263891">
        <w:rPr>
          <w:rFonts w:ascii="Arial" w:hAnsi="Arial" w:cs="Arial"/>
          <w:szCs w:val="24"/>
        </w:rPr>
        <w:t>, literature was drawn upon to help u</w:t>
      </w:r>
      <w:r w:rsidR="006C6F1E">
        <w:rPr>
          <w:rFonts w:ascii="Arial" w:hAnsi="Arial" w:cs="Arial"/>
          <w:szCs w:val="24"/>
        </w:rPr>
        <w:t xml:space="preserve">nderstand common encoding practices </w:t>
      </w:r>
      <w:r w:rsidR="00832ED2">
        <w:rPr>
          <w:rFonts w:ascii="Arial" w:hAnsi="Arial" w:cs="Arial"/>
          <w:szCs w:val="24"/>
        </w:rPr>
        <w:t xml:space="preserve">and therefore make </w:t>
      </w:r>
      <w:r w:rsidR="00624F00">
        <w:rPr>
          <w:rFonts w:ascii="Arial" w:hAnsi="Arial" w:cs="Arial"/>
          <w:szCs w:val="24"/>
        </w:rPr>
        <w:t>better encoding assumptions</w:t>
      </w:r>
      <w:r w:rsidR="00310646">
        <w:rPr>
          <w:rFonts w:ascii="Arial" w:hAnsi="Arial" w:cs="Arial"/>
          <w:szCs w:val="24"/>
        </w:rPr>
        <w:t xml:space="preserve">. </w:t>
      </w:r>
      <w:r w:rsidR="00125F0F">
        <w:rPr>
          <w:rFonts w:ascii="Arial" w:hAnsi="Arial" w:cs="Arial"/>
          <w:szCs w:val="24"/>
        </w:rPr>
        <w:t>More specifically</w:t>
      </w:r>
      <w:r w:rsidR="00236228">
        <w:rPr>
          <w:rFonts w:ascii="Arial" w:hAnsi="Arial" w:cs="Arial"/>
          <w:szCs w:val="24"/>
        </w:rPr>
        <w:t xml:space="preserve">, the marital status variable used in the </w:t>
      </w:r>
      <w:r w:rsidR="00886A1C">
        <w:rPr>
          <w:rFonts w:ascii="Arial" w:hAnsi="Arial" w:cs="Arial"/>
          <w:szCs w:val="24"/>
        </w:rPr>
        <w:t xml:space="preserve">model was </w:t>
      </w:r>
      <w:r w:rsidR="0053230E">
        <w:rPr>
          <w:rFonts w:ascii="Arial" w:hAnsi="Arial" w:cs="Arial"/>
          <w:szCs w:val="24"/>
        </w:rPr>
        <w:t xml:space="preserve">assumed to be </w:t>
      </w:r>
      <w:r w:rsidR="00886A1C">
        <w:rPr>
          <w:rFonts w:ascii="Arial" w:hAnsi="Arial" w:cs="Arial"/>
          <w:szCs w:val="24"/>
        </w:rPr>
        <w:t xml:space="preserve">encoded </w:t>
      </w:r>
      <w:r w:rsidR="0053230E">
        <w:rPr>
          <w:rFonts w:ascii="Arial" w:hAnsi="Arial" w:cs="Arial"/>
          <w:szCs w:val="24"/>
        </w:rPr>
        <w:t xml:space="preserve">as </w:t>
      </w:r>
      <w:r w:rsidR="0053230E" w:rsidRPr="0053230E">
        <w:rPr>
          <w:rFonts w:ascii="Arial" w:hAnsi="Arial" w:cs="Arial"/>
          <w:szCs w:val="24"/>
        </w:rPr>
        <w:t>0=Unknown; 1=Single; 2=Union of Fact; 3=Married without community</w:t>
      </w:r>
      <w:r w:rsidR="0053230E">
        <w:rPr>
          <w:rFonts w:ascii="Arial" w:hAnsi="Arial" w:cs="Arial"/>
          <w:szCs w:val="24"/>
        </w:rPr>
        <w:t xml:space="preserve"> </w:t>
      </w:r>
      <w:r w:rsidR="0053230E" w:rsidRPr="0053230E">
        <w:rPr>
          <w:rFonts w:ascii="Arial" w:hAnsi="Arial" w:cs="Arial"/>
          <w:szCs w:val="24"/>
        </w:rPr>
        <w:t>property; 4=Married in community of purchased pr</w:t>
      </w:r>
      <w:bookmarkStart w:id="0" w:name="_Hlk151928744"/>
      <w:r w:rsidR="0053230E" w:rsidRPr="0053230E">
        <w:rPr>
          <w:rFonts w:ascii="Arial" w:hAnsi="Arial" w:cs="Arial"/>
          <w:szCs w:val="24"/>
        </w:rPr>
        <w:t>operty; 5=Separated; 6=Divorced; 7=Widowed</w:t>
      </w:r>
      <w:r w:rsidR="0059303B">
        <w:rPr>
          <w:rFonts w:ascii="Arial" w:hAnsi="Arial" w:cs="Arial"/>
          <w:szCs w:val="24"/>
        </w:rPr>
        <w:t xml:space="preserve">, </w:t>
      </w:r>
      <w:r w:rsidR="00322229">
        <w:rPr>
          <w:rFonts w:ascii="Arial" w:hAnsi="Arial" w:cs="Arial"/>
          <w:szCs w:val="24"/>
        </w:rPr>
        <w:t>following the example of another logistic regression</w:t>
      </w:r>
      <w:r w:rsidR="00211963">
        <w:rPr>
          <w:rFonts w:ascii="Arial" w:hAnsi="Arial" w:cs="Arial"/>
          <w:szCs w:val="24"/>
        </w:rPr>
        <w:t xml:space="preserve"> model in credit scoring performed by </w:t>
      </w:r>
      <w:r w:rsidR="003A40F8" w:rsidRPr="003A40F8">
        <w:rPr>
          <w:rFonts w:ascii="Arial" w:hAnsi="Arial" w:cs="Arial"/>
          <w:szCs w:val="24"/>
        </w:rPr>
        <w:t>Costa e Silva et al. (2020)</w:t>
      </w:r>
      <w:r w:rsidR="003A40F8">
        <w:rPr>
          <w:rFonts w:ascii="Arial" w:hAnsi="Arial" w:cs="Arial"/>
          <w:szCs w:val="24"/>
        </w:rPr>
        <w:t>.</w:t>
      </w:r>
      <w:r w:rsidR="00EE2A58">
        <w:rPr>
          <w:rFonts w:ascii="Arial" w:hAnsi="Arial" w:cs="Arial"/>
          <w:szCs w:val="24"/>
        </w:rPr>
        <w:t xml:space="preserve"> For binary variable</w:t>
      </w:r>
      <w:bookmarkEnd w:id="0"/>
      <w:r w:rsidR="00EE2A58">
        <w:rPr>
          <w:rFonts w:ascii="Arial" w:hAnsi="Arial" w:cs="Arial"/>
          <w:szCs w:val="24"/>
        </w:rPr>
        <w:t xml:space="preserve">s, </w:t>
      </w:r>
    </w:p>
    <w:p w14:paraId="66EDB5FC" w14:textId="77777777" w:rsidR="00616B93" w:rsidRDefault="00616B93" w:rsidP="004C0D34">
      <w:pPr>
        <w:spacing w:line="360" w:lineRule="auto"/>
        <w:jc w:val="both"/>
        <w:rPr>
          <w:rFonts w:ascii="Arial" w:hAnsi="Arial" w:cs="Arial"/>
          <w:szCs w:val="24"/>
        </w:rPr>
      </w:pPr>
    </w:p>
    <w:p w14:paraId="5AD724B6" w14:textId="7E2995A0" w:rsidR="00616B93" w:rsidRDefault="00616B93" w:rsidP="004C0D34">
      <w:pPr>
        <w:spacing w:line="360" w:lineRule="auto"/>
        <w:jc w:val="both"/>
        <w:rPr>
          <w:rFonts w:ascii="Arial" w:hAnsi="Arial" w:cs="Arial"/>
          <w:szCs w:val="24"/>
        </w:rPr>
      </w:pPr>
      <w:r w:rsidRPr="00616B93">
        <w:rPr>
          <w:rFonts w:ascii="Arial" w:hAnsi="Arial" w:cs="Arial"/>
          <w:color w:val="222222"/>
          <w:sz w:val="20"/>
          <w:szCs w:val="20"/>
          <w:highlight w:val="yellow"/>
          <w:shd w:val="clear" w:color="auto" w:fill="FFFFFF"/>
        </w:rPr>
        <w:t>Missing values</w:t>
      </w:r>
      <w:r w:rsidRPr="00616B93">
        <w:rPr>
          <w:rFonts w:ascii="Wingdings" w:eastAsia="Wingdings" w:hAnsi="Wingdings" w:cs="Wingdings"/>
          <w:color w:val="222222"/>
          <w:sz w:val="20"/>
          <w:szCs w:val="20"/>
          <w:highlight w:val="yellow"/>
          <w:shd w:val="clear" w:color="auto" w:fill="FFFFFF"/>
        </w:rPr>
        <w:t>à</w:t>
      </w:r>
      <w:r w:rsidRPr="00616B93">
        <w:rPr>
          <w:rFonts w:ascii="Arial" w:hAnsi="Arial" w:cs="Arial"/>
          <w:color w:val="222222"/>
          <w:sz w:val="20"/>
          <w:szCs w:val="20"/>
          <w:highlight w:val="yellow"/>
          <w:shd w:val="clear" w:color="auto" w:fill="FFFFFF"/>
        </w:rPr>
        <w:t xml:space="preserve"> Kaiser, J., 2014. Dealing with Missing Values in Data. </w:t>
      </w:r>
      <w:r w:rsidRPr="00616B93">
        <w:rPr>
          <w:rFonts w:ascii="Arial" w:hAnsi="Arial" w:cs="Arial"/>
          <w:i/>
          <w:iCs/>
          <w:color w:val="222222"/>
          <w:sz w:val="20"/>
          <w:szCs w:val="20"/>
          <w:highlight w:val="yellow"/>
          <w:shd w:val="clear" w:color="auto" w:fill="FFFFFF"/>
        </w:rPr>
        <w:t>Journal Of Systems Integration (1804-2724)</w:t>
      </w:r>
      <w:r w:rsidRPr="00616B93">
        <w:rPr>
          <w:rFonts w:ascii="Arial" w:hAnsi="Arial" w:cs="Arial"/>
          <w:color w:val="222222"/>
          <w:sz w:val="20"/>
          <w:szCs w:val="20"/>
          <w:highlight w:val="yellow"/>
          <w:shd w:val="clear" w:color="auto" w:fill="FFFFFF"/>
        </w:rPr>
        <w:t>, </w:t>
      </w:r>
      <w:r w:rsidRPr="00616B93">
        <w:rPr>
          <w:rFonts w:ascii="Arial" w:hAnsi="Arial" w:cs="Arial"/>
          <w:i/>
          <w:iCs/>
          <w:color w:val="222222"/>
          <w:sz w:val="20"/>
          <w:szCs w:val="20"/>
          <w:highlight w:val="yellow"/>
          <w:shd w:val="clear" w:color="auto" w:fill="FFFFFF"/>
        </w:rPr>
        <w:t>5</w:t>
      </w:r>
      <w:r w:rsidRPr="00616B93">
        <w:rPr>
          <w:rFonts w:ascii="Arial" w:hAnsi="Arial" w:cs="Arial"/>
          <w:color w:val="222222"/>
          <w:sz w:val="20"/>
          <w:szCs w:val="20"/>
          <w:highlight w:val="yellow"/>
          <w:shd w:val="clear" w:color="auto" w:fill="FFFFFF"/>
        </w:rPr>
        <w:t>(1).</w:t>
      </w:r>
    </w:p>
    <w:p w14:paraId="31008CE2" w14:textId="6220855D" w:rsidR="00EC4404" w:rsidRDefault="00EC4404" w:rsidP="771207D0">
      <w:pPr>
        <w:spacing w:line="360" w:lineRule="auto"/>
      </w:pPr>
    </w:p>
    <w:p w14:paraId="08846719" w14:textId="19613EA5" w:rsidR="00EC4404" w:rsidRDefault="19822D07" w:rsidP="7327C0C7">
      <w:pPr>
        <w:spacing w:line="360" w:lineRule="auto"/>
        <w:rPr>
          <w:rFonts w:ascii="Arial" w:hAnsi="Arial" w:cs="Arial"/>
          <w:b/>
          <w:bCs/>
        </w:rPr>
      </w:pPr>
      <w:r w:rsidRPr="7327C0C7">
        <w:rPr>
          <w:rFonts w:ascii="Arial" w:hAnsi="Arial" w:cs="Arial"/>
          <w:b/>
          <w:bCs/>
        </w:rPr>
        <w:t>Data Preprocessing</w:t>
      </w:r>
    </w:p>
    <w:p w14:paraId="60DDE98A" w14:textId="18599FB6" w:rsidR="00C4659C" w:rsidRDefault="00C4659C" w:rsidP="7327C0C7">
      <w:pPr>
        <w:spacing w:line="360" w:lineRule="auto"/>
        <w:rPr>
          <w:rFonts w:ascii="Arial" w:hAnsi="Arial" w:cs="Arial"/>
          <w:b/>
          <w:bCs/>
          <w:lang w:eastAsia="zh-CN"/>
        </w:rPr>
      </w:pPr>
    </w:p>
    <w:p w14:paraId="533D0F6C" w14:textId="3D48A864" w:rsidR="00C4659C" w:rsidRDefault="00C4659C" w:rsidP="7327C0C7">
      <w:pPr>
        <w:spacing w:line="360" w:lineRule="auto"/>
        <w:rPr>
          <w:rFonts w:ascii="Arial" w:hAnsi="Arial" w:cs="Arial"/>
          <w:szCs w:val="24"/>
        </w:rPr>
      </w:pPr>
      <w:r>
        <w:rPr>
          <w:rFonts w:ascii="Arial" w:hAnsi="Arial" w:cs="Arial"/>
          <w:szCs w:val="24"/>
        </w:rPr>
        <w:t>Based on previous considerations, we selected variables below to later use them in our model.</w:t>
      </w:r>
    </w:p>
    <w:p w14:paraId="1678D29F" w14:textId="5D959727" w:rsidR="00C4659C" w:rsidRDefault="00C4659C" w:rsidP="00C4659C">
      <w:pPr>
        <w:spacing w:line="360" w:lineRule="auto"/>
        <w:jc w:val="center"/>
        <w:rPr>
          <w:rFonts w:ascii="Arial" w:hAnsi="Arial" w:cs="Arial" w:hint="eastAsia"/>
          <w:b/>
          <w:bCs/>
          <w:lang w:eastAsia="zh-CN"/>
        </w:rPr>
      </w:pPr>
      <w:r>
        <w:rPr>
          <w:rFonts w:ascii="Arial" w:hAnsi="Arial" w:cs="Arial"/>
          <w:szCs w:val="24"/>
          <w:lang w:eastAsia="zh-CN"/>
        </w:rPr>
        <w:t>Table X</w:t>
      </w:r>
    </w:p>
    <w:tbl>
      <w:tblPr>
        <w:tblStyle w:val="TableGrid"/>
        <w:tblW w:w="0" w:type="auto"/>
        <w:tblLook w:val="04A0" w:firstRow="1" w:lastRow="0" w:firstColumn="1" w:lastColumn="0" w:noHBand="0" w:noVBand="1"/>
      </w:tblPr>
      <w:tblGrid>
        <w:gridCol w:w="4002"/>
        <w:gridCol w:w="3448"/>
        <w:gridCol w:w="1566"/>
      </w:tblGrid>
      <w:tr w:rsidR="00C4659C" w:rsidRPr="00C4659C" w14:paraId="3AB40B29" w14:textId="77777777" w:rsidTr="00C4659C">
        <w:trPr>
          <w:trHeight w:val="558"/>
        </w:trPr>
        <w:tc>
          <w:tcPr>
            <w:tcW w:w="2972" w:type="dxa"/>
            <w:noWrap/>
            <w:vAlign w:val="center"/>
            <w:hideMark/>
          </w:tcPr>
          <w:p w14:paraId="23472AC4" w14:textId="77777777" w:rsidR="00C4659C" w:rsidRPr="00C4659C" w:rsidRDefault="00C4659C" w:rsidP="00C4659C">
            <w:pPr>
              <w:spacing w:line="360" w:lineRule="auto"/>
              <w:jc w:val="center"/>
              <w:rPr>
                <w:rFonts w:ascii="Arial" w:hAnsi="Arial" w:cs="Arial"/>
                <w:b/>
                <w:bCs/>
                <w:szCs w:val="24"/>
              </w:rPr>
            </w:pPr>
            <w:proofErr w:type="spellStart"/>
            <w:r w:rsidRPr="00C4659C">
              <w:rPr>
                <w:rFonts w:ascii="Arial" w:hAnsi="Arial" w:cs="Arial" w:hint="eastAsia"/>
                <w:b/>
                <w:bCs/>
                <w:szCs w:val="24"/>
              </w:rPr>
              <w:t>Var_Title</w:t>
            </w:r>
            <w:proofErr w:type="spellEnd"/>
          </w:p>
        </w:tc>
        <w:tc>
          <w:tcPr>
            <w:tcW w:w="4213" w:type="dxa"/>
            <w:noWrap/>
            <w:vAlign w:val="center"/>
            <w:hideMark/>
          </w:tcPr>
          <w:p w14:paraId="7C4078A4" w14:textId="77777777" w:rsidR="00C4659C" w:rsidRPr="00C4659C" w:rsidRDefault="00C4659C" w:rsidP="00C4659C">
            <w:pPr>
              <w:spacing w:line="360" w:lineRule="auto"/>
              <w:jc w:val="center"/>
              <w:rPr>
                <w:rFonts w:ascii="Arial" w:hAnsi="Arial" w:cs="Arial" w:hint="eastAsia"/>
                <w:b/>
                <w:bCs/>
                <w:szCs w:val="24"/>
              </w:rPr>
            </w:pPr>
            <w:proofErr w:type="spellStart"/>
            <w:r w:rsidRPr="00C4659C">
              <w:rPr>
                <w:rFonts w:ascii="Arial" w:hAnsi="Arial" w:cs="Arial" w:hint="eastAsia"/>
                <w:b/>
                <w:bCs/>
                <w:szCs w:val="24"/>
              </w:rPr>
              <w:t>Var_Description</w:t>
            </w:r>
            <w:proofErr w:type="spellEnd"/>
          </w:p>
        </w:tc>
        <w:tc>
          <w:tcPr>
            <w:tcW w:w="1831" w:type="dxa"/>
            <w:noWrap/>
            <w:vAlign w:val="center"/>
            <w:hideMark/>
          </w:tcPr>
          <w:p w14:paraId="50612ACE" w14:textId="77777777" w:rsidR="00C4659C" w:rsidRPr="00C4659C" w:rsidRDefault="00C4659C" w:rsidP="00C4659C">
            <w:pPr>
              <w:spacing w:line="360" w:lineRule="auto"/>
              <w:jc w:val="center"/>
              <w:rPr>
                <w:rFonts w:ascii="Arial" w:hAnsi="Arial" w:cs="Arial" w:hint="eastAsia"/>
                <w:b/>
                <w:bCs/>
                <w:szCs w:val="24"/>
              </w:rPr>
            </w:pPr>
            <w:proofErr w:type="spellStart"/>
            <w:r w:rsidRPr="00C4659C">
              <w:rPr>
                <w:rFonts w:ascii="Arial" w:hAnsi="Arial" w:cs="Arial" w:hint="eastAsia"/>
                <w:b/>
                <w:bCs/>
                <w:szCs w:val="24"/>
              </w:rPr>
              <w:t>Field_Content</w:t>
            </w:r>
            <w:proofErr w:type="spellEnd"/>
          </w:p>
        </w:tc>
      </w:tr>
      <w:tr w:rsidR="00C4659C" w:rsidRPr="00C4659C" w14:paraId="0D78A61E" w14:textId="77777777" w:rsidTr="00C4659C">
        <w:trPr>
          <w:trHeight w:val="113"/>
        </w:trPr>
        <w:tc>
          <w:tcPr>
            <w:tcW w:w="2972" w:type="dxa"/>
            <w:noWrap/>
            <w:hideMark/>
          </w:tcPr>
          <w:p w14:paraId="281CF412"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PAYMENT_DAY</w:t>
            </w:r>
          </w:p>
        </w:tc>
        <w:tc>
          <w:tcPr>
            <w:tcW w:w="4213" w:type="dxa"/>
            <w:noWrap/>
            <w:hideMark/>
          </w:tcPr>
          <w:p w14:paraId="79CC17A6"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Day of the month for bill payment, chosen by t...</w:t>
            </w:r>
          </w:p>
        </w:tc>
        <w:tc>
          <w:tcPr>
            <w:tcW w:w="1831" w:type="dxa"/>
            <w:noWrap/>
            <w:hideMark/>
          </w:tcPr>
          <w:p w14:paraId="25B43597"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1,5,10,15,20,25</w:t>
            </w:r>
          </w:p>
        </w:tc>
      </w:tr>
      <w:tr w:rsidR="00C4659C" w:rsidRPr="00C4659C" w14:paraId="3DB7DEC0" w14:textId="77777777" w:rsidTr="00C4659C">
        <w:trPr>
          <w:trHeight w:val="113"/>
        </w:trPr>
        <w:tc>
          <w:tcPr>
            <w:tcW w:w="2972" w:type="dxa"/>
            <w:noWrap/>
            <w:hideMark/>
          </w:tcPr>
          <w:p w14:paraId="68899294"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lastRenderedPageBreak/>
              <w:t>APPLICATION_SUBMISSION_TYPE</w:t>
            </w:r>
          </w:p>
        </w:tc>
        <w:tc>
          <w:tcPr>
            <w:tcW w:w="4213" w:type="dxa"/>
            <w:noWrap/>
            <w:hideMark/>
          </w:tcPr>
          <w:p w14:paraId="00C93520"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Indicates if the application was submitted via...</w:t>
            </w:r>
          </w:p>
        </w:tc>
        <w:tc>
          <w:tcPr>
            <w:tcW w:w="1831" w:type="dxa"/>
            <w:noWrap/>
            <w:hideMark/>
          </w:tcPr>
          <w:p w14:paraId="4207BBAE"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 xml:space="preserve">Web, </w:t>
            </w:r>
            <w:proofErr w:type="spellStart"/>
            <w:r w:rsidRPr="00C4659C">
              <w:rPr>
                <w:rFonts w:ascii="Arial" w:hAnsi="Arial" w:cs="Arial" w:hint="eastAsia"/>
                <w:szCs w:val="24"/>
              </w:rPr>
              <w:t>Carga</w:t>
            </w:r>
            <w:proofErr w:type="spellEnd"/>
          </w:p>
        </w:tc>
      </w:tr>
      <w:tr w:rsidR="00C4659C" w:rsidRPr="00C4659C" w14:paraId="245268B2" w14:textId="77777777" w:rsidTr="00C4659C">
        <w:trPr>
          <w:trHeight w:val="113"/>
        </w:trPr>
        <w:tc>
          <w:tcPr>
            <w:tcW w:w="2972" w:type="dxa"/>
            <w:noWrap/>
            <w:hideMark/>
          </w:tcPr>
          <w:p w14:paraId="51E93734"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POSTAL_ADDRESS_TYPE</w:t>
            </w:r>
          </w:p>
        </w:tc>
        <w:tc>
          <w:tcPr>
            <w:tcW w:w="4213" w:type="dxa"/>
            <w:noWrap/>
            <w:hideMark/>
          </w:tcPr>
          <w:p w14:paraId="7AF79C5B"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Indicates if the address for posting is the ho...</w:t>
            </w:r>
          </w:p>
        </w:tc>
        <w:tc>
          <w:tcPr>
            <w:tcW w:w="1831" w:type="dxa"/>
            <w:noWrap/>
            <w:hideMark/>
          </w:tcPr>
          <w:p w14:paraId="0836406E"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1.2</w:t>
            </w:r>
          </w:p>
        </w:tc>
      </w:tr>
      <w:tr w:rsidR="00C4659C" w:rsidRPr="00C4659C" w14:paraId="43EBA1ED" w14:textId="77777777" w:rsidTr="00C4659C">
        <w:trPr>
          <w:trHeight w:val="113"/>
        </w:trPr>
        <w:tc>
          <w:tcPr>
            <w:tcW w:w="2972" w:type="dxa"/>
            <w:noWrap/>
            <w:hideMark/>
          </w:tcPr>
          <w:p w14:paraId="08873901"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MARITAL_STATUS</w:t>
            </w:r>
          </w:p>
        </w:tc>
        <w:tc>
          <w:tcPr>
            <w:tcW w:w="4213" w:type="dxa"/>
            <w:noWrap/>
            <w:hideMark/>
          </w:tcPr>
          <w:p w14:paraId="46A281A7"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Encoding not informed</w:t>
            </w:r>
          </w:p>
        </w:tc>
        <w:tc>
          <w:tcPr>
            <w:tcW w:w="1831" w:type="dxa"/>
            <w:noWrap/>
            <w:hideMark/>
          </w:tcPr>
          <w:p w14:paraId="6354B689"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1,2,3,4,5,6,7</w:t>
            </w:r>
          </w:p>
        </w:tc>
      </w:tr>
      <w:tr w:rsidR="00C4659C" w:rsidRPr="00C4659C" w14:paraId="1130900F" w14:textId="77777777" w:rsidTr="00C4659C">
        <w:trPr>
          <w:trHeight w:val="113"/>
        </w:trPr>
        <w:tc>
          <w:tcPr>
            <w:tcW w:w="2972" w:type="dxa"/>
            <w:noWrap/>
            <w:hideMark/>
          </w:tcPr>
          <w:p w14:paraId="41AFDA1D"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QUANT_DEPENDANTS</w:t>
            </w:r>
          </w:p>
        </w:tc>
        <w:tc>
          <w:tcPr>
            <w:tcW w:w="4213" w:type="dxa"/>
            <w:noWrap/>
            <w:hideMark/>
          </w:tcPr>
          <w:p w14:paraId="124F5C49"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c>
          <w:tcPr>
            <w:tcW w:w="1831" w:type="dxa"/>
            <w:noWrap/>
            <w:hideMark/>
          </w:tcPr>
          <w:p w14:paraId="09941685"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0, 1, 2, ...</w:t>
            </w:r>
          </w:p>
        </w:tc>
      </w:tr>
      <w:tr w:rsidR="00C4659C" w:rsidRPr="00C4659C" w14:paraId="3040C517" w14:textId="77777777" w:rsidTr="00C4659C">
        <w:trPr>
          <w:trHeight w:val="113"/>
        </w:trPr>
        <w:tc>
          <w:tcPr>
            <w:tcW w:w="2972" w:type="dxa"/>
            <w:noWrap/>
            <w:hideMark/>
          </w:tcPr>
          <w:p w14:paraId="0F135B94"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CITY_OF_BIRTH</w:t>
            </w:r>
          </w:p>
        </w:tc>
        <w:tc>
          <w:tcPr>
            <w:tcW w:w="4213" w:type="dxa"/>
            <w:noWrap/>
            <w:hideMark/>
          </w:tcPr>
          <w:p w14:paraId="74AD0538"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c>
          <w:tcPr>
            <w:tcW w:w="1831" w:type="dxa"/>
            <w:noWrap/>
            <w:hideMark/>
          </w:tcPr>
          <w:p w14:paraId="2CAE27FC"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r>
      <w:tr w:rsidR="00C4659C" w:rsidRPr="00C4659C" w14:paraId="7812B848" w14:textId="77777777" w:rsidTr="00C4659C">
        <w:trPr>
          <w:trHeight w:val="113"/>
        </w:trPr>
        <w:tc>
          <w:tcPr>
            <w:tcW w:w="2972" w:type="dxa"/>
            <w:noWrap/>
            <w:hideMark/>
          </w:tcPr>
          <w:p w14:paraId="3FD5D554"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RESIDENCIAL_STATE</w:t>
            </w:r>
          </w:p>
        </w:tc>
        <w:tc>
          <w:tcPr>
            <w:tcW w:w="4213" w:type="dxa"/>
            <w:noWrap/>
            <w:hideMark/>
          </w:tcPr>
          <w:p w14:paraId="0965C66B"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State of residence</w:t>
            </w:r>
          </w:p>
        </w:tc>
        <w:tc>
          <w:tcPr>
            <w:tcW w:w="1831" w:type="dxa"/>
            <w:noWrap/>
            <w:hideMark/>
          </w:tcPr>
          <w:p w14:paraId="2079B49D"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r>
      <w:tr w:rsidR="00C4659C" w:rsidRPr="00C4659C" w14:paraId="43DCB2D4" w14:textId="77777777" w:rsidTr="00C4659C">
        <w:trPr>
          <w:trHeight w:val="113"/>
        </w:trPr>
        <w:tc>
          <w:tcPr>
            <w:tcW w:w="2972" w:type="dxa"/>
            <w:noWrap/>
            <w:hideMark/>
          </w:tcPr>
          <w:p w14:paraId="0134ACC7"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RESIDENCIAL_BOROUGH</w:t>
            </w:r>
          </w:p>
        </w:tc>
        <w:tc>
          <w:tcPr>
            <w:tcW w:w="4213" w:type="dxa"/>
            <w:noWrap/>
            <w:hideMark/>
          </w:tcPr>
          <w:p w14:paraId="5CD50344"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Borough of residence</w:t>
            </w:r>
          </w:p>
        </w:tc>
        <w:tc>
          <w:tcPr>
            <w:tcW w:w="1831" w:type="dxa"/>
            <w:noWrap/>
            <w:hideMark/>
          </w:tcPr>
          <w:p w14:paraId="72EB31A6"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r>
      <w:tr w:rsidR="00C4659C" w:rsidRPr="00C4659C" w14:paraId="4FC19F6F" w14:textId="77777777" w:rsidTr="00C4659C">
        <w:trPr>
          <w:trHeight w:val="113"/>
        </w:trPr>
        <w:tc>
          <w:tcPr>
            <w:tcW w:w="2972" w:type="dxa"/>
            <w:noWrap/>
            <w:hideMark/>
          </w:tcPr>
          <w:p w14:paraId="04C53CDF"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FLAG_RESIDENCIAL_PHONE</w:t>
            </w:r>
          </w:p>
        </w:tc>
        <w:tc>
          <w:tcPr>
            <w:tcW w:w="4213" w:type="dxa"/>
            <w:noWrap/>
            <w:hideMark/>
          </w:tcPr>
          <w:p w14:paraId="1DBCDFED"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Indicates if the applicant possesses a home phone</w:t>
            </w:r>
          </w:p>
        </w:tc>
        <w:tc>
          <w:tcPr>
            <w:tcW w:w="1831" w:type="dxa"/>
            <w:noWrap/>
            <w:hideMark/>
          </w:tcPr>
          <w:p w14:paraId="71E74150" w14:textId="77777777" w:rsidR="00C4659C" w:rsidRPr="00C4659C" w:rsidRDefault="00C4659C" w:rsidP="00C4659C">
            <w:pPr>
              <w:spacing w:line="360" w:lineRule="auto"/>
              <w:rPr>
                <w:rFonts w:ascii="Arial" w:hAnsi="Arial" w:cs="Arial" w:hint="eastAsia"/>
                <w:szCs w:val="24"/>
              </w:rPr>
            </w:pPr>
            <w:proofErr w:type="gramStart"/>
            <w:r w:rsidRPr="00C4659C">
              <w:rPr>
                <w:rFonts w:ascii="Arial" w:hAnsi="Arial" w:cs="Arial" w:hint="eastAsia"/>
                <w:szCs w:val="24"/>
              </w:rPr>
              <w:t>Y,N</w:t>
            </w:r>
            <w:proofErr w:type="gramEnd"/>
          </w:p>
        </w:tc>
      </w:tr>
      <w:tr w:rsidR="00C4659C" w:rsidRPr="00C4659C" w14:paraId="364EA8AD" w14:textId="77777777" w:rsidTr="00C4659C">
        <w:trPr>
          <w:trHeight w:val="113"/>
        </w:trPr>
        <w:tc>
          <w:tcPr>
            <w:tcW w:w="2972" w:type="dxa"/>
            <w:noWrap/>
            <w:hideMark/>
          </w:tcPr>
          <w:p w14:paraId="520E4B73"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MONTHS_IN_RESIDENCE</w:t>
            </w:r>
          </w:p>
        </w:tc>
        <w:tc>
          <w:tcPr>
            <w:tcW w:w="4213" w:type="dxa"/>
            <w:noWrap/>
            <w:hideMark/>
          </w:tcPr>
          <w:p w14:paraId="09716AB9"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Time in the current residence in months</w:t>
            </w:r>
          </w:p>
        </w:tc>
        <w:tc>
          <w:tcPr>
            <w:tcW w:w="1831" w:type="dxa"/>
            <w:noWrap/>
            <w:hideMark/>
          </w:tcPr>
          <w:p w14:paraId="5F17FCEB" w14:textId="77777777" w:rsidR="00C4659C" w:rsidRPr="00C4659C" w:rsidRDefault="00C4659C" w:rsidP="00C4659C">
            <w:pPr>
              <w:spacing w:line="360" w:lineRule="auto"/>
              <w:rPr>
                <w:rFonts w:ascii="Arial" w:hAnsi="Arial" w:cs="Arial" w:hint="eastAsia"/>
                <w:szCs w:val="24"/>
              </w:rPr>
            </w:pPr>
            <w:proofErr w:type="gramStart"/>
            <w:r w:rsidRPr="00C4659C">
              <w:rPr>
                <w:rFonts w:ascii="Arial" w:hAnsi="Arial" w:cs="Arial" w:hint="eastAsia"/>
                <w:szCs w:val="24"/>
              </w:rPr>
              <w:t>1,2,...</w:t>
            </w:r>
            <w:proofErr w:type="gramEnd"/>
            <w:r w:rsidRPr="00C4659C">
              <w:rPr>
                <w:rFonts w:ascii="Arial" w:hAnsi="Arial" w:cs="Arial" w:hint="eastAsia"/>
                <w:szCs w:val="24"/>
              </w:rPr>
              <w:t xml:space="preserve"> , NULL</w:t>
            </w:r>
          </w:p>
        </w:tc>
      </w:tr>
      <w:tr w:rsidR="00C4659C" w:rsidRPr="00C4659C" w14:paraId="5FA4303E" w14:textId="77777777" w:rsidTr="00C4659C">
        <w:trPr>
          <w:trHeight w:val="113"/>
        </w:trPr>
        <w:tc>
          <w:tcPr>
            <w:tcW w:w="2972" w:type="dxa"/>
            <w:noWrap/>
            <w:hideMark/>
          </w:tcPr>
          <w:p w14:paraId="02A9BE82"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FLAG_MOBILE_PHONE</w:t>
            </w:r>
          </w:p>
        </w:tc>
        <w:tc>
          <w:tcPr>
            <w:tcW w:w="4213" w:type="dxa"/>
            <w:noWrap/>
            <w:hideMark/>
          </w:tcPr>
          <w:p w14:paraId="44FE238B"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Indicates if the applicant possesses a mobile ...</w:t>
            </w:r>
          </w:p>
        </w:tc>
        <w:tc>
          <w:tcPr>
            <w:tcW w:w="1831" w:type="dxa"/>
            <w:noWrap/>
            <w:hideMark/>
          </w:tcPr>
          <w:p w14:paraId="64A66CAE" w14:textId="77777777" w:rsidR="00C4659C" w:rsidRPr="00C4659C" w:rsidRDefault="00C4659C" w:rsidP="00C4659C">
            <w:pPr>
              <w:spacing w:line="360" w:lineRule="auto"/>
              <w:rPr>
                <w:rFonts w:ascii="Arial" w:hAnsi="Arial" w:cs="Arial" w:hint="eastAsia"/>
                <w:szCs w:val="24"/>
              </w:rPr>
            </w:pPr>
            <w:proofErr w:type="gramStart"/>
            <w:r w:rsidRPr="00C4659C">
              <w:rPr>
                <w:rFonts w:ascii="Arial" w:hAnsi="Arial" w:cs="Arial" w:hint="eastAsia"/>
                <w:szCs w:val="24"/>
              </w:rPr>
              <w:t>Y,N</w:t>
            </w:r>
            <w:proofErr w:type="gramEnd"/>
          </w:p>
        </w:tc>
      </w:tr>
      <w:tr w:rsidR="00C4659C" w:rsidRPr="00C4659C" w14:paraId="1E4ED0BD" w14:textId="77777777" w:rsidTr="00C4659C">
        <w:trPr>
          <w:trHeight w:val="113"/>
        </w:trPr>
        <w:tc>
          <w:tcPr>
            <w:tcW w:w="2972" w:type="dxa"/>
            <w:noWrap/>
            <w:hideMark/>
          </w:tcPr>
          <w:p w14:paraId="38DB9CFB"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FLAG_EMAIL</w:t>
            </w:r>
          </w:p>
        </w:tc>
        <w:tc>
          <w:tcPr>
            <w:tcW w:w="4213" w:type="dxa"/>
            <w:noWrap/>
            <w:hideMark/>
          </w:tcPr>
          <w:p w14:paraId="5C221695"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Indicates if the applicant possesses an e-mail...</w:t>
            </w:r>
          </w:p>
        </w:tc>
        <w:tc>
          <w:tcPr>
            <w:tcW w:w="1831" w:type="dxa"/>
            <w:noWrap/>
            <w:hideMark/>
          </w:tcPr>
          <w:p w14:paraId="22C94452"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0.1</w:t>
            </w:r>
          </w:p>
        </w:tc>
      </w:tr>
      <w:tr w:rsidR="00C4659C" w:rsidRPr="00C4659C" w14:paraId="1246BA32" w14:textId="77777777" w:rsidTr="00C4659C">
        <w:trPr>
          <w:trHeight w:val="113"/>
        </w:trPr>
        <w:tc>
          <w:tcPr>
            <w:tcW w:w="2972" w:type="dxa"/>
            <w:noWrap/>
            <w:hideMark/>
          </w:tcPr>
          <w:p w14:paraId="50AA990F"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PERSONAL_MONTHLY_INCOME</w:t>
            </w:r>
          </w:p>
        </w:tc>
        <w:tc>
          <w:tcPr>
            <w:tcW w:w="4213" w:type="dxa"/>
            <w:noWrap/>
            <w:hideMark/>
          </w:tcPr>
          <w:p w14:paraId="3BBEA958"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Applicant's personal regular monthly income in...</w:t>
            </w:r>
          </w:p>
        </w:tc>
        <w:tc>
          <w:tcPr>
            <w:tcW w:w="1831" w:type="dxa"/>
            <w:noWrap/>
            <w:hideMark/>
          </w:tcPr>
          <w:p w14:paraId="1C736718"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r>
      <w:tr w:rsidR="00C4659C" w:rsidRPr="00C4659C" w14:paraId="3826A347" w14:textId="77777777" w:rsidTr="00C4659C">
        <w:trPr>
          <w:trHeight w:val="113"/>
        </w:trPr>
        <w:tc>
          <w:tcPr>
            <w:tcW w:w="2972" w:type="dxa"/>
            <w:noWrap/>
            <w:hideMark/>
          </w:tcPr>
          <w:p w14:paraId="3E61C5AA"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OTHER_INCOMES</w:t>
            </w:r>
          </w:p>
        </w:tc>
        <w:tc>
          <w:tcPr>
            <w:tcW w:w="4213" w:type="dxa"/>
            <w:noWrap/>
            <w:hideMark/>
          </w:tcPr>
          <w:p w14:paraId="47E8D8C2"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Applicant's other incomes monthly averaged in ...</w:t>
            </w:r>
          </w:p>
        </w:tc>
        <w:tc>
          <w:tcPr>
            <w:tcW w:w="1831" w:type="dxa"/>
            <w:noWrap/>
            <w:hideMark/>
          </w:tcPr>
          <w:p w14:paraId="4AD067B0"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r>
      <w:tr w:rsidR="00C4659C" w:rsidRPr="00C4659C" w14:paraId="23FC12C9" w14:textId="77777777" w:rsidTr="00C4659C">
        <w:trPr>
          <w:trHeight w:val="113"/>
        </w:trPr>
        <w:tc>
          <w:tcPr>
            <w:tcW w:w="2972" w:type="dxa"/>
            <w:noWrap/>
            <w:hideMark/>
          </w:tcPr>
          <w:p w14:paraId="3D52BA8D"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FLAG_VISA</w:t>
            </w:r>
          </w:p>
        </w:tc>
        <w:tc>
          <w:tcPr>
            <w:tcW w:w="4213" w:type="dxa"/>
            <w:noWrap/>
            <w:hideMark/>
          </w:tcPr>
          <w:p w14:paraId="29CB924F"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 xml:space="preserve">Flag indicating if the applicant is a VISA </w:t>
            </w:r>
            <w:proofErr w:type="spellStart"/>
            <w:r w:rsidRPr="00C4659C">
              <w:rPr>
                <w:rFonts w:ascii="Arial" w:hAnsi="Arial" w:cs="Arial" w:hint="eastAsia"/>
                <w:szCs w:val="24"/>
              </w:rPr>
              <w:t>cre</w:t>
            </w:r>
            <w:proofErr w:type="spellEnd"/>
            <w:r w:rsidRPr="00C4659C">
              <w:rPr>
                <w:rFonts w:ascii="Arial" w:hAnsi="Arial" w:cs="Arial" w:hint="eastAsia"/>
                <w:szCs w:val="24"/>
              </w:rPr>
              <w:t>...</w:t>
            </w:r>
          </w:p>
        </w:tc>
        <w:tc>
          <w:tcPr>
            <w:tcW w:w="1831" w:type="dxa"/>
            <w:noWrap/>
            <w:hideMark/>
          </w:tcPr>
          <w:p w14:paraId="01B8A770"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0.1</w:t>
            </w:r>
          </w:p>
        </w:tc>
      </w:tr>
      <w:tr w:rsidR="00C4659C" w:rsidRPr="00C4659C" w14:paraId="12BE560F" w14:textId="77777777" w:rsidTr="00C4659C">
        <w:trPr>
          <w:trHeight w:val="113"/>
        </w:trPr>
        <w:tc>
          <w:tcPr>
            <w:tcW w:w="2972" w:type="dxa"/>
            <w:noWrap/>
            <w:hideMark/>
          </w:tcPr>
          <w:p w14:paraId="18696B1D"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FLAG_MASTERCARD</w:t>
            </w:r>
          </w:p>
        </w:tc>
        <w:tc>
          <w:tcPr>
            <w:tcW w:w="4213" w:type="dxa"/>
            <w:noWrap/>
            <w:hideMark/>
          </w:tcPr>
          <w:p w14:paraId="1F3EE398"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 indicating if the applicant is a MASTERCA...</w:t>
            </w:r>
          </w:p>
        </w:tc>
        <w:tc>
          <w:tcPr>
            <w:tcW w:w="1831" w:type="dxa"/>
            <w:noWrap/>
            <w:hideMark/>
          </w:tcPr>
          <w:p w14:paraId="4AAE1091"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0.1</w:t>
            </w:r>
          </w:p>
        </w:tc>
      </w:tr>
      <w:tr w:rsidR="00C4659C" w:rsidRPr="00C4659C" w14:paraId="3B731C3F" w14:textId="77777777" w:rsidTr="00C4659C">
        <w:trPr>
          <w:trHeight w:val="113"/>
        </w:trPr>
        <w:tc>
          <w:tcPr>
            <w:tcW w:w="2972" w:type="dxa"/>
            <w:noWrap/>
            <w:hideMark/>
          </w:tcPr>
          <w:p w14:paraId="2AF82696"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FLAG_DINERS</w:t>
            </w:r>
          </w:p>
        </w:tc>
        <w:tc>
          <w:tcPr>
            <w:tcW w:w="4213" w:type="dxa"/>
            <w:noWrap/>
            <w:hideMark/>
          </w:tcPr>
          <w:p w14:paraId="0CED179F"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 indicating if the applicant is a SINERS c...</w:t>
            </w:r>
          </w:p>
        </w:tc>
        <w:tc>
          <w:tcPr>
            <w:tcW w:w="1831" w:type="dxa"/>
            <w:noWrap/>
            <w:hideMark/>
          </w:tcPr>
          <w:p w14:paraId="7EAFDB0A"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0.1</w:t>
            </w:r>
          </w:p>
        </w:tc>
      </w:tr>
      <w:tr w:rsidR="00C4659C" w:rsidRPr="00C4659C" w14:paraId="730ABCDD" w14:textId="77777777" w:rsidTr="00C4659C">
        <w:trPr>
          <w:trHeight w:val="113"/>
        </w:trPr>
        <w:tc>
          <w:tcPr>
            <w:tcW w:w="2972" w:type="dxa"/>
            <w:noWrap/>
            <w:hideMark/>
          </w:tcPr>
          <w:p w14:paraId="4A0F826A"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FLAG_AMERICAN_EXPRESS</w:t>
            </w:r>
          </w:p>
        </w:tc>
        <w:tc>
          <w:tcPr>
            <w:tcW w:w="4213" w:type="dxa"/>
            <w:noWrap/>
            <w:hideMark/>
          </w:tcPr>
          <w:p w14:paraId="500AFB11"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 indicating if the applicant is an AMERICA...</w:t>
            </w:r>
          </w:p>
        </w:tc>
        <w:tc>
          <w:tcPr>
            <w:tcW w:w="1831" w:type="dxa"/>
            <w:noWrap/>
            <w:hideMark/>
          </w:tcPr>
          <w:p w14:paraId="504E9DDB"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0.1</w:t>
            </w:r>
          </w:p>
        </w:tc>
      </w:tr>
      <w:tr w:rsidR="00C4659C" w:rsidRPr="00C4659C" w14:paraId="05AEFA6F" w14:textId="77777777" w:rsidTr="00C4659C">
        <w:trPr>
          <w:trHeight w:val="113"/>
        </w:trPr>
        <w:tc>
          <w:tcPr>
            <w:tcW w:w="2972" w:type="dxa"/>
            <w:noWrap/>
            <w:hideMark/>
          </w:tcPr>
          <w:p w14:paraId="7DFC501C"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QUANT_BANKING_ACCOUNTS</w:t>
            </w:r>
          </w:p>
        </w:tc>
        <w:tc>
          <w:tcPr>
            <w:tcW w:w="4213" w:type="dxa"/>
            <w:noWrap/>
            <w:hideMark/>
          </w:tcPr>
          <w:p w14:paraId="539A3CAE"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c>
          <w:tcPr>
            <w:tcW w:w="1831" w:type="dxa"/>
            <w:noWrap/>
            <w:hideMark/>
          </w:tcPr>
          <w:p w14:paraId="5F16B873"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0,1,2</w:t>
            </w:r>
          </w:p>
        </w:tc>
      </w:tr>
      <w:tr w:rsidR="00C4659C" w:rsidRPr="00C4659C" w14:paraId="65EEBADC" w14:textId="77777777" w:rsidTr="00C4659C">
        <w:trPr>
          <w:trHeight w:val="113"/>
        </w:trPr>
        <w:tc>
          <w:tcPr>
            <w:tcW w:w="2972" w:type="dxa"/>
            <w:noWrap/>
            <w:hideMark/>
          </w:tcPr>
          <w:p w14:paraId="24CA21F5"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QUANT_SPECIAL_BANKING_ACCOUNTS</w:t>
            </w:r>
          </w:p>
        </w:tc>
        <w:tc>
          <w:tcPr>
            <w:tcW w:w="4213" w:type="dxa"/>
            <w:noWrap/>
            <w:hideMark/>
          </w:tcPr>
          <w:p w14:paraId="79857F3B"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c>
          <w:tcPr>
            <w:tcW w:w="1831" w:type="dxa"/>
            <w:noWrap/>
            <w:hideMark/>
          </w:tcPr>
          <w:p w14:paraId="116EE25D"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0,1,2</w:t>
            </w:r>
          </w:p>
        </w:tc>
      </w:tr>
      <w:tr w:rsidR="00C4659C" w:rsidRPr="00C4659C" w14:paraId="2427DB97" w14:textId="77777777" w:rsidTr="00C4659C">
        <w:trPr>
          <w:trHeight w:val="113"/>
        </w:trPr>
        <w:tc>
          <w:tcPr>
            <w:tcW w:w="2972" w:type="dxa"/>
            <w:noWrap/>
            <w:hideMark/>
          </w:tcPr>
          <w:p w14:paraId="12838927"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lastRenderedPageBreak/>
              <w:t>PERSONAL_ASSETS_VALUE</w:t>
            </w:r>
          </w:p>
        </w:tc>
        <w:tc>
          <w:tcPr>
            <w:tcW w:w="4213" w:type="dxa"/>
            <w:noWrap/>
            <w:hideMark/>
          </w:tcPr>
          <w:p w14:paraId="5B3160FA"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Total value of the personal possessions such a...</w:t>
            </w:r>
          </w:p>
        </w:tc>
        <w:tc>
          <w:tcPr>
            <w:tcW w:w="1831" w:type="dxa"/>
            <w:noWrap/>
            <w:hideMark/>
          </w:tcPr>
          <w:p w14:paraId="10623F6C"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r>
      <w:tr w:rsidR="00C4659C" w:rsidRPr="00C4659C" w14:paraId="568E9A08" w14:textId="77777777" w:rsidTr="00C4659C">
        <w:trPr>
          <w:trHeight w:val="113"/>
        </w:trPr>
        <w:tc>
          <w:tcPr>
            <w:tcW w:w="2972" w:type="dxa"/>
            <w:noWrap/>
            <w:hideMark/>
          </w:tcPr>
          <w:p w14:paraId="28200307"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QUANT_CARS</w:t>
            </w:r>
          </w:p>
        </w:tc>
        <w:tc>
          <w:tcPr>
            <w:tcW w:w="4213" w:type="dxa"/>
            <w:noWrap/>
            <w:hideMark/>
          </w:tcPr>
          <w:p w14:paraId="6F20EED8"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Quantity of cars the applicant possesses</w:t>
            </w:r>
          </w:p>
        </w:tc>
        <w:tc>
          <w:tcPr>
            <w:tcW w:w="1831" w:type="dxa"/>
            <w:noWrap/>
            <w:hideMark/>
          </w:tcPr>
          <w:p w14:paraId="5D77C35C"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r>
      <w:tr w:rsidR="00C4659C" w:rsidRPr="00C4659C" w14:paraId="4A1BC8DA" w14:textId="77777777" w:rsidTr="00C4659C">
        <w:trPr>
          <w:trHeight w:val="113"/>
        </w:trPr>
        <w:tc>
          <w:tcPr>
            <w:tcW w:w="2972" w:type="dxa"/>
            <w:noWrap/>
            <w:hideMark/>
          </w:tcPr>
          <w:p w14:paraId="37B7F72E"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COMPANY</w:t>
            </w:r>
          </w:p>
        </w:tc>
        <w:tc>
          <w:tcPr>
            <w:tcW w:w="4213" w:type="dxa"/>
            <w:noWrap/>
            <w:hideMark/>
          </w:tcPr>
          <w:p w14:paraId="2792641F"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If the applicant has supplied the name of the ...</w:t>
            </w:r>
          </w:p>
        </w:tc>
        <w:tc>
          <w:tcPr>
            <w:tcW w:w="1831" w:type="dxa"/>
            <w:noWrap/>
            <w:hideMark/>
          </w:tcPr>
          <w:p w14:paraId="3617CCE2" w14:textId="77777777" w:rsidR="00C4659C" w:rsidRPr="00C4659C" w:rsidRDefault="00C4659C" w:rsidP="00C4659C">
            <w:pPr>
              <w:spacing w:line="360" w:lineRule="auto"/>
              <w:rPr>
                <w:rFonts w:ascii="Arial" w:hAnsi="Arial" w:cs="Arial" w:hint="eastAsia"/>
                <w:szCs w:val="24"/>
              </w:rPr>
            </w:pPr>
            <w:proofErr w:type="gramStart"/>
            <w:r w:rsidRPr="00C4659C">
              <w:rPr>
                <w:rFonts w:ascii="Arial" w:hAnsi="Arial" w:cs="Arial" w:hint="eastAsia"/>
                <w:szCs w:val="24"/>
              </w:rPr>
              <w:t>Y,N</w:t>
            </w:r>
            <w:proofErr w:type="gramEnd"/>
          </w:p>
        </w:tc>
      </w:tr>
      <w:tr w:rsidR="00C4659C" w:rsidRPr="00C4659C" w14:paraId="0CF5CAD8" w14:textId="77777777" w:rsidTr="00C4659C">
        <w:trPr>
          <w:trHeight w:val="113"/>
        </w:trPr>
        <w:tc>
          <w:tcPr>
            <w:tcW w:w="2972" w:type="dxa"/>
            <w:noWrap/>
            <w:hideMark/>
          </w:tcPr>
          <w:p w14:paraId="26F5295D"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FLAG_PROFESSIONAL_PHONE</w:t>
            </w:r>
          </w:p>
        </w:tc>
        <w:tc>
          <w:tcPr>
            <w:tcW w:w="4213" w:type="dxa"/>
            <w:noWrap/>
            <w:hideMark/>
          </w:tcPr>
          <w:p w14:paraId="2640AA48"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Indicates if the professional phone number was...</w:t>
            </w:r>
          </w:p>
        </w:tc>
        <w:tc>
          <w:tcPr>
            <w:tcW w:w="1831" w:type="dxa"/>
            <w:noWrap/>
            <w:hideMark/>
          </w:tcPr>
          <w:p w14:paraId="19D1494D" w14:textId="77777777" w:rsidR="00C4659C" w:rsidRPr="00C4659C" w:rsidRDefault="00C4659C" w:rsidP="00C4659C">
            <w:pPr>
              <w:spacing w:line="360" w:lineRule="auto"/>
              <w:rPr>
                <w:rFonts w:ascii="Arial" w:hAnsi="Arial" w:cs="Arial" w:hint="eastAsia"/>
                <w:szCs w:val="24"/>
              </w:rPr>
            </w:pPr>
            <w:proofErr w:type="gramStart"/>
            <w:r w:rsidRPr="00C4659C">
              <w:rPr>
                <w:rFonts w:ascii="Arial" w:hAnsi="Arial" w:cs="Arial" w:hint="eastAsia"/>
                <w:szCs w:val="24"/>
              </w:rPr>
              <w:t>Y,N</w:t>
            </w:r>
            <w:proofErr w:type="gramEnd"/>
          </w:p>
        </w:tc>
      </w:tr>
      <w:tr w:rsidR="00C4659C" w:rsidRPr="00C4659C" w14:paraId="4C728CE9" w14:textId="77777777" w:rsidTr="00C4659C">
        <w:trPr>
          <w:trHeight w:val="113"/>
        </w:trPr>
        <w:tc>
          <w:tcPr>
            <w:tcW w:w="2972" w:type="dxa"/>
            <w:noWrap/>
            <w:hideMark/>
          </w:tcPr>
          <w:p w14:paraId="4C7378F7"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MONTHS_IN_THE_JOB</w:t>
            </w:r>
          </w:p>
        </w:tc>
        <w:tc>
          <w:tcPr>
            <w:tcW w:w="4213" w:type="dxa"/>
            <w:noWrap/>
            <w:hideMark/>
          </w:tcPr>
          <w:p w14:paraId="04F473ED"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Time in the current job in months</w:t>
            </w:r>
          </w:p>
        </w:tc>
        <w:tc>
          <w:tcPr>
            <w:tcW w:w="1831" w:type="dxa"/>
            <w:noWrap/>
            <w:hideMark/>
          </w:tcPr>
          <w:p w14:paraId="310FF68F"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r>
      <w:tr w:rsidR="00C4659C" w:rsidRPr="00C4659C" w14:paraId="204AA01C" w14:textId="77777777" w:rsidTr="00C4659C">
        <w:trPr>
          <w:trHeight w:val="113"/>
        </w:trPr>
        <w:tc>
          <w:tcPr>
            <w:tcW w:w="2972" w:type="dxa"/>
            <w:noWrap/>
            <w:hideMark/>
          </w:tcPr>
          <w:p w14:paraId="6194B2FD"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FLAG_ACSP_RECORD</w:t>
            </w:r>
          </w:p>
        </w:tc>
        <w:tc>
          <w:tcPr>
            <w:tcW w:w="4213" w:type="dxa"/>
            <w:noWrap/>
            <w:hideMark/>
          </w:tcPr>
          <w:p w14:paraId="20A386C7"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 xml:space="preserve">Flag indicating if the applicant has any </w:t>
            </w:r>
            <w:proofErr w:type="spellStart"/>
            <w:r w:rsidRPr="00C4659C">
              <w:rPr>
                <w:rFonts w:ascii="Arial" w:hAnsi="Arial" w:cs="Arial" w:hint="eastAsia"/>
                <w:szCs w:val="24"/>
              </w:rPr>
              <w:t>previ</w:t>
            </w:r>
            <w:proofErr w:type="spellEnd"/>
            <w:r w:rsidRPr="00C4659C">
              <w:rPr>
                <w:rFonts w:ascii="Arial" w:hAnsi="Arial" w:cs="Arial" w:hint="eastAsia"/>
                <w:szCs w:val="24"/>
              </w:rPr>
              <w:t>...</w:t>
            </w:r>
          </w:p>
        </w:tc>
        <w:tc>
          <w:tcPr>
            <w:tcW w:w="1831" w:type="dxa"/>
            <w:noWrap/>
            <w:hideMark/>
          </w:tcPr>
          <w:p w14:paraId="3C76453A"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Y, N</w:t>
            </w:r>
          </w:p>
        </w:tc>
      </w:tr>
      <w:tr w:rsidR="00C4659C" w:rsidRPr="00C4659C" w14:paraId="3EC77396" w14:textId="77777777" w:rsidTr="00C4659C">
        <w:trPr>
          <w:trHeight w:val="113"/>
        </w:trPr>
        <w:tc>
          <w:tcPr>
            <w:tcW w:w="2972" w:type="dxa"/>
            <w:noWrap/>
            <w:hideMark/>
          </w:tcPr>
          <w:p w14:paraId="69ED0412"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AGE</w:t>
            </w:r>
          </w:p>
        </w:tc>
        <w:tc>
          <w:tcPr>
            <w:tcW w:w="4213" w:type="dxa"/>
            <w:noWrap/>
            <w:hideMark/>
          </w:tcPr>
          <w:p w14:paraId="44C225B1" w14:textId="77777777" w:rsidR="00C4659C" w:rsidRPr="00C4659C" w:rsidRDefault="00C4659C" w:rsidP="00C4659C">
            <w:pPr>
              <w:spacing w:line="360" w:lineRule="auto"/>
              <w:rPr>
                <w:rFonts w:ascii="Arial" w:hAnsi="Arial" w:cs="Arial" w:hint="eastAsia"/>
                <w:szCs w:val="24"/>
              </w:rPr>
            </w:pPr>
            <w:r w:rsidRPr="00C4659C">
              <w:rPr>
                <w:rFonts w:ascii="Arial" w:hAnsi="Arial" w:cs="Arial" w:hint="eastAsia"/>
                <w:szCs w:val="24"/>
              </w:rPr>
              <w:t>Applicant's age at the moment of submission</w:t>
            </w:r>
          </w:p>
        </w:tc>
        <w:tc>
          <w:tcPr>
            <w:tcW w:w="1831" w:type="dxa"/>
            <w:noWrap/>
            <w:hideMark/>
          </w:tcPr>
          <w:p w14:paraId="672CDA81" w14:textId="77777777" w:rsidR="00C4659C" w:rsidRPr="00C4659C" w:rsidRDefault="00C4659C" w:rsidP="00C4659C">
            <w:pPr>
              <w:spacing w:line="360" w:lineRule="auto"/>
              <w:rPr>
                <w:rFonts w:ascii="Arial" w:hAnsi="Arial" w:cs="Arial" w:hint="eastAsia"/>
                <w:szCs w:val="24"/>
              </w:rPr>
            </w:pPr>
            <w:proofErr w:type="spellStart"/>
            <w:r w:rsidRPr="00C4659C">
              <w:rPr>
                <w:rFonts w:ascii="Arial" w:hAnsi="Arial" w:cs="Arial" w:hint="eastAsia"/>
                <w:szCs w:val="24"/>
              </w:rPr>
              <w:t>NaN</w:t>
            </w:r>
            <w:proofErr w:type="spellEnd"/>
          </w:p>
        </w:tc>
      </w:tr>
    </w:tbl>
    <w:p w14:paraId="6634FAF8" w14:textId="77777777" w:rsidR="00C4659C" w:rsidRDefault="00C4659C" w:rsidP="7327C0C7">
      <w:pPr>
        <w:spacing w:line="360" w:lineRule="auto"/>
        <w:rPr>
          <w:rFonts w:ascii="Arial" w:hAnsi="Arial" w:cs="Arial"/>
          <w:b/>
          <w:bCs/>
        </w:rPr>
      </w:pPr>
    </w:p>
    <w:p w14:paraId="16C3AF91" w14:textId="77777777" w:rsidR="00EC4404" w:rsidRDefault="00EC4404" w:rsidP="7327C0C7">
      <w:pPr>
        <w:rPr>
          <w:rFonts w:ascii="Arial" w:hAnsi="Arial" w:cs="Arial"/>
          <w:b/>
          <w:bCs/>
        </w:rPr>
      </w:pPr>
    </w:p>
    <w:p w14:paraId="3623A5EB" w14:textId="125A1A69" w:rsidR="00EE1EC5" w:rsidRDefault="00EE1EC5" w:rsidP="00EE1EC5">
      <w:pPr>
        <w:spacing w:line="360" w:lineRule="auto"/>
        <w:ind w:firstLine="720"/>
        <w:rPr>
          <w:rFonts w:ascii="Arial" w:hAnsi="Arial" w:cs="Arial"/>
          <w:b/>
          <w:bCs/>
        </w:rPr>
      </w:pPr>
      <w:r>
        <w:rPr>
          <w:rFonts w:ascii="Arial" w:hAnsi="Arial" w:cs="Arial"/>
          <w:b/>
          <w:bCs/>
        </w:rPr>
        <w:t>Missing Value Handling</w:t>
      </w:r>
    </w:p>
    <w:p w14:paraId="5D9D15F8" w14:textId="5648495E" w:rsidR="00E61FF4" w:rsidRPr="00E61FF4" w:rsidRDefault="00E61FF4" w:rsidP="00E61FF4">
      <w:pPr>
        <w:pStyle w:val="ListParagraph"/>
        <w:numPr>
          <w:ilvl w:val="0"/>
          <w:numId w:val="4"/>
        </w:numPr>
        <w:spacing w:line="360" w:lineRule="auto"/>
        <w:ind w:firstLineChars="0"/>
        <w:rPr>
          <w:rFonts w:ascii="Arial" w:hAnsi="Arial" w:cs="Arial"/>
          <w:b/>
          <w:bCs/>
        </w:rPr>
      </w:pPr>
      <w:r w:rsidRPr="00E61FF4">
        <w:rPr>
          <w:rFonts w:ascii="Arial" w:hAnsi="Arial" w:cs="Arial"/>
          <w:b/>
          <w:bCs/>
        </w:rPr>
        <w:t xml:space="preserve">PAYMENT_DAY </w:t>
      </w:r>
    </w:p>
    <w:p w14:paraId="1D1360B2" w14:textId="77777777" w:rsidR="00E61FF4" w:rsidRPr="00E61FF4" w:rsidRDefault="00E61FF4" w:rsidP="00E61FF4">
      <w:pPr>
        <w:spacing w:line="360" w:lineRule="auto"/>
        <w:rPr>
          <w:rFonts w:ascii="Arial" w:hAnsi="Arial" w:cs="Arial"/>
          <w:b/>
          <w:bCs/>
        </w:rPr>
      </w:pPr>
    </w:p>
    <w:p w14:paraId="24A40F9B" w14:textId="726C06EF" w:rsidR="00E61FF4" w:rsidRDefault="00E61FF4" w:rsidP="00E61FF4">
      <w:pPr>
        <w:spacing w:line="360" w:lineRule="auto"/>
        <w:rPr>
          <w:rFonts w:ascii="Arial" w:hAnsi="Arial" w:cs="Arial"/>
        </w:rPr>
      </w:pPr>
      <w:r w:rsidRPr="00E61FF4">
        <w:rPr>
          <w:rFonts w:ascii="Arial" w:hAnsi="Arial" w:cs="Arial"/>
        </w:rPr>
        <w:t>In the PAYMENT_DAY variable, there is a clear outlier of -99999, which is clearly not a valid payment day. We assume</w:t>
      </w:r>
      <w:r>
        <w:rPr>
          <w:rFonts w:ascii="Arial" w:hAnsi="Arial" w:cs="Arial"/>
        </w:rPr>
        <w:t>d</w:t>
      </w:r>
      <w:r w:rsidRPr="00E61FF4">
        <w:rPr>
          <w:rFonts w:ascii="Arial" w:hAnsi="Arial" w:cs="Arial"/>
        </w:rPr>
        <w:t xml:space="preserve"> that this is a placeholder for a missing or unknown payment day.</w:t>
      </w:r>
      <w:r>
        <w:rPr>
          <w:rFonts w:ascii="Arial" w:hAnsi="Arial" w:cs="Arial" w:hint="eastAsia"/>
          <w:lang w:eastAsia="zh-CN"/>
        </w:rPr>
        <w:t xml:space="preserve"> </w:t>
      </w:r>
      <w:r w:rsidRPr="00E61FF4">
        <w:rPr>
          <w:rFonts w:ascii="Arial" w:hAnsi="Arial" w:cs="Arial"/>
        </w:rPr>
        <w:t xml:space="preserve">Since we don't have additional information to determine which day might be the most appropriate replacement value, we chose to use </w:t>
      </w:r>
      <w:r>
        <w:rPr>
          <w:rFonts w:ascii="Arial" w:hAnsi="Arial" w:cs="Arial"/>
        </w:rPr>
        <w:t xml:space="preserve">the mode of </w:t>
      </w:r>
      <w:r w:rsidRPr="00E61FF4">
        <w:rPr>
          <w:rFonts w:ascii="Arial" w:hAnsi="Arial" w:cs="Arial"/>
        </w:rPr>
        <w:t xml:space="preserve">PAYMENT_DAY to replace the -99999 value. </w:t>
      </w:r>
    </w:p>
    <w:p w14:paraId="6DDDE8F6" w14:textId="77777777" w:rsidR="00E61FF4" w:rsidRPr="00E61FF4" w:rsidRDefault="00E61FF4" w:rsidP="00E61FF4">
      <w:pPr>
        <w:spacing w:line="360" w:lineRule="auto"/>
        <w:rPr>
          <w:rFonts w:ascii="Arial" w:hAnsi="Arial" w:cs="Arial"/>
        </w:rPr>
      </w:pPr>
    </w:p>
    <w:p w14:paraId="65909864" w14:textId="6B4C32A3" w:rsidR="00E61FF4" w:rsidRPr="00E61FF4" w:rsidRDefault="00E61FF4" w:rsidP="00E61FF4">
      <w:pPr>
        <w:pStyle w:val="ListParagraph"/>
        <w:numPr>
          <w:ilvl w:val="0"/>
          <w:numId w:val="4"/>
        </w:numPr>
        <w:spacing w:line="360" w:lineRule="auto"/>
        <w:ind w:firstLineChars="0"/>
        <w:rPr>
          <w:rFonts w:ascii="Arial" w:hAnsi="Arial" w:cs="Arial"/>
          <w:b/>
          <w:bCs/>
        </w:rPr>
      </w:pPr>
      <w:r w:rsidRPr="00E61FF4">
        <w:rPr>
          <w:rFonts w:ascii="Arial" w:hAnsi="Arial" w:cs="Arial"/>
          <w:b/>
          <w:bCs/>
        </w:rPr>
        <w:t>MONTHS_IN_RESIDENCE</w:t>
      </w:r>
    </w:p>
    <w:p w14:paraId="52EB899C" w14:textId="77777777" w:rsidR="00E61FF4" w:rsidRPr="00E61FF4" w:rsidRDefault="00E61FF4" w:rsidP="00E61FF4">
      <w:pPr>
        <w:spacing w:line="360" w:lineRule="auto"/>
        <w:ind w:firstLine="720"/>
        <w:rPr>
          <w:rFonts w:ascii="Arial" w:hAnsi="Arial" w:cs="Arial"/>
          <w:b/>
          <w:bCs/>
        </w:rPr>
      </w:pPr>
    </w:p>
    <w:p w14:paraId="310AFDF0" w14:textId="2065960F" w:rsidR="00E61FF4" w:rsidRPr="00E61FF4" w:rsidRDefault="00E61FF4" w:rsidP="00E61FF4">
      <w:pPr>
        <w:spacing w:line="360" w:lineRule="auto"/>
        <w:rPr>
          <w:rFonts w:ascii="Arial" w:hAnsi="Arial" w:cs="Arial"/>
        </w:rPr>
      </w:pPr>
      <w:r w:rsidRPr="00E61FF4">
        <w:rPr>
          <w:rFonts w:ascii="Arial" w:hAnsi="Arial" w:cs="Arial"/>
        </w:rPr>
        <w:t xml:space="preserve">The MONTHS_IN_RESIDENCE variable has unique values ranging from 0 to 228 months. Most of the values </w:t>
      </w:r>
      <w:r w:rsidR="006C5157">
        <w:rPr>
          <w:rFonts w:ascii="Arial" w:hAnsi="Arial" w:cs="Arial"/>
        </w:rPr>
        <w:t>are</w:t>
      </w:r>
      <w:r w:rsidRPr="00E61FF4">
        <w:rPr>
          <w:rFonts w:ascii="Arial" w:hAnsi="Arial" w:cs="Arial"/>
        </w:rPr>
        <w:t xml:space="preserve"> reasonable lengths of residence, but the maximum value of 228 months, or 19 years, while possible, may be noticeable. </w:t>
      </w:r>
      <w:r w:rsidR="006C5157">
        <w:rPr>
          <w:rFonts w:ascii="Arial" w:hAnsi="Arial" w:cs="Arial"/>
        </w:rPr>
        <w:t>However</w:t>
      </w:r>
      <w:r w:rsidRPr="00E61FF4">
        <w:rPr>
          <w:rFonts w:ascii="Arial" w:hAnsi="Arial" w:cs="Arial"/>
        </w:rPr>
        <w:t>, we can keep these data as they may represent the reality of long-term residents.</w:t>
      </w:r>
    </w:p>
    <w:p w14:paraId="0DBCB8FB" w14:textId="77777777" w:rsidR="00E61FF4" w:rsidRPr="00E61FF4" w:rsidRDefault="00E61FF4" w:rsidP="00E61FF4">
      <w:pPr>
        <w:spacing w:line="360" w:lineRule="auto"/>
        <w:ind w:firstLine="720"/>
        <w:rPr>
          <w:rFonts w:ascii="Arial" w:hAnsi="Arial" w:cs="Arial"/>
        </w:rPr>
      </w:pPr>
    </w:p>
    <w:p w14:paraId="1C113207" w14:textId="2234B2BB" w:rsidR="00E61FF4" w:rsidRPr="00E61FF4" w:rsidRDefault="00E61FF4" w:rsidP="00E61FF4">
      <w:pPr>
        <w:spacing w:line="360" w:lineRule="auto"/>
        <w:rPr>
          <w:rFonts w:ascii="Arial" w:hAnsi="Arial" w:cs="Arial"/>
        </w:rPr>
      </w:pPr>
      <w:r w:rsidRPr="00E61FF4">
        <w:rPr>
          <w:rFonts w:ascii="Arial" w:hAnsi="Arial" w:cs="Arial"/>
        </w:rPr>
        <w:lastRenderedPageBreak/>
        <w:t>In this dataset, the median is 6 months, which means that half of the applicants have lived in their current residence for less than or equal to 6 months. This is a reasonable value to represent a typical length of residence.</w:t>
      </w:r>
    </w:p>
    <w:p w14:paraId="55D5383F" w14:textId="77777777" w:rsidR="00E61FF4" w:rsidRPr="00E61FF4" w:rsidRDefault="00E61FF4" w:rsidP="00E61FF4">
      <w:pPr>
        <w:spacing w:line="360" w:lineRule="auto"/>
        <w:ind w:firstLine="720"/>
        <w:rPr>
          <w:rFonts w:ascii="Arial" w:hAnsi="Arial" w:cs="Arial"/>
        </w:rPr>
      </w:pPr>
    </w:p>
    <w:p w14:paraId="6FDBA8CB" w14:textId="6CDB666D" w:rsidR="00E61FF4" w:rsidRPr="00E61FF4" w:rsidRDefault="00E61FF4" w:rsidP="00E61FF4">
      <w:pPr>
        <w:spacing w:line="360" w:lineRule="auto"/>
        <w:rPr>
          <w:rFonts w:ascii="Arial" w:hAnsi="Arial" w:cs="Arial"/>
        </w:rPr>
      </w:pPr>
      <w:r w:rsidRPr="00E61FF4">
        <w:rPr>
          <w:rFonts w:ascii="Arial" w:hAnsi="Arial" w:cs="Arial"/>
        </w:rPr>
        <w:t xml:space="preserve">Moreover, we find that there are 3282 of "0" value in this predictor, we are considered if this indicate collection error, so we just use "NATIONALITY" </w:t>
      </w:r>
      <w:proofErr w:type="gramStart"/>
      <w:r w:rsidRPr="00E61FF4">
        <w:rPr>
          <w:rFonts w:ascii="Arial" w:hAnsi="Arial" w:cs="Arial"/>
        </w:rPr>
        <w:t>( we</w:t>
      </w:r>
      <w:proofErr w:type="gramEnd"/>
      <w:r w:rsidRPr="00E61FF4">
        <w:rPr>
          <w:rFonts w:ascii="Arial" w:hAnsi="Arial" w:cs="Arial"/>
        </w:rPr>
        <w:t xml:space="preserve"> assume that 1 - represent </w:t>
      </w:r>
      <w:r w:rsidR="0059555C">
        <w:rPr>
          <w:rFonts w:ascii="Arial" w:hAnsi="Arial" w:cs="Arial"/>
        </w:rPr>
        <w:t>B</w:t>
      </w:r>
      <w:r w:rsidRPr="00E61FF4">
        <w:rPr>
          <w:rFonts w:ascii="Arial" w:hAnsi="Arial" w:cs="Arial"/>
        </w:rPr>
        <w:t>razil</w:t>
      </w:r>
      <w:r w:rsidR="0059555C">
        <w:rPr>
          <w:rFonts w:ascii="Arial" w:hAnsi="Arial" w:cs="Arial"/>
        </w:rPr>
        <w:t>ian</w:t>
      </w:r>
      <w:r w:rsidRPr="00E61FF4">
        <w:rPr>
          <w:rFonts w:ascii="Arial" w:hAnsi="Arial" w:cs="Arial"/>
        </w:rPr>
        <w:t xml:space="preserve"> nationality) to help testing whether they are potential new immigrants or the </w:t>
      </w:r>
      <w:r w:rsidR="0059555C">
        <w:rPr>
          <w:rFonts w:ascii="Arial" w:hAnsi="Arial" w:cs="Arial"/>
        </w:rPr>
        <w:t>B</w:t>
      </w:r>
      <w:r w:rsidRPr="00E61FF4">
        <w:rPr>
          <w:rFonts w:ascii="Arial" w:hAnsi="Arial" w:cs="Arial"/>
        </w:rPr>
        <w:t>razil</w:t>
      </w:r>
      <w:r w:rsidR="0059555C">
        <w:rPr>
          <w:rFonts w:ascii="Arial" w:hAnsi="Arial" w:cs="Arial"/>
        </w:rPr>
        <w:t>ian</w:t>
      </w:r>
      <w:r w:rsidRPr="00E61FF4">
        <w:rPr>
          <w:rFonts w:ascii="Arial" w:hAnsi="Arial" w:cs="Arial"/>
        </w:rPr>
        <w:t xml:space="preserve"> people with collection error, for people not </w:t>
      </w:r>
      <w:proofErr w:type="spellStart"/>
      <w:r w:rsidRPr="00E61FF4">
        <w:rPr>
          <w:rFonts w:ascii="Arial" w:hAnsi="Arial" w:cs="Arial"/>
        </w:rPr>
        <w:t>brazil</w:t>
      </w:r>
      <w:proofErr w:type="spellEnd"/>
      <w:r w:rsidRPr="00E61FF4">
        <w:rPr>
          <w:rFonts w:ascii="Arial" w:hAnsi="Arial" w:cs="Arial"/>
        </w:rPr>
        <w:t xml:space="preserve">, we keep zero and make assumption that they are new migrants, in </w:t>
      </w:r>
      <w:proofErr w:type="spellStart"/>
      <w:r w:rsidRPr="00E61FF4">
        <w:rPr>
          <w:rFonts w:ascii="Arial" w:hAnsi="Arial" w:cs="Arial"/>
        </w:rPr>
        <w:t>constrast,we</w:t>
      </w:r>
      <w:proofErr w:type="spellEnd"/>
      <w:r w:rsidRPr="00E61FF4">
        <w:rPr>
          <w:rFonts w:ascii="Arial" w:hAnsi="Arial" w:cs="Arial"/>
        </w:rPr>
        <w:t xml:space="preserve"> use median to replace 0</w:t>
      </w:r>
    </w:p>
    <w:p w14:paraId="58E760C4" w14:textId="77777777" w:rsidR="00E61FF4" w:rsidRPr="00E61FF4" w:rsidRDefault="00E61FF4" w:rsidP="00E61FF4">
      <w:pPr>
        <w:spacing w:line="360" w:lineRule="auto"/>
        <w:ind w:firstLine="720"/>
        <w:rPr>
          <w:rFonts w:ascii="Arial" w:hAnsi="Arial" w:cs="Arial"/>
        </w:rPr>
      </w:pPr>
    </w:p>
    <w:p w14:paraId="3F782422" w14:textId="77777777" w:rsidR="00E61FF4" w:rsidRPr="00E61FF4" w:rsidRDefault="00E61FF4" w:rsidP="00E61FF4">
      <w:pPr>
        <w:spacing w:line="360" w:lineRule="auto"/>
        <w:ind w:firstLine="720"/>
        <w:rPr>
          <w:rFonts w:ascii="Arial" w:hAnsi="Arial" w:cs="Arial"/>
          <w:b/>
          <w:bCs/>
        </w:rPr>
      </w:pPr>
    </w:p>
    <w:p w14:paraId="7F0EF986" w14:textId="75A7AA90" w:rsidR="00E61FF4" w:rsidRPr="006C5157" w:rsidRDefault="00E61FF4" w:rsidP="006C5157">
      <w:pPr>
        <w:pStyle w:val="ListParagraph"/>
        <w:numPr>
          <w:ilvl w:val="0"/>
          <w:numId w:val="4"/>
        </w:numPr>
        <w:spacing w:line="360" w:lineRule="auto"/>
        <w:ind w:firstLineChars="0"/>
        <w:rPr>
          <w:rFonts w:ascii="Arial" w:hAnsi="Arial" w:cs="Arial"/>
          <w:b/>
          <w:bCs/>
        </w:rPr>
      </w:pPr>
      <w:r w:rsidRPr="006C5157">
        <w:rPr>
          <w:rFonts w:ascii="Arial" w:hAnsi="Arial" w:cs="Arial"/>
          <w:b/>
          <w:bCs/>
        </w:rPr>
        <w:t>APPLICATION_SUBMISSION_TYPE</w:t>
      </w:r>
    </w:p>
    <w:p w14:paraId="7C878D53" w14:textId="77777777" w:rsidR="00E61FF4" w:rsidRPr="00E61FF4" w:rsidRDefault="00E61FF4" w:rsidP="00E61FF4">
      <w:pPr>
        <w:spacing w:line="360" w:lineRule="auto"/>
        <w:ind w:firstLine="720"/>
        <w:rPr>
          <w:rFonts w:ascii="Arial" w:hAnsi="Arial" w:cs="Arial"/>
          <w:b/>
          <w:bCs/>
        </w:rPr>
      </w:pPr>
    </w:p>
    <w:p w14:paraId="7745AEE5" w14:textId="07D75344" w:rsidR="00E61FF4" w:rsidRPr="006C5157" w:rsidRDefault="00E61FF4" w:rsidP="00E61FF4">
      <w:pPr>
        <w:spacing w:line="360" w:lineRule="auto"/>
        <w:rPr>
          <w:rFonts w:ascii="Arial" w:hAnsi="Arial" w:cs="Arial"/>
        </w:rPr>
      </w:pPr>
      <w:r w:rsidRPr="006C5157">
        <w:rPr>
          <w:rFonts w:ascii="Arial" w:hAnsi="Arial" w:cs="Arial"/>
        </w:rPr>
        <w:t xml:space="preserve">for the application submission type, there are value of 0, which may </w:t>
      </w:r>
      <w:r w:rsidR="006C5157" w:rsidRPr="006C5157">
        <w:rPr>
          <w:rFonts w:ascii="Arial" w:hAnsi="Arial" w:cs="Arial"/>
        </w:rPr>
        <w:t>indicate</w:t>
      </w:r>
      <w:r w:rsidRPr="006C5157">
        <w:rPr>
          <w:rFonts w:ascii="Arial" w:hAnsi="Arial" w:cs="Arial"/>
        </w:rPr>
        <w:t xml:space="preserve"> the missing value, as there </w:t>
      </w:r>
      <w:proofErr w:type="gramStart"/>
      <w:r w:rsidRPr="006C5157">
        <w:rPr>
          <w:rFonts w:ascii="Arial" w:hAnsi="Arial" w:cs="Arial"/>
        </w:rPr>
        <w:t>are</w:t>
      </w:r>
      <w:proofErr w:type="gramEnd"/>
      <w:r w:rsidRPr="006C5157">
        <w:rPr>
          <w:rFonts w:ascii="Arial" w:hAnsi="Arial" w:cs="Arial"/>
        </w:rPr>
        <w:t xml:space="preserve"> large perce</w:t>
      </w:r>
      <w:r w:rsidR="0059555C">
        <w:rPr>
          <w:rFonts w:ascii="Arial" w:hAnsi="Arial" w:cs="Arial"/>
        </w:rPr>
        <w:t>nti</w:t>
      </w:r>
      <w:r w:rsidRPr="006C5157">
        <w:rPr>
          <w:rFonts w:ascii="Arial" w:hAnsi="Arial" w:cs="Arial"/>
        </w:rPr>
        <w:t>l</w:t>
      </w:r>
      <w:r w:rsidR="0059555C">
        <w:rPr>
          <w:rFonts w:ascii="Arial" w:hAnsi="Arial" w:cs="Arial"/>
        </w:rPr>
        <w:t>e</w:t>
      </w:r>
      <w:r w:rsidRPr="006C5157">
        <w:rPr>
          <w:rFonts w:ascii="Arial" w:hAnsi="Arial" w:cs="Arial"/>
        </w:rPr>
        <w:t xml:space="preserve"> for the 0 value, there are two reasons to replace 0 with "</w:t>
      </w:r>
      <w:proofErr w:type="spellStart"/>
      <w:r w:rsidRPr="006C5157">
        <w:rPr>
          <w:rFonts w:ascii="Arial" w:hAnsi="Arial" w:cs="Arial"/>
        </w:rPr>
        <w:t>Unkown</w:t>
      </w:r>
      <w:proofErr w:type="spellEnd"/>
      <w:r w:rsidRPr="006C5157">
        <w:rPr>
          <w:rFonts w:ascii="Arial" w:hAnsi="Arial" w:cs="Arial"/>
        </w:rPr>
        <w:t>". This clearly communicates to anyone analy</w:t>
      </w:r>
      <w:r w:rsidR="006C5157">
        <w:rPr>
          <w:rFonts w:ascii="Arial" w:hAnsi="Arial" w:cs="Arial"/>
        </w:rPr>
        <w:t>s</w:t>
      </w:r>
      <w:r w:rsidRPr="006C5157">
        <w:rPr>
          <w:rFonts w:ascii="Arial" w:hAnsi="Arial" w:cs="Arial"/>
        </w:rPr>
        <w:t>ing the data that these values are missing or unknown.</w:t>
      </w:r>
    </w:p>
    <w:p w14:paraId="4753903C" w14:textId="77777777" w:rsidR="00E61FF4" w:rsidRPr="006C5157" w:rsidRDefault="00E61FF4" w:rsidP="00E61FF4">
      <w:pPr>
        <w:spacing w:line="360" w:lineRule="auto"/>
        <w:ind w:firstLine="720"/>
        <w:rPr>
          <w:rFonts w:ascii="Arial" w:hAnsi="Arial" w:cs="Arial"/>
        </w:rPr>
      </w:pPr>
    </w:p>
    <w:p w14:paraId="6BD1302D" w14:textId="77777777" w:rsidR="00E61FF4" w:rsidRPr="006C5157" w:rsidRDefault="00E61FF4" w:rsidP="00E61FF4">
      <w:pPr>
        <w:spacing w:line="360" w:lineRule="auto"/>
        <w:rPr>
          <w:rFonts w:ascii="Arial" w:hAnsi="Arial" w:cs="Arial"/>
        </w:rPr>
      </w:pPr>
      <w:r w:rsidRPr="006C5157">
        <w:rPr>
          <w:rFonts w:ascii="Arial" w:hAnsi="Arial" w:cs="Arial"/>
        </w:rPr>
        <w:t>By using a separate category for missing values, we can avoid potentially misleading interpretations that could arise from assigning missing values to an existing category like "Web" This approach also maintains transparency in your data handling process, which is essential for reproducibility and understanding by others.</w:t>
      </w:r>
    </w:p>
    <w:p w14:paraId="53321B25" w14:textId="77777777" w:rsidR="00E61FF4" w:rsidRPr="00E61FF4" w:rsidRDefault="00E61FF4" w:rsidP="00E61FF4">
      <w:pPr>
        <w:spacing w:line="360" w:lineRule="auto"/>
        <w:ind w:firstLine="720"/>
        <w:rPr>
          <w:rFonts w:ascii="Arial" w:hAnsi="Arial" w:cs="Arial"/>
          <w:b/>
          <w:bCs/>
        </w:rPr>
      </w:pPr>
    </w:p>
    <w:p w14:paraId="44482A64" w14:textId="77777777" w:rsidR="00E61FF4" w:rsidRPr="00E61FF4" w:rsidRDefault="00E61FF4" w:rsidP="00E61FF4">
      <w:pPr>
        <w:spacing w:line="360" w:lineRule="auto"/>
        <w:ind w:firstLine="720"/>
        <w:rPr>
          <w:rFonts w:ascii="Arial" w:hAnsi="Arial" w:cs="Arial"/>
          <w:b/>
          <w:bCs/>
        </w:rPr>
      </w:pPr>
    </w:p>
    <w:p w14:paraId="1F8F10E7" w14:textId="52898CB9" w:rsidR="00E61FF4" w:rsidRDefault="00E61FF4" w:rsidP="0059555C">
      <w:pPr>
        <w:pStyle w:val="ListParagraph"/>
        <w:numPr>
          <w:ilvl w:val="0"/>
          <w:numId w:val="4"/>
        </w:numPr>
        <w:spacing w:line="360" w:lineRule="auto"/>
        <w:ind w:firstLineChars="0"/>
        <w:rPr>
          <w:rFonts w:ascii="Arial" w:hAnsi="Arial" w:cs="Arial"/>
          <w:b/>
          <w:bCs/>
        </w:rPr>
      </w:pPr>
      <w:r w:rsidRPr="0059555C">
        <w:rPr>
          <w:rFonts w:ascii="Arial" w:hAnsi="Arial" w:cs="Arial"/>
          <w:b/>
          <w:bCs/>
        </w:rPr>
        <w:t xml:space="preserve">MARITAL_STATUS </w:t>
      </w:r>
    </w:p>
    <w:p w14:paraId="50124D56" w14:textId="77777777" w:rsidR="0059555C" w:rsidRPr="0059555C" w:rsidRDefault="0059555C" w:rsidP="0059555C">
      <w:pPr>
        <w:spacing w:line="360" w:lineRule="auto"/>
        <w:ind w:left="720"/>
        <w:rPr>
          <w:rFonts w:ascii="Arial" w:hAnsi="Arial" w:cs="Arial"/>
          <w:b/>
          <w:bCs/>
        </w:rPr>
      </w:pPr>
    </w:p>
    <w:p w14:paraId="4E8827D6" w14:textId="77777777" w:rsidR="00E61FF4" w:rsidRPr="0059555C" w:rsidRDefault="00E61FF4" w:rsidP="00E61FF4">
      <w:pPr>
        <w:spacing w:line="360" w:lineRule="auto"/>
        <w:rPr>
          <w:rFonts w:ascii="Arial" w:hAnsi="Arial" w:cs="Arial"/>
        </w:rPr>
      </w:pPr>
      <w:r w:rsidRPr="0059555C">
        <w:rPr>
          <w:rFonts w:ascii="Arial" w:hAnsi="Arial" w:cs="Arial"/>
        </w:rPr>
        <w:t>In the MARITAL_STATUS variable, we see that there are eight different values from 0 to 7. Based on the information you provided for the variable, we have marital statuses coded 1 through 7, but there is no mention of 0. Therefore, it is reasonable to assume that 0 represents a missing or incorrect value.</w:t>
      </w:r>
    </w:p>
    <w:p w14:paraId="586D263D" w14:textId="77777777" w:rsidR="00E61FF4" w:rsidRPr="0059555C" w:rsidRDefault="00E61FF4" w:rsidP="00E61FF4">
      <w:pPr>
        <w:spacing w:line="360" w:lineRule="auto"/>
        <w:ind w:firstLine="720"/>
        <w:rPr>
          <w:rFonts w:ascii="Arial" w:hAnsi="Arial" w:cs="Arial"/>
        </w:rPr>
      </w:pPr>
    </w:p>
    <w:p w14:paraId="7D3EBC2C" w14:textId="22D506C0" w:rsidR="00E61FF4" w:rsidRPr="00FE2EB5" w:rsidRDefault="00E61FF4" w:rsidP="00FE2EB5">
      <w:pPr>
        <w:spacing w:line="360" w:lineRule="auto"/>
        <w:rPr>
          <w:rFonts w:ascii="Arial" w:hAnsi="Arial" w:cs="Arial"/>
        </w:rPr>
      </w:pPr>
      <w:r w:rsidRPr="0059555C">
        <w:rPr>
          <w:rFonts w:ascii="Arial" w:hAnsi="Arial" w:cs="Arial"/>
        </w:rPr>
        <w:t xml:space="preserve">Since we don't have detailed instructions to guide us on what to do with 0, I'm inclined to take the first strategy of replacing 0 with the most common marital </w:t>
      </w:r>
      <w:proofErr w:type="spellStart"/>
      <w:proofErr w:type="gramStart"/>
      <w:r w:rsidRPr="0059555C">
        <w:rPr>
          <w:rFonts w:ascii="Arial" w:hAnsi="Arial" w:cs="Arial"/>
        </w:rPr>
        <w:lastRenderedPageBreak/>
        <w:t>status.This</w:t>
      </w:r>
      <w:proofErr w:type="spellEnd"/>
      <w:proofErr w:type="gramEnd"/>
      <w:r w:rsidRPr="0059555C">
        <w:rPr>
          <w:rFonts w:ascii="Arial" w:hAnsi="Arial" w:cs="Arial"/>
        </w:rPr>
        <w:t xml:space="preserve"> way, we can keep as much data as possible while still having a complete variable for marital status. Let's make the substitution.</w:t>
      </w:r>
    </w:p>
    <w:p w14:paraId="6AC5CD7B" w14:textId="77777777" w:rsidR="00E61FF4" w:rsidRPr="00E61FF4" w:rsidRDefault="00E61FF4" w:rsidP="00E61FF4">
      <w:pPr>
        <w:spacing w:line="360" w:lineRule="auto"/>
        <w:ind w:firstLine="720"/>
        <w:rPr>
          <w:rFonts w:ascii="Arial" w:hAnsi="Arial" w:cs="Arial"/>
          <w:b/>
          <w:bCs/>
        </w:rPr>
      </w:pPr>
    </w:p>
    <w:p w14:paraId="4168DE4C" w14:textId="61B32DA4" w:rsidR="00E61FF4" w:rsidRPr="00FE2EB5" w:rsidRDefault="00FE2EB5" w:rsidP="00FE2EB5">
      <w:pPr>
        <w:pStyle w:val="ListParagraph"/>
        <w:numPr>
          <w:ilvl w:val="0"/>
          <w:numId w:val="4"/>
        </w:numPr>
        <w:spacing w:line="360" w:lineRule="auto"/>
        <w:ind w:firstLineChars="0"/>
        <w:rPr>
          <w:rFonts w:ascii="Arial" w:hAnsi="Arial" w:cs="Arial"/>
          <w:b/>
          <w:bCs/>
        </w:rPr>
      </w:pPr>
      <w:r w:rsidRPr="00FE2EB5">
        <w:rPr>
          <w:rFonts w:ascii="Arial" w:hAnsi="Arial" w:cs="Arial"/>
          <w:b/>
          <w:bCs/>
        </w:rPr>
        <w:t>RESIDENCIAL_STATE</w:t>
      </w:r>
    </w:p>
    <w:p w14:paraId="1E9A6B1F" w14:textId="7C6DCF73" w:rsidR="00E61FF4" w:rsidRDefault="00FE2EB5" w:rsidP="00E61FF4">
      <w:pPr>
        <w:spacing w:line="360" w:lineRule="auto"/>
        <w:rPr>
          <w:rFonts w:ascii="Arial" w:hAnsi="Arial" w:cs="Arial"/>
        </w:rPr>
      </w:pPr>
      <w:r>
        <w:rPr>
          <w:rFonts w:ascii="Arial" w:hAnsi="Arial" w:cs="Arial"/>
        </w:rPr>
        <w:t>Given that t</w:t>
      </w:r>
      <w:r w:rsidRPr="00FE2EB5">
        <w:rPr>
          <w:rFonts w:ascii="Arial" w:hAnsi="Arial" w:cs="Arial"/>
        </w:rPr>
        <w:t>oo many categories can lead to the problem of Data Sparsity and Curse of Dimensionality</w:t>
      </w:r>
      <w:r>
        <w:rPr>
          <w:rFonts w:ascii="Arial" w:hAnsi="Arial" w:cs="Arial"/>
        </w:rPr>
        <w:t>, we</w:t>
      </w:r>
      <w:r w:rsidRPr="00FE2EB5">
        <w:rPr>
          <w:rFonts w:ascii="Arial" w:hAnsi="Arial" w:cs="Arial"/>
        </w:rPr>
        <w:t xml:space="preserve"> </w:t>
      </w:r>
      <w:r w:rsidR="00E61FF4" w:rsidRPr="00FE2EB5">
        <w:rPr>
          <w:rFonts w:ascii="Arial" w:hAnsi="Arial" w:cs="Arial"/>
        </w:rPr>
        <w:t>group</w:t>
      </w:r>
      <w:r>
        <w:rPr>
          <w:rFonts w:ascii="Arial" w:hAnsi="Arial" w:cs="Arial"/>
        </w:rPr>
        <w:t>ed</w:t>
      </w:r>
      <w:r w:rsidR="00E61FF4" w:rsidRPr="00FE2EB5">
        <w:rPr>
          <w:rFonts w:ascii="Arial" w:hAnsi="Arial" w:cs="Arial"/>
        </w:rPr>
        <w:t xml:space="preserve"> </w:t>
      </w:r>
      <w:r>
        <w:rPr>
          <w:rFonts w:ascii="Arial" w:hAnsi="Arial" w:cs="Arial"/>
        </w:rPr>
        <w:t xml:space="preserve">the values in variable </w:t>
      </w:r>
      <w:r w:rsidRPr="00FE2EB5">
        <w:rPr>
          <w:rFonts w:ascii="Arial" w:hAnsi="Arial" w:cs="Arial"/>
        </w:rPr>
        <w:t>RESIDENCIAL_STATE</w:t>
      </w:r>
      <w:r>
        <w:rPr>
          <w:rFonts w:ascii="Arial" w:hAnsi="Arial" w:cs="Arial"/>
        </w:rPr>
        <w:t xml:space="preserve"> </w:t>
      </w:r>
      <w:r w:rsidR="00E61FF4" w:rsidRPr="00FE2EB5">
        <w:rPr>
          <w:rFonts w:ascii="Arial" w:hAnsi="Arial" w:cs="Arial"/>
        </w:rPr>
        <w:t>into five regions</w:t>
      </w:r>
      <w:r>
        <w:rPr>
          <w:rFonts w:ascii="Arial" w:hAnsi="Arial" w:cs="Arial"/>
        </w:rPr>
        <w:t xml:space="preserve"> by the mapping below and transform it to a new variable called </w:t>
      </w:r>
      <w:r w:rsidRPr="00FE2EB5">
        <w:rPr>
          <w:rFonts w:ascii="Arial" w:hAnsi="Arial" w:cs="Arial"/>
        </w:rPr>
        <w:t>RESIDENCIAL_REGION</w:t>
      </w:r>
      <w:r>
        <w:rPr>
          <w:rFonts w:ascii="Arial" w:hAnsi="Arial" w:cs="Arial"/>
        </w:rPr>
        <w:t xml:space="preserve">. </w:t>
      </w:r>
    </w:p>
    <w:tbl>
      <w:tblPr>
        <w:tblW w:w="567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35"/>
        <w:gridCol w:w="2835"/>
      </w:tblGrid>
      <w:tr w:rsidR="002649C7" w:rsidRPr="002649C7" w14:paraId="1F5693F9" w14:textId="77777777" w:rsidTr="002649C7">
        <w:trPr>
          <w:tblHeader/>
          <w:tblCellSpacing w:w="15" w:type="dxa"/>
        </w:trPr>
        <w:tc>
          <w:tcPr>
            <w:tcW w:w="2790" w:type="dxa"/>
            <w:tcBorders>
              <w:top w:val="single" w:sz="6" w:space="0" w:color="363B3D"/>
              <w:left w:val="single" w:sz="6" w:space="0" w:color="363B3D"/>
              <w:bottom w:val="single" w:sz="6" w:space="0" w:color="363B3D"/>
              <w:right w:val="single" w:sz="2" w:space="0" w:color="363B3D"/>
            </w:tcBorders>
            <w:shd w:val="clear" w:color="auto" w:fill="auto"/>
            <w:vAlign w:val="bottom"/>
            <w:hideMark/>
          </w:tcPr>
          <w:p w14:paraId="027E16D8" w14:textId="77777777" w:rsidR="002649C7" w:rsidRPr="002649C7" w:rsidRDefault="002649C7" w:rsidP="002649C7">
            <w:pPr>
              <w:spacing w:line="360" w:lineRule="auto"/>
              <w:rPr>
                <w:rFonts w:ascii="Arial" w:hAnsi="Arial" w:cs="Arial"/>
                <w:b/>
                <w:bCs/>
              </w:rPr>
            </w:pPr>
            <w:r w:rsidRPr="002649C7">
              <w:rPr>
                <w:rFonts w:ascii="Arial" w:hAnsi="Arial" w:cs="Arial"/>
                <w:b/>
                <w:bCs/>
              </w:rPr>
              <w:t>Direction</w:t>
            </w:r>
          </w:p>
        </w:tc>
        <w:tc>
          <w:tcPr>
            <w:tcW w:w="2790" w:type="dxa"/>
            <w:tcBorders>
              <w:top w:val="single" w:sz="6" w:space="0" w:color="363B3D"/>
              <w:left w:val="single" w:sz="6" w:space="0" w:color="363B3D"/>
              <w:bottom w:val="single" w:sz="6" w:space="0" w:color="363B3D"/>
              <w:right w:val="single" w:sz="6" w:space="0" w:color="363B3D"/>
            </w:tcBorders>
            <w:shd w:val="clear" w:color="auto" w:fill="auto"/>
            <w:vAlign w:val="bottom"/>
            <w:hideMark/>
          </w:tcPr>
          <w:p w14:paraId="3A3F095A" w14:textId="77777777" w:rsidR="002649C7" w:rsidRPr="002649C7" w:rsidRDefault="002649C7" w:rsidP="002649C7">
            <w:pPr>
              <w:spacing w:line="360" w:lineRule="auto"/>
              <w:rPr>
                <w:rFonts w:ascii="Arial" w:hAnsi="Arial" w:cs="Arial"/>
                <w:b/>
                <w:bCs/>
              </w:rPr>
            </w:pPr>
            <w:r w:rsidRPr="002649C7">
              <w:rPr>
                <w:rFonts w:ascii="Arial" w:hAnsi="Arial" w:cs="Arial"/>
                <w:b/>
                <w:bCs/>
              </w:rPr>
              <w:t>Region Codes</w:t>
            </w:r>
          </w:p>
        </w:tc>
      </w:tr>
      <w:tr w:rsidR="002649C7" w:rsidRPr="002649C7" w14:paraId="2BA1A53B" w14:textId="77777777" w:rsidTr="002649C7">
        <w:trPr>
          <w:tblCellSpacing w:w="15" w:type="dxa"/>
        </w:trPr>
        <w:tc>
          <w:tcPr>
            <w:tcW w:w="2790" w:type="dxa"/>
            <w:tcBorders>
              <w:top w:val="single" w:sz="2" w:space="0" w:color="363B3D"/>
              <w:left w:val="single" w:sz="6" w:space="0" w:color="363B3D"/>
              <w:bottom w:val="single" w:sz="6" w:space="0" w:color="363B3D"/>
              <w:right w:val="single" w:sz="2" w:space="0" w:color="363B3D"/>
            </w:tcBorders>
            <w:shd w:val="clear" w:color="auto" w:fill="auto"/>
            <w:vAlign w:val="bottom"/>
            <w:hideMark/>
          </w:tcPr>
          <w:p w14:paraId="57776C81" w14:textId="77777777" w:rsidR="002649C7" w:rsidRPr="002649C7" w:rsidRDefault="002649C7" w:rsidP="002649C7">
            <w:pPr>
              <w:spacing w:line="360" w:lineRule="auto"/>
              <w:rPr>
                <w:rFonts w:ascii="Arial" w:hAnsi="Arial" w:cs="Arial"/>
              </w:rPr>
            </w:pPr>
            <w:r w:rsidRPr="002649C7">
              <w:rPr>
                <w:rFonts w:ascii="Arial" w:hAnsi="Arial" w:cs="Arial"/>
              </w:rPr>
              <w:t>Southeast</w:t>
            </w:r>
          </w:p>
        </w:tc>
        <w:tc>
          <w:tcPr>
            <w:tcW w:w="2790" w:type="dxa"/>
            <w:tcBorders>
              <w:top w:val="single" w:sz="2" w:space="0" w:color="363B3D"/>
              <w:left w:val="single" w:sz="6" w:space="0" w:color="363B3D"/>
              <w:bottom w:val="single" w:sz="6" w:space="0" w:color="363B3D"/>
              <w:right w:val="single" w:sz="6" w:space="0" w:color="363B3D"/>
            </w:tcBorders>
            <w:shd w:val="clear" w:color="auto" w:fill="auto"/>
            <w:vAlign w:val="bottom"/>
            <w:hideMark/>
          </w:tcPr>
          <w:p w14:paraId="1B8A81C8" w14:textId="77777777" w:rsidR="002649C7" w:rsidRPr="002649C7" w:rsidRDefault="002649C7" w:rsidP="002649C7">
            <w:pPr>
              <w:spacing w:line="360" w:lineRule="auto"/>
              <w:rPr>
                <w:rFonts w:ascii="Arial" w:hAnsi="Arial" w:cs="Arial"/>
              </w:rPr>
            </w:pPr>
            <w:r w:rsidRPr="002649C7">
              <w:rPr>
                <w:rFonts w:ascii="Arial" w:hAnsi="Arial" w:cs="Arial"/>
              </w:rPr>
              <w:t>SP, RJ, MG, ES</w:t>
            </w:r>
          </w:p>
        </w:tc>
      </w:tr>
      <w:tr w:rsidR="002649C7" w:rsidRPr="002649C7" w14:paraId="5746F54D" w14:textId="77777777" w:rsidTr="002649C7">
        <w:trPr>
          <w:tblCellSpacing w:w="15" w:type="dxa"/>
        </w:trPr>
        <w:tc>
          <w:tcPr>
            <w:tcW w:w="2790" w:type="dxa"/>
            <w:tcBorders>
              <w:top w:val="single" w:sz="2" w:space="0" w:color="363B3D"/>
              <w:left w:val="single" w:sz="6" w:space="0" w:color="363B3D"/>
              <w:bottom w:val="single" w:sz="6" w:space="0" w:color="363B3D"/>
              <w:right w:val="single" w:sz="2" w:space="0" w:color="363B3D"/>
            </w:tcBorders>
            <w:shd w:val="clear" w:color="auto" w:fill="auto"/>
            <w:vAlign w:val="bottom"/>
            <w:hideMark/>
          </w:tcPr>
          <w:p w14:paraId="734C9E86" w14:textId="77777777" w:rsidR="002649C7" w:rsidRPr="002649C7" w:rsidRDefault="002649C7" w:rsidP="002649C7">
            <w:pPr>
              <w:spacing w:line="360" w:lineRule="auto"/>
              <w:rPr>
                <w:rFonts w:ascii="Arial" w:hAnsi="Arial" w:cs="Arial"/>
              </w:rPr>
            </w:pPr>
            <w:r w:rsidRPr="002649C7">
              <w:rPr>
                <w:rFonts w:ascii="Arial" w:hAnsi="Arial" w:cs="Arial"/>
              </w:rPr>
              <w:t>South</w:t>
            </w:r>
          </w:p>
        </w:tc>
        <w:tc>
          <w:tcPr>
            <w:tcW w:w="2790" w:type="dxa"/>
            <w:tcBorders>
              <w:top w:val="single" w:sz="2" w:space="0" w:color="363B3D"/>
              <w:left w:val="single" w:sz="6" w:space="0" w:color="363B3D"/>
              <w:bottom w:val="single" w:sz="6" w:space="0" w:color="363B3D"/>
              <w:right w:val="single" w:sz="6" w:space="0" w:color="363B3D"/>
            </w:tcBorders>
            <w:shd w:val="clear" w:color="auto" w:fill="auto"/>
            <w:vAlign w:val="bottom"/>
            <w:hideMark/>
          </w:tcPr>
          <w:p w14:paraId="5D6A6F91" w14:textId="77777777" w:rsidR="002649C7" w:rsidRPr="002649C7" w:rsidRDefault="002649C7" w:rsidP="002649C7">
            <w:pPr>
              <w:spacing w:line="360" w:lineRule="auto"/>
              <w:rPr>
                <w:rFonts w:ascii="Arial" w:hAnsi="Arial" w:cs="Arial"/>
              </w:rPr>
            </w:pPr>
            <w:r w:rsidRPr="002649C7">
              <w:rPr>
                <w:rFonts w:ascii="Arial" w:hAnsi="Arial" w:cs="Arial"/>
              </w:rPr>
              <w:t>RS, SC, PR</w:t>
            </w:r>
          </w:p>
        </w:tc>
      </w:tr>
      <w:tr w:rsidR="002649C7" w:rsidRPr="002649C7" w14:paraId="5014867D" w14:textId="77777777" w:rsidTr="002649C7">
        <w:trPr>
          <w:tblCellSpacing w:w="15" w:type="dxa"/>
        </w:trPr>
        <w:tc>
          <w:tcPr>
            <w:tcW w:w="2790" w:type="dxa"/>
            <w:tcBorders>
              <w:top w:val="single" w:sz="2" w:space="0" w:color="363B3D"/>
              <w:left w:val="single" w:sz="6" w:space="0" w:color="363B3D"/>
              <w:bottom w:val="single" w:sz="6" w:space="0" w:color="363B3D"/>
              <w:right w:val="single" w:sz="2" w:space="0" w:color="363B3D"/>
            </w:tcBorders>
            <w:shd w:val="clear" w:color="auto" w:fill="auto"/>
            <w:vAlign w:val="bottom"/>
            <w:hideMark/>
          </w:tcPr>
          <w:p w14:paraId="583D6CD4" w14:textId="77777777" w:rsidR="002649C7" w:rsidRPr="002649C7" w:rsidRDefault="002649C7" w:rsidP="002649C7">
            <w:pPr>
              <w:spacing w:line="360" w:lineRule="auto"/>
              <w:rPr>
                <w:rFonts w:ascii="Arial" w:hAnsi="Arial" w:cs="Arial"/>
              </w:rPr>
            </w:pPr>
            <w:r w:rsidRPr="002649C7">
              <w:rPr>
                <w:rFonts w:ascii="Arial" w:hAnsi="Arial" w:cs="Arial"/>
              </w:rPr>
              <w:t>Northeast</w:t>
            </w:r>
          </w:p>
        </w:tc>
        <w:tc>
          <w:tcPr>
            <w:tcW w:w="2790" w:type="dxa"/>
            <w:tcBorders>
              <w:top w:val="single" w:sz="2" w:space="0" w:color="363B3D"/>
              <w:left w:val="single" w:sz="6" w:space="0" w:color="363B3D"/>
              <w:bottom w:val="single" w:sz="6" w:space="0" w:color="363B3D"/>
              <w:right w:val="single" w:sz="6" w:space="0" w:color="363B3D"/>
            </w:tcBorders>
            <w:shd w:val="clear" w:color="auto" w:fill="auto"/>
            <w:vAlign w:val="bottom"/>
            <w:hideMark/>
          </w:tcPr>
          <w:p w14:paraId="4784E365" w14:textId="77777777" w:rsidR="002649C7" w:rsidRPr="002649C7" w:rsidRDefault="002649C7" w:rsidP="002649C7">
            <w:pPr>
              <w:spacing w:line="360" w:lineRule="auto"/>
              <w:rPr>
                <w:rFonts w:ascii="Arial" w:hAnsi="Arial" w:cs="Arial"/>
              </w:rPr>
            </w:pPr>
            <w:r w:rsidRPr="002649C7">
              <w:rPr>
                <w:rFonts w:ascii="Arial" w:hAnsi="Arial" w:cs="Arial"/>
              </w:rPr>
              <w:t>BA, CE, PE, RN, AL, PB, SE, PI, MA</w:t>
            </w:r>
          </w:p>
        </w:tc>
      </w:tr>
      <w:tr w:rsidR="002649C7" w:rsidRPr="002649C7" w14:paraId="3C59008F" w14:textId="77777777" w:rsidTr="002649C7">
        <w:trPr>
          <w:tblCellSpacing w:w="15" w:type="dxa"/>
        </w:trPr>
        <w:tc>
          <w:tcPr>
            <w:tcW w:w="2790" w:type="dxa"/>
            <w:tcBorders>
              <w:top w:val="single" w:sz="2" w:space="0" w:color="363B3D"/>
              <w:left w:val="single" w:sz="6" w:space="0" w:color="363B3D"/>
              <w:bottom w:val="single" w:sz="6" w:space="0" w:color="363B3D"/>
              <w:right w:val="single" w:sz="2" w:space="0" w:color="363B3D"/>
            </w:tcBorders>
            <w:shd w:val="clear" w:color="auto" w:fill="auto"/>
            <w:vAlign w:val="bottom"/>
            <w:hideMark/>
          </w:tcPr>
          <w:p w14:paraId="3E78395C" w14:textId="77777777" w:rsidR="002649C7" w:rsidRPr="002649C7" w:rsidRDefault="002649C7" w:rsidP="002649C7">
            <w:pPr>
              <w:spacing w:line="360" w:lineRule="auto"/>
              <w:rPr>
                <w:rFonts w:ascii="Arial" w:hAnsi="Arial" w:cs="Arial"/>
              </w:rPr>
            </w:pPr>
            <w:r w:rsidRPr="002649C7">
              <w:rPr>
                <w:rFonts w:ascii="Arial" w:hAnsi="Arial" w:cs="Arial"/>
              </w:rPr>
              <w:t>Central-West</w:t>
            </w:r>
          </w:p>
        </w:tc>
        <w:tc>
          <w:tcPr>
            <w:tcW w:w="2790" w:type="dxa"/>
            <w:tcBorders>
              <w:top w:val="single" w:sz="2" w:space="0" w:color="363B3D"/>
              <w:left w:val="single" w:sz="6" w:space="0" w:color="363B3D"/>
              <w:bottom w:val="single" w:sz="6" w:space="0" w:color="363B3D"/>
              <w:right w:val="single" w:sz="6" w:space="0" w:color="363B3D"/>
            </w:tcBorders>
            <w:shd w:val="clear" w:color="auto" w:fill="auto"/>
            <w:vAlign w:val="bottom"/>
            <w:hideMark/>
          </w:tcPr>
          <w:p w14:paraId="253D50FF" w14:textId="77777777" w:rsidR="002649C7" w:rsidRPr="002649C7" w:rsidRDefault="002649C7" w:rsidP="002649C7">
            <w:pPr>
              <w:spacing w:line="360" w:lineRule="auto"/>
              <w:rPr>
                <w:rFonts w:ascii="Arial" w:hAnsi="Arial" w:cs="Arial"/>
              </w:rPr>
            </w:pPr>
            <w:r w:rsidRPr="002649C7">
              <w:rPr>
                <w:rFonts w:ascii="Arial" w:hAnsi="Arial" w:cs="Arial"/>
              </w:rPr>
              <w:t>GO, MT, MS, DF</w:t>
            </w:r>
          </w:p>
        </w:tc>
      </w:tr>
      <w:tr w:rsidR="002649C7" w:rsidRPr="002649C7" w14:paraId="24DAB79B" w14:textId="77777777" w:rsidTr="002649C7">
        <w:trPr>
          <w:tblCellSpacing w:w="15" w:type="dxa"/>
        </w:trPr>
        <w:tc>
          <w:tcPr>
            <w:tcW w:w="2790" w:type="dxa"/>
            <w:tcBorders>
              <w:top w:val="single" w:sz="2" w:space="0" w:color="363B3D"/>
              <w:left w:val="single" w:sz="6" w:space="0" w:color="363B3D"/>
              <w:bottom w:val="single" w:sz="6" w:space="0" w:color="363B3D"/>
              <w:right w:val="single" w:sz="2" w:space="0" w:color="363B3D"/>
            </w:tcBorders>
            <w:shd w:val="clear" w:color="auto" w:fill="auto"/>
            <w:vAlign w:val="bottom"/>
            <w:hideMark/>
          </w:tcPr>
          <w:p w14:paraId="3D773116" w14:textId="77777777" w:rsidR="002649C7" w:rsidRPr="002649C7" w:rsidRDefault="002649C7" w:rsidP="002649C7">
            <w:pPr>
              <w:spacing w:line="360" w:lineRule="auto"/>
              <w:rPr>
                <w:rFonts w:ascii="Arial" w:hAnsi="Arial" w:cs="Arial"/>
              </w:rPr>
            </w:pPr>
            <w:r w:rsidRPr="002649C7">
              <w:rPr>
                <w:rFonts w:ascii="Arial" w:hAnsi="Arial" w:cs="Arial"/>
              </w:rPr>
              <w:t>North</w:t>
            </w:r>
          </w:p>
        </w:tc>
        <w:tc>
          <w:tcPr>
            <w:tcW w:w="2790" w:type="dxa"/>
            <w:tcBorders>
              <w:top w:val="single" w:sz="2" w:space="0" w:color="363B3D"/>
              <w:left w:val="single" w:sz="6" w:space="0" w:color="363B3D"/>
              <w:bottom w:val="single" w:sz="6" w:space="0" w:color="363B3D"/>
              <w:right w:val="single" w:sz="6" w:space="0" w:color="363B3D"/>
            </w:tcBorders>
            <w:shd w:val="clear" w:color="auto" w:fill="auto"/>
            <w:vAlign w:val="bottom"/>
            <w:hideMark/>
          </w:tcPr>
          <w:p w14:paraId="20A2E93E" w14:textId="77777777" w:rsidR="002649C7" w:rsidRPr="002649C7" w:rsidRDefault="002649C7" w:rsidP="002649C7">
            <w:pPr>
              <w:spacing w:line="360" w:lineRule="auto"/>
              <w:rPr>
                <w:rFonts w:ascii="Arial" w:hAnsi="Arial" w:cs="Arial"/>
              </w:rPr>
            </w:pPr>
            <w:r w:rsidRPr="002649C7">
              <w:rPr>
                <w:rFonts w:ascii="Arial" w:hAnsi="Arial" w:cs="Arial"/>
              </w:rPr>
              <w:t>PA, AP, AM, RO, RR, TO, AC</w:t>
            </w:r>
          </w:p>
        </w:tc>
      </w:tr>
    </w:tbl>
    <w:p w14:paraId="77968FA5" w14:textId="77777777" w:rsidR="00FE2EB5" w:rsidRPr="002649C7" w:rsidRDefault="00FE2EB5" w:rsidP="00E61FF4">
      <w:pPr>
        <w:spacing w:line="360" w:lineRule="auto"/>
        <w:rPr>
          <w:rFonts w:ascii="Arial" w:hAnsi="Arial" w:cs="Arial"/>
        </w:rPr>
      </w:pPr>
    </w:p>
    <w:p w14:paraId="651E6D27" w14:textId="77777777" w:rsidR="00E61FF4" w:rsidRPr="00E61FF4" w:rsidRDefault="00E61FF4" w:rsidP="00E61FF4">
      <w:pPr>
        <w:spacing w:line="360" w:lineRule="auto"/>
        <w:ind w:firstLine="720"/>
        <w:rPr>
          <w:rFonts w:ascii="Arial" w:hAnsi="Arial" w:cs="Arial"/>
          <w:b/>
          <w:bCs/>
        </w:rPr>
      </w:pPr>
    </w:p>
    <w:p w14:paraId="5B4E56D8" w14:textId="01F2ECB4" w:rsidR="00E61FF4" w:rsidRDefault="00E61FF4" w:rsidP="002649C7">
      <w:pPr>
        <w:spacing w:line="360" w:lineRule="auto"/>
        <w:ind w:firstLine="720"/>
        <w:rPr>
          <w:rFonts w:ascii="Arial" w:hAnsi="Arial" w:cs="Arial"/>
          <w:b/>
          <w:bCs/>
        </w:rPr>
      </w:pPr>
      <w:r w:rsidRPr="00E61FF4">
        <w:rPr>
          <w:rFonts w:ascii="Arial" w:hAnsi="Arial" w:cs="Arial"/>
          <w:b/>
          <w:bCs/>
        </w:rPr>
        <w:t>Redundant Information</w:t>
      </w:r>
    </w:p>
    <w:p w14:paraId="3D0DC2AD" w14:textId="252CCE93" w:rsidR="00E61FF4" w:rsidRPr="002649C7" w:rsidRDefault="002649C7" w:rsidP="002649C7">
      <w:pPr>
        <w:pStyle w:val="ListParagraph"/>
        <w:numPr>
          <w:ilvl w:val="0"/>
          <w:numId w:val="6"/>
        </w:numPr>
        <w:spacing w:line="360" w:lineRule="auto"/>
        <w:ind w:firstLineChars="0"/>
        <w:rPr>
          <w:rFonts w:ascii="Arial" w:hAnsi="Arial" w:cs="Arial"/>
          <w:b/>
          <w:bCs/>
          <w:lang w:eastAsia="zh-CN"/>
        </w:rPr>
      </w:pPr>
      <w:r w:rsidRPr="002649C7">
        <w:rPr>
          <w:rFonts w:ascii="Arial" w:hAnsi="Arial" w:cs="Arial"/>
          <w:b/>
          <w:bCs/>
          <w:lang w:eastAsia="zh-CN"/>
        </w:rPr>
        <w:t>RESIDENCIAL_BOROUGH</w:t>
      </w:r>
    </w:p>
    <w:p w14:paraId="53F245A2" w14:textId="77777777" w:rsidR="00E61FF4" w:rsidRPr="00E61FF4" w:rsidRDefault="00E61FF4" w:rsidP="00E61FF4">
      <w:pPr>
        <w:spacing w:line="360" w:lineRule="auto"/>
        <w:ind w:firstLine="720"/>
        <w:rPr>
          <w:rFonts w:ascii="Arial" w:hAnsi="Arial" w:cs="Arial"/>
          <w:b/>
          <w:bCs/>
        </w:rPr>
      </w:pPr>
    </w:p>
    <w:p w14:paraId="10662914" w14:textId="77777777" w:rsidR="00E61FF4" w:rsidRPr="002649C7" w:rsidRDefault="00E61FF4" w:rsidP="00E61FF4">
      <w:pPr>
        <w:spacing w:line="360" w:lineRule="auto"/>
        <w:rPr>
          <w:rFonts w:ascii="Arial" w:hAnsi="Arial" w:cs="Arial"/>
        </w:rPr>
      </w:pPr>
      <w:r w:rsidRPr="002649C7">
        <w:rPr>
          <w:rFonts w:ascii="Arial" w:hAnsi="Arial" w:cs="Arial"/>
        </w:rPr>
        <w:t xml:space="preserve">we may treat this as redundant </w:t>
      </w:r>
      <w:proofErr w:type="spellStart"/>
      <w:r w:rsidRPr="002649C7">
        <w:rPr>
          <w:rFonts w:ascii="Arial" w:hAnsi="Arial" w:cs="Arial"/>
        </w:rPr>
        <w:t>informtion</w:t>
      </w:r>
      <w:proofErr w:type="spellEnd"/>
      <w:r w:rsidRPr="002649C7">
        <w:rPr>
          <w:rFonts w:ascii="Arial" w:hAnsi="Arial" w:cs="Arial"/>
        </w:rPr>
        <w:t xml:space="preserve"> as residential region</w:t>
      </w:r>
    </w:p>
    <w:p w14:paraId="3A4293D9" w14:textId="77777777" w:rsidR="00E61FF4" w:rsidRPr="00E61FF4" w:rsidRDefault="00E61FF4" w:rsidP="00E61FF4">
      <w:pPr>
        <w:spacing w:line="360" w:lineRule="auto"/>
        <w:ind w:firstLine="720"/>
        <w:rPr>
          <w:rFonts w:ascii="Arial" w:hAnsi="Arial" w:cs="Arial"/>
          <w:b/>
          <w:bCs/>
        </w:rPr>
      </w:pPr>
    </w:p>
    <w:p w14:paraId="272EAC6C" w14:textId="77777777" w:rsidR="00E61FF4" w:rsidRPr="00E61FF4" w:rsidRDefault="00E61FF4" w:rsidP="00E61FF4">
      <w:pPr>
        <w:spacing w:line="360" w:lineRule="auto"/>
        <w:ind w:firstLine="720"/>
        <w:rPr>
          <w:rFonts w:ascii="Arial" w:hAnsi="Arial" w:cs="Arial"/>
          <w:b/>
          <w:bCs/>
        </w:rPr>
      </w:pPr>
    </w:p>
    <w:p w14:paraId="449974BD" w14:textId="3E92C718" w:rsidR="00E61FF4" w:rsidRPr="00E61FF4" w:rsidRDefault="002649C7" w:rsidP="00E61FF4">
      <w:pPr>
        <w:spacing w:line="360" w:lineRule="auto"/>
        <w:ind w:firstLine="720"/>
        <w:rPr>
          <w:rFonts w:ascii="Arial" w:hAnsi="Arial" w:cs="Arial"/>
          <w:b/>
          <w:bCs/>
        </w:rPr>
      </w:pPr>
      <w:r>
        <w:rPr>
          <w:rFonts w:ascii="Arial" w:hAnsi="Arial" w:cs="Arial"/>
          <w:b/>
          <w:bCs/>
        </w:rPr>
        <w:t>2.</w:t>
      </w:r>
      <w:r w:rsidR="00E61FF4" w:rsidRPr="00E61FF4">
        <w:rPr>
          <w:rFonts w:ascii="Arial" w:hAnsi="Arial" w:cs="Arial"/>
          <w:b/>
          <w:bCs/>
        </w:rPr>
        <w:t xml:space="preserve"> CITY_OF_BIRTH</w:t>
      </w:r>
    </w:p>
    <w:p w14:paraId="4E2057C4" w14:textId="77777777" w:rsidR="00E61FF4" w:rsidRPr="00E61FF4" w:rsidRDefault="00E61FF4" w:rsidP="00E61FF4">
      <w:pPr>
        <w:spacing w:line="360" w:lineRule="auto"/>
        <w:ind w:firstLine="720"/>
        <w:rPr>
          <w:rFonts w:ascii="Arial" w:hAnsi="Arial" w:cs="Arial"/>
          <w:b/>
          <w:bCs/>
        </w:rPr>
      </w:pPr>
    </w:p>
    <w:p w14:paraId="49D3E3A1" w14:textId="77777777" w:rsidR="00E61FF4" w:rsidRPr="002649C7" w:rsidRDefault="00E61FF4" w:rsidP="00E61FF4">
      <w:pPr>
        <w:spacing w:line="360" w:lineRule="auto"/>
        <w:rPr>
          <w:rFonts w:ascii="Arial" w:hAnsi="Arial" w:cs="Arial"/>
        </w:rPr>
      </w:pPr>
      <w:r w:rsidRPr="002649C7">
        <w:rPr>
          <w:rFonts w:ascii="Arial" w:hAnsi="Arial" w:cs="Arial"/>
        </w:rPr>
        <w:t xml:space="preserve">we may treat this as redundant </w:t>
      </w:r>
      <w:proofErr w:type="spellStart"/>
      <w:r w:rsidRPr="002649C7">
        <w:rPr>
          <w:rFonts w:ascii="Arial" w:hAnsi="Arial" w:cs="Arial"/>
        </w:rPr>
        <w:t>informtion</w:t>
      </w:r>
      <w:proofErr w:type="spellEnd"/>
      <w:r w:rsidRPr="002649C7">
        <w:rPr>
          <w:rFonts w:ascii="Arial" w:hAnsi="Arial" w:cs="Arial"/>
        </w:rPr>
        <w:t xml:space="preserve"> as residential region</w:t>
      </w:r>
    </w:p>
    <w:p w14:paraId="03BFB3BB" w14:textId="13D4FD09" w:rsidR="00E61FF4" w:rsidRPr="00E61FF4" w:rsidRDefault="00E61FF4" w:rsidP="002649C7">
      <w:pPr>
        <w:spacing w:line="360" w:lineRule="auto"/>
        <w:ind w:firstLine="720"/>
        <w:rPr>
          <w:rFonts w:ascii="Arial" w:hAnsi="Arial" w:cs="Arial"/>
          <w:b/>
          <w:bCs/>
        </w:rPr>
      </w:pPr>
      <w:r w:rsidRPr="002649C7">
        <w:rPr>
          <w:rFonts w:ascii="Arial" w:hAnsi="Arial" w:cs="Arial"/>
          <w:b/>
          <w:bCs/>
        </w:rPr>
        <w:t>Sort Other Predictors</w:t>
      </w:r>
    </w:p>
    <w:p w14:paraId="0BFC7751" w14:textId="6D83A5B8" w:rsidR="00E61FF4" w:rsidRDefault="00E61FF4" w:rsidP="002649C7">
      <w:pPr>
        <w:pStyle w:val="ListParagraph"/>
        <w:numPr>
          <w:ilvl w:val="0"/>
          <w:numId w:val="7"/>
        </w:numPr>
        <w:spacing w:line="360" w:lineRule="auto"/>
        <w:ind w:firstLineChars="0"/>
        <w:rPr>
          <w:rFonts w:ascii="Arial" w:hAnsi="Arial" w:cs="Arial"/>
          <w:b/>
          <w:bCs/>
        </w:rPr>
      </w:pPr>
      <w:r w:rsidRPr="002649C7">
        <w:rPr>
          <w:rFonts w:ascii="Arial" w:hAnsi="Arial" w:cs="Arial"/>
          <w:b/>
          <w:bCs/>
        </w:rPr>
        <w:t>FLAG_MOBILE_PHONE</w:t>
      </w:r>
    </w:p>
    <w:p w14:paraId="4527E4FD" w14:textId="77777777" w:rsidR="002649C7" w:rsidRPr="002649C7" w:rsidRDefault="002649C7" w:rsidP="002649C7">
      <w:pPr>
        <w:spacing w:line="360" w:lineRule="auto"/>
        <w:ind w:left="720"/>
        <w:rPr>
          <w:rFonts w:ascii="Arial" w:hAnsi="Arial" w:cs="Arial"/>
          <w:b/>
          <w:bCs/>
        </w:rPr>
      </w:pPr>
    </w:p>
    <w:p w14:paraId="6F7A1D4A" w14:textId="77777777" w:rsidR="00E61FF4" w:rsidRPr="002649C7" w:rsidRDefault="00E61FF4" w:rsidP="00E61FF4">
      <w:pPr>
        <w:spacing w:line="360" w:lineRule="auto"/>
        <w:rPr>
          <w:rFonts w:ascii="Arial" w:hAnsi="Arial" w:cs="Arial"/>
        </w:rPr>
      </w:pPr>
      <w:r w:rsidRPr="002649C7">
        <w:rPr>
          <w:rFonts w:ascii="Arial" w:hAnsi="Arial" w:cs="Arial"/>
        </w:rPr>
        <w:t xml:space="preserve">all value </w:t>
      </w:r>
      <w:proofErr w:type="gramStart"/>
      <w:r w:rsidRPr="002649C7">
        <w:rPr>
          <w:rFonts w:ascii="Arial" w:hAnsi="Arial" w:cs="Arial"/>
        </w:rPr>
        <w:t>are</w:t>
      </w:r>
      <w:proofErr w:type="gramEnd"/>
      <w:r w:rsidRPr="002649C7">
        <w:rPr>
          <w:rFonts w:ascii="Arial" w:hAnsi="Arial" w:cs="Arial"/>
        </w:rPr>
        <w:t xml:space="preserve"> 0, so we decide to drop them</w:t>
      </w:r>
    </w:p>
    <w:p w14:paraId="3AC288EF" w14:textId="77777777" w:rsidR="00E61FF4" w:rsidRPr="00E61FF4" w:rsidRDefault="00E61FF4" w:rsidP="00E61FF4">
      <w:pPr>
        <w:spacing w:line="360" w:lineRule="auto"/>
        <w:ind w:firstLine="720"/>
        <w:rPr>
          <w:rFonts w:ascii="Arial" w:hAnsi="Arial" w:cs="Arial"/>
          <w:b/>
          <w:bCs/>
        </w:rPr>
      </w:pPr>
    </w:p>
    <w:p w14:paraId="540C05C6" w14:textId="77777777" w:rsidR="00E61FF4" w:rsidRPr="00E61FF4" w:rsidRDefault="00E61FF4" w:rsidP="00E61FF4">
      <w:pPr>
        <w:spacing w:line="360" w:lineRule="auto"/>
        <w:ind w:firstLine="720"/>
        <w:rPr>
          <w:rFonts w:ascii="Arial" w:hAnsi="Arial" w:cs="Arial"/>
          <w:b/>
          <w:bCs/>
        </w:rPr>
      </w:pPr>
    </w:p>
    <w:p w14:paraId="6C466BAC" w14:textId="016D2B9E" w:rsidR="00E61FF4" w:rsidRPr="002649C7" w:rsidRDefault="00E61FF4" w:rsidP="002649C7">
      <w:pPr>
        <w:pStyle w:val="ListParagraph"/>
        <w:numPr>
          <w:ilvl w:val="0"/>
          <w:numId w:val="7"/>
        </w:numPr>
        <w:spacing w:line="360" w:lineRule="auto"/>
        <w:ind w:firstLineChars="0"/>
        <w:rPr>
          <w:rFonts w:ascii="Arial" w:hAnsi="Arial" w:cs="Arial"/>
          <w:b/>
          <w:bCs/>
        </w:rPr>
      </w:pPr>
      <w:r w:rsidRPr="002649C7">
        <w:rPr>
          <w:rFonts w:ascii="Arial" w:hAnsi="Arial" w:cs="Arial"/>
          <w:b/>
          <w:bCs/>
        </w:rPr>
        <w:t>QUANT_SPECIAL_BANKING_ACCOUNTS &amp; QUANT_BANKING_ACCOUNTS</w:t>
      </w:r>
    </w:p>
    <w:p w14:paraId="649D9128" w14:textId="77777777" w:rsidR="00E61FF4" w:rsidRPr="002649C7" w:rsidRDefault="00E61FF4" w:rsidP="00E61FF4">
      <w:pPr>
        <w:spacing w:line="360" w:lineRule="auto"/>
        <w:ind w:firstLine="720"/>
        <w:rPr>
          <w:rFonts w:ascii="Arial" w:hAnsi="Arial" w:cs="Arial"/>
          <w:b/>
          <w:bCs/>
        </w:rPr>
      </w:pPr>
    </w:p>
    <w:p w14:paraId="0BD68620" w14:textId="77777777" w:rsidR="00E61FF4" w:rsidRPr="002649C7" w:rsidRDefault="00E61FF4" w:rsidP="00E61FF4">
      <w:pPr>
        <w:spacing w:line="360" w:lineRule="auto"/>
        <w:rPr>
          <w:rFonts w:ascii="Arial" w:hAnsi="Arial" w:cs="Arial"/>
        </w:rPr>
      </w:pPr>
      <w:r w:rsidRPr="002649C7">
        <w:rPr>
          <w:rFonts w:ascii="Arial" w:hAnsi="Arial" w:cs="Arial"/>
        </w:rPr>
        <w:t xml:space="preserve">we can see that for </w:t>
      </w:r>
      <w:proofErr w:type="gramStart"/>
      <w:r w:rsidRPr="002649C7">
        <w:rPr>
          <w:rFonts w:ascii="Arial" w:hAnsi="Arial" w:cs="Arial"/>
        </w:rPr>
        <w:t>those two predictor</w:t>
      </w:r>
      <w:proofErr w:type="gramEnd"/>
      <w:r w:rsidRPr="002649C7">
        <w:rPr>
          <w:rFonts w:ascii="Arial" w:hAnsi="Arial" w:cs="Arial"/>
        </w:rPr>
        <w:t xml:space="preserve">, they have exact same value, so we only try </w:t>
      </w:r>
      <w:proofErr w:type="spellStart"/>
      <w:r w:rsidRPr="002649C7">
        <w:rPr>
          <w:rFonts w:ascii="Arial" w:hAnsi="Arial" w:cs="Arial"/>
        </w:rPr>
        <w:t>tp</w:t>
      </w:r>
      <w:proofErr w:type="spellEnd"/>
      <w:r w:rsidRPr="002649C7">
        <w:rPr>
          <w:rFonts w:ascii="Arial" w:hAnsi="Arial" w:cs="Arial"/>
        </w:rPr>
        <w:t xml:space="preserve"> keep one</w:t>
      </w:r>
    </w:p>
    <w:p w14:paraId="3FE41DE4" w14:textId="77777777" w:rsidR="00E61FF4" w:rsidRPr="00E61FF4" w:rsidRDefault="00E61FF4" w:rsidP="00E61FF4">
      <w:pPr>
        <w:spacing w:line="360" w:lineRule="auto"/>
        <w:ind w:firstLine="720"/>
        <w:rPr>
          <w:rFonts w:ascii="Arial" w:hAnsi="Arial" w:cs="Arial"/>
          <w:b/>
          <w:bCs/>
        </w:rPr>
      </w:pPr>
    </w:p>
    <w:p w14:paraId="2D5B8A5F" w14:textId="77777777" w:rsidR="00E61FF4" w:rsidRPr="00E61FF4" w:rsidRDefault="00E61FF4" w:rsidP="00E61FF4">
      <w:pPr>
        <w:spacing w:line="360" w:lineRule="auto"/>
        <w:ind w:firstLine="720"/>
        <w:rPr>
          <w:rFonts w:ascii="Arial" w:hAnsi="Arial" w:cs="Arial"/>
          <w:b/>
          <w:bCs/>
        </w:rPr>
      </w:pPr>
    </w:p>
    <w:p w14:paraId="2BD8307C" w14:textId="344BEE9D" w:rsidR="00E61FF4" w:rsidRPr="002649C7" w:rsidRDefault="00E61FF4" w:rsidP="002649C7">
      <w:pPr>
        <w:pStyle w:val="ListParagraph"/>
        <w:numPr>
          <w:ilvl w:val="0"/>
          <w:numId w:val="7"/>
        </w:numPr>
        <w:spacing w:line="360" w:lineRule="auto"/>
        <w:ind w:firstLineChars="0"/>
        <w:rPr>
          <w:rFonts w:ascii="Arial" w:hAnsi="Arial" w:cs="Arial"/>
          <w:b/>
          <w:bCs/>
        </w:rPr>
      </w:pPr>
      <w:r w:rsidRPr="002649C7">
        <w:rPr>
          <w:rFonts w:ascii="Arial" w:hAnsi="Arial" w:cs="Arial"/>
          <w:b/>
          <w:bCs/>
        </w:rPr>
        <w:t>NUMBER OF DEPENDENT</w:t>
      </w:r>
    </w:p>
    <w:p w14:paraId="1FC8D3F3" w14:textId="77777777" w:rsidR="00E61FF4" w:rsidRPr="00E61FF4" w:rsidRDefault="00E61FF4" w:rsidP="00E61FF4">
      <w:pPr>
        <w:spacing w:line="360" w:lineRule="auto"/>
        <w:ind w:firstLine="720"/>
        <w:rPr>
          <w:rFonts w:ascii="Arial" w:hAnsi="Arial" w:cs="Arial"/>
          <w:b/>
          <w:bCs/>
        </w:rPr>
      </w:pPr>
    </w:p>
    <w:p w14:paraId="7677CF04" w14:textId="77777777" w:rsidR="00E61FF4" w:rsidRPr="002649C7" w:rsidRDefault="00E61FF4" w:rsidP="00E61FF4">
      <w:pPr>
        <w:spacing w:line="360" w:lineRule="auto"/>
        <w:rPr>
          <w:rFonts w:ascii="Arial" w:hAnsi="Arial" w:cs="Arial"/>
        </w:rPr>
      </w:pPr>
      <w:r w:rsidRPr="002649C7">
        <w:rPr>
          <w:rFonts w:ascii="Arial" w:hAnsi="Arial" w:cs="Arial"/>
        </w:rPr>
        <w:t xml:space="preserve">it is reasonable to </w:t>
      </w:r>
      <w:proofErr w:type="spellStart"/>
      <w:r w:rsidRPr="002649C7">
        <w:rPr>
          <w:rFonts w:ascii="Arial" w:hAnsi="Arial" w:cs="Arial"/>
        </w:rPr>
        <w:t>habe</w:t>
      </w:r>
      <w:proofErr w:type="spellEnd"/>
      <w:r w:rsidRPr="002649C7">
        <w:rPr>
          <w:rFonts w:ascii="Arial" w:hAnsi="Arial" w:cs="Arial"/>
        </w:rPr>
        <w:t xml:space="preserve"> large value of zero, representing no dependent, so we keep this predictor</w:t>
      </w:r>
    </w:p>
    <w:p w14:paraId="6D4DC011" w14:textId="77777777" w:rsidR="00E61FF4" w:rsidRPr="00E61FF4" w:rsidRDefault="00E61FF4" w:rsidP="00E61FF4">
      <w:pPr>
        <w:spacing w:line="360" w:lineRule="auto"/>
        <w:ind w:firstLine="720"/>
        <w:rPr>
          <w:rFonts w:ascii="Arial" w:hAnsi="Arial" w:cs="Arial"/>
          <w:b/>
          <w:bCs/>
        </w:rPr>
      </w:pPr>
    </w:p>
    <w:p w14:paraId="5ACE3081" w14:textId="77777777" w:rsidR="00E61FF4" w:rsidRPr="00E61FF4" w:rsidRDefault="00E61FF4" w:rsidP="00E61FF4">
      <w:pPr>
        <w:spacing w:line="360" w:lineRule="auto"/>
        <w:ind w:firstLine="720"/>
        <w:rPr>
          <w:rFonts w:ascii="Arial" w:hAnsi="Arial" w:cs="Arial"/>
          <w:b/>
          <w:bCs/>
        </w:rPr>
      </w:pPr>
    </w:p>
    <w:p w14:paraId="3327A718" w14:textId="24B9451F" w:rsidR="00E61FF4" w:rsidRPr="002649C7" w:rsidRDefault="00E61FF4" w:rsidP="002649C7">
      <w:pPr>
        <w:pStyle w:val="ListParagraph"/>
        <w:numPr>
          <w:ilvl w:val="0"/>
          <w:numId w:val="7"/>
        </w:numPr>
        <w:spacing w:line="360" w:lineRule="auto"/>
        <w:ind w:firstLineChars="0"/>
        <w:rPr>
          <w:rFonts w:ascii="Arial" w:hAnsi="Arial" w:cs="Arial"/>
          <w:b/>
          <w:bCs/>
        </w:rPr>
      </w:pPr>
      <w:r w:rsidRPr="002649C7">
        <w:rPr>
          <w:rFonts w:ascii="Arial" w:hAnsi="Arial" w:cs="Arial"/>
          <w:b/>
          <w:bCs/>
        </w:rPr>
        <w:t>MONTHS_IN_THE_JOB</w:t>
      </w:r>
    </w:p>
    <w:p w14:paraId="13422295" w14:textId="77777777" w:rsidR="00E61FF4" w:rsidRPr="00E61FF4" w:rsidRDefault="00E61FF4" w:rsidP="00E61FF4">
      <w:pPr>
        <w:spacing w:line="360" w:lineRule="auto"/>
        <w:ind w:firstLine="720"/>
        <w:rPr>
          <w:rFonts w:ascii="Arial" w:hAnsi="Arial" w:cs="Arial"/>
          <w:b/>
          <w:bCs/>
        </w:rPr>
      </w:pPr>
    </w:p>
    <w:p w14:paraId="6B355FF4" w14:textId="77777777" w:rsidR="00E61FF4" w:rsidRPr="002649C7" w:rsidRDefault="00E61FF4" w:rsidP="00E61FF4">
      <w:pPr>
        <w:spacing w:line="360" w:lineRule="auto"/>
        <w:rPr>
          <w:rFonts w:ascii="Arial" w:hAnsi="Arial" w:cs="Arial"/>
        </w:rPr>
      </w:pPr>
      <w:r w:rsidRPr="002649C7">
        <w:rPr>
          <w:rFonts w:ascii="Arial" w:hAnsi="Arial" w:cs="Arial"/>
        </w:rPr>
        <w:t xml:space="preserve">most of observation report 0 in months in the job, and for other categories, most have value less </w:t>
      </w:r>
      <w:proofErr w:type="spellStart"/>
      <w:r w:rsidRPr="002649C7">
        <w:rPr>
          <w:rFonts w:ascii="Arial" w:hAnsi="Arial" w:cs="Arial"/>
        </w:rPr>
        <w:t>that</w:t>
      </w:r>
      <w:proofErr w:type="spellEnd"/>
      <w:r w:rsidRPr="002649C7">
        <w:rPr>
          <w:rFonts w:ascii="Arial" w:hAnsi="Arial" w:cs="Arial"/>
        </w:rPr>
        <w:t xml:space="preserve"> 5, which may cause problem of Curse of Dimensionality and Data Sparsity if we treat them as categories, if we treat them as numerical, it is highly right skewed and not make sense to have 32237 0 months, so we decide to drop</w:t>
      </w:r>
    </w:p>
    <w:p w14:paraId="79AF0BD3" w14:textId="77777777" w:rsidR="00E61FF4" w:rsidRPr="00E61FF4" w:rsidRDefault="00E61FF4" w:rsidP="00E61FF4">
      <w:pPr>
        <w:spacing w:line="360" w:lineRule="auto"/>
        <w:ind w:firstLine="720"/>
        <w:rPr>
          <w:rFonts w:ascii="Arial" w:hAnsi="Arial" w:cs="Arial"/>
          <w:b/>
          <w:bCs/>
        </w:rPr>
      </w:pPr>
    </w:p>
    <w:p w14:paraId="4B6584FA" w14:textId="77777777" w:rsidR="00E61FF4" w:rsidRPr="00E61FF4" w:rsidRDefault="00E61FF4" w:rsidP="00E61FF4">
      <w:pPr>
        <w:spacing w:line="360" w:lineRule="auto"/>
        <w:ind w:firstLine="720"/>
        <w:rPr>
          <w:rFonts w:ascii="Arial" w:hAnsi="Arial" w:cs="Arial"/>
          <w:b/>
          <w:bCs/>
        </w:rPr>
      </w:pPr>
    </w:p>
    <w:p w14:paraId="10AB573F" w14:textId="32139CD2" w:rsidR="00E61FF4" w:rsidRPr="002649C7" w:rsidRDefault="00E61FF4" w:rsidP="002649C7">
      <w:pPr>
        <w:pStyle w:val="ListParagraph"/>
        <w:numPr>
          <w:ilvl w:val="0"/>
          <w:numId w:val="7"/>
        </w:numPr>
        <w:spacing w:line="360" w:lineRule="auto"/>
        <w:ind w:firstLineChars="0"/>
        <w:rPr>
          <w:rFonts w:ascii="Arial" w:hAnsi="Arial" w:cs="Arial"/>
          <w:b/>
          <w:bCs/>
        </w:rPr>
      </w:pPr>
      <w:r w:rsidRPr="002649C7">
        <w:rPr>
          <w:rFonts w:ascii="Arial" w:hAnsi="Arial" w:cs="Arial"/>
          <w:b/>
          <w:bCs/>
        </w:rPr>
        <w:t>FLAG_ACSP_RECORD</w:t>
      </w:r>
    </w:p>
    <w:p w14:paraId="183EB8FF" w14:textId="77777777" w:rsidR="00E61FF4" w:rsidRPr="00E61FF4" w:rsidRDefault="00E61FF4" w:rsidP="00E61FF4">
      <w:pPr>
        <w:spacing w:line="360" w:lineRule="auto"/>
        <w:ind w:firstLine="720"/>
        <w:rPr>
          <w:rFonts w:ascii="Arial" w:hAnsi="Arial" w:cs="Arial"/>
          <w:b/>
          <w:bCs/>
        </w:rPr>
      </w:pPr>
    </w:p>
    <w:p w14:paraId="394BCF73" w14:textId="77777777" w:rsidR="00E61FF4" w:rsidRPr="002649C7" w:rsidRDefault="00E61FF4" w:rsidP="00E61FF4">
      <w:pPr>
        <w:spacing w:line="360" w:lineRule="auto"/>
        <w:rPr>
          <w:rFonts w:ascii="Arial" w:hAnsi="Arial" w:cs="Arial"/>
        </w:rPr>
      </w:pPr>
      <w:r w:rsidRPr="002649C7">
        <w:rPr>
          <w:rFonts w:ascii="Arial" w:hAnsi="Arial" w:cs="Arial"/>
        </w:rPr>
        <w:t xml:space="preserve">all value </w:t>
      </w:r>
      <w:proofErr w:type="gramStart"/>
      <w:r w:rsidRPr="002649C7">
        <w:rPr>
          <w:rFonts w:ascii="Arial" w:hAnsi="Arial" w:cs="Arial"/>
        </w:rPr>
        <w:t>are</w:t>
      </w:r>
      <w:proofErr w:type="gramEnd"/>
      <w:r w:rsidRPr="002649C7">
        <w:rPr>
          <w:rFonts w:ascii="Arial" w:hAnsi="Arial" w:cs="Arial"/>
        </w:rPr>
        <w:t xml:space="preserve"> "N", no information, drop</w:t>
      </w:r>
    </w:p>
    <w:p w14:paraId="5237FF2E" w14:textId="77777777" w:rsidR="00E61FF4" w:rsidRPr="00E61FF4" w:rsidRDefault="00E61FF4" w:rsidP="002649C7">
      <w:pPr>
        <w:spacing w:line="360" w:lineRule="auto"/>
        <w:rPr>
          <w:rFonts w:ascii="Arial" w:hAnsi="Arial" w:cs="Arial"/>
          <w:b/>
          <w:bCs/>
        </w:rPr>
      </w:pPr>
    </w:p>
    <w:p w14:paraId="49457242" w14:textId="5D687FAB" w:rsidR="00E61FF4" w:rsidRPr="002649C7" w:rsidRDefault="00E61FF4" w:rsidP="002649C7">
      <w:pPr>
        <w:pStyle w:val="ListParagraph"/>
        <w:numPr>
          <w:ilvl w:val="0"/>
          <w:numId w:val="7"/>
        </w:numPr>
        <w:spacing w:line="360" w:lineRule="auto"/>
        <w:ind w:firstLineChars="0"/>
        <w:rPr>
          <w:rFonts w:ascii="Arial" w:hAnsi="Arial" w:cs="Arial"/>
          <w:b/>
          <w:bCs/>
        </w:rPr>
      </w:pPr>
      <w:r w:rsidRPr="002649C7">
        <w:rPr>
          <w:rFonts w:ascii="Arial" w:hAnsi="Arial" w:cs="Arial"/>
          <w:b/>
          <w:bCs/>
        </w:rPr>
        <w:t>AGE</w:t>
      </w:r>
    </w:p>
    <w:p w14:paraId="083D330F" w14:textId="77777777" w:rsidR="00E61FF4" w:rsidRPr="002649C7" w:rsidRDefault="00E61FF4" w:rsidP="00E61FF4">
      <w:pPr>
        <w:spacing w:line="360" w:lineRule="auto"/>
        <w:ind w:firstLine="720"/>
        <w:rPr>
          <w:rFonts w:ascii="Arial" w:hAnsi="Arial" w:cs="Arial"/>
        </w:rPr>
      </w:pPr>
    </w:p>
    <w:p w14:paraId="52744919" w14:textId="19B15413" w:rsidR="00E61FF4" w:rsidRPr="002649C7" w:rsidRDefault="00E61FF4" w:rsidP="002649C7">
      <w:pPr>
        <w:spacing w:line="360" w:lineRule="auto"/>
        <w:rPr>
          <w:rFonts w:ascii="Arial" w:hAnsi="Arial" w:cs="Arial"/>
        </w:rPr>
      </w:pPr>
      <w:r w:rsidRPr="002649C7">
        <w:rPr>
          <w:rFonts w:ascii="Arial" w:hAnsi="Arial" w:cs="Arial"/>
        </w:rPr>
        <w:t xml:space="preserve">we make assumption that people &lt;18 is not reasonable in considering credit score, so we </w:t>
      </w:r>
      <w:proofErr w:type="spellStart"/>
      <w:r w:rsidRPr="002649C7">
        <w:rPr>
          <w:rFonts w:ascii="Arial" w:hAnsi="Arial" w:cs="Arial"/>
        </w:rPr>
        <w:t>dedcide</w:t>
      </w:r>
      <w:proofErr w:type="spellEnd"/>
      <w:r w:rsidRPr="002649C7">
        <w:rPr>
          <w:rFonts w:ascii="Arial" w:hAnsi="Arial" w:cs="Arial"/>
        </w:rPr>
        <w:t xml:space="preserve"> to drop &lt;18</w:t>
      </w:r>
    </w:p>
    <w:p w14:paraId="522518AD" w14:textId="42C2AAF4" w:rsidR="00E61FF4" w:rsidRPr="002649C7" w:rsidRDefault="00E61FF4" w:rsidP="002649C7">
      <w:pPr>
        <w:pStyle w:val="ListParagraph"/>
        <w:numPr>
          <w:ilvl w:val="0"/>
          <w:numId w:val="7"/>
        </w:numPr>
        <w:spacing w:line="360" w:lineRule="auto"/>
        <w:ind w:firstLineChars="0"/>
        <w:rPr>
          <w:rFonts w:ascii="Arial" w:hAnsi="Arial" w:cs="Arial"/>
          <w:b/>
          <w:bCs/>
        </w:rPr>
      </w:pPr>
      <w:r w:rsidRPr="002649C7">
        <w:rPr>
          <w:rFonts w:ascii="Arial" w:hAnsi="Arial" w:cs="Arial"/>
          <w:b/>
          <w:bCs/>
        </w:rPr>
        <w:t>NATIONALITY</w:t>
      </w:r>
    </w:p>
    <w:p w14:paraId="74308175" w14:textId="77777777" w:rsidR="00E61FF4" w:rsidRPr="00E61FF4" w:rsidRDefault="00E61FF4" w:rsidP="00E61FF4">
      <w:pPr>
        <w:spacing w:line="360" w:lineRule="auto"/>
        <w:ind w:firstLine="720"/>
        <w:rPr>
          <w:rFonts w:ascii="Arial" w:hAnsi="Arial" w:cs="Arial"/>
          <w:b/>
          <w:bCs/>
        </w:rPr>
      </w:pPr>
    </w:p>
    <w:p w14:paraId="03E352D4" w14:textId="77777777" w:rsidR="00E61FF4" w:rsidRPr="002649C7" w:rsidRDefault="00E61FF4" w:rsidP="00E61FF4">
      <w:pPr>
        <w:spacing w:line="360" w:lineRule="auto"/>
        <w:ind w:firstLine="720"/>
        <w:rPr>
          <w:rFonts w:ascii="Arial" w:hAnsi="Arial" w:cs="Arial"/>
        </w:rPr>
      </w:pPr>
      <w:r w:rsidRPr="002649C7">
        <w:rPr>
          <w:rFonts w:ascii="Arial" w:hAnsi="Arial" w:cs="Arial"/>
        </w:rPr>
        <w:t>discrimination</w:t>
      </w:r>
    </w:p>
    <w:p w14:paraId="42ED4317" w14:textId="77777777" w:rsidR="00E61FF4" w:rsidRPr="00E61FF4" w:rsidRDefault="00E61FF4" w:rsidP="00E61FF4">
      <w:pPr>
        <w:spacing w:line="360" w:lineRule="auto"/>
        <w:ind w:firstLine="720"/>
        <w:rPr>
          <w:rFonts w:ascii="Arial" w:hAnsi="Arial" w:cs="Arial"/>
          <w:b/>
          <w:bCs/>
        </w:rPr>
      </w:pPr>
    </w:p>
    <w:p w14:paraId="2333AC6A" w14:textId="77777777" w:rsidR="00E61FF4" w:rsidRPr="00E61FF4" w:rsidRDefault="00E61FF4" w:rsidP="00E61FF4">
      <w:pPr>
        <w:spacing w:line="360" w:lineRule="auto"/>
        <w:ind w:firstLine="720"/>
        <w:rPr>
          <w:rFonts w:ascii="Arial" w:hAnsi="Arial" w:cs="Arial"/>
          <w:b/>
          <w:bCs/>
        </w:rPr>
      </w:pPr>
    </w:p>
    <w:p w14:paraId="106A16EF" w14:textId="3D9CA667" w:rsidR="00E61FF4" w:rsidRPr="00BC662B" w:rsidRDefault="00E61FF4" w:rsidP="00BC662B">
      <w:pPr>
        <w:pStyle w:val="ListParagraph"/>
        <w:numPr>
          <w:ilvl w:val="0"/>
          <w:numId w:val="7"/>
        </w:numPr>
        <w:spacing w:line="360" w:lineRule="auto"/>
        <w:ind w:firstLineChars="0"/>
        <w:rPr>
          <w:rFonts w:ascii="Arial" w:hAnsi="Arial" w:cs="Arial"/>
          <w:b/>
          <w:bCs/>
        </w:rPr>
      </w:pPr>
      <w:r w:rsidRPr="00BC662B">
        <w:rPr>
          <w:rFonts w:ascii="Arial" w:hAnsi="Arial" w:cs="Arial"/>
          <w:b/>
          <w:bCs/>
        </w:rPr>
        <w:t>PERSONAL_ASSETS_VALUE</w:t>
      </w:r>
    </w:p>
    <w:p w14:paraId="50FE79AF" w14:textId="77777777" w:rsidR="00E61FF4" w:rsidRPr="00E61FF4" w:rsidRDefault="00E61FF4" w:rsidP="00E61FF4">
      <w:pPr>
        <w:spacing w:line="360" w:lineRule="auto"/>
        <w:ind w:firstLine="720"/>
        <w:rPr>
          <w:rFonts w:ascii="Arial" w:hAnsi="Arial" w:cs="Arial"/>
          <w:b/>
          <w:bCs/>
        </w:rPr>
      </w:pPr>
    </w:p>
    <w:p w14:paraId="4D8F0484" w14:textId="77777777" w:rsidR="00E61FF4" w:rsidRPr="00BC662B" w:rsidRDefault="00E61FF4" w:rsidP="00E61FF4">
      <w:pPr>
        <w:spacing w:line="360" w:lineRule="auto"/>
        <w:rPr>
          <w:rFonts w:ascii="Arial" w:hAnsi="Arial" w:cs="Arial"/>
        </w:rPr>
      </w:pPr>
      <w:r w:rsidRPr="00BC662B">
        <w:rPr>
          <w:rFonts w:ascii="Arial" w:hAnsi="Arial" w:cs="Arial"/>
        </w:rPr>
        <w:t>33299 0, may be not that useful</w:t>
      </w:r>
    </w:p>
    <w:p w14:paraId="5C2810EA" w14:textId="2ACF6CF9" w:rsidR="00E61FF4" w:rsidRDefault="00BC662B" w:rsidP="00BC662B">
      <w:pPr>
        <w:spacing w:line="360" w:lineRule="auto"/>
        <w:rPr>
          <w:rFonts w:ascii="Arial" w:hAnsi="Arial" w:cs="Arial"/>
          <w:b/>
          <w:bCs/>
        </w:rPr>
      </w:pPr>
      <w:r>
        <w:rPr>
          <w:rFonts w:ascii="Arial" w:hAnsi="Arial" w:cs="Arial"/>
          <w:b/>
          <w:bCs/>
        </w:rPr>
        <w:tab/>
        <w:t>Outlier Handling</w:t>
      </w:r>
    </w:p>
    <w:p w14:paraId="3CE6DFAD" w14:textId="77777777" w:rsidR="00BC662B" w:rsidRPr="00E61FF4" w:rsidRDefault="00BC662B" w:rsidP="00BC662B">
      <w:pPr>
        <w:spacing w:line="360" w:lineRule="auto"/>
        <w:rPr>
          <w:rFonts w:ascii="Arial" w:hAnsi="Arial" w:cs="Arial"/>
          <w:b/>
          <w:bCs/>
        </w:rPr>
      </w:pPr>
    </w:p>
    <w:p w14:paraId="4A8300A7" w14:textId="77777777" w:rsidR="00E61FF4" w:rsidRPr="00BC662B" w:rsidRDefault="00E61FF4" w:rsidP="00E61FF4">
      <w:pPr>
        <w:spacing w:line="360" w:lineRule="auto"/>
        <w:rPr>
          <w:rFonts w:ascii="Arial" w:hAnsi="Arial" w:cs="Arial"/>
        </w:rPr>
      </w:pPr>
      <w:r w:rsidRPr="00BC662B">
        <w:rPr>
          <w:rFonts w:ascii="Arial" w:hAnsi="Arial" w:cs="Arial"/>
        </w:rPr>
        <w:t>we used box-</w:t>
      </w:r>
      <w:proofErr w:type="spellStart"/>
      <w:r w:rsidRPr="00BC662B">
        <w:rPr>
          <w:rFonts w:ascii="Arial" w:hAnsi="Arial" w:cs="Arial"/>
        </w:rPr>
        <w:t>wiskers</w:t>
      </w:r>
      <w:proofErr w:type="spellEnd"/>
      <w:r w:rsidRPr="00BC662B">
        <w:rPr>
          <w:rFonts w:ascii="Arial" w:hAnsi="Arial" w:cs="Arial"/>
        </w:rPr>
        <w:t xml:space="preserve"> plots and scatter plots to visualise all the numeric </w:t>
      </w:r>
      <w:proofErr w:type="spellStart"/>
      <w:r w:rsidRPr="00BC662B">
        <w:rPr>
          <w:rFonts w:ascii="Arial" w:hAnsi="Arial" w:cs="Arial"/>
        </w:rPr>
        <w:t>varibles</w:t>
      </w:r>
      <w:proofErr w:type="spellEnd"/>
      <w:r w:rsidRPr="00BC662B">
        <w:rPr>
          <w:rFonts w:ascii="Arial" w:hAnsi="Arial" w:cs="Arial"/>
        </w:rPr>
        <w:t>' distributions</w:t>
      </w:r>
    </w:p>
    <w:p w14:paraId="1EBCF497" w14:textId="77777777" w:rsidR="00E61FF4" w:rsidRPr="00E61FF4" w:rsidRDefault="00E61FF4" w:rsidP="00E61FF4">
      <w:pPr>
        <w:spacing w:line="360" w:lineRule="auto"/>
        <w:ind w:firstLine="720"/>
        <w:rPr>
          <w:rFonts w:ascii="Arial" w:hAnsi="Arial" w:cs="Arial"/>
          <w:b/>
          <w:bCs/>
        </w:rPr>
      </w:pPr>
    </w:p>
    <w:p w14:paraId="52000A3D" w14:textId="77777777" w:rsidR="00E61FF4" w:rsidRPr="00E61FF4" w:rsidRDefault="00E61FF4" w:rsidP="00E61FF4">
      <w:pPr>
        <w:spacing w:line="360" w:lineRule="auto"/>
        <w:ind w:firstLine="720"/>
        <w:rPr>
          <w:rFonts w:ascii="Arial" w:hAnsi="Arial" w:cs="Arial"/>
          <w:b/>
          <w:bCs/>
        </w:rPr>
      </w:pPr>
    </w:p>
    <w:p w14:paraId="6695A7A4" w14:textId="2150999E" w:rsidR="00E61FF4" w:rsidRPr="00BC662B" w:rsidRDefault="00E61FF4" w:rsidP="00BC662B">
      <w:pPr>
        <w:pStyle w:val="ListParagraph"/>
        <w:numPr>
          <w:ilvl w:val="0"/>
          <w:numId w:val="8"/>
        </w:numPr>
        <w:spacing w:line="360" w:lineRule="auto"/>
        <w:ind w:firstLineChars="0"/>
        <w:rPr>
          <w:rFonts w:ascii="Arial" w:hAnsi="Arial" w:cs="Arial"/>
          <w:b/>
          <w:bCs/>
        </w:rPr>
      </w:pPr>
      <w:r w:rsidRPr="00BC662B">
        <w:rPr>
          <w:rFonts w:ascii="Arial" w:hAnsi="Arial" w:cs="Arial"/>
          <w:b/>
          <w:bCs/>
        </w:rPr>
        <w:t>"QUANT_DEPENDANTS"</w:t>
      </w:r>
    </w:p>
    <w:p w14:paraId="164D247C" w14:textId="77777777" w:rsidR="00E61FF4" w:rsidRPr="00BC662B" w:rsidRDefault="00E61FF4" w:rsidP="00E61FF4">
      <w:pPr>
        <w:spacing w:line="360" w:lineRule="auto"/>
        <w:ind w:firstLine="720"/>
        <w:rPr>
          <w:rFonts w:ascii="Arial" w:hAnsi="Arial" w:cs="Arial"/>
        </w:rPr>
      </w:pPr>
    </w:p>
    <w:p w14:paraId="287D5DB9" w14:textId="77777777" w:rsidR="00E61FF4" w:rsidRPr="00BC662B" w:rsidRDefault="00E61FF4" w:rsidP="00E61FF4">
      <w:pPr>
        <w:spacing w:line="360" w:lineRule="auto"/>
        <w:rPr>
          <w:rFonts w:ascii="Arial" w:hAnsi="Arial" w:cs="Arial"/>
        </w:rPr>
      </w:pPr>
      <w:proofErr w:type="spellStart"/>
      <w:r w:rsidRPr="00BC662B">
        <w:rPr>
          <w:rFonts w:ascii="Arial" w:hAnsi="Arial" w:cs="Arial"/>
        </w:rPr>
        <w:t>Mannually</w:t>
      </w:r>
      <w:proofErr w:type="spellEnd"/>
      <w:r w:rsidRPr="00BC662B">
        <w:rPr>
          <w:rFonts w:ascii="Arial" w:hAnsi="Arial" w:cs="Arial"/>
        </w:rPr>
        <w:t xml:space="preserve"> remove values greater than 50, because it's unlikely to take care of 50 people for one person. </w:t>
      </w:r>
    </w:p>
    <w:p w14:paraId="37F1BE56" w14:textId="77777777" w:rsidR="00E61FF4" w:rsidRPr="00E61FF4" w:rsidRDefault="00E61FF4" w:rsidP="00E61FF4">
      <w:pPr>
        <w:spacing w:line="360" w:lineRule="auto"/>
        <w:ind w:firstLine="720"/>
        <w:rPr>
          <w:rFonts w:ascii="Arial" w:hAnsi="Arial" w:cs="Arial"/>
          <w:b/>
          <w:bCs/>
        </w:rPr>
      </w:pPr>
    </w:p>
    <w:p w14:paraId="501FBD89" w14:textId="31925A09" w:rsidR="00E61FF4" w:rsidRPr="00BC662B" w:rsidRDefault="00E61FF4" w:rsidP="00BC662B">
      <w:pPr>
        <w:pStyle w:val="ListParagraph"/>
        <w:numPr>
          <w:ilvl w:val="0"/>
          <w:numId w:val="8"/>
        </w:numPr>
        <w:spacing w:line="360" w:lineRule="auto"/>
        <w:ind w:firstLineChars="0"/>
        <w:rPr>
          <w:rFonts w:ascii="Arial" w:hAnsi="Arial" w:cs="Arial"/>
          <w:b/>
          <w:bCs/>
        </w:rPr>
      </w:pPr>
      <w:r w:rsidRPr="00BC662B">
        <w:rPr>
          <w:rFonts w:ascii="Arial" w:hAnsi="Arial" w:cs="Arial"/>
          <w:b/>
          <w:bCs/>
        </w:rPr>
        <w:t>"AGE"</w:t>
      </w:r>
    </w:p>
    <w:p w14:paraId="6CB717DE" w14:textId="77777777" w:rsidR="00E61FF4" w:rsidRPr="00E61FF4" w:rsidRDefault="00E61FF4" w:rsidP="00E61FF4">
      <w:pPr>
        <w:spacing w:line="360" w:lineRule="auto"/>
        <w:ind w:firstLine="720"/>
        <w:rPr>
          <w:rFonts w:ascii="Arial" w:hAnsi="Arial" w:cs="Arial"/>
          <w:b/>
          <w:bCs/>
        </w:rPr>
      </w:pPr>
    </w:p>
    <w:p w14:paraId="09744416" w14:textId="51CBDA84" w:rsidR="00E61FF4" w:rsidRPr="00BC662B" w:rsidRDefault="00E61FF4" w:rsidP="00BC662B">
      <w:pPr>
        <w:spacing w:line="360" w:lineRule="auto"/>
        <w:rPr>
          <w:rFonts w:ascii="Arial" w:hAnsi="Arial" w:cs="Arial"/>
        </w:rPr>
      </w:pPr>
      <w:r w:rsidRPr="00BC662B">
        <w:rPr>
          <w:rFonts w:ascii="Arial" w:hAnsi="Arial" w:cs="Arial"/>
        </w:rPr>
        <w:t>Approximately normal, use z-SCORE to remove outliers</w:t>
      </w:r>
    </w:p>
    <w:p w14:paraId="4C64A468" w14:textId="77777777" w:rsidR="00E61FF4" w:rsidRPr="00E61FF4" w:rsidRDefault="00E61FF4" w:rsidP="00E61FF4">
      <w:pPr>
        <w:spacing w:line="360" w:lineRule="auto"/>
        <w:ind w:firstLine="720"/>
        <w:rPr>
          <w:rFonts w:ascii="Arial" w:hAnsi="Arial" w:cs="Arial"/>
          <w:b/>
          <w:bCs/>
        </w:rPr>
      </w:pPr>
    </w:p>
    <w:p w14:paraId="4C040E42" w14:textId="38CFC21B" w:rsidR="00E61FF4" w:rsidRPr="00BC662B" w:rsidRDefault="00E61FF4" w:rsidP="00BC662B">
      <w:pPr>
        <w:pStyle w:val="ListParagraph"/>
        <w:numPr>
          <w:ilvl w:val="0"/>
          <w:numId w:val="8"/>
        </w:numPr>
        <w:spacing w:line="360" w:lineRule="auto"/>
        <w:ind w:firstLineChars="0"/>
        <w:rPr>
          <w:rFonts w:ascii="Arial" w:hAnsi="Arial" w:cs="Arial"/>
          <w:b/>
          <w:bCs/>
        </w:rPr>
      </w:pPr>
      <w:r w:rsidRPr="00BC662B">
        <w:rPr>
          <w:rFonts w:ascii="Arial" w:hAnsi="Arial" w:cs="Arial"/>
          <w:b/>
          <w:bCs/>
        </w:rPr>
        <w:t>"MONTHS_IN_RESIDENCE"</w:t>
      </w:r>
    </w:p>
    <w:p w14:paraId="52A3EA12" w14:textId="77777777" w:rsidR="00E61FF4" w:rsidRPr="00E61FF4" w:rsidRDefault="00E61FF4" w:rsidP="00E61FF4">
      <w:pPr>
        <w:spacing w:line="360" w:lineRule="auto"/>
        <w:ind w:firstLine="720"/>
        <w:rPr>
          <w:rFonts w:ascii="Arial" w:hAnsi="Arial" w:cs="Arial"/>
          <w:b/>
          <w:bCs/>
        </w:rPr>
      </w:pPr>
    </w:p>
    <w:p w14:paraId="7557842F" w14:textId="77777777" w:rsidR="00E61FF4" w:rsidRPr="00BC662B" w:rsidRDefault="00E61FF4" w:rsidP="00E61FF4">
      <w:pPr>
        <w:spacing w:line="360" w:lineRule="auto"/>
        <w:rPr>
          <w:rFonts w:ascii="Arial" w:hAnsi="Arial" w:cs="Arial"/>
        </w:rPr>
      </w:pPr>
      <w:r w:rsidRPr="00BC662B">
        <w:rPr>
          <w:rFonts w:ascii="Arial" w:hAnsi="Arial" w:cs="Arial"/>
        </w:rPr>
        <w:t xml:space="preserve">we will not </w:t>
      </w:r>
      <w:proofErr w:type="gramStart"/>
      <w:r w:rsidRPr="00BC662B">
        <w:rPr>
          <w:rFonts w:ascii="Arial" w:hAnsi="Arial" w:cs="Arial"/>
        </w:rPr>
        <w:t>considered</w:t>
      </w:r>
      <w:proofErr w:type="gramEnd"/>
      <w:r w:rsidRPr="00BC662B">
        <w:rPr>
          <w:rFonts w:ascii="Arial" w:hAnsi="Arial" w:cs="Arial"/>
        </w:rPr>
        <w:t xml:space="preserve"> those high value as outlier as they are reasonable and can include valuable information</w:t>
      </w:r>
    </w:p>
    <w:p w14:paraId="39770280" w14:textId="77777777" w:rsidR="00E61FF4" w:rsidRPr="00E61FF4" w:rsidRDefault="00E61FF4" w:rsidP="00E61FF4">
      <w:pPr>
        <w:spacing w:line="360" w:lineRule="auto"/>
        <w:ind w:firstLine="720"/>
        <w:rPr>
          <w:rFonts w:ascii="Arial" w:hAnsi="Arial" w:cs="Arial"/>
          <w:b/>
          <w:bCs/>
        </w:rPr>
      </w:pPr>
    </w:p>
    <w:p w14:paraId="25A7B30E" w14:textId="77777777" w:rsidR="00E61FF4" w:rsidRPr="00E61FF4" w:rsidRDefault="00E61FF4" w:rsidP="00E61FF4">
      <w:pPr>
        <w:spacing w:line="360" w:lineRule="auto"/>
        <w:ind w:firstLine="720"/>
        <w:rPr>
          <w:rFonts w:ascii="Arial" w:hAnsi="Arial" w:cs="Arial"/>
          <w:b/>
          <w:bCs/>
        </w:rPr>
      </w:pPr>
    </w:p>
    <w:p w14:paraId="2D8CEFA9" w14:textId="7B2513BC" w:rsidR="00E61FF4" w:rsidRPr="00BC662B" w:rsidRDefault="00E61FF4" w:rsidP="00BC662B">
      <w:pPr>
        <w:pStyle w:val="ListParagraph"/>
        <w:numPr>
          <w:ilvl w:val="0"/>
          <w:numId w:val="8"/>
        </w:numPr>
        <w:spacing w:line="360" w:lineRule="auto"/>
        <w:ind w:firstLineChars="0"/>
        <w:rPr>
          <w:rFonts w:ascii="Arial" w:hAnsi="Arial" w:cs="Arial"/>
          <w:b/>
          <w:bCs/>
        </w:rPr>
      </w:pPr>
      <w:r w:rsidRPr="00BC662B">
        <w:rPr>
          <w:rFonts w:ascii="Arial" w:hAnsi="Arial" w:cs="Arial"/>
          <w:b/>
          <w:bCs/>
        </w:rPr>
        <w:t>"PERSONAL_MONTHLY_INCOME"</w:t>
      </w:r>
    </w:p>
    <w:p w14:paraId="12D2FC7D" w14:textId="77777777" w:rsidR="00E61FF4" w:rsidRPr="00E61FF4" w:rsidRDefault="00E61FF4" w:rsidP="00E61FF4">
      <w:pPr>
        <w:spacing w:line="360" w:lineRule="auto"/>
        <w:ind w:firstLine="720"/>
        <w:rPr>
          <w:rFonts w:ascii="Arial" w:hAnsi="Arial" w:cs="Arial"/>
          <w:b/>
          <w:bCs/>
        </w:rPr>
      </w:pPr>
    </w:p>
    <w:p w14:paraId="432D15EF" w14:textId="77777777" w:rsidR="00E61FF4" w:rsidRPr="00BC662B" w:rsidRDefault="00E61FF4" w:rsidP="00E61FF4">
      <w:pPr>
        <w:spacing w:line="360" w:lineRule="auto"/>
        <w:rPr>
          <w:rFonts w:ascii="Arial" w:hAnsi="Arial" w:cs="Arial"/>
        </w:rPr>
      </w:pPr>
      <w:r w:rsidRPr="00BC662B">
        <w:rPr>
          <w:rFonts w:ascii="Arial" w:hAnsi="Arial" w:cs="Arial"/>
        </w:rPr>
        <w:t xml:space="preserve">we will not </w:t>
      </w:r>
      <w:proofErr w:type="gramStart"/>
      <w:r w:rsidRPr="00BC662B">
        <w:rPr>
          <w:rFonts w:ascii="Arial" w:hAnsi="Arial" w:cs="Arial"/>
        </w:rPr>
        <w:t>considered</w:t>
      </w:r>
      <w:proofErr w:type="gramEnd"/>
      <w:r w:rsidRPr="00BC662B">
        <w:rPr>
          <w:rFonts w:ascii="Arial" w:hAnsi="Arial" w:cs="Arial"/>
        </w:rPr>
        <w:t xml:space="preserve"> those high value as outlier as they are reasonable and can include valuable information</w:t>
      </w:r>
    </w:p>
    <w:p w14:paraId="33AF5973" w14:textId="77777777" w:rsidR="00E61FF4" w:rsidRPr="00E61FF4" w:rsidRDefault="00E61FF4" w:rsidP="00E61FF4">
      <w:pPr>
        <w:spacing w:line="360" w:lineRule="auto"/>
        <w:ind w:firstLine="720"/>
        <w:rPr>
          <w:rFonts w:ascii="Arial" w:hAnsi="Arial" w:cs="Arial"/>
          <w:b/>
          <w:bCs/>
        </w:rPr>
      </w:pPr>
    </w:p>
    <w:p w14:paraId="690772A2" w14:textId="77777777" w:rsidR="00E61FF4" w:rsidRPr="00E61FF4" w:rsidRDefault="00E61FF4" w:rsidP="00E61FF4">
      <w:pPr>
        <w:spacing w:line="360" w:lineRule="auto"/>
        <w:ind w:firstLine="720"/>
        <w:rPr>
          <w:rFonts w:ascii="Arial" w:hAnsi="Arial" w:cs="Arial"/>
          <w:b/>
          <w:bCs/>
        </w:rPr>
      </w:pPr>
    </w:p>
    <w:p w14:paraId="5DC5933B" w14:textId="7FD45AF3" w:rsidR="00E61FF4" w:rsidRPr="00BC662B" w:rsidRDefault="00E61FF4" w:rsidP="00BC662B">
      <w:pPr>
        <w:pStyle w:val="ListParagraph"/>
        <w:numPr>
          <w:ilvl w:val="0"/>
          <w:numId w:val="8"/>
        </w:numPr>
        <w:spacing w:line="360" w:lineRule="auto"/>
        <w:ind w:firstLineChars="0"/>
        <w:rPr>
          <w:rFonts w:ascii="Arial" w:hAnsi="Arial" w:cs="Arial"/>
          <w:b/>
          <w:bCs/>
        </w:rPr>
      </w:pPr>
      <w:r w:rsidRPr="00BC662B">
        <w:rPr>
          <w:rFonts w:ascii="Arial" w:hAnsi="Arial" w:cs="Arial"/>
          <w:b/>
          <w:bCs/>
        </w:rPr>
        <w:t>"OTHER_INCOME"</w:t>
      </w:r>
    </w:p>
    <w:p w14:paraId="7FAE2B3A" w14:textId="77777777" w:rsidR="00E61FF4" w:rsidRPr="00E61FF4" w:rsidRDefault="00E61FF4" w:rsidP="00E61FF4">
      <w:pPr>
        <w:spacing w:line="360" w:lineRule="auto"/>
        <w:ind w:firstLine="720"/>
        <w:rPr>
          <w:rFonts w:ascii="Arial" w:hAnsi="Arial" w:cs="Arial"/>
          <w:b/>
          <w:bCs/>
        </w:rPr>
      </w:pPr>
    </w:p>
    <w:p w14:paraId="2FDCCB3C" w14:textId="7571E2D4" w:rsidR="00C4659C" w:rsidRPr="00BC662B" w:rsidRDefault="00E61FF4" w:rsidP="00BC662B">
      <w:pPr>
        <w:spacing w:line="360" w:lineRule="auto"/>
        <w:rPr>
          <w:rFonts w:ascii="Arial" w:hAnsi="Arial" w:cs="Arial"/>
        </w:rPr>
      </w:pPr>
      <w:r w:rsidRPr="00BC662B">
        <w:rPr>
          <w:rFonts w:ascii="Arial" w:hAnsi="Arial" w:cs="Arial"/>
        </w:rPr>
        <w:lastRenderedPageBreak/>
        <w:t xml:space="preserve">we will not </w:t>
      </w:r>
      <w:proofErr w:type="gramStart"/>
      <w:r w:rsidRPr="00BC662B">
        <w:rPr>
          <w:rFonts w:ascii="Arial" w:hAnsi="Arial" w:cs="Arial"/>
        </w:rPr>
        <w:t>considered</w:t>
      </w:r>
      <w:proofErr w:type="gramEnd"/>
      <w:r w:rsidRPr="00BC662B">
        <w:rPr>
          <w:rFonts w:ascii="Arial" w:hAnsi="Arial" w:cs="Arial"/>
        </w:rPr>
        <w:t xml:space="preserve"> those high value as outlier as they are reasonable and can include valuable information</w:t>
      </w:r>
    </w:p>
    <w:p w14:paraId="43DAA38C" w14:textId="203D5636" w:rsidR="00EE1EC5" w:rsidRPr="00EE1EC5" w:rsidRDefault="00EE1EC5" w:rsidP="00EE1EC5">
      <w:pPr>
        <w:spacing w:line="360" w:lineRule="auto"/>
        <w:ind w:firstLine="720"/>
        <w:rPr>
          <w:rFonts w:ascii="Arial" w:hAnsi="Arial" w:cs="Arial"/>
          <w:b/>
          <w:bCs/>
        </w:rPr>
      </w:pPr>
      <w:r w:rsidRPr="00BC662B">
        <w:rPr>
          <w:rFonts w:ascii="Arial" w:hAnsi="Arial" w:cs="Arial"/>
          <w:b/>
          <w:bCs/>
          <w:highlight w:val="yellow"/>
        </w:rPr>
        <w:t>Feature Scaling</w:t>
      </w:r>
    </w:p>
    <w:p w14:paraId="35C0F9F1" w14:textId="380E59A7" w:rsidR="00EE1EC5" w:rsidRDefault="00BC662B" w:rsidP="00EE1EC5">
      <w:pPr>
        <w:spacing w:line="360" w:lineRule="auto"/>
        <w:ind w:firstLine="720"/>
        <w:rPr>
          <w:rFonts w:ascii="Arial" w:hAnsi="Arial" w:cs="Arial" w:hint="eastAsia"/>
          <w:b/>
          <w:bCs/>
          <w:lang w:eastAsia="zh-CN"/>
        </w:rPr>
      </w:pPr>
      <w:r w:rsidRPr="00BC662B">
        <w:rPr>
          <w:rFonts w:ascii="Arial" w:hAnsi="Arial" w:cs="Arial" w:hint="eastAsia"/>
          <w:b/>
          <w:bCs/>
          <w:highlight w:val="yellow"/>
          <w:lang w:eastAsia="zh-CN"/>
        </w:rPr>
        <w:t>?</w:t>
      </w:r>
      <w:r w:rsidRPr="00BC662B">
        <w:rPr>
          <w:rFonts w:ascii="Arial" w:hAnsi="Arial" w:cs="Arial"/>
          <w:b/>
          <w:bCs/>
          <w:highlight w:val="yellow"/>
          <w:lang w:eastAsia="zh-CN"/>
        </w:rPr>
        <w:t>???</w:t>
      </w:r>
    </w:p>
    <w:p w14:paraId="3F6035D0" w14:textId="77777777" w:rsidR="00EE1EC5" w:rsidRDefault="00EE1EC5" w:rsidP="00BC662B">
      <w:pPr>
        <w:spacing w:line="360" w:lineRule="auto"/>
        <w:rPr>
          <w:rFonts w:ascii="Arial" w:hAnsi="Arial" w:cs="Arial"/>
          <w:b/>
          <w:bCs/>
        </w:rPr>
      </w:pPr>
    </w:p>
    <w:p w14:paraId="6F99584B" w14:textId="77777777" w:rsidR="00EE1EC5" w:rsidRPr="00EE1EC5" w:rsidRDefault="00EE1EC5" w:rsidP="00EE1EC5">
      <w:pPr>
        <w:spacing w:line="360" w:lineRule="auto"/>
        <w:ind w:firstLine="720"/>
        <w:rPr>
          <w:rFonts w:ascii="Arial" w:hAnsi="Arial" w:cs="Arial"/>
          <w:b/>
          <w:bCs/>
        </w:rPr>
      </w:pPr>
    </w:p>
    <w:p w14:paraId="419FEF2C" w14:textId="77777777" w:rsidR="00EE1EC5" w:rsidRPr="00EE1EC5" w:rsidRDefault="00EE1EC5" w:rsidP="00EE1EC5">
      <w:pPr>
        <w:spacing w:line="360" w:lineRule="auto"/>
        <w:ind w:firstLine="720"/>
        <w:rPr>
          <w:rFonts w:ascii="Arial" w:hAnsi="Arial" w:cs="Arial"/>
          <w:b/>
          <w:bCs/>
        </w:rPr>
      </w:pPr>
    </w:p>
    <w:p w14:paraId="28CAF658" w14:textId="6D71B68E" w:rsidR="00EC4404" w:rsidRDefault="00EC4404" w:rsidP="7327C0C7">
      <w:pPr>
        <w:spacing w:line="360" w:lineRule="auto"/>
        <w:jc w:val="both"/>
        <w:rPr>
          <w:rFonts w:ascii="Arial" w:hAnsi="Arial" w:cs="Arial"/>
        </w:rPr>
      </w:pPr>
    </w:p>
    <w:p w14:paraId="24DE59E9" w14:textId="7779AFCF" w:rsidR="00EC4404" w:rsidRDefault="00EC4404" w:rsidP="7327C0C7">
      <w:pPr>
        <w:spacing w:line="360" w:lineRule="auto"/>
        <w:rPr>
          <w:rFonts w:ascii="Arial" w:hAnsi="Arial" w:cs="Arial"/>
          <w:b/>
          <w:bCs/>
        </w:rPr>
      </w:pPr>
    </w:p>
    <w:p w14:paraId="12378C9E" w14:textId="77777777" w:rsidR="00EC4404" w:rsidRDefault="024BDA40" w:rsidP="7327C0C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line="360" w:lineRule="auto"/>
        <w:rPr>
          <w:rFonts w:ascii="system-ui" w:eastAsia="Times New Roman" w:hAnsi="system-ui" w:cs="Times New Roman"/>
          <w:lang w:eastAsia="en-GB"/>
        </w:rPr>
      </w:pPr>
      <w:r w:rsidRPr="7327C0C7">
        <w:rPr>
          <w:rFonts w:ascii="system-ui" w:eastAsia="Times New Roman" w:hAnsi="system-ui" w:cs="Times New Roman"/>
          <w:lang w:eastAsia="en-GB"/>
        </w:rPr>
        <w:t>Explain any data preprocessing steps, like handling missing values or feature scaling, and why they are necessary for logistic regression.</w:t>
      </w:r>
    </w:p>
    <w:p w14:paraId="0E64FF7D" w14:textId="573A90A2" w:rsidR="00EC4404" w:rsidRDefault="00EC4404" w:rsidP="7327C0C7">
      <w:pPr>
        <w:spacing w:line="360" w:lineRule="auto"/>
        <w:rPr>
          <w:rFonts w:ascii="Arial" w:hAnsi="Arial" w:cs="Arial"/>
          <w:b/>
          <w:bCs/>
        </w:rPr>
      </w:pPr>
    </w:p>
    <w:p w14:paraId="3C8833F8" w14:textId="665D5FAC" w:rsidR="00EC4404" w:rsidRDefault="00EC4404" w:rsidP="7327C0C7">
      <w:pPr>
        <w:spacing w:line="360" w:lineRule="auto"/>
        <w:rPr>
          <w:rFonts w:ascii="Arial" w:hAnsi="Arial" w:cs="Arial"/>
        </w:rPr>
      </w:pPr>
    </w:p>
    <w:p w14:paraId="08A458AD" w14:textId="77777777" w:rsidR="00EC4404" w:rsidRDefault="00EC4404" w:rsidP="00685A26">
      <w:pPr>
        <w:spacing w:line="360" w:lineRule="auto"/>
        <w:rPr>
          <w:rFonts w:ascii="Arial" w:hAnsi="Arial" w:cs="Arial"/>
          <w:szCs w:val="24"/>
        </w:rPr>
      </w:pPr>
    </w:p>
    <w:p w14:paraId="786CCAA2" w14:textId="77777777" w:rsidR="00EC4404" w:rsidRDefault="00EC4404" w:rsidP="00685A26">
      <w:pPr>
        <w:spacing w:line="360" w:lineRule="auto"/>
        <w:rPr>
          <w:rFonts w:ascii="Arial" w:hAnsi="Arial" w:cs="Arial"/>
          <w:szCs w:val="24"/>
        </w:rPr>
      </w:pPr>
    </w:p>
    <w:p w14:paraId="146B52F1" w14:textId="77777777" w:rsidR="00EC4404" w:rsidRDefault="00EC4404" w:rsidP="00685A26">
      <w:pPr>
        <w:spacing w:line="360" w:lineRule="auto"/>
        <w:rPr>
          <w:rFonts w:ascii="Arial" w:hAnsi="Arial" w:cs="Arial"/>
          <w:szCs w:val="24"/>
        </w:rPr>
      </w:pPr>
    </w:p>
    <w:p w14:paraId="2B2A6967" w14:textId="77777777" w:rsidR="00EC4404" w:rsidRDefault="00EC4404" w:rsidP="00685A26">
      <w:pPr>
        <w:spacing w:line="360" w:lineRule="auto"/>
        <w:rPr>
          <w:rFonts w:ascii="Arial" w:hAnsi="Arial" w:cs="Arial"/>
          <w:szCs w:val="24"/>
        </w:rPr>
      </w:pPr>
    </w:p>
    <w:p w14:paraId="2D981E9B" w14:textId="77777777" w:rsidR="00EC4404" w:rsidRDefault="00EC4404" w:rsidP="00685A26">
      <w:pPr>
        <w:spacing w:line="360" w:lineRule="auto"/>
        <w:rPr>
          <w:rFonts w:ascii="Arial" w:hAnsi="Arial" w:cs="Arial"/>
          <w:szCs w:val="24"/>
        </w:rPr>
      </w:pPr>
    </w:p>
    <w:p w14:paraId="4AC78300" w14:textId="77777777" w:rsidR="00EC4404" w:rsidRDefault="00EC4404" w:rsidP="00685A26">
      <w:pPr>
        <w:spacing w:line="360" w:lineRule="auto"/>
        <w:rPr>
          <w:rFonts w:ascii="Arial" w:hAnsi="Arial" w:cs="Arial"/>
          <w:szCs w:val="24"/>
        </w:rPr>
      </w:pPr>
    </w:p>
    <w:p w14:paraId="154586F9" w14:textId="77777777" w:rsidR="00EC4404" w:rsidRDefault="00EC4404" w:rsidP="00685A26">
      <w:pPr>
        <w:spacing w:line="360" w:lineRule="auto"/>
        <w:rPr>
          <w:rFonts w:ascii="Arial" w:hAnsi="Arial" w:cs="Arial"/>
          <w:szCs w:val="24"/>
        </w:rPr>
      </w:pPr>
    </w:p>
    <w:p w14:paraId="6A01731D" w14:textId="77777777" w:rsidR="00EC4404" w:rsidRDefault="00EC4404" w:rsidP="00685A26">
      <w:pPr>
        <w:spacing w:line="360" w:lineRule="auto"/>
        <w:rPr>
          <w:rFonts w:ascii="Arial" w:hAnsi="Arial" w:cs="Arial"/>
          <w:szCs w:val="24"/>
        </w:rPr>
      </w:pPr>
    </w:p>
    <w:p w14:paraId="1D8AA798" w14:textId="77777777" w:rsidR="00EC4404" w:rsidRDefault="00EC4404" w:rsidP="00685A26">
      <w:pPr>
        <w:spacing w:line="360" w:lineRule="auto"/>
        <w:rPr>
          <w:rFonts w:ascii="Arial" w:hAnsi="Arial" w:cs="Arial"/>
          <w:szCs w:val="24"/>
        </w:rPr>
      </w:pPr>
    </w:p>
    <w:p w14:paraId="6479E1E2" w14:textId="77777777" w:rsidR="00EC4404" w:rsidRDefault="00EC4404" w:rsidP="00685A26">
      <w:pPr>
        <w:spacing w:line="360" w:lineRule="auto"/>
        <w:rPr>
          <w:rFonts w:ascii="Arial" w:hAnsi="Arial" w:cs="Arial"/>
          <w:szCs w:val="24"/>
        </w:rPr>
      </w:pPr>
    </w:p>
    <w:p w14:paraId="2CD95CE8" w14:textId="77777777" w:rsidR="00EC4404" w:rsidRDefault="00EC4404" w:rsidP="00685A26">
      <w:pPr>
        <w:spacing w:line="360" w:lineRule="auto"/>
        <w:rPr>
          <w:rFonts w:ascii="Arial" w:hAnsi="Arial" w:cs="Arial"/>
          <w:szCs w:val="24"/>
        </w:rPr>
      </w:pPr>
    </w:p>
    <w:p w14:paraId="5FA96178" w14:textId="77777777" w:rsidR="00EC4404" w:rsidRDefault="00EC4404" w:rsidP="00685A26">
      <w:pPr>
        <w:spacing w:line="360" w:lineRule="auto"/>
        <w:rPr>
          <w:rFonts w:ascii="Arial" w:hAnsi="Arial" w:cs="Arial"/>
          <w:szCs w:val="24"/>
        </w:rPr>
      </w:pPr>
    </w:p>
    <w:p w14:paraId="2D8584A8" w14:textId="77777777" w:rsidR="00EC4404" w:rsidRPr="00D273CE" w:rsidRDefault="2DDED443" w:rsidP="00EC4404">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7327C0C7">
        <w:rPr>
          <w:rFonts w:ascii="system-ui" w:eastAsia="Times New Roman" w:hAnsi="system-ui" w:cs="Times New Roman"/>
          <w:b/>
          <w:bCs/>
          <w:bdr w:val="single" w:sz="2" w:space="0" w:color="D9D9E3" w:frame="1"/>
          <w:lang w:eastAsia="en-GB"/>
        </w:rPr>
        <w:t>Introduction to Literature Review</w:t>
      </w:r>
      <w:r w:rsidRPr="7327C0C7">
        <w:rPr>
          <w:rFonts w:ascii="system-ui" w:eastAsia="Times New Roman" w:hAnsi="system-ui" w:cs="Times New Roman"/>
          <w:lang w:eastAsia="en-GB"/>
        </w:rPr>
        <w:t>:</w:t>
      </w:r>
    </w:p>
    <w:p w14:paraId="763EE588"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 xml:space="preserve">Start with a brief overview of the importance of credit risk </w:t>
      </w:r>
      <w:proofErr w:type="spellStart"/>
      <w:r w:rsidRPr="00D273CE">
        <w:rPr>
          <w:rFonts w:ascii="system-ui" w:eastAsia="Times New Roman" w:hAnsi="system-ui" w:cs="Times New Roman"/>
          <w:szCs w:val="24"/>
          <w:lang w:eastAsia="en-GB"/>
        </w:rPr>
        <w:t>modeling</w:t>
      </w:r>
      <w:proofErr w:type="spellEnd"/>
      <w:r w:rsidRPr="00D273CE">
        <w:rPr>
          <w:rFonts w:ascii="system-ui" w:eastAsia="Times New Roman" w:hAnsi="system-ui" w:cs="Times New Roman"/>
          <w:szCs w:val="24"/>
          <w:lang w:eastAsia="en-GB"/>
        </w:rPr>
        <w:t xml:space="preserve"> in the banking sector.</w:t>
      </w:r>
    </w:p>
    <w:p w14:paraId="65F88B7D"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Highlight the common methodologies used in the field, focusing on logistic regression.</w:t>
      </w:r>
    </w:p>
    <w:p w14:paraId="0B0C28A2" w14:textId="77777777" w:rsidR="00EC4404" w:rsidRPr="00D273CE" w:rsidRDefault="2DDED443" w:rsidP="00EC4404">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7327C0C7">
        <w:rPr>
          <w:rFonts w:ascii="system-ui" w:eastAsia="Times New Roman" w:hAnsi="system-ui" w:cs="Times New Roman"/>
          <w:b/>
          <w:bCs/>
          <w:bdr w:val="single" w:sz="2" w:space="0" w:color="D9D9E3" w:frame="1"/>
          <w:lang w:eastAsia="en-GB"/>
        </w:rPr>
        <w:t>Review of Relevant Literature</w:t>
      </w:r>
      <w:r w:rsidRPr="7327C0C7">
        <w:rPr>
          <w:rFonts w:ascii="system-ui" w:eastAsia="Times New Roman" w:hAnsi="system-ui" w:cs="Times New Roman"/>
          <w:lang w:eastAsia="en-GB"/>
        </w:rPr>
        <w:t>:</w:t>
      </w:r>
    </w:p>
    <w:p w14:paraId="6C7F89BE"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Discuss previous studies that have used logistic regression in credit scoring or similar contexts.</w:t>
      </w:r>
    </w:p>
    <w:p w14:paraId="73D43562"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Highlight their findings, particularly any strengths and weaknesses noted in these approaches.</w:t>
      </w:r>
    </w:p>
    <w:p w14:paraId="2F10D814"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Include recent studies to demonstrate the current relevance of logistic regression in this field.</w:t>
      </w:r>
    </w:p>
    <w:p w14:paraId="343E4B43" w14:textId="77777777" w:rsidR="00EC4404" w:rsidRPr="00D273CE" w:rsidRDefault="2DDED443" w:rsidP="00EC4404">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7327C0C7">
        <w:rPr>
          <w:rFonts w:ascii="system-ui" w:eastAsia="Times New Roman" w:hAnsi="system-ui" w:cs="Times New Roman"/>
          <w:b/>
          <w:bCs/>
          <w:bdr w:val="single" w:sz="2" w:space="0" w:color="D9D9E3" w:frame="1"/>
          <w:lang w:eastAsia="en-GB"/>
        </w:rPr>
        <w:lastRenderedPageBreak/>
        <w:t>Justification for Using Logistic Regression</w:t>
      </w:r>
      <w:r w:rsidRPr="7327C0C7">
        <w:rPr>
          <w:rFonts w:ascii="system-ui" w:eastAsia="Times New Roman" w:hAnsi="system-ui" w:cs="Times New Roman"/>
          <w:lang w:eastAsia="en-GB"/>
        </w:rPr>
        <w:t>:</w:t>
      </w:r>
    </w:p>
    <w:p w14:paraId="54DA1491"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Explain why logistic regression is a suitable choice for your analysis. This could include its effectiveness in handling binary outcomes (like default/no default), its interpretability, and how it can handle a mix of numerical and categorical variables.</w:t>
      </w:r>
    </w:p>
    <w:p w14:paraId="4D53E69A"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Address any limitations of logistic regression and how you plan to mitigate them in your analysis.</w:t>
      </w:r>
    </w:p>
    <w:p w14:paraId="26C27950" w14:textId="77777777" w:rsidR="00EC4404" w:rsidRPr="00D273CE" w:rsidRDefault="2DDED443" w:rsidP="00EC4404">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7327C0C7">
        <w:rPr>
          <w:rFonts w:ascii="system-ui" w:eastAsia="Times New Roman" w:hAnsi="system-ui" w:cs="Times New Roman"/>
          <w:b/>
          <w:bCs/>
          <w:bdr w:val="single" w:sz="2" w:space="0" w:color="D9D9E3" w:frame="1"/>
          <w:lang w:eastAsia="en-GB"/>
        </w:rPr>
        <w:t>Comparative Analysis</w:t>
      </w:r>
      <w:r w:rsidRPr="7327C0C7">
        <w:rPr>
          <w:rFonts w:ascii="system-ui" w:eastAsia="Times New Roman" w:hAnsi="system-ui" w:cs="Times New Roman"/>
          <w:lang w:eastAsia="en-GB"/>
        </w:rPr>
        <w:t>:</w:t>
      </w:r>
    </w:p>
    <w:p w14:paraId="0DB4C3F6"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Compare logistic regression with other common methods used in credit scoring (like decision trees, random forests, neural networks).</w:t>
      </w:r>
    </w:p>
    <w:p w14:paraId="6ACE7C4C"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Discuss why logistic regression is preferred over these alternatives for your specific context or data.</w:t>
      </w:r>
    </w:p>
    <w:p w14:paraId="0E8357D7" w14:textId="77777777" w:rsidR="00EC4404" w:rsidRPr="00D273CE" w:rsidRDefault="2DDED443" w:rsidP="00EC4404">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7327C0C7">
        <w:rPr>
          <w:rFonts w:ascii="system-ui" w:eastAsia="Times New Roman" w:hAnsi="system-ui" w:cs="Times New Roman"/>
          <w:b/>
          <w:bCs/>
          <w:bdr w:val="single" w:sz="2" w:space="0" w:color="D9D9E3" w:frame="1"/>
          <w:lang w:eastAsia="en-GB"/>
        </w:rPr>
        <w:t>Methodological Framework</w:t>
      </w:r>
      <w:r w:rsidRPr="7327C0C7">
        <w:rPr>
          <w:rFonts w:ascii="system-ui" w:eastAsia="Times New Roman" w:hAnsi="system-ui" w:cs="Times New Roman"/>
          <w:lang w:eastAsia="en-GB"/>
        </w:rPr>
        <w:t>:</w:t>
      </w:r>
    </w:p>
    <w:p w14:paraId="5FCD79B1"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Outline how you will implement logistic regression in your study.</w:t>
      </w:r>
    </w:p>
    <w:p w14:paraId="68C26A0B"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Discuss the variables you plan to include in the model and why they are relevant.</w:t>
      </w:r>
    </w:p>
    <w:p w14:paraId="056B13AC"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Explain any data preprocessing steps, like handling missing values or feature scaling, and why they are necessary for logistic regression.</w:t>
      </w:r>
    </w:p>
    <w:p w14:paraId="77DE61A2" w14:textId="77777777" w:rsidR="00EC4404" w:rsidRPr="00D273CE" w:rsidRDefault="2DDED443" w:rsidP="00EC4404">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7327C0C7">
        <w:rPr>
          <w:rFonts w:ascii="system-ui" w:eastAsia="Times New Roman" w:hAnsi="system-ui" w:cs="Times New Roman"/>
          <w:b/>
          <w:bCs/>
          <w:bdr w:val="single" w:sz="2" w:space="0" w:color="D9D9E3" w:frame="1"/>
          <w:lang w:eastAsia="en-GB"/>
        </w:rPr>
        <w:t>Expected Outcomes and Relevance</w:t>
      </w:r>
      <w:r w:rsidRPr="7327C0C7">
        <w:rPr>
          <w:rFonts w:ascii="system-ui" w:eastAsia="Times New Roman" w:hAnsi="system-ui" w:cs="Times New Roman"/>
          <w:lang w:eastAsia="en-GB"/>
        </w:rPr>
        <w:t>:</w:t>
      </w:r>
    </w:p>
    <w:p w14:paraId="29546DE0"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Discuss what you expect to find from your logistic regression model.</w:t>
      </w:r>
    </w:p>
    <w:p w14:paraId="2708051D"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Explain how these findings could be beneficial for the bank, such as improving credit scoring accuracy, reducing default risk, or enhancing customer segmentation.</w:t>
      </w:r>
    </w:p>
    <w:p w14:paraId="79B90219" w14:textId="77777777" w:rsidR="00EC4404" w:rsidRPr="00D273CE" w:rsidRDefault="2DDED443" w:rsidP="00EC4404">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7327C0C7">
        <w:rPr>
          <w:rFonts w:ascii="system-ui" w:eastAsia="Times New Roman" w:hAnsi="system-ui" w:cs="Times New Roman"/>
          <w:b/>
          <w:bCs/>
          <w:bdr w:val="single" w:sz="2" w:space="0" w:color="D9D9E3" w:frame="1"/>
          <w:lang w:eastAsia="en-GB"/>
        </w:rPr>
        <w:t>Conclusion</w:t>
      </w:r>
      <w:r w:rsidRPr="7327C0C7">
        <w:rPr>
          <w:rFonts w:ascii="system-ui" w:eastAsia="Times New Roman" w:hAnsi="system-ui" w:cs="Times New Roman"/>
          <w:lang w:eastAsia="en-GB"/>
        </w:rPr>
        <w:t>:</w:t>
      </w:r>
    </w:p>
    <w:p w14:paraId="49926DBF"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Summarize the key points from your literature review and methodology justification.</w:t>
      </w:r>
    </w:p>
    <w:p w14:paraId="11890B30" w14:textId="77777777" w:rsidR="00EC4404" w:rsidRPr="00D273CE" w:rsidRDefault="00EC4404" w:rsidP="00EC4404">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ystem-ui" w:eastAsia="Times New Roman" w:hAnsi="system-ui" w:cs="Times New Roman"/>
          <w:szCs w:val="24"/>
          <w:lang w:eastAsia="en-GB"/>
        </w:rPr>
      </w:pPr>
      <w:r w:rsidRPr="00D273CE">
        <w:rPr>
          <w:rFonts w:ascii="system-ui" w:eastAsia="Times New Roman" w:hAnsi="system-ui" w:cs="Times New Roman"/>
          <w:szCs w:val="24"/>
          <w:lang w:eastAsia="en-GB"/>
        </w:rPr>
        <w:t>Reiterate the potential impact of your study on the bank’s credit scoring process.</w:t>
      </w:r>
    </w:p>
    <w:p w14:paraId="517ED8E6" w14:textId="77777777" w:rsidR="00EC4404" w:rsidRDefault="00EC4404" w:rsidP="00EC4404"/>
    <w:p w14:paraId="10FBF8D4" w14:textId="77777777" w:rsidR="00EC4404" w:rsidRPr="002F1646" w:rsidRDefault="00EC4404" w:rsidP="3C351A2D">
      <w:pPr>
        <w:spacing w:line="360" w:lineRule="auto"/>
        <w:rPr>
          <w:rFonts w:ascii="Arial" w:hAnsi="Arial" w:cs="Arial"/>
        </w:rPr>
      </w:pPr>
    </w:p>
    <w:p w14:paraId="582A1749" w14:textId="14CE7FCB" w:rsidR="3C351A2D" w:rsidRDefault="3C351A2D" w:rsidP="3C351A2D">
      <w:pPr>
        <w:spacing w:line="360" w:lineRule="auto"/>
        <w:rPr>
          <w:rFonts w:ascii="Arial" w:hAnsi="Arial" w:cs="Arial"/>
        </w:rPr>
      </w:pPr>
    </w:p>
    <w:p w14:paraId="3A1A318C" w14:textId="22DB231D" w:rsidR="387C4490" w:rsidRDefault="387C4490" w:rsidP="3C351A2D">
      <w:pPr>
        <w:pStyle w:val="Heading1"/>
        <w:rPr>
          <w:rFonts w:ascii="Arial" w:eastAsia="Arial" w:hAnsi="Arial" w:cs="Arial"/>
          <w:b/>
          <w:bCs/>
          <w:color w:val="000000" w:themeColor="text1"/>
          <w:sz w:val="24"/>
          <w:szCs w:val="24"/>
          <w:lang w:val="en-US"/>
        </w:rPr>
      </w:pPr>
      <w:bookmarkStart w:id="1" w:name="_Int_fxtibbCa"/>
      <w:r w:rsidRPr="3C351A2D">
        <w:rPr>
          <w:rFonts w:ascii="Calibri Light" w:eastAsia="Calibri Light" w:hAnsi="Calibri Light" w:cs="Calibri Light"/>
          <w:color w:val="2F5496" w:themeColor="accent5" w:themeShade="BF"/>
          <w:sz w:val="31"/>
          <w:szCs w:val="31"/>
          <w:lang w:val="en-US"/>
        </w:rPr>
        <w:t>Logistic Regression Model Formulation</w:t>
      </w:r>
      <w:bookmarkEnd w:id="1"/>
    </w:p>
    <w:p w14:paraId="74F10D28" w14:textId="0AE8964A" w:rsidR="387C4490" w:rsidRDefault="387C4490" w:rsidP="3C351A2D">
      <w:r w:rsidRPr="3C351A2D">
        <w:rPr>
          <w:rFonts w:ascii="Calibri" w:eastAsia="Calibri" w:hAnsi="Calibri" w:cs="Calibri"/>
          <w:szCs w:val="24"/>
          <w:lang w:val="en-US"/>
        </w:rPr>
        <w:t xml:space="preserve"> </w:t>
      </w:r>
    </w:p>
    <w:p w14:paraId="736FECDE" w14:textId="4C5D12BA" w:rsidR="387C4490" w:rsidRDefault="387C4490" w:rsidP="3C351A2D">
      <w:pPr>
        <w:rPr>
          <w:rFonts w:ascii="Arial" w:eastAsia="Arial" w:hAnsi="Arial" w:cs="Arial"/>
          <w:szCs w:val="24"/>
          <w:lang w:val="en-US"/>
        </w:rPr>
      </w:pPr>
      <w:r w:rsidRPr="3C351A2D">
        <w:rPr>
          <w:lang w:val="en-US"/>
        </w:rPr>
        <w:t>According to the following formula, the binary dependent variable for logistic regression, namely “</w:t>
      </w:r>
      <w:proofErr w:type="gramStart"/>
      <w:r w:rsidRPr="3C351A2D">
        <w:rPr>
          <w:lang w:val="en-US"/>
        </w:rPr>
        <w:t>Non-Default</w:t>
      </w:r>
      <w:proofErr w:type="gramEnd"/>
      <w:r w:rsidRPr="3C351A2D">
        <w:rPr>
          <w:lang w:val="en-US"/>
        </w:rPr>
        <w:t xml:space="preserve"> (0)” and “Default (1)”is transformed using the logit transformation into a probability ranging from 0 to 1, indicated by y (1).</w:t>
      </w:r>
    </w:p>
    <w:p w14:paraId="0E815E9E" w14:textId="18C0B6AA" w:rsidR="0F0A768A" w:rsidRDefault="0F0A768A" w:rsidP="3C351A2D">
      <w:pPr>
        <w:jc w:val="center"/>
      </w:pPr>
      <w:r>
        <w:rPr>
          <w:noProof/>
        </w:rPr>
        <w:drawing>
          <wp:inline distT="0" distB="0" distL="0" distR="0" wp14:anchorId="6F40E28A" wp14:editId="0273C53E">
            <wp:extent cx="2162175" cy="600604"/>
            <wp:effectExtent l="0" t="0" r="0" b="0"/>
            <wp:docPr id="1078463382" name="Picture 107846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62175" cy="600604"/>
                    </a:xfrm>
                    <a:prstGeom prst="rect">
                      <a:avLst/>
                    </a:prstGeom>
                  </pic:spPr>
                </pic:pic>
              </a:graphicData>
            </a:graphic>
          </wp:inline>
        </w:drawing>
      </w:r>
    </w:p>
    <w:p w14:paraId="159FCDBD" w14:textId="2999D041" w:rsidR="387C4490" w:rsidRDefault="387C4490" w:rsidP="3C351A2D">
      <w:pPr>
        <w:rPr>
          <w:rFonts w:ascii="Arial" w:eastAsia="Arial" w:hAnsi="Arial" w:cs="Arial"/>
          <w:szCs w:val="24"/>
          <w:lang w:val="en-US"/>
        </w:rPr>
      </w:pPr>
      <w:bookmarkStart w:id="2" w:name="_Int_qiKDif5e"/>
      <w:r w:rsidRPr="3C351A2D">
        <w:rPr>
          <w:rFonts w:ascii="Calibri" w:eastAsia="Calibri" w:hAnsi="Calibri" w:cs="Calibri"/>
          <w:szCs w:val="24"/>
          <w:lang w:val="en-US"/>
        </w:rPr>
        <w:t xml:space="preserve">In developing the credit scoring model, it is crucial to identify key parameters. </w:t>
      </w:r>
      <w:proofErr w:type="gramStart"/>
      <w:r w:rsidRPr="3C351A2D">
        <w:rPr>
          <w:rFonts w:ascii="Calibri" w:eastAsia="Calibri" w:hAnsi="Calibri" w:cs="Calibri"/>
          <w:szCs w:val="24"/>
          <w:lang w:val="en-US"/>
        </w:rPr>
        <w:t>An</w:t>
      </w:r>
      <w:proofErr w:type="gramEnd"/>
      <w:r w:rsidRPr="3C351A2D">
        <w:rPr>
          <w:rFonts w:ascii="Calibri" w:eastAsia="Calibri" w:hAnsi="Calibri" w:cs="Calibri"/>
          <w:szCs w:val="24"/>
          <w:lang w:val="en-US"/>
        </w:rPr>
        <w:t xml:space="preserve"> challenge in credit scoring lies in the imbalanced dataset, with only 26.1% falling into the 'Default' category. This bias necessitates the use of a 'balanced' class weight, adjusting weights based on class frequencies to enhance the model's ability to predict 'Default' (2). To ensure reliability, the 'newton-</w:t>
      </w:r>
      <w:proofErr w:type="spellStart"/>
      <w:r w:rsidRPr="3C351A2D">
        <w:rPr>
          <w:rFonts w:ascii="Calibri" w:eastAsia="Calibri" w:hAnsi="Calibri" w:cs="Calibri"/>
          <w:szCs w:val="24"/>
          <w:lang w:val="en-US"/>
        </w:rPr>
        <w:t>cholesky</w:t>
      </w:r>
      <w:proofErr w:type="spellEnd"/>
      <w:r w:rsidRPr="3C351A2D">
        <w:rPr>
          <w:rFonts w:ascii="Calibri" w:eastAsia="Calibri" w:hAnsi="Calibri" w:cs="Calibri"/>
          <w:szCs w:val="24"/>
          <w:lang w:val="en-US"/>
        </w:rPr>
        <w:t>' solver is chosen for two main reasons. Firstly, given the data characteristics—34931 observations in the training set compared to 23 predictors—the 'newton-</w:t>
      </w:r>
      <w:proofErr w:type="spellStart"/>
      <w:r w:rsidRPr="3C351A2D">
        <w:rPr>
          <w:rFonts w:ascii="Calibri" w:eastAsia="Calibri" w:hAnsi="Calibri" w:cs="Calibri"/>
          <w:szCs w:val="24"/>
          <w:lang w:val="en-US"/>
        </w:rPr>
        <w:t>cholesky</w:t>
      </w:r>
      <w:proofErr w:type="spellEnd"/>
      <w:r w:rsidRPr="3C351A2D">
        <w:rPr>
          <w:rFonts w:ascii="Calibri" w:eastAsia="Calibri" w:hAnsi="Calibri" w:cs="Calibri"/>
          <w:szCs w:val="24"/>
          <w:lang w:val="en-US"/>
        </w:rPr>
        <w:t xml:space="preserve">' method proves robust for large datasets with less predictors. It also </w:t>
      </w:r>
      <w:r w:rsidRPr="3C351A2D">
        <w:rPr>
          <w:rFonts w:ascii="Calibri" w:eastAsia="Calibri" w:hAnsi="Calibri" w:cs="Calibri"/>
          <w:szCs w:val="24"/>
          <w:lang w:val="en-US"/>
        </w:rPr>
        <w:lastRenderedPageBreak/>
        <w:t>efficiently handles the 14 binary predictors resulting from one-hot encoding (2). Secondly, the method's incorporation of Newton's approach with Cholesky Factorization, subject to a sparsity constraint, addresses data imbalance, reinforcing the model's reliability in binary classification (3).</w:t>
      </w:r>
      <w:bookmarkEnd w:id="2"/>
    </w:p>
    <w:p w14:paraId="2B44AA59" w14:textId="4665ADCC" w:rsidR="387C4490" w:rsidRDefault="387C4490" w:rsidP="3C351A2D">
      <w:r w:rsidRPr="3C351A2D">
        <w:rPr>
          <w:rFonts w:ascii="Calibri" w:eastAsia="Calibri" w:hAnsi="Calibri" w:cs="Calibri"/>
          <w:szCs w:val="24"/>
        </w:rPr>
        <w:t xml:space="preserve"> </w:t>
      </w:r>
    </w:p>
    <w:p w14:paraId="536FC0D2" w14:textId="680EB1A1" w:rsidR="387C4490" w:rsidRDefault="387C4490" w:rsidP="3C351A2D">
      <w:pPr>
        <w:rPr>
          <w:rFonts w:ascii="Arial" w:eastAsia="Arial" w:hAnsi="Arial" w:cs="Arial"/>
          <w:szCs w:val="24"/>
        </w:rPr>
      </w:pPr>
      <w:bookmarkStart w:id="3" w:name="_Int_KArQghTj"/>
      <w:r w:rsidRPr="3C351A2D">
        <w:rPr>
          <w:rFonts w:ascii="Calibri" w:eastAsia="Calibri" w:hAnsi="Calibri" w:cs="Calibri"/>
          <w:szCs w:val="24"/>
        </w:rPr>
        <w:t xml:space="preserve">The regularization penalty is omitted in modelling process. Most application employed regularization to mitigate overfitting risk, there is an extensive number of features relative to a limited sample size </w:t>
      </w:r>
      <w:r w:rsidRPr="3C351A2D">
        <w:rPr>
          <w:rFonts w:ascii="Calibri" w:eastAsia="Calibri" w:hAnsi="Calibri" w:cs="Calibri"/>
          <w:szCs w:val="24"/>
          <w:lang w:val="en-US"/>
        </w:rPr>
        <w:t xml:space="preserve">(4). Our case </w:t>
      </w:r>
      <w:r w:rsidRPr="3C351A2D">
        <w:rPr>
          <w:rFonts w:ascii="Calibri" w:eastAsia="Calibri" w:hAnsi="Calibri" w:cs="Calibri"/>
          <w:szCs w:val="24"/>
        </w:rPr>
        <w:t>with only 23 predictors allows for a comprehensive analysis of all features, ensuring a robust and inclusive credit scoring model.</w:t>
      </w:r>
      <w:bookmarkEnd w:id="3"/>
    </w:p>
    <w:p w14:paraId="427DA243" w14:textId="0FA67625" w:rsidR="387C4490" w:rsidRDefault="387C4490" w:rsidP="3C351A2D">
      <w:r w:rsidRPr="3C351A2D">
        <w:rPr>
          <w:rFonts w:ascii="Calibri" w:eastAsia="Calibri" w:hAnsi="Calibri" w:cs="Calibri"/>
          <w:szCs w:val="24"/>
        </w:rPr>
        <w:t xml:space="preserve"> </w:t>
      </w:r>
    </w:p>
    <w:tbl>
      <w:tblPr>
        <w:tblStyle w:val="GridTable4-Accent1"/>
        <w:tblW w:w="0" w:type="auto"/>
        <w:tblLayout w:type="fixed"/>
        <w:tblLook w:val="04A0" w:firstRow="1" w:lastRow="0" w:firstColumn="1" w:lastColumn="0" w:noHBand="0" w:noVBand="1"/>
      </w:tblPr>
      <w:tblGrid>
        <w:gridCol w:w="3005"/>
        <w:gridCol w:w="3005"/>
        <w:gridCol w:w="3005"/>
      </w:tblGrid>
      <w:tr w:rsidR="3C351A2D" w14:paraId="3B8A4CEF" w14:textId="77777777" w:rsidTr="3C351A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Borders>
              <w:top w:val="single" w:sz="8" w:space="0" w:color="4472C4" w:themeColor="accent5"/>
              <w:left w:val="single" w:sz="8" w:space="0" w:color="4472C4" w:themeColor="accent5"/>
              <w:bottom w:val="single" w:sz="8" w:space="0" w:color="4472C4" w:themeColor="accent5"/>
            </w:tcBorders>
            <w:shd w:val="clear" w:color="auto" w:fill="4472C4" w:themeFill="accent5"/>
            <w:tcMar>
              <w:left w:w="108" w:type="dxa"/>
              <w:right w:w="108" w:type="dxa"/>
            </w:tcMar>
          </w:tcPr>
          <w:p w14:paraId="7D23A272" w14:textId="57778272" w:rsidR="3C351A2D" w:rsidRDefault="3C351A2D" w:rsidP="3C351A2D">
            <w:pPr>
              <w:jc w:val="center"/>
            </w:pPr>
            <w:r w:rsidRPr="3C351A2D">
              <w:rPr>
                <w:rFonts w:ascii="Calibri" w:eastAsia="Calibri" w:hAnsi="Calibri" w:cs="Calibri"/>
                <w:szCs w:val="24"/>
                <w:lang w:val="en-US"/>
              </w:rPr>
              <w:t>Solver</w:t>
            </w:r>
          </w:p>
        </w:tc>
        <w:tc>
          <w:tcPr>
            <w:tcW w:w="3005" w:type="dxa"/>
            <w:tcBorders>
              <w:top w:val="single" w:sz="8" w:space="0" w:color="4472C4" w:themeColor="accent5"/>
              <w:bottom w:val="single" w:sz="8" w:space="0" w:color="4472C4" w:themeColor="accent5"/>
            </w:tcBorders>
            <w:shd w:val="clear" w:color="auto" w:fill="4472C4" w:themeFill="accent5"/>
            <w:tcMar>
              <w:left w:w="108" w:type="dxa"/>
              <w:right w:w="108" w:type="dxa"/>
            </w:tcMar>
          </w:tcPr>
          <w:p w14:paraId="42E3EE8D" w14:textId="7BA0FD0E" w:rsidR="3C351A2D" w:rsidRDefault="3C351A2D" w:rsidP="3C351A2D">
            <w:pPr>
              <w:jc w:val="center"/>
              <w:cnfStyle w:val="100000000000" w:firstRow="1" w:lastRow="0" w:firstColumn="0" w:lastColumn="0" w:oddVBand="0" w:evenVBand="0" w:oddHBand="0" w:evenHBand="0" w:firstRowFirstColumn="0" w:firstRowLastColumn="0" w:lastRowFirstColumn="0" w:lastRowLastColumn="0"/>
            </w:pPr>
            <w:r w:rsidRPr="3C351A2D">
              <w:rPr>
                <w:rFonts w:ascii="Calibri" w:eastAsia="Calibri" w:hAnsi="Calibri" w:cs="Calibri"/>
                <w:b w:val="0"/>
                <w:bCs w:val="0"/>
                <w:szCs w:val="24"/>
                <w:lang w:val="en-US"/>
              </w:rPr>
              <w:t>Penalty</w:t>
            </w:r>
          </w:p>
        </w:tc>
        <w:tc>
          <w:tcPr>
            <w:tcW w:w="3005" w:type="dxa"/>
            <w:tcBorders>
              <w:top w:val="single" w:sz="8" w:space="0" w:color="4472C4" w:themeColor="accent5"/>
              <w:bottom w:val="single" w:sz="8" w:space="0" w:color="4472C4" w:themeColor="accent5"/>
              <w:right w:val="single" w:sz="8" w:space="0" w:color="4472C4" w:themeColor="accent5"/>
            </w:tcBorders>
            <w:shd w:val="clear" w:color="auto" w:fill="4472C4" w:themeFill="accent5"/>
            <w:tcMar>
              <w:left w:w="108" w:type="dxa"/>
              <w:right w:w="108" w:type="dxa"/>
            </w:tcMar>
          </w:tcPr>
          <w:p w14:paraId="5447C8B1" w14:textId="39EFC052" w:rsidR="3C351A2D" w:rsidRDefault="3C351A2D" w:rsidP="3C351A2D">
            <w:pPr>
              <w:jc w:val="center"/>
              <w:cnfStyle w:val="100000000000" w:firstRow="1" w:lastRow="0" w:firstColumn="0" w:lastColumn="0" w:oddVBand="0" w:evenVBand="0" w:oddHBand="0" w:evenHBand="0" w:firstRowFirstColumn="0" w:firstRowLastColumn="0" w:lastRowFirstColumn="0" w:lastRowLastColumn="0"/>
            </w:pPr>
            <w:r w:rsidRPr="3C351A2D">
              <w:rPr>
                <w:rFonts w:ascii="Calibri" w:eastAsia="Calibri" w:hAnsi="Calibri" w:cs="Calibri"/>
                <w:b w:val="0"/>
                <w:bCs w:val="0"/>
                <w:szCs w:val="24"/>
                <w:lang w:val="en-US"/>
              </w:rPr>
              <w:t>class weight</w:t>
            </w:r>
          </w:p>
        </w:tc>
      </w:tr>
      <w:tr w:rsidR="3C351A2D" w14:paraId="0CE78A72" w14:textId="77777777" w:rsidTr="3C351A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22E8B7DA" w14:textId="2F2F83F6" w:rsidR="3C351A2D" w:rsidRDefault="3C351A2D" w:rsidP="3C351A2D">
            <w:pPr>
              <w:jc w:val="center"/>
            </w:pPr>
            <w:r w:rsidRPr="3C351A2D">
              <w:rPr>
                <w:rFonts w:ascii="Calibri" w:eastAsia="Calibri" w:hAnsi="Calibri" w:cs="Calibri"/>
                <w:color w:val="000000" w:themeColor="text1"/>
                <w:szCs w:val="24"/>
                <w:lang w:val="en-US"/>
              </w:rPr>
              <w:t>newton-</w:t>
            </w:r>
            <w:proofErr w:type="spellStart"/>
            <w:r w:rsidRPr="3C351A2D">
              <w:rPr>
                <w:rFonts w:ascii="Calibri" w:eastAsia="Calibri" w:hAnsi="Calibri" w:cs="Calibri"/>
                <w:color w:val="000000" w:themeColor="text1"/>
                <w:szCs w:val="24"/>
                <w:lang w:val="en-US"/>
              </w:rPr>
              <w:t>cholesky</w:t>
            </w:r>
            <w:proofErr w:type="spellEnd"/>
          </w:p>
        </w:tc>
        <w:tc>
          <w:tcPr>
            <w:tcW w:w="3005"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6CBF86FB" w14:textId="58671EA9" w:rsidR="3C351A2D" w:rsidRDefault="3C351A2D" w:rsidP="3C351A2D">
            <w:pPr>
              <w:jc w:val="center"/>
              <w:cnfStyle w:val="000000100000" w:firstRow="0" w:lastRow="0" w:firstColumn="0" w:lastColumn="0" w:oddVBand="0" w:evenVBand="0" w:oddHBand="1" w:evenHBand="0" w:firstRowFirstColumn="0" w:firstRowLastColumn="0" w:lastRowFirstColumn="0" w:lastRowLastColumn="0"/>
            </w:pPr>
            <w:r w:rsidRPr="3C351A2D">
              <w:rPr>
                <w:rFonts w:ascii="Calibri" w:eastAsia="Calibri" w:hAnsi="Calibri" w:cs="Calibri"/>
                <w:color w:val="000000" w:themeColor="text1"/>
                <w:szCs w:val="24"/>
                <w:lang w:val="en-US"/>
              </w:rPr>
              <w:t>None</w:t>
            </w:r>
          </w:p>
        </w:tc>
        <w:tc>
          <w:tcPr>
            <w:tcW w:w="3005"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422124B1" w14:textId="516718F5" w:rsidR="3C351A2D" w:rsidRDefault="3C351A2D" w:rsidP="3C351A2D">
            <w:pPr>
              <w:jc w:val="center"/>
              <w:cnfStyle w:val="000000100000" w:firstRow="0" w:lastRow="0" w:firstColumn="0" w:lastColumn="0" w:oddVBand="0" w:evenVBand="0" w:oddHBand="1" w:evenHBand="0" w:firstRowFirstColumn="0" w:firstRowLastColumn="0" w:lastRowFirstColumn="0" w:lastRowLastColumn="0"/>
            </w:pPr>
            <w:r w:rsidRPr="3C351A2D">
              <w:rPr>
                <w:rFonts w:ascii="Calibri" w:eastAsia="Calibri" w:hAnsi="Calibri" w:cs="Calibri"/>
                <w:color w:val="000000" w:themeColor="text1"/>
                <w:szCs w:val="24"/>
                <w:lang w:val="en-US"/>
              </w:rPr>
              <w:t>balanced</w:t>
            </w:r>
          </w:p>
        </w:tc>
      </w:tr>
    </w:tbl>
    <w:p w14:paraId="7F85031D" w14:textId="47E129B3" w:rsidR="3C351A2D" w:rsidRDefault="3C351A2D" w:rsidP="3C351A2D">
      <w:pPr>
        <w:rPr>
          <w:rFonts w:ascii="Calibri" w:eastAsia="Calibri" w:hAnsi="Calibri" w:cs="Calibri"/>
          <w:szCs w:val="24"/>
          <w:lang w:val="en-US"/>
        </w:rPr>
      </w:pPr>
    </w:p>
    <w:p w14:paraId="57A0179D" w14:textId="67FD8E93" w:rsidR="387C4490" w:rsidRDefault="387C4490" w:rsidP="3C351A2D">
      <w:pPr>
        <w:pStyle w:val="Heading1"/>
        <w:rPr>
          <w:rFonts w:ascii="Arial" w:eastAsia="Arial" w:hAnsi="Arial" w:cs="Arial"/>
          <w:b/>
          <w:bCs/>
          <w:color w:val="000000" w:themeColor="text1"/>
          <w:sz w:val="24"/>
          <w:szCs w:val="24"/>
        </w:rPr>
      </w:pPr>
      <w:bookmarkStart w:id="4" w:name="_Int_EFVw8Omi"/>
      <w:r w:rsidRPr="3C351A2D">
        <w:rPr>
          <w:rFonts w:ascii="Calibri Light" w:eastAsia="Calibri Light" w:hAnsi="Calibri Light" w:cs="Calibri Light"/>
          <w:color w:val="2F5496" w:themeColor="accent5" w:themeShade="BF"/>
          <w:sz w:val="31"/>
          <w:szCs w:val="31"/>
        </w:rPr>
        <w:t>Random Forest Model Formulation</w:t>
      </w:r>
      <w:bookmarkEnd w:id="4"/>
    </w:p>
    <w:p w14:paraId="30D48B57" w14:textId="05B858A6" w:rsidR="387C4490" w:rsidRDefault="387C4490" w:rsidP="3C351A2D">
      <w:pPr>
        <w:rPr>
          <w:rFonts w:ascii="Arial" w:eastAsia="Arial" w:hAnsi="Arial" w:cs="Arial"/>
          <w:szCs w:val="24"/>
        </w:rPr>
      </w:pPr>
      <w:bookmarkStart w:id="5" w:name="_Int_5uI7ellz"/>
      <w:r w:rsidRPr="3C351A2D">
        <w:rPr>
          <w:rFonts w:ascii="Calibri" w:eastAsia="Calibri" w:hAnsi="Calibri" w:cs="Calibri"/>
          <w:szCs w:val="24"/>
        </w:rPr>
        <w:t>For the random forest model, a tree-based approach is employed to recursively partition the dataset into two groups based on a specified criterion until a predetermined stopping condition is satisfied (7). Similar to logistic regression, it is crucial to acknowledge that our imbalanced dependent variable may introduce a bias favouring majority classes ("</w:t>
      </w:r>
      <w:proofErr w:type="gramStart"/>
      <w:r w:rsidRPr="3C351A2D">
        <w:rPr>
          <w:rFonts w:ascii="Calibri" w:eastAsia="Calibri" w:hAnsi="Calibri" w:cs="Calibri"/>
          <w:szCs w:val="24"/>
        </w:rPr>
        <w:t>Non-default</w:t>
      </w:r>
      <w:proofErr w:type="gramEnd"/>
      <w:r w:rsidRPr="3C351A2D">
        <w:rPr>
          <w:rFonts w:ascii="Calibri" w:eastAsia="Calibri" w:hAnsi="Calibri" w:cs="Calibri"/>
          <w:szCs w:val="24"/>
        </w:rPr>
        <w:t>") at the expense of the minority class ("Default"), which holds particular relevance for the bank's interest. To address this, we incorporate class weights to rectify the imbalance.</w:t>
      </w:r>
      <w:bookmarkEnd w:id="5"/>
    </w:p>
    <w:p w14:paraId="0EE8498E" w14:textId="3652EE57" w:rsidR="387C4490" w:rsidRDefault="387C4490" w:rsidP="3C351A2D">
      <w:r w:rsidRPr="3C351A2D">
        <w:rPr>
          <w:rFonts w:ascii="Calibri" w:eastAsia="Calibri" w:hAnsi="Calibri" w:cs="Calibri"/>
          <w:szCs w:val="24"/>
        </w:rPr>
        <w:t xml:space="preserve"> </w:t>
      </w:r>
    </w:p>
    <w:p w14:paraId="7D74FC83" w14:textId="7DCB0988" w:rsidR="387C4490" w:rsidRDefault="387C4490" w:rsidP="06B57302">
      <w:pPr>
        <w:rPr>
          <w:rFonts w:ascii="Arial" w:eastAsia="Arial" w:hAnsi="Arial" w:cs="Arial"/>
        </w:rPr>
      </w:pPr>
      <w:bookmarkStart w:id="6" w:name="_Int_d6NY5ahR"/>
      <w:r w:rsidRPr="06B57302">
        <w:rPr>
          <w:rFonts w:ascii="Calibri" w:eastAsia="Calibri" w:hAnsi="Calibri" w:cs="Calibri"/>
        </w:rPr>
        <w:t xml:space="preserve">In the pursuit of optimal model performance, we leverage </w:t>
      </w:r>
      <w:proofErr w:type="spellStart"/>
      <w:r w:rsidRPr="06B57302">
        <w:rPr>
          <w:rFonts w:ascii="Calibri" w:eastAsia="Calibri" w:hAnsi="Calibri" w:cs="Calibri"/>
        </w:rPr>
        <w:t>RandomizedSearchCV</w:t>
      </w:r>
      <w:proofErr w:type="spellEnd"/>
      <w:r w:rsidRPr="06B57302">
        <w:rPr>
          <w:rFonts w:ascii="Calibri" w:eastAsia="Calibri" w:hAnsi="Calibri" w:cs="Calibri"/>
        </w:rPr>
        <w:t xml:space="preserve"> with 50 iterations and a 5-fold cross-validation to identify parameter values that maximize balanced accuracy scores. Notably, this approach outperforms grid search and manual search methods by demonstrating efficacy in identifying models of comparable quality within a reduced computation time. The parameter ranges were constrained, and unselected parameters retained their default values (table1).</w:t>
      </w:r>
      <w:bookmarkEnd w:id="6"/>
    </w:p>
    <w:p w14:paraId="799FCE46" w14:textId="1B0EE2A0" w:rsidR="6E5CD0F1" w:rsidRDefault="6E5CD0F1" w:rsidP="06B57302">
      <w:pPr>
        <w:pStyle w:val="Heading1"/>
        <w:rPr>
          <w:rFonts w:ascii="Arial" w:eastAsia="Arial" w:hAnsi="Arial" w:cs="Arial"/>
          <w:b/>
          <w:bCs/>
          <w:color w:val="000000" w:themeColor="text1"/>
          <w:sz w:val="24"/>
          <w:szCs w:val="24"/>
        </w:rPr>
      </w:pPr>
      <w:r>
        <w:t>Evaluation</w:t>
      </w:r>
    </w:p>
    <w:p w14:paraId="4B03A47B" w14:textId="5083EF6E" w:rsidR="6E5CD0F1" w:rsidRDefault="6E5CD0F1" w:rsidP="06B57302">
      <w:pPr>
        <w:spacing w:line="360" w:lineRule="auto"/>
        <w:jc w:val="both"/>
        <w:rPr>
          <w:rFonts w:ascii="Arial" w:eastAsia="Arial" w:hAnsi="Arial" w:cs="Arial"/>
          <w:szCs w:val="24"/>
        </w:rPr>
      </w:pPr>
      <w:r w:rsidRPr="06B57302">
        <w:rPr>
          <w:rFonts w:ascii="Arial" w:eastAsia="Arial" w:hAnsi="Arial" w:cs="Arial"/>
          <w:szCs w:val="24"/>
        </w:rPr>
        <w:t xml:space="preserve">As using inappropriate evaluation metrics can lead to unsuitable preference of model selection, especially for imbalanced class, fit in our case (11). Thus, we choose to use balanced accuracy score, false positive rate F1 scores and ROC curve and interpretability to reflect these problems. </w:t>
      </w:r>
    </w:p>
    <w:p w14:paraId="30DA6DCB" w14:textId="7D881BEB" w:rsidR="6E5CD0F1" w:rsidRDefault="6E5CD0F1" w:rsidP="06B57302">
      <w:r w:rsidRPr="06B57302">
        <w:rPr>
          <w:rFonts w:ascii="Calibri" w:eastAsia="Calibri" w:hAnsi="Calibri" w:cs="Calibri"/>
          <w:szCs w:val="24"/>
        </w:rPr>
        <w:t xml:space="preserve"> </w:t>
      </w:r>
    </w:p>
    <w:tbl>
      <w:tblPr>
        <w:tblStyle w:val="GridTable4-Accent1"/>
        <w:tblW w:w="0" w:type="auto"/>
        <w:tblLayout w:type="fixed"/>
        <w:tblLook w:val="04A0" w:firstRow="1" w:lastRow="0" w:firstColumn="1" w:lastColumn="0" w:noHBand="0" w:noVBand="1"/>
      </w:tblPr>
      <w:tblGrid>
        <w:gridCol w:w="3005"/>
        <w:gridCol w:w="3005"/>
        <w:gridCol w:w="3005"/>
      </w:tblGrid>
      <w:tr w:rsidR="06B57302" w14:paraId="297C7719" w14:textId="77777777" w:rsidTr="06B5730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Borders>
              <w:top w:val="single" w:sz="8" w:space="0" w:color="4472C4" w:themeColor="accent5"/>
              <w:left w:val="single" w:sz="8" w:space="0" w:color="4472C4" w:themeColor="accent5"/>
              <w:bottom w:val="single" w:sz="8" w:space="0" w:color="4472C4" w:themeColor="accent5"/>
            </w:tcBorders>
            <w:shd w:val="clear" w:color="auto" w:fill="4472C4" w:themeFill="accent5"/>
            <w:tcMar>
              <w:left w:w="108" w:type="dxa"/>
              <w:right w:w="108" w:type="dxa"/>
            </w:tcMar>
          </w:tcPr>
          <w:p w14:paraId="703C32F4" w14:textId="7770535D" w:rsidR="06B57302" w:rsidRDefault="06B57302" w:rsidP="06B57302">
            <w:pPr>
              <w:jc w:val="center"/>
            </w:pPr>
            <w:r w:rsidRPr="06B57302">
              <w:rPr>
                <w:rFonts w:ascii="Calibri" w:eastAsia="Calibri" w:hAnsi="Calibri" w:cs="Calibri"/>
                <w:szCs w:val="24"/>
                <w:lang w:val="en-US"/>
              </w:rPr>
              <w:t>Evaluation Metrics</w:t>
            </w:r>
          </w:p>
        </w:tc>
        <w:tc>
          <w:tcPr>
            <w:tcW w:w="3005" w:type="dxa"/>
            <w:tcBorders>
              <w:top w:val="single" w:sz="8" w:space="0" w:color="4472C4" w:themeColor="accent5"/>
              <w:bottom w:val="single" w:sz="8" w:space="0" w:color="4472C4" w:themeColor="accent5"/>
            </w:tcBorders>
            <w:shd w:val="clear" w:color="auto" w:fill="4472C4" w:themeFill="accent5"/>
            <w:tcMar>
              <w:left w:w="108" w:type="dxa"/>
              <w:right w:w="108" w:type="dxa"/>
            </w:tcMar>
          </w:tcPr>
          <w:p w14:paraId="7971C247" w14:textId="61CA1E1B" w:rsidR="06B57302" w:rsidRDefault="06B57302" w:rsidP="06B57302">
            <w:pPr>
              <w:jc w:val="center"/>
              <w:cnfStyle w:val="100000000000" w:firstRow="1" w:lastRow="0" w:firstColumn="0" w:lastColumn="0" w:oddVBand="0" w:evenVBand="0" w:oddHBand="0" w:evenHBand="0" w:firstRowFirstColumn="0" w:firstRowLastColumn="0" w:lastRowFirstColumn="0" w:lastRowLastColumn="0"/>
            </w:pPr>
            <w:r w:rsidRPr="06B57302">
              <w:rPr>
                <w:rFonts w:ascii="Calibri" w:eastAsia="Calibri" w:hAnsi="Calibri" w:cs="Calibri"/>
                <w:b w:val="0"/>
                <w:bCs w:val="0"/>
                <w:szCs w:val="24"/>
                <w:lang w:val="en-US"/>
              </w:rPr>
              <w:t>Logistic Regression</w:t>
            </w:r>
          </w:p>
        </w:tc>
        <w:tc>
          <w:tcPr>
            <w:tcW w:w="3005" w:type="dxa"/>
            <w:tcBorders>
              <w:top w:val="single" w:sz="8" w:space="0" w:color="4472C4" w:themeColor="accent5"/>
              <w:bottom w:val="single" w:sz="8" w:space="0" w:color="4472C4" w:themeColor="accent5"/>
              <w:right w:val="single" w:sz="8" w:space="0" w:color="4472C4" w:themeColor="accent5"/>
            </w:tcBorders>
            <w:shd w:val="clear" w:color="auto" w:fill="4472C4" w:themeFill="accent5"/>
            <w:tcMar>
              <w:left w:w="108" w:type="dxa"/>
              <w:right w:w="108" w:type="dxa"/>
            </w:tcMar>
          </w:tcPr>
          <w:p w14:paraId="68C7FC3B" w14:textId="2DC36187" w:rsidR="06B57302" w:rsidRDefault="06B57302" w:rsidP="06B57302">
            <w:pPr>
              <w:jc w:val="center"/>
              <w:cnfStyle w:val="100000000000" w:firstRow="1" w:lastRow="0" w:firstColumn="0" w:lastColumn="0" w:oddVBand="0" w:evenVBand="0" w:oddHBand="0" w:evenHBand="0" w:firstRowFirstColumn="0" w:firstRowLastColumn="0" w:lastRowFirstColumn="0" w:lastRowLastColumn="0"/>
            </w:pPr>
            <w:r w:rsidRPr="06B57302">
              <w:rPr>
                <w:rFonts w:ascii="Calibri" w:eastAsia="Calibri" w:hAnsi="Calibri" w:cs="Calibri"/>
                <w:b w:val="0"/>
                <w:bCs w:val="0"/>
                <w:szCs w:val="24"/>
                <w:lang w:val="en-US"/>
              </w:rPr>
              <w:t>Random Forest</w:t>
            </w:r>
          </w:p>
        </w:tc>
      </w:tr>
      <w:tr w:rsidR="06B57302" w14:paraId="6E642675" w14:textId="77777777" w:rsidTr="06B573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16E9B7FF" w14:textId="4471A1C0" w:rsidR="06B57302" w:rsidRDefault="06B57302" w:rsidP="06B57302">
            <w:pPr>
              <w:jc w:val="center"/>
            </w:pPr>
            <w:r w:rsidRPr="06B57302">
              <w:rPr>
                <w:rFonts w:ascii="Calibri" w:eastAsia="Calibri" w:hAnsi="Calibri" w:cs="Calibri"/>
                <w:color w:val="000000" w:themeColor="text1"/>
                <w:szCs w:val="24"/>
              </w:rPr>
              <w:t>Balanced accuracy score (Train)</w:t>
            </w:r>
          </w:p>
        </w:tc>
        <w:tc>
          <w:tcPr>
            <w:tcW w:w="3005"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03941FD9" w14:textId="1311E1E0"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Cs w:val="24"/>
                <w:lang w:val="en-US"/>
              </w:rPr>
              <w:t>0.5768</w:t>
            </w:r>
          </w:p>
        </w:tc>
        <w:tc>
          <w:tcPr>
            <w:tcW w:w="3005"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47B68A1C" w14:textId="7295A482"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Cs w:val="24"/>
                <w:lang w:val="en-US"/>
              </w:rPr>
              <w:t>0.6621</w:t>
            </w:r>
          </w:p>
        </w:tc>
      </w:tr>
      <w:tr w:rsidR="06B57302" w14:paraId="67D4A141" w14:textId="77777777" w:rsidTr="06B57302">
        <w:trPr>
          <w:trHeight w:val="300"/>
        </w:trPr>
        <w:tc>
          <w:tcPr>
            <w:cnfStyle w:val="001000000000" w:firstRow="0" w:lastRow="0" w:firstColumn="1" w:lastColumn="0" w:oddVBand="0" w:evenVBand="0" w:oddHBand="0" w:evenHBand="0" w:firstRowFirstColumn="0" w:firstRowLastColumn="0" w:lastRowFirstColumn="0" w:lastRowLastColumn="0"/>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2F37D3BB" w14:textId="78B52813" w:rsidR="06B57302" w:rsidRDefault="06B57302" w:rsidP="06B57302">
            <w:pPr>
              <w:jc w:val="center"/>
            </w:pPr>
            <w:r w:rsidRPr="06B57302">
              <w:rPr>
                <w:rFonts w:ascii="Calibri" w:eastAsia="Calibri" w:hAnsi="Calibri" w:cs="Calibri"/>
                <w:szCs w:val="24"/>
              </w:rPr>
              <w:t>Balanced accuracy score (Test)</w:t>
            </w:r>
          </w:p>
        </w:tc>
        <w:tc>
          <w:tcPr>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09EDF62E" w14:textId="076A8E08"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Cs w:val="24"/>
                <w:lang w:val="en-US"/>
              </w:rPr>
              <w:t>0.5749</w:t>
            </w:r>
          </w:p>
        </w:tc>
        <w:tc>
          <w:tcPr>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0CFA2639" w14:textId="20799CFF"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Cs w:val="24"/>
                <w:lang w:val="en-US"/>
              </w:rPr>
              <w:t>0.5882</w:t>
            </w:r>
          </w:p>
        </w:tc>
      </w:tr>
      <w:tr w:rsidR="06B57302" w14:paraId="6017D9D3" w14:textId="77777777" w:rsidTr="06B573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0606CB3D" w14:textId="4594570A" w:rsidR="06B57302" w:rsidRDefault="06B57302" w:rsidP="06B57302">
            <w:pPr>
              <w:jc w:val="center"/>
            </w:pPr>
            <w:r w:rsidRPr="06B57302">
              <w:rPr>
                <w:rFonts w:ascii="Calibri" w:eastAsia="Calibri" w:hAnsi="Calibri" w:cs="Calibri"/>
                <w:color w:val="000000" w:themeColor="text1"/>
                <w:szCs w:val="24"/>
                <w:lang w:val="en-US"/>
              </w:rPr>
              <w:t>False Positive Rate</w:t>
            </w:r>
          </w:p>
        </w:tc>
        <w:tc>
          <w:tcPr>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76AC7767" w14:textId="3B8515F5"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Cs w:val="24"/>
                <w:lang w:val="en-US"/>
              </w:rPr>
              <w:t>0.4512</w:t>
            </w:r>
          </w:p>
        </w:tc>
        <w:tc>
          <w:tcPr>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3633CCB6" w14:textId="177CFE09"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Cs w:val="24"/>
                <w:lang w:val="en-US"/>
              </w:rPr>
              <w:t>0.4485</w:t>
            </w:r>
          </w:p>
        </w:tc>
      </w:tr>
      <w:tr w:rsidR="06B57302" w14:paraId="0C339318" w14:textId="77777777" w:rsidTr="06B57302">
        <w:trPr>
          <w:trHeight w:val="300"/>
        </w:trPr>
        <w:tc>
          <w:tcPr>
            <w:cnfStyle w:val="001000000000" w:firstRow="0" w:lastRow="0" w:firstColumn="1" w:lastColumn="0" w:oddVBand="0" w:evenVBand="0" w:oddHBand="0" w:evenHBand="0" w:firstRowFirstColumn="0" w:firstRowLastColumn="0" w:lastRowFirstColumn="0" w:lastRowLastColumn="0"/>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739EF573" w14:textId="1C459BD2" w:rsidR="06B57302" w:rsidRDefault="06B57302" w:rsidP="06B57302">
            <w:pPr>
              <w:jc w:val="center"/>
            </w:pPr>
            <w:r w:rsidRPr="06B57302">
              <w:rPr>
                <w:rFonts w:ascii="Calibri" w:eastAsia="Calibri" w:hAnsi="Calibri" w:cs="Calibri"/>
                <w:szCs w:val="24"/>
                <w:lang w:val="en-US"/>
              </w:rPr>
              <w:t>Weighted F1 Scores</w:t>
            </w:r>
          </w:p>
        </w:tc>
        <w:tc>
          <w:tcPr>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7857EABA" w14:textId="5717DA70"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Cs w:val="24"/>
                <w:lang w:val="en-US"/>
              </w:rPr>
              <w:t>0.5891</w:t>
            </w:r>
          </w:p>
        </w:tc>
        <w:tc>
          <w:tcPr>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66760B65" w14:textId="09384D07"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Cs w:val="24"/>
                <w:lang w:val="en-US"/>
              </w:rPr>
              <w:t>0.5968</w:t>
            </w:r>
          </w:p>
        </w:tc>
      </w:tr>
      <w:tr w:rsidR="06B57302" w14:paraId="294F098B" w14:textId="77777777" w:rsidTr="06B573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21C4CA79" w14:textId="4CDF7E39" w:rsidR="06B57302" w:rsidRDefault="06B57302" w:rsidP="06B57302">
            <w:pPr>
              <w:jc w:val="center"/>
            </w:pPr>
            <w:r w:rsidRPr="06B57302">
              <w:rPr>
                <w:rFonts w:ascii="Calibri" w:eastAsia="Calibri" w:hAnsi="Calibri" w:cs="Calibri"/>
                <w:color w:val="000000" w:themeColor="text1"/>
                <w:szCs w:val="24"/>
                <w:lang w:val="en-US"/>
              </w:rPr>
              <w:t>AUC - ROC</w:t>
            </w:r>
          </w:p>
        </w:tc>
        <w:tc>
          <w:tcPr>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27D0B614" w14:textId="492DF864"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Cs w:val="24"/>
                <w:lang w:val="en-US"/>
              </w:rPr>
              <w:t>0.5577</w:t>
            </w:r>
          </w:p>
        </w:tc>
        <w:tc>
          <w:tcPr>
            <w:tcW w:w="3005"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11E039B6" w14:textId="54AA9460"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Cs w:val="24"/>
                <w:lang w:val="en-US"/>
              </w:rPr>
              <w:t>0.5882</w:t>
            </w:r>
          </w:p>
        </w:tc>
      </w:tr>
    </w:tbl>
    <w:p w14:paraId="49345247" w14:textId="3E7D3EA3" w:rsidR="6E5CD0F1" w:rsidRDefault="6E5CD0F1" w:rsidP="06B57302">
      <w:r w:rsidRPr="06B57302">
        <w:rPr>
          <w:rFonts w:ascii="Calibri" w:eastAsia="Calibri" w:hAnsi="Calibri" w:cs="Calibri"/>
          <w:szCs w:val="24"/>
          <w:lang w:val="en-US"/>
        </w:rPr>
        <w:lastRenderedPageBreak/>
        <w:t xml:space="preserve"> </w:t>
      </w:r>
    </w:p>
    <w:p w14:paraId="79A78AD9" w14:textId="4B0C39E2" w:rsidR="6E5CD0F1" w:rsidRDefault="6E5CD0F1" w:rsidP="06B57302">
      <w:pPr>
        <w:pStyle w:val="Heading2"/>
      </w:pPr>
      <w:r w:rsidRPr="06B57302">
        <w:rPr>
          <w:rFonts w:ascii="Calibri Light" w:eastAsia="Calibri Light" w:hAnsi="Calibri Light" w:cs="Calibri Light"/>
          <w:color w:val="2F5496" w:themeColor="accent5" w:themeShade="BF"/>
          <w:sz w:val="25"/>
          <w:szCs w:val="25"/>
        </w:rPr>
        <w:t>Balanced accuracy score</w:t>
      </w:r>
    </w:p>
    <w:p w14:paraId="2DDAC079" w14:textId="6B2D5853" w:rsidR="6E5CD0F1" w:rsidRDefault="6E5CD0F1" w:rsidP="06B57302">
      <w:pPr>
        <w:spacing w:line="360" w:lineRule="auto"/>
        <w:jc w:val="both"/>
        <w:rPr>
          <w:rFonts w:ascii="Arial" w:eastAsia="Arial" w:hAnsi="Arial" w:cs="Arial"/>
          <w:szCs w:val="24"/>
        </w:rPr>
      </w:pPr>
      <w:r w:rsidRPr="06B57302">
        <w:rPr>
          <w:rFonts w:ascii="Arial" w:eastAsia="Arial" w:hAnsi="Arial" w:cs="Arial"/>
          <w:szCs w:val="24"/>
        </w:rPr>
        <w:t>Balanced accuracy score ensures equitable consideration of both minority and majority classes during model evaluation, aligning with our objective of predicting “Default” (9). In this context, the random forest exhibits superior training set balanced accuracy at 0.6621 compared to logistic regression at 0.5768. This discrepancy aligns with mathematical proofs indicating that the error rate consistently converges with an increasing number of trees, and in our case, we employ 155 trees for model training (5).</w:t>
      </w:r>
    </w:p>
    <w:p w14:paraId="00ED0338" w14:textId="43D93922" w:rsidR="6E5CD0F1" w:rsidRDefault="6E5CD0F1" w:rsidP="06B57302">
      <w:r w:rsidRPr="06B57302">
        <w:rPr>
          <w:rFonts w:ascii="Calibri" w:eastAsia="Calibri" w:hAnsi="Calibri" w:cs="Calibri"/>
          <w:szCs w:val="24"/>
        </w:rPr>
        <w:t xml:space="preserve"> </w:t>
      </w:r>
    </w:p>
    <w:p w14:paraId="6ADFDBBB" w14:textId="29005137" w:rsidR="6E5CD0F1" w:rsidRDefault="6E5CD0F1" w:rsidP="06B57302">
      <w:pPr>
        <w:spacing w:line="360" w:lineRule="auto"/>
        <w:jc w:val="both"/>
        <w:rPr>
          <w:rFonts w:ascii="Arial" w:eastAsia="Arial" w:hAnsi="Arial" w:cs="Arial"/>
          <w:szCs w:val="24"/>
        </w:rPr>
      </w:pPr>
      <w:r w:rsidRPr="06B57302">
        <w:rPr>
          <w:rFonts w:ascii="Arial" w:eastAsia="Arial" w:hAnsi="Arial" w:cs="Arial"/>
          <w:szCs w:val="24"/>
        </w:rPr>
        <w:t>However, from the test scores, a larger gap in the random forest at approximately 0.0739 compared to logistic regression at 0.0019, suggesting random forest has higher potential to overfitting</w:t>
      </w:r>
      <w:r w:rsidRPr="06B57302">
        <w:rPr>
          <w:rFonts w:ascii="Arial" w:eastAsia="Arial" w:hAnsi="Arial" w:cs="Arial"/>
          <w:szCs w:val="24"/>
          <w:lang w:val="en-US"/>
        </w:rPr>
        <w:t xml:space="preserve"> and less </w:t>
      </w:r>
      <w:r w:rsidRPr="06B57302">
        <w:rPr>
          <w:rFonts w:ascii="Arial" w:eastAsia="Arial" w:hAnsi="Arial" w:cs="Arial"/>
          <w:szCs w:val="24"/>
        </w:rPr>
        <w:t xml:space="preserve">generalizability </w:t>
      </w:r>
      <w:r w:rsidRPr="06B57302">
        <w:rPr>
          <w:rFonts w:ascii="Arial" w:eastAsia="Arial" w:hAnsi="Arial" w:cs="Arial"/>
          <w:szCs w:val="24"/>
          <w:lang w:val="en-US"/>
        </w:rPr>
        <w:t xml:space="preserve">on unseen dataset. </w:t>
      </w:r>
      <w:r w:rsidRPr="06B57302">
        <w:rPr>
          <w:rFonts w:ascii="Arial" w:eastAsia="Arial" w:hAnsi="Arial" w:cs="Arial"/>
          <w:szCs w:val="24"/>
        </w:rPr>
        <w:t>Despite this, both models achieve similar test scores, with a balanced accuracy of 0.5882 for random forest and 0.5749 for logistic regression. Considering these comparable test scores, logistic regression emerges as a more suitable model for our predictive objectives.</w:t>
      </w:r>
    </w:p>
    <w:p w14:paraId="1FE38CC4" w14:textId="7846F0DF" w:rsidR="6E5CD0F1" w:rsidRDefault="6E5CD0F1" w:rsidP="06B57302">
      <w:r w:rsidRPr="06B57302">
        <w:rPr>
          <w:rFonts w:ascii="Calibri" w:eastAsia="Calibri" w:hAnsi="Calibri" w:cs="Calibri"/>
          <w:szCs w:val="24"/>
        </w:rPr>
        <w:t xml:space="preserve"> </w:t>
      </w:r>
    </w:p>
    <w:p w14:paraId="20F1444C" w14:textId="628BB5BA" w:rsidR="6E5CD0F1" w:rsidRDefault="6E5CD0F1" w:rsidP="06B57302">
      <w:pPr>
        <w:pStyle w:val="Heading2"/>
      </w:pPr>
      <w:r w:rsidRPr="06B57302">
        <w:rPr>
          <w:rFonts w:ascii="Calibri Light" w:eastAsia="Calibri Light" w:hAnsi="Calibri Light" w:cs="Calibri Light"/>
          <w:color w:val="2F5496" w:themeColor="accent5" w:themeShade="BF"/>
          <w:sz w:val="25"/>
          <w:szCs w:val="25"/>
        </w:rPr>
        <w:t>False Negative Rate</w:t>
      </w:r>
    </w:p>
    <w:p w14:paraId="0827CF01" w14:textId="190DA922" w:rsidR="6E5CD0F1" w:rsidRDefault="6E5CD0F1" w:rsidP="06B57302">
      <w:pPr>
        <w:spacing w:line="360" w:lineRule="auto"/>
        <w:jc w:val="both"/>
        <w:rPr>
          <w:rFonts w:ascii="Arial" w:eastAsia="Arial" w:hAnsi="Arial" w:cs="Arial"/>
          <w:szCs w:val="24"/>
        </w:rPr>
      </w:pPr>
      <w:r w:rsidRPr="06B57302">
        <w:rPr>
          <w:rFonts w:ascii="Arial" w:eastAsia="Arial" w:hAnsi="Arial" w:cs="Arial"/>
          <w:szCs w:val="24"/>
        </w:rPr>
        <w:t>After consideration of the impacts associated with inaccurate predictions, we recognize that mitigating the impact of false negative important in credit scoring models. False negative indicates when model suggest approving a loan, for an individual who will actually defaults. This scenario can result in financial losses for the lending institution and fewer acceptable in credit scoring process, emphasizing our commitment alignment with the bank's objectives (10). It is evident that logistic regression outperforms in this critical metric, with rate of 0.4512 compared to the random forest's rate (0.4485). Consequently, logistic regression is deemed more aligned with our modelling objectives.</w:t>
      </w:r>
    </w:p>
    <w:p w14:paraId="29E60DEE" w14:textId="58AEA93B" w:rsidR="6E5CD0F1" w:rsidRDefault="6E5CD0F1" w:rsidP="06B57302">
      <w:r w:rsidRPr="06B57302">
        <w:rPr>
          <w:rFonts w:ascii="Calibri" w:eastAsia="Calibri" w:hAnsi="Calibri" w:cs="Calibri"/>
          <w:szCs w:val="24"/>
          <w:lang w:val="en-US"/>
        </w:rPr>
        <w:t xml:space="preserve"> </w:t>
      </w:r>
    </w:p>
    <w:p w14:paraId="75C8E593" w14:textId="03F6B6D3" w:rsidR="6E5CD0F1" w:rsidRDefault="6E5CD0F1" w:rsidP="06B57302">
      <w:pPr>
        <w:pStyle w:val="Heading2"/>
      </w:pPr>
      <w:r w:rsidRPr="06B57302">
        <w:rPr>
          <w:rFonts w:ascii="Calibri Light" w:eastAsia="Calibri Light" w:hAnsi="Calibri Light" w:cs="Calibri Light"/>
          <w:color w:val="2F5496" w:themeColor="accent5" w:themeShade="BF"/>
          <w:sz w:val="25"/>
          <w:szCs w:val="25"/>
        </w:rPr>
        <w:t>Weighted F1 Score / AUC - ROC</w:t>
      </w:r>
    </w:p>
    <w:p w14:paraId="23F3FCE1" w14:textId="293E655E" w:rsidR="6E5CD0F1" w:rsidRDefault="6E5CD0F1" w:rsidP="06B57302">
      <w:pPr>
        <w:spacing w:line="360" w:lineRule="auto"/>
        <w:jc w:val="both"/>
        <w:rPr>
          <w:rFonts w:ascii="Arial" w:eastAsia="Arial" w:hAnsi="Arial" w:cs="Arial"/>
          <w:szCs w:val="24"/>
        </w:rPr>
      </w:pPr>
      <w:r w:rsidRPr="06B57302">
        <w:rPr>
          <w:rFonts w:ascii="Arial" w:eastAsia="Arial" w:hAnsi="Arial" w:cs="Arial"/>
          <w:szCs w:val="24"/>
        </w:rPr>
        <w:t xml:space="preserve">Alternative measures proposed for evaluating imbalanced scenarios include the ROC curve and weighted F1 scores (Micro F1), incorporating precision and recall considerations (8, 12). For ROC curve, better model performance is indicated by a more convex shape toward the upper left, with the area under the ROC curve (AUC-ROC) serving as a comprehensive measure of overall performance—larger values </w:t>
      </w:r>
      <w:r w:rsidRPr="06B57302">
        <w:rPr>
          <w:rFonts w:ascii="Arial" w:eastAsia="Arial" w:hAnsi="Arial" w:cs="Arial"/>
          <w:szCs w:val="24"/>
        </w:rPr>
        <w:lastRenderedPageBreak/>
        <w:t xml:space="preserve">being indicative of better performance (8). Weighted F1 scores, derived by averaging F1 scores per class and adjusting for class support, reflect better performance with higher F1 scores (12). Through above table, we can conclude that random forest performs better in both metrics, 0.0077 higher in weighted F1 score and 0.0305 in areas under ROC, indicating random forest are more suitable in this case. </w:t>
      </w:r>
    </w:p>
    <w:p w14:paraId="221C3490" w14:textId="249EB498" w:rsidR="6E5CD0F1" w:rsidRDefault="6E5CD0F1" w:rsidP="06B57302">
      <w:r w:rsidRPr="06B57302">
        <w:rPr>
          <w:rFonts w:ascii="Calibri" w:eastAsia="Calibri" w:hAnsi="Calibri" w:cs="Calibri"/>
          <w:szCs w:val="24"/>
        </w:rPr>
        <w:t xml:space="preserve"> </w:t>
      </w:r>
    </w:p>
    <w:p w14:paraId="78660508" w14:textId="034E244E" w:rsidR="6E5CD0F1" w:rsidRDefault="6E5CD0F1" w:rsidP="06B57302">
      <w:pPr>
        <w:pStyle w:val="Heading2"/>
      </w:pPr>
      <w:r w:rsidRPr="06B57302">
        <w:rPr>
          <w:rFonts w:ascii="Calibri Light" w:eastAsia="Calibri Light" w:hAnsi="Calibri Light" w:cs="Calibri Light"/>
          <w:color w:val="2F5496" w:themeColor="accent5" w:themeShade="BF"/>
          <w:sz w:val="25"/>
          <w:szCs w:val="25"/>
        </w:rPr>
        <w:t>Interpretability</w:t>
      </w:r>
    </w:p>
    <w:p w14:paraId="3F7D1B37" w14:textId="71846C0A" w:rsidR="009B1612" w:rsidRDefault="009B1612" w:rsidP="009B1612">
      <w:pPr>
        <w:spacing w:line="360" w:lineRule="auto"/>
        <w:jc w:val="both"/>
        <w:rPr>
          <w:rFonts w:ascii="Arial" w:eastAsia="Arial" w:hAnsi="Arial" w:cs="Arial"/>
          <w:szCs w:val="24"/>
        </w:rPr>
      </w:pPr>
      <w:r w:rsidRPr="06B57302">
        <w:rPr>
          <w:rFonts w:ascii="Arial" w:eastAsia="Arial" w:hAnsi="Arial" w:cs="Arial"/>
          <w:szCs w:val="24"/>
        </w:rPr>
        <w:t>As we aim to provide recommendations for the credit scoring process, the interpretability of the model holds significance. Banks express interest in features related to defaults, necessitating the identification of feature importance. Both logistic regression and random forest allow for the determination of feature importance, utilizing beta coefficients or the Gini index. However, the random forest, while enhancing prediction accuracy, sacrifices interpretability by aggregating numerous decision trees. This renders the random forest a "black box" model, offering limited insights into the mechanics of predictions (5). Consequently, although feature importance scores can be visualized, the depth of insights is comparatively limited compared to logistic regression. Therefore, from this perspective, logistic regression is the more preferable choice.</w:t>
      </w:r>
    </w:p>
    <w:p w14:paraId="299D87C0" w14:textId="04F0CBB7" w:rsidR="009B1612" w:rsidRDefault="009B1612" w:rsidP="009B1612">
      <w:r w:rsidRPr="06B57302">
        <w:rPr>
          <w:rFonts w:ascii="Calibri" w:eastAsia="Calibri" w:hAnsi="Calibri" w:cs="Calibri"/>
          <w:szCs w:val="24"/>
          <w:lang w:val="en-US"/>
        </w:rPr>
        <w:t xml:space="preserve"> </w:t>
      </w:r>
    </w:p>
    <w:p w14:paraId="5B39941A" w14:textId="3351544F" w:rsidR="6E5CD0F1" w:rsidRDefault="6E5CD0F1" w:rsidP="06B57302">
      <w:pPr>
        <w:spacing w:line="360" w:lineRule="auto"/>
        <w:jc w:val="both"/>
        <w:rPr>
          <w:rFonts w:ascii="Arial" w:eastAsia="Arial" w:hAnsi="Arial" w:cs="Arial"/>
          <w:szCs w:val="24"/>
        </w:rPr>
      </w:pPr>
      <w:r w:rsidRPr="06B57302">
        <w:rPr>
          <w:rFonts w:ascii="Arial" w:eastAsia="Arial" w:hAnsi="Arial" w:cs="Arial"/>
          <w:szCs w:val="24"/>
        </w:rPr>
        <w:t xml:space="preserve">In conclusion, based on the evaluation of above metrics, logistic regression </w:t>
      </w:r>
      <w:proofErr w:type="gramStart"/>
      <w:r w:rsidRPr="06B57302">
        <w:rPr>
          <w:rFonts w:ascii="Arial" w:eastAsia="Arial" w:hAnsi="Arial" w:cs="Arial"/>
          <w:szCs w:val="24"/>
        </w:rPr>
        <w:t>are</w:t>
      </w:r>
      <w:proofErr w:type="gramEnd"/>
      <w:r w:rsidRPr="06B57302">
        <w:rPr>
          <w:rFonts w:ascii="Arial" w:eastAsia="Arial" w:hAnsi="Arial" w:cs="Arial"/>
          <w:szCs w:val="24"/>
        </w:rPr>
        <w:t xml:space="preserve"> more suitable in our credit scoring prediction model, and we will use it to make further analysis and recommendations.</w:t>
      </w:r>
    </w:p>
    <w:p w14:paraId="276E7AA4" w14:textId="3CD6CD89" w:rsidR="06B57302" w:rsidRDefault="06B57302" w:rsidP="06B57302">
      <w:pPr>
        <w:spacing w:line="360" w:lineRule="auto"/>
        <w:rPr>
          <w:rFonts w:ascii="Arial" w:hAnsi="Arial" w:cs="Arial"/>
        </w:rPr>
      </w:pPr>
    </w:p>
    <w:p w14:paraId="1D02F29A" w14:textId="1B159C37" w:rsidR="06B57302" w:rsidRDefault="06B57302" w:rsidP="06B57302">
      <w:pPr>
        <w:spacing w:line="360" w:lineRule="auto"/>
        <w:rPr>
          <w:rFonts w:ascii="Arial" w:hAnsi="Arial" w:cs="Arial"/>
        </w:rPr>
      </w:pPr>
    </w:p>
    <w:p w14:paraId="0822095B" w14:textId="10FACC21" w:rsidR="06B57302" w:rsidRDefault="06B57302" w:rsidP="06B57302">
      <w:pPr>
        <w:spacing w:line="360" w:lineRule="auto"/>
        <w:rPr>
          <w:rFonts w:ascii="Arial" w:hAnsi="Arial" w:cs="Arial"/>
        </w:rPr>
      </w:pPr>
    </w:p>
    <w:p w14:paraId="27B465E6" w14:textId="3716AEC4" w:rsidR="06B57302" w:rsidRDefault="06B57302" w:rsidP="06B57302">
      <w:pPr>
        <w:spacing w:line="360" w:lineRule="auto"/>
        <w:rPr>
          <w:rFonts w:ascii="Arial" w:hAnsi="Arial" w:cs="Arial"/>
        </w:rPr>
      </w:pPr>
    </w:p>
    <w:p w14:paraId="2D0B357B" w14:textId="720DD87E" w:rsidR="06B57302" w:rsidRDefault="06B57302" w:rsidP="06B57302">
      <w:pPr>
        <w:spacing w:line="360" w:lineRule="auto"/>
        <w:rPr>
          <w:rFonts w:ascii="Arial" w:hAnsi="Arial" w:cs="Arial"/>
        </w:rPr>
      </w:pPr>
    </w:p>
    <w:p w14:paraId="13DD9F15" w14:textId="347A07BD" w:rsidR="06B57302" w:rsidRDefault="06B57302" w:rsidP="06B57302">
      <w:pPr>
        <w:spacing w:line="360" w:lineRule="auto"/>
        <w:rPr>
          <w:rFonts w:ascii="Arial" w:hAnsi="Arial" w:cs="Arial"/>
        </w:rPr>
      </w:pPr>
    </w:p>
    <w:p w14:paraId="6887BD54" w14:textId="77CDB76A" w:rsidR="06B57302" w:rsidRDefault="06B57302" w:rsidP="06B57302">
      <w:pPr>
        <w:spacing w:line="360" w:lineRule="auto"/>
        <w:rPr>
          <w:rFonts w:ascii="Arial" w:hAnsi="Arial" w:cs="Arial"/>
        </w:rPr>
      </w:pPr>
    </w:p>
    <w:p w14:paraId="394AB187" w14:textId="232EDEDE" w:rsidR="06B57302" w:rsidRDefault="06B57302" w:rsidP="06B57302">
      <w:pPr>
        <w:spacing w:line="360" w:lineRule="auto"/>
        <w:rPr>
          <w:rFonts w:ascii="Arial" w:hAnsi="Arial" w:cs="Arial"/>
        </w:rPr>
      </w:pPr>
    </w:p>
    <w:p w14:paraId="29EB5CC1" w14:textId="26001E10" w:rsidR="06B57302" w:rsidRDefault="06B57302" w:rsidP="06B57302">
      <w:pPr>
        <w:spacing w:line="360" w:lineRule="auto"/>
        <w:rPr>
          <w:rFonts w:ascii="Arial" w:hAnsi="Arial" w:cs="Arial"/>
        </w:rPr>
      </w:pPr>
    </w:p>
    <w:p w14:paraId="35E0E078" w14:textId="6F476CF4" w:rsidR="06B57302" w:rsidRDefault="06B57302" w:rsidP="06B57302">
      <w:pPr>
        <w:spacing w:line="360" w:lineRule="auto"/>
        <w:rPr>
          <w:rFonts w:ascii="Arial" w:hAnsi="Arial" w:cs="Arial"/>
        </w:rPr>
      </w:pPr>
    </w:p>
    <w:p w14:paraId="09A0B07E" w14:textId="563791A8" w:rsidR="06B57302" w:rsidRDefault="06B57302" w:rsidP="06B57302">
      <w:pPr>
        <w:spacing w:line="360" w:lineRule="auto"/>
        <w:rPr>
          <w:rFonts w:ascii="Arial" w:hAnsi="Arial" w:cs="Arial"/>
        </w:rPr>
      </w:pPr>
    </w:p>
    <w:p w14:paraId="24E4A71D" w14:textId="3B025262" w:rsidR="06B57302" w:rsidRDefault="06B57302" w:rsidP="06B57302">
      <w:pPr>
        <w:spacing w:line="360" w:lineRule="auto"/>
        <w:rPr>
          <w:rFonts w:ascii="Arial" w:hAnsi="Arial" w:cs="Arial"/>
        </w:rPr>
      </w:pPr>
    </w:p>
    <w:p w14:paraId="26951058" w14:textId="2C735172" w:rsidR="06B57302" w:rsidRDefault="06B57302" w:rsidP="06B57302">
      <w:pPr>
        <w:spacing w:line="360" w:lineRule="auto"/>
        <w:rPr>
          <w:rFonts w:ascii="Arial" w:hAnsi="Arial" w:cs="Arial"/>
        </w:rPr>
      </w:pPr>
    </w:p>
    <w:p w14:paraId="20A5109D" w14:textId="7B3096BB" w:rsidR="06B57302" w:rsidRDefault="06B57302" w:rsidP="06B57302">
      <w:pPr>
        <w:spacing w:line="360" w:lineRule="auto"/>
        <w:rPr>
          <w:rFonts w:ascii="Arial" w:hAnsi="Arial" w:cs="Arial"/>
        </w:rPr>
      </w:pPr>
    </w:p>
    <w:p w14:paraId="72F84F77" w14:textId="0B481CE4" w:rsidR="6E5CD0F1" w:rsidRDefault="6E5CD0F1" w:rsidP="06B57302">
      <w:pPr>
        <w:pStyle w:val="Heading1"/>
      </w:pPr>
      <w:r w:rsidRPr="06B57302">
        <w:t>Appendix A Potential Predictors and Feature Importance Scores</w:t>
      </w:r>
    </w:p>
    <w:p w14:paraId="1C146F6E" w14:textId="78DCBBB4" w:rsidR="6E5CD0F1" w:rsidRDefault="6E5CD0F1" w:rsidP="06B57302">
      <w:pPr>
        <w:pStyle w:val="Heading2"/>
      </w:pPr>
      <w:r w:rsidRPr="06B57302">
        <w:t xml:space="preserve"> </w:t>
      </w:r>
    </w:p>
    <w:p w14:paraId="31C53854" w14:textId="5CBA9502" w:rsidR="6E5CD0F1" w:rsidRDefault="6E5CD0F1" w:rsidP="06B57302">
      <w:pPr>
        <w:pStyle w:val="Heading2"/>
      </w:pPr>
      <w:r w:rsidRPr="06B57302">
        <w:t>APPENDIX A.1 Logistic Regression</w:t>
      </w:r>
    </w:p>
    <w:p w14:paraId="3E5E56DE" w14:textId="2482BD1A" w:rsidR="6E5CD0F1" w:rsidRDefault="6E5CD0F1" w:rsidP="06B57302">
      <w:r w:rsidRPr="06B57302">
        <w:rPr>
          <w:rFonts w:ascii="Calibri" w:eastAsia="Calibri" w:hAnsi="Calibri" w:cs="Calibri"/>
          <w:szCs w:val="24"/>
        </w:rPr>
        <w:t xml:space="preserve"> </w:t>
      </w:r>
    </w:p>
    <w:tbl>
      <w:tblPr>
        <w:tblStyle w:val="TableGrid"/>
        <w:tblW w:w="0" w:type="auto"/>
        <w:tblLayout w:type="fixed"/>
        <w:tblLook w:val="04A0" w:firstRow="1" w:lastRow="0" w:firstColumn="1" w:lastColumn="0" w:noHBand="0" w:noVBand="1"/>
      </w:tblPr>
      <w:tblGrid>
        <w:gridCol w:w="4508"/>
        <w:gridCol w:w="4508"/>
      </w:tblGrid>
      <w:tr w:rsidR="06B57302" w14:paraId="34B9CD3D"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481151E" w14:textId="49E7417A" w:rsidR="06B57302" w:rsidRDefault="06B57302" w:rsidP="06B57302">
            <w:r w:rsidRPr="06B57302">
              <w:rPr>
                <w:rFonts w:ascii="Calibri" w:eastAsia="Calibri" w:hAnsi="Calibri" w:cs="Calibri"/>
                <w:b/>
                <w:bCs/>
                <w:szCs w:val="24"/>
              </w:rPr>
              <w:t>Variables Name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FB4FFB3" w14:textId="6CFE178C" w:rsidR="06B57302" w:rsidRDefault="06B57302" w:rsidP="06B57302">
            <w:r w:rsidRPr="06B57302">
              <w:rPr>
                <w:rFonts w:ascii="Calibri" w:eastAsia="Calibri" w:hAnsi="Calibri" w:cs="Calibri"/>
                <w:b/>
                <w:bCs/>
                <w:szCs w:val="24"/>
              </w:rPr>
              <w:t>Beta Value</w:t>
            </w:r>
          </w:p>
        </w:tc>
      </w:tr>
      <w:tr w:rsidR="06B57302" w14:paraId="1AA19C16"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4607FB3" w14:textId="5AC2C4BB" w:rsidR="06B57302" w:rsidRDefault="06B57302" w:rsidP="06B57302">
            <w:r w:rsidRPr="06B57302">
              <w:rPr>
                <w:rFonts w:ascii="Calibri" w:eastAsia="Calibri" w:hAnsi="Calibri" w:cs="Calibri"/>
                <w:szCs w:val="24"/>
              </w:rPr>
              <w:t xml:space="preserve">PAYMENT_DAY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E43962F" w14:textId="7B527F93" w:rsidR="06B57302" w:rsidRDefault="06B57302" w:rsidP="06B57302">
            <w:r w:rsidRPr="06B57302">
              <w:rPr>
                <w:rFonts w:ascii="Calibri" w:eastAsia="Calibri" w:hAnsi="Calibri" w:cs="Calibri"/>
                <w:color w:val="000000" w:themeColor="text1"/>
                <w:szCs w:val="24"/>
              </w:rPr>
              <w:t>0.097763</w:t>
            </w:r>
          </w:p>
        </w:tc>
      </w:tr>
      <w:tr w:rsidR="06B57302" w14:paraId="378E3433"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88A44F2" w14:textId="5C12170C" w:rsidR="06B57302" w:rsidRDefault="06B57302" w:rsidP="06B57302">
            <w:r w:rsidRPr="06B57302">
              <w:rPr>
                <w:rFonts w:ascii="Calibri" w:eastAsia="Calibri" w:hAnsi="Calibri" w:cs="Calibri"/>
                <w:szCs w:val="24"/>
              </w:rPr>
              <w:t xml:space="preserve">QUANT_DEPENDANTS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1541D50" w14:textId="7A50B184" w:rsidR="06B57302" w:rsidRDefault="06B57302" w:rsidP="06B57302">
            <w:r w:rsidRPr="06B57302">
              <w:rPr>
                <w:rFonts w:ascii="Calibri" w:eastAsia="Calibri" w:hAnsi="Calibri" w:cs="Calibri"/>
                <w:color w:val="000000" w:themeColor="text1"/>
                <w:szCs w:val="24"/>
              </w:rPr>
              <w:t>0.0303</w:t>
            </w:r>
          </w:p>
        </w:tc>
      </w:tr>
      <w:tr w:rsidR="06B57302" w14:paraId="2C83E103"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07663C5" w14:textId="5A920D46" w:rsidR="06B57302" w:rsidRDefault="06B57302" w:rsidP="06B57302">
            <w:r w:rsidRPr="06B57302">
              <w:rPr>
                <w:rFonts w:ascii="Calibri" w:eastAsia="Calibri" w:hAnsi="Calibri" w:cs="Calibri"/>
                <w:szCs w:val="24"/>
              </w:rPr>
              <w:t xml:space="preserve">MONTHS_IN_RESIDENCE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E29A650" w14:textId="5F9B122E" w:rsidR="06B57302" w:rsidRDefault="06B57302" w:rsidP="06B57302">
            <w:r w:rsidRPr="06B57302">
              <w:rPr>
                <w:rFonts w:ascii="Calibri" w:eastAsia="Calibri" w:hAnsi="Calibri" w:cs="Calibri"/>
                <w:color w:val="000000" w:themeColor="text1"/>
                <w:szCs w:val="24"/>
              </w:rPr>
              <w:t>-0.004</w:t>
            </w:r>
          </w:p>
        </w:tc>
      </w:tr>
      <w:tr w:rsidR="06B57302" w14:paraId="3584E65D"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D42D928" w14:textId="6DD41633" w:rsidR="06B57302" w:rsidRDefault="06B57302" w:rsidP="06B57302">
            <w:r w:rsidRPr="06B57302">
              <w:rPr>
                <w:rFonts w:ascii="Calibri" w:eastAsia="Calibri" w:hAnsi="Calibri" w:cs="Calibri"/>
                <w:szCs w:val="24"/>
              </w:rPr>
              <w:t xml:space="preserve">PERSONAL_MONTHLY_INCOME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1842BE2" w14:textId="20C83337" w:rsidR="06B57302" w:rsidRDefault="06B57302" w:rsidP="06B57302">
            <w:r w:rsidRPr="06B57302">
              <w:rPr>
                <w:rFonts w:ascii="Calibri" w:eastAsia="Calibri" w:hAnsi="Calibri" w:cs="Calibri"/>
                <w:color w:val="000000" w:themeColor="text1"/>
                <w:szCs w:val="24"/>
              </w:rPr>
              <w:t>0.0150</w:t>
            </w:r>
          </w:p>
        </w:tc>
      </w:tr>
      <w:tr w:rsidR="06B57302" w14:paraId="2EA8A270"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5B1FEDA" w14:textId="2E76716F" w:rsidR="06B57302" w:rsidRDefault="06B57302" w:rsidP="06B57302">
            <w:r w:rsidRPr="06B57302">
              <w:rPr>
                <w:rFonts w:ascii="Calibri" w:eastAsia="Calibri" w:hAnsi="Calibri" w:cs="Calibri"/>
                <w:szCs w:val="24"/>
              </w:rPr>
              <w:t xml:space="preserve">OTHER_INCOMES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21306F0" w14:textId="0EACE8E5" w:rsidR="06B57302" w:rsidRDefault="06B57302" w:rsidP="06B57302">
            <w:r w:rsidRPr="06B57302">
              <w:rPr>
                <w:rFonts w:ascii="Calibri" w:eastAsia="Calibri" w:hAnsi="Calibri" w:cs="Calibri"/>
                <w:color w:val="000000" w:themeColor="text1"/>
                <w:szCs w:val="24"/>
              </w:rPr>
              <w:t>0.0134</w:t>
            </w:r>
          </w:p>
        </w:tc>
      </w:tr>
      <w:tr w:rsidR="06B57302" w14:paraId="3DEF814E"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AC261C8" w14:textId="40CD4C7D" w:rsidR="06B57302" w:rsidRDefault="06B57302" w:rsidP="06B57302">
            <w:r w:rsidRPr="06B57302">
              <w:rPr>
                <w:rFonts w:ascii="Calibri" w:eastAsia="Calibri" w:hAnsi="Calibri" w:cs="Calibri"/>
                <w:szCs w:val="24"/>
              </w:rPr>
              <w:t xml:space="preserve">QUANT_CARS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48E9980" w14:textId="524D61EB" w:rsidR="06B57302" w:rsidRDefault="06B57302" w:rsidP="06B57302">
            <w:r w:rsidRPr="06B57302">
              <w:rPr>
                <w:rFonts w:ascii="Calibri" w:eastAsia="Calibri" w:hAnsi="Calibri" w:cs="Calibri"/>
                <w:color w:val="000000" w:themeColor="text1"/>
                <w:szCs w:val="24"/>
              </w:rPr>
              <w:t>0.0878</w:t>
            </w:r>
          </w:p>
        </w:tc>
      </w:tr>
      <w:tr w:rsidR="06B57302" w14:paraId="28925878"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5DD0BAC" w14:textId="4A5BBE0D" w:rsidR="06B57302" w:rsidRDefault="06B57302" w:rsidP="06B57302">
            <w:r w:rsidRPr="06B57302">
              <w:rPr>
                <w:rFonts w:ascii="Calibri" w:eastAsia="Calibri" w:hAnsi="Calibri" w:cs="Calibri"/>
                <w:szCs w:val="24"/>
              </w:rPr>
              <w:t xml:space="preserve">AGE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DEF3C84" w14:textId="0E0DCCFE" w:rsidR="06B57302" w:rsidRDefault="06B57302" w:rsidP="06B57302">
            <w:r w:rsidRPr="06B57302">
              <w:rPr>
                <w:rFonts w:ascii="Calibri" w:eastAsia="Calibri" w:hAnsi="Calibri" w:cs="Calibri"/>
                <w:color w:val="000000" w:themeColor="text1"/>
                <w:szCs w:val="24"/>
              </w:rPr>
              <w:t>-0.3220</w:t>
            </w:r>
          </w:p>
        </w:tc>
      </w:tr>
      <w:tr w:rsidR="06B57302" w14:paraId="049FA124"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08ED2F0" w14:textId="6707FA15" w:rsidR="06B57302" w:rsidRDefault="06B57302" w:rsidP="06B57302">
            <w:r w:rsidRPr="06B57302">
              <w:rPr>
                <w:rFonts w:ascii="Calibri" w:eastAsia="Calibri" w:hAnsi="Calibri" w:cs="Calibri"/>
                <w:szCs w:val="24"/>
              </w:rPr>
              <w:t xml:space="preserve">POSTAL_ADDRESS_TYPE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A316FB3" w14:textId="2F3E4020" w:rsidR="06B57302" w:rsidRDefault="06B57302" w:rsidP="06B57302">
            <w:r w:rsidRPr="06B57302">
              <w:rPr>
                <w:rFonts w:ascii="Calibri" w:eastAsia="Calibri" w:hAnsi="Calibri" w:cs="Calibri"/>
                <w:color w:val="000000" w:themeColor="text1"/>
                <w:szCs w:val="24"/>
              </w:rPr>
              <w:t>-0.0897</w:t>
            </w:r>
          </w:p>
        </w:tc>
      </w:tr>
      <w:tr w:rsidR="06B57302" w14:paraId="4A7A8FCD"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6BDFF06" w14:textId="27C76C4C" w:rsidR="06B57302" w:rsidRDefault="06B57302" w:rsidP="06B57302">
            <w:r w:rsidRPr="06B57302">
              <w:rPr>
                <w:rFonts w:ascii="Calibri" w:eastAsia="Calibri" w:hAnsi="Calibri" w:cs="Calibri"/>
                <w:szCs w:val="24"/>
              </w:rPr>
              <w:t xml:space="preserve">FLAG_EMAIL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AA41763" w14:textId="75E6E7A4" w:rsidR="06B57302" w:rsidRDefault="06B57302" w:rsidP="06B57302">
            <w:r w:rsidRPr="06B57302">
              <w:rPr>
                <w:rFonts w:ascii="Calibri" w:eastAsia="Calibri" w:hAnsi="Calibri" w:cs="Calibri"/>
                <w:color w:val="000000" w:themeColor="text1"/>
                <w:szCs w:val="24"/>
              </w:rPr>
              <w:t>-0.0417</w:t>
            </w:r>
          </w:p>
        </w:tc>
      </w:tr>
      <w:tr w:rsidR="06B57302" w14:paraId="0A81E989"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14112DD" w14:textId="2AD76FCD" w:rsidR="06B57302" w:rsidRDefault="06B57302" w:rsidP="06B57302">
            <w:r w:rsidRPr="06B57302">
              <w:rPr>
                <w:rFonts w:ascii="Calibri" w:eastAsia="Calibri" w:hAnsi="Calibri" w:cs="Calibri"/>
                <w:szCs w:val="24"/>
              </w:rPr>
              <w:t xml:space="preserve">FLAG_VISA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DA459D5" w14:textId="66D096D0" w:rsidR="06B57302" w:rsidRDefault="06B57302" w:rsidP="06B57302">
            <w:r w:rsidRPr="06B57302">
              <w:rPr>
                <w:rFonts w:ascii="Calibri" w:eastAsia="Calibri" w:hAnsi="Calibri" w:cs="Calibri"/>
                <w:color w:val="000000" w:themeColor="text1"/>
                <w:szCs w:val="24"/>
              </w:rPr>
              <w:t>0.0664</w:t>
            </w:r>
          </w:p>
        </w:tc>
      </w:tr>
      <w:tr w:rsidR="06B57302" w14:paraId="6D3DB55B"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EF37BC0" w14:textId="16C1BCC4" w:rsidR="06B57302" w:rsidRDefault="06B57302" w:rsidP="06B57302">
            <w:r w:rsidRPr="06B57302">
              <w:rPr>
                <w:rFonts w:ascii="Calibri" w:eastAsia="Calibri" w:hAnsi="Calibri" w:cs="Calibri"/>
                <w:szCs w:val="24"/>
              </w:rPr>
              <w:t xml:space="preserve">FLAG_MASTERCARD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2708396" w14:textId="19BC7958" w:rsidR="06B57302" w:rsidRDefault="06B57302" w:rsidP="06B57302">
            <w:r w:rsidRPr="06B57302">
              <w:rPr>
                <w:rFonts w:ascii="Calibri" w:eastAsia="Calibri" w:hAnsi="Calibri" w:cs="Calibri"/>
                <w:color w:val="000000" w:themeColor="text1"/>
                <w:szCs w:val="24"/>
              </w:rPr>
              <w:t>-0.1876</w:t>
            </w:r>
          </w:p>
        </w:tc>
      </w:tr>
      <w:tr w:rsidR="06B57302" w14:paraId="4D2ACF55"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D46C827" w14:textId="20C8D085" w:rsidR="06B57302" w:rsidRDefault="06B57302" w:rsidP="06B57302">
            <w:r w:rsidRPr="06B57302">
              <w:rPr>
                <w:rFonts w:ascii="Calibri" w:eastAsia="Calibri" w:hAnsi="Calibri" w:cs="Calibri"/>
                <w:szCs w:val="24"/>
              </w:rPr>
              <w:t xml:space="preserve">FLAG_DINERS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FF636E3" w14:textId="738331F9" w:rsidR="06B57302" w:rsidRDefault="06B57302" w:rsidP="06B57302">
            <w:r w:rsidRPr="06B57302">
              <w:rPr>
                <w:rFonts w:ascii="Calibri" w:eastAsia="Calibri" w:hAnsi="Calibri" w:cs="Calibri"/>
                <w:color w:val="000000" w:themeColor="text1"/>
                <w:szCs w:val="24"/>
              </w:rPr>
              <w:t>0.1409</w:t>
            </w:r>
          </w:p>
        </w:tc>
      </w:tr>
      <w:tr w:rsidR="06B57302" w14:paraId="0455E549"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6853CFB" w14:textId="1E232BBF" w:rsidR="06B57302" w:rsidRDefault="06B57302" w:rsidP="06B57302">
            <w:r w:rsidRPr="06B57302">
              <w:rPr>
                <w:rFonts w:ascii="Calibri" w:eastAsia="Calibri" w:hAnsi="Calibri" w:cs="Calibri"/>
                <w:szCs w:val="24"/>
              </w:rPr>
              <w:t>FLAG_AMERICAN_EXPRESS</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144E675" w14:textId="14688563" w:rsidR="06B57302" w:rsidRDefault="06B57302" w:rsidP="06B57302">
            <w:r w:rsidRPr="06B57302">
              <w:rPr>
                <w:rFonts w:ascii="Calibri" w:eastAsia="Calibri" w:hAnsi="Calibri" w:cs="Calibri"/>
                <w:szCs w:val="24"/>
              </w:rPr>
              <w:t>-0.0675</w:t>
            </w:r>
          </w:p>
        </w:tc>
      </w:tr>
      <w:tr w:rsidR="06B57302" w14:paraId="25C175DA"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DAD5316" w14:textId="41F24B31" w:rsidR="06B57302" w:rsidRDefault="06B57302" w:rsidP="06B57302">
            <w:r w:rsidRPr="06B57302">
              <w:rPr>
                <w:rFonts w:ascii="Calibri" w:eastAsia="Calibri" w:hAnsi="Calibri" w:cs="Calibri"/>
                <w:szCs w:val="24"/>
              </w:rPr>
              <w:t>MARITAL_STATUS</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D920722" w14:textId="05E0F0A5" w:rsidR="06B57302" w:rsidRDefault="06B57302" w:rsidP="06B57302">
            <w:r w:rsidRPr="06B57302">
              <w:rPr>
                <w:rFonts w:ascii="Calibri" w:eastAsia="Calibri" w:hAnsi="Calibri" w:cs="Calibri"/>
                <w:szCs w:val="24"/>
              </w:rPr>
              <w:t>-0.0128</w:t>
            </w:r>
          </w:p>
        </w:tc>
      </w:tr>
      <w:tr w:rsidR="06B57302" w14:paraId="1E1A4E7F"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3D28469" w14:textId="27EF613D" w:rsidR="06B57302" w:rsidRDefault="06B57302" w:rsidP="06B57302">
            <w:r w:rsidRPr="06B57302">
              <w:rPr>
                <w:rFonts w:ascii="Calibri" w:eastAsia="Calibri" w:hAnsi="Calibri" w:cs="Calibri"/>
                <w:szCs w:val="24"/>
              </w:rPr>
              <w:t>FLAG_RESIDENCIAL_PHONE_Y</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0B8A932" w14:textId="7793726E" w:rsidR="06B57302" w:rsidRDefault="06B57302" w:rsidP="06B57302">
            <w:r w:rsidRPr="06B57302">
              <w:rPr>
                <w:rFonts w:ascii="Calibri" w:eastAsia="Calibri" w:hAnsi="Calibri" w:cs="Calibri"/>
                <w:szCs w:val="24"/>
              </w:rPr>
              <w:t>-0.6021</w:t>
            </w:r>
          </w:p>
        </w:tc>
      </w:tr>
      <w:tr w:rsidR="06B57302" w14:paraId="5F4229C9"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71C8067" w14:textId="70E5A05D" w:rsidR="06B57302" w:rsidRDefault="06B57302" w:rsidP="06B57302">
            <w:r w:rsidRPr="06B57302">
              <w:rPr>
                <w:rFonts w:ascii="Calibri" w:eastAsia="Calibri" w:hAnsi="Calibri" w:cs="Calibri"/>
                <w:szCs w:val="24"/>
              </w:rPr>
              <w:t>COMPANY_Y</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46BC179" w14:textId="7E7F4DE5" w:rsidR="06B57302" w:rsidRDefault="06B57302" w:rsidP="06B57302">
            <w:r w:rsidRPr="06B57302">
              <w:rPr>
                <w:rFonts w:ascii="Calibri" w:eastAsia="Calibri" w:hAnsi="Calibri" w:cs="Calibri"/>
                <w:szCs w:val="24"/>
              </w:rPr>
              <w:t>-0.0632</w:t>
            </w:r>
          </w:p>
        </w:tc>
      </w:tr>
      <w:tr w:rsidR="06B57302" w14:paraId="34FDA0EB"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FB9D78B" w14:textId="25283C0A" w:rsidR="06B57302" w:rsidRDefault="06B57302" w:rsidP="06B57302">
            <w:r w:rsidRPr="06B57302">
              <w:rPr>
                <w:rFonts w:ascii="Calibri" w:eastAsia="Calibri" w:hAnsi="Calibri" w:cs="Calibri"/>
                <w:szCs w:val="24"/>
              </w:rPr>
              <w:t>FLAG_PROFESSIONAL_PHONE_Y</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F36CE63" w14:textId="2CB8910F" w:rsidR="06B57302" w:rsidRDefault="06B57302" w:rsidP="06B57302">
            <w:r w:rsidRPr="06B57302">
              <w:rPr>
                <w:rFonts w:ascii="Calibri" w:eastAsia="Calibri" w:hAnsi="Calibri" w:cs="Calibri"/>
                <w:szCs w:val="24"/>
              </w:rPr>
              <w:t>-0.1074</w:t>
            </w:r>
          </w:p>
        </w:tc>
      </w:tr>
      <w:tr w:rsidR="06B57302" w14:paraId="3FB7BCA8"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CB45017" w14:textId="30C3ABC8" w:rsidR="06B57302" w:rsidRDefault="06B57302" w:rsidP="06B57302">
            <w:proofErr w:type="spellStart"/>
            <w:r w:rsidRPr="06B57302">
              <w:rPr>
                <w:rFonts w:ascii="Calibri" w:eastAsia="Calibri" w:hAnsi="Calibri" w:cs="Calibri"/>
                <w:szCs w:val="24"/>
              </w:rPr>
              <w:t>APPLICATION_SUBMISSION_TYPE_Unknown</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387436E" w14:textId="15D3EEB6" w:rsidR="06B57302" w:rsidRDefault="06B57302" w:rsidP="06B57302">
            <w:r w:rsidRPr="06B57302">
              <w:rPr>
                <w:rFonts w:ascii="Calibri" w:eastAsia="Calibri" w:hAnsi="Calibri" w:cs="Calibri"/>
                <w:szCs w:val="24"/>
              </w:rPr>
              <w:t>0.0538</w:t>
            </w:r>
          </w:p>
        </w:tc>
      </w:tr>
      <w:tr w:rsidR="06B57302" w14:paraId="5D4333AC"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127DEFF" w14:textId="3CD955F1" w:rsidR="06B57302" w:rsidRDefault="06B57302" w:rsidP="06B57302">
            <w:proofErr w:type="spellStart"/>
            <w:r w:rsidRPr="06B57302">
              <w:rPr>
                <w:rFonts w:ascii="Calibri" w:eastAsia="Calibri" w:hAnsi="Calibri" w:cs="Calibri"/>
                <w:szCs w:val="24"/>
              </w:rPr>
              <w:t>APPLICATION_SUBMISSION_TYPE_Web</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F053088" w14:textId="7EE147D6" w:rsidR="06B57302" w:rsidRDefault="06B57302" w:rsidP="06B57302">
            <w:r w:rsidRPr="06B57302">
              <w:rPr>
                <w:rFonts w:ascii="Calibri" w:eastAsia="Calibri" w:hAnsi="Calibri" w:cs="Calibri"/>
                <w:szCs w:val="24"/>
              </w:rPr>
              <w:t>0.0407</w:t>
            </w:r>
          </w:p>
        </w:tc>
      </w:tr>
      <w:tr w:rsidR="06B57302" w14:paraId="4396E843"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175FC75" w14:textId="7017389C" w:rsidR="06B57302" w:rsidRDefault="06B57302" w:rsidP="06B57302">
            <w:proofErr w:type="spellStart"/>
            <w:r w:rsidRPr="06B57302">
              <w:rPr>
                <w:rFonts w:ascii="Calibri" w:eastAsia="Calibri" w:hAnsi="Calibri" w:cs="Calibri"/>
                <w:szCs w:val="24"/>
              </w:rPr>
              <w:t>RESIDENCIAL_REGION_North</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3466D72" w14:textId="75A497E5" w:rsidR="06B57302" w:rsidRDefault="06B57302" w:rsidP="06B57302">
            <w:r w:rsidRPr="06B57302">
              <w:rPr>
                <w:rFonts w:ascii="Calibri" w:eastAsia="Calibri" w:hAnsi="Calibri" w:cs="Calibri"/>
                <w:szCs w:val="24"/>
              </w:rPr>
              <w:t>-0.0956</w:t>
            </w:r>
          </w:p>
        </w:tc>
      </w:tr>
      <w:tr w:rsidR="06B57302" w14:paraId="7C84D0C4"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B684200" w14:textId="6D2DEE57" w:rsidR="06B57302" w:rsidRDefault="06B57302" w:rsidP="06B57302">
            <w:proofErr w:type="spellStart"/>
            <w:r w:rsidRPr="06B57302">
              <w:rPr>
                <w:rFonts w:ascii="Calibri" w:eastAsia="Calibri" w:hAnsi="Calibri" w:cs="Calibri"/>
                <w:szCs w:val="24"/>
              </w:rPr>
              <w:t>RESIDENCIAL_REGION_Northeast</w:t>
            </w:r>
            <w:proofErr w:type="spellEnd"/>
            <w:r w:rsidRPr="06B57302">
              <w:rPr>
                <w:rFonts w:ascii="Calibri" w:eastAsia="Calibri" w:hAnsi="Calibri" w:cs="Calibri"/>
                <w:szCs w:val="24"/>
              </w:rPr>
              <w:t xml:space="preserv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C9F5E88" w14:textId="6C37FF13" w:rsidR="06B57302" w:rsidRDefault="06B57302" w:rsidP="06B57302">
            <w:r w:rsidRPr="06B57302">
              <w:rPr>
                <w:rFonts w:ascii="Calibri" w:eastAsia="Calibri" w:hAnsi="Calibri" w:cs="Calibri"/>
                <w:szCs w:val="24"/>
              </w:rPr>
              <w:t>0.0314</w:t>
            </w:r>
          </w:p>
        </w:tc>
      </w:tr>
      <w:tr w:rsidR="06B57302" w14:paraId="0C280B67"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26F8784" w14:textId="5095A79A" w:rsidR="06B57302" w:rsidRDefault="06B57302" w:rsidP="06B57302">
            <w:proofErr w:type="spellStart"/>
            <w:r w:rsidRPr="06B57302">
              <w:rPr>
                <w:rFonts w:ascii="Calibri" w:eastAsia="Calibri" w:hAnsi="Calibri" w:cs="Calibri"/>
                <w:szCs w:val="24"/>
              </w:rPr>
              <w:t>RESIDENCIAL_REGION_South</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D48BE09" w14:textId="1079E538" w:rsidR="06B57302" w:rsidRDefault="06B57302" w:rsidP="06B57302">
            <w:r w:rsidRPr="06B57302">
              <w:rPr>
                <w:rFonts w:ascii="Calibri" w:eastAsia="Calibri" w:hAnsi="Calibri" w:cs="Calibri"/>
                <w:szCs w:val="24"/>
              </w:rPr>
              <w:t>-0.2854</w:t>
            </w:r>
          </w:p>
        </w:tc>
      </w:tr>
      <w:tr w:rsidR="06B57302" w14:paraId="5B85F756"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C366CDF" w14:textId="142EC91D" w:rsidR="06B57302" w:rsidRDefault="06B57302" w:rsidP="06B57302">
            <w:proofErr w:type="spellStart"/>
            <w:r w:rsidRPr="06B57302">
              <w:rPr>
                <w:rFonts w:ascii="Calibri" w:eastAsia="Calibri" w:hAnsi="Calibri" w:cs="Calibri"/>
                <w:szCs w:val="24"/>
              </w:rPr>
              <w:t>RESIDENCIAL_REGION_Southeast</w:t>
            </w:r>
            <w:proofErr w:type="spellEnd"/>
            <w:r w:rsidRPr="06B57302">
              <w:rPr>
                <w:rFonts w:ascii="Calibri" w:eastAsia="Calibri" w:hAnsi="Calibri" w:cs="Calibri"/>
                <w:szCs w:val="24"/>
              </w:rPr>
              <w:t xml:space="preserv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998081A" w14:textId="7991D1FF" w:rsidR="06B57302" w:rsidRDefault="06B57302" w:rsidP="06B57302">
            <w:r w:rsidRPr="06B57302">
              <w:rPr>
                <w:rFonts w:ascii="Calibri" w:eastAsia="Calibri" w:hAnsi="Calibri" w:cs="Calibri"/>
                <w:szCs w:val="24"/>
              </w:rPr>
              <w:t>-0.0329</w:t>
            </w:r>
          </w:p>
        </w:tc>
      </w:tr>
    </w:tbl>
    <w:p w14:paraId="340F38FC" w14:textId="5523E064" w:rsidR="1818F140" w:rsidRDefault="1818F140" w:rsidP="06B57302">
      <w:r w:rsidRPr="06B57302">
        <w:rPr>
          <w:rFonts w:ascii="Calibri" w:eastAsia="Calibri" w:hAnsi="Calibri" w:cs="Calibri"/>
          <w:szCs w:val="24"/>
        </w:rPr>
        <w:t xml:space="preserve"> </w:t>
      </w:r>
    </w:p>
    <w:p w14:paraId="3C4642F6" w14:textId="703EF84A" w:rsidR="1818F140" w:rsidRDefault="1818F140" w:rsidP="06B57302">
      <w:r w:rsidRPr="06B57302">
        <w:rPr>
          <w:rFonts w:ascii="Calibri" w:eastAsia="Calibri" w:hAnsi="Calibri" w:cs="Calibri"/>
          <w:szCs w:val="24"/>
        </w:rPr>
        <w:t xml:space="preserve"> </w:t>
      </w:r>
    </w:p>
    <w:p w14:paraId="28F319EA" w14:textId="47D00B35" w:rsidR="1818F140" w:rsidRDefault="1818F140" w:rsidP="06B57302">
      <w:pPr>
        <w:pStyle w:val="Heading2"/>
      </w:pPr>
      <w:r w:rsidRPr="06B57302">
        <w:t xml:space="preserve">Appendix A.2 Random Forest </w:t>
      </w:r>
    </w:p>
    <w:p w14:paraId="055FE9F1" w14:textId="3CB991C1" w:rsidR="1818F140" w:rsidRDefault="1818F140" w:rsidP="06B57302">
      <w:r w:rsidRPr="06B57302">
        <w:rPr>
          <w:rFonts w:ascii="Calibri" w:eastAsia="Calibri" w:hAnsi="Calibri" w:cs="Calibri"/>
          <w:szCs w:val="24"/>
        </w:rPr>
        <w:t xml:space="preserve"> </w:t>
      </w:r>
    </w:p>
    <w:tbl>
      <w:tblPr>
        <w:tblStyle w:val="TableGrid"/>
        <w:tblW w:w="0" w:type="auto"/>
        <w:tblLayout w:type="fixed"/>
        <w:tblLook w:val="04A0" w:firstRow="1" w:lastRow="0" w:firstColumn="1" w:lastColumn="0" w:noHBand="0" w:noVBand="1"/>
      </w:tblPr>
      <w:tblGrid>
        <w:gridCol w:w="4508"/>
        <w:gridCol w:w="4508"/>
      </w:tblGrid>
      <w:tr w:rsidR="06B57302" w14:paraId="083BE594"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FAD72B2" w14:textId="3BA9555D" w:rsidR="06B57302" w:rsidRDefault="06B57302" w:rsidP="06B57302">
            <w:r w:rsidRPr="06B57302">
              <w:rPr>
                <w:rFonts w:ascii="Calibri" w:eastAsia="Calibri" w:hAnsi="Calibri" w:cs="Calibri"/>
                <w:b/>
                <w:bCs/>
                <w:szCs w:val="24"/>
              </w:rPr>
              <w:t>Variables Name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0288FA6" w14:textId="48245F02" w:rsidR="06B57302" w:rsidRDefault="06B57302" w:rsidP="06B57302">
            <w:r w:rsidRPr="06B57302">
              <w:rPr>
                <w:rFonts w:ascii="Calibri" w:eastAsia="Calibri" w:hAnsi="Calibri" w:cs="Calibri"/>
                <w:b/>
                <w:bCs/>
                <w:szCs w:val="24"/>
              </w:rPr>
              <w:t>Beta Value</w:t>
            </w:r>
          </w:p>
        </w:tc>
      </w:tr>
      <w:tr w:rsidR="06B57302" w14:paraId="00B4D569"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9B64E9A" w14:textId="0E03AB74" w:rsidR="06B57302" w:rsidRDefault="06B57302" w:rsidP="06B57302">
            <w:r w:rsidRPr="06B57302">
              <w:rPr>
                <w:rFonts w:ascii="Calibri" w:eastAsia="Calibri" w:hAnsi="Calibri" w:cs="Calibri"/>
                <w:szCs w:val="24"/>
              </w:rPr>
              <w:t xml:space="preserve">PAYMENT_DAY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D26285F" w14:textId="4BFCFD9D" w:rsidR="06B57302" w:rsidRDefault="06B57302" w:rsidP="06B57302">
            <w:r w:rsidRPr="06B57302">
              <w:rPr>
                <w:rFonts w:ascii="Calibri" w:eastAsia="Calibri" w:hAnsi="Calibri" w:cs="Calibri"/>
                <w:color w:val="000000" w:themeColor="text1"/>
                <w:szCs w:val="24"/>
              </w:rPr>
              <w:t>0.1014</w:t>
            </w:r>
          </w:p>
        </w:tc>
      </w:tr>
      <w:tr w:rsidR="06B57302" w14:paraId="3E44A36E"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4FA6061" w14:textId="7A429713" w:rsidR="06B57302" w:rsidRDefault="06B57302" w:rsidP="06B57302">
            <w:r w:rsidRPr="06B57302">
              <w:rPr>
                <w:rFonts w:ascii="Calibri" w:eastAsia="Calibri" w:hAnsi="Calibri" w:cs="Calibri"/>
                <w:szCs w:val="24"/>
              </w:rPr>
              <w:t xml:space="preserve">QUANT_DEPENDANTS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B9CC6CA" w14:textId="7978A66C" w:rsidR="06B57302" w:rsidRDefault="06B57302" w:rsidP="06B57302">
            <w:r w:rsidRPr="06B57302">
              <w:rPr>
                <w:rFonts w:ascii="Calibri" w:eastAsia="Calibri" w:hAnsi="Calibri" w:cs="Calibri"/>
                <w:color w:val="000000" w:themeColor="text1"/>
                <w:szCs w:val="24"/>
              </w:rPr>
              <w:t>0.0306</w:t>
            </w:r>
          </w:p>
        </w:tc>
      </w:tr>
      <w:tr w:rsidR="06B57302" w14:paraId="2E08AD22"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5A04696" w14:textId="261F9FDF" w:rsidR="06B57302" w:rsidRDefault="06B57302" w:rsidP="06B57302">
            <w:r w:rsidRPr="06B57302">
              <w:rPr>
                <w:rFonts w:ascii="Calibri" w:eastAsia="Calibri" w:hAnsi="Calibri" w:cs="Calibri"/>
                <w:szCs w:val="24"/>
              </w:rPr>
              <w:t xml:space="preserve">MONTHS_IN_RESIDENCE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9D0F989" w14:textId="5FC362EC" w:rsidR="06B57302" w:rsidRDefault="06B57302" w:rsidP="06B57302">
            <w:r w:rsidRPr="06B57302">
              <w:rPr>
                <w:rFonts w:ascii="Calibri" w:eastAsia="Calibri" w:hAnsi="Calibri" w:cs="Calibri"/>
                <w:color w:val="000000" w:themeColor="text1"/>
                <w:szCs w:val="24"/>
              </w:rPr>
              <w:t>0.0792</w:t>
            </w:r>
          </w:p>
        </w:tc>
      </w:tr>
      <w:tr w:rsidR="06B57302" w14:paraId="0F1CD83F"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4279548" w14:textId="348FF40D" w:rsidR="06B57302" w:rsidRDefault="06B57302" w:rsidP="06B57302">
            <w:r w:rsidRPr="06B57302">
              <w:rPr>
                <w:rFonts w:ascii="Calibri" w:eastAsia="Calibri" w:hAnsi="Calibri" w:cs="Calibri"/>
                <w:szCs w:val="24"/>
              </w:rPr>
              <w:t xml:space="preserve">PERSONAL_MONTHLY_INCOME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B7EF5CC" w14:textId="7C0DC826" w:rsidR="06B57302" w:rsidRDefault="06B57302" w:rsidP="06B57302">
            <w:r w:rsidRPr="06B57302">
              <w:rPr>
                <w:rFonts w:ascii="Calibri" w:eastAsia="Calibri" w:hAnsi="Calibri" w:cs="Calibri"/>
                <w:color w:val="000000" w:themeColor="text1"/>
                <w:szCs w:val="24"/>
                <w:lang w:val="en-US"/>
              </w:rPr>
              <w:t>0.1196</w:t>
            </w:r>
          </w:p>
        </w:tc>
      </w:tr>
      <w:tr w:rsidR="06B57302" w14:paraId="3B618135"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439F04B" w14:textId="3BF0DFED" w:rsidR="06B57302" w:rsidRDefault="06B57302" w:rsidP="06B57302">
            <w:r w:rsidRPr="06B57302">
              <w:rPr>
                <w:rFonts w:ascii="Calibri" w:eastAsia="Calibri" w:hAnsi="Calibri" w:cs="Calibri"/>
                <w:szCs w:val="24"/>
              </w:rPr>
              <w:t xml:space="preserve">OTHER_INCOMES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BD43B90" w14:textId="368E249F" w:rsidR="06B57302" w:rsidRDefault="06B57302" w:rsidP="06B57302">
            <w:r w:rsidRPr="06B57302">
              <w:rPr>
                <w:rFonts w:ascii="Calibri" w:eastAsia="Calibri" w:hAnsi="Calibri" w:cs="Calibri"/>
                <w:color w:val="000000" w:themeColor="text1"/>
                <w:szCs w:val="24"/>
              </w:rPr>
              <w:t>0.0091</w:t>
            </w:r>
          </w:p>
        </w:tc>
      </w:tr>
      <w:tr w:rsidR="06B57302" w14:paraId="02DF276E"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306ACCC" w14:textId="3DE3AD80" w:rsidR="06B57302" w:rsidRDefault="06B57302" w:rsidP="06B57302">
            <w:r w:rsidRPr="06B57302">
              <w:rPr>
                <w:rFonts w:ascii="Calibri" w:eastAsia="Calibri" w:hAnsi="Calibri" w:cs="Calibri"/>
                <w:szCs w:val="24"/>
              </w:rPr>
              <w:t xml:space="preserve">QUANT_CARS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C68D610" w14:textId="035C5D67" w:rsidR="06B57302" w:rsidRDefault="06B57302" w:rsidP="06B57302">
            <w:r w:rsidRPr="06B57302">
              <w:rPr>
                <w:rFonts w:ascii="Calibri" w:eastAsia="Calibri" w:hAnsi="Calibri" w:cs="Calibri"/>
                <w:color w:val="000000" w:themeColor="text1"/>
                <w:szCs w:val="24"/>
              </w:rPr>
              <w:t>0.0131</w:t>
            </w:r>
          </w:p>
        </w:tc>
      </w:tr>
      <w:tr w:rsidR="06B57302" w14:paraId="3E65FF10"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4D0B041" w14:textId="0871A5E6" w:rsidR="06B57302" w:rsidRDefault="06B57302" w:rsidP="06B57302">
            <w:r w:rsidRPr="06B57302">
              <w:rPr>
                <w:rFonts w:ascii="Calibri" w:eastAsia="Calibri" w:hAnsi="Calibri" w:cs="Calibri"/>
                <w:szCs w:val="24"/>
              </w:rPr>
              <w:lastRenderedPageBreak/>
              <w:t xml:space="preserve">AGE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D943F8A" w14:textId="225FDF9E" w:rsidR="06B57302" w:rsidRDefault="06B57302" w:rsidP="06B57302">
            <w:r w:rsidRPr="06B57302">
              <w:rPr>
                <w:rFonts w:ascii="Calibri" w:eastAsia="Calibri" w:hAnsi="Calibri" w:cs="Calibri"/>
                <w:color w:val="000000" w:themeColor="text1"/>
                <w:szCs w:val="24"/>
              </w:rPr>
              <w:t>0.3176</w:t>
            </w:r>
          </w:p>
        </w:tc>
      </w:tr>
      <w:tr w:rsidR="06B57302" w14:paraId="3A03140D"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3D7D7A2" w14:textId="5867CF75" w:rsidR="06B57302" w:rsidRDefault="06B57302" w:rsidP="06B57302">
            <w:r w:rsidRPr="06B57302">
              <w:rPr>
                <w:rFonts w:ascii="Calibri" w:eastAsia="Calibri" w:hAnsi="Calibri" w:cs="Calibri"/>
                <w:szCs w:val="24"/>
              </w:rPr>
              <w:t xml:space="preserve">POSTAL_ADDRESS_TYPE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B52F694" w14:textId="08E97D46" w:rsidR="06B57302" w:rsidRDefault="06B57302" w:rsidP="06B57302">
            <w:r w:rsidRPr="06B57302">
              <w:rPr>
                <w:rFonts w:ascii="Calibri" w:eastAsia="Calibri" w:hAnsi="Calibri" w:cs="Calibri"/>
                <w:color w:val="000000" w:themeColor="text1"/>
                <w:szCs w:val="24"/>
              </w:rPr>
              <w:t>0</w:t>
            </w:r>
          </w:p>
        </w:tc>
      </w:tr>
      <w:tr w:rsidR="06B57302" w14:paraId="674393C6"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7A85280" w14:textId="70EA8B9A" w:rsidR="06B57302" w:rsidRDefault="06B57302" w:rsidP="06B57302">
            <w:r w:rsidRPr="06B57302">
              <w:rPr>
                <w:rFonts w:ascii="Calibri" w:eastAsia="Calibri" w:hAnsi="Calibri" w:cs="Calibri"/>
                <w:szCs w:val="24"/>
              </w:rPr>
              <w:t xml:space="preserve">FLAG_EMAIL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8B97959" w14:textId="2F78AEA8" w:rsidR="06B57302" w:rsidRDefault="06B57302" w:rsidP="06B57302">
            <w:r w:rsidRPr="06B57302">
              <w:rPr>
                <w:rFonts w:ascii="Calibri" w:eastAsia="Calibri" w:hAnsi="Calibri" w:cs="Calibri"/>
                <w:color w:val="000000" w:themeColor="text1"/>
                <w:szCs w:val="24"/>
              </w:rPr>
              <w:t>0.0079</w:t>
            </w:r>
          </w:p>
        </w:tc>
      </w:tr>
      <w:tr w:rsidR="06B57302" w14:paraId="6DDB0F61"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2FAFA5B" w14:textId="464193BE" w:rsidR="06B57302" w:rsidRDefault="06B57302" w:rsidP="06B57302">
            <w:r w:rsidRPr="06B57302">
              <w:rPr>
                <w:rFonts w:ascii="Calibri" w:eastAsia="Calibri" w:hAnsi="Calibri" w:cs="Calibri"/>
                <w:szCs w:val="24"/>
              </w:rPr>
              <w:t xml:space="preserve">FLAG_VISA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82FD59E" w14:textId="7160DB6D" w:rsidR="06B57302" w:rsidRDefault="06B57302" w:rsidP="06B57302">
            <w:r w:rsidRPr="06B57302">
              <w:rPr>
                <w:rFonts w:ascii="Calibri" w:eastAsia="Calibri" w:hAnsi="Calibri" w:cs="Calibri"/>
                <w:color w:val="000000" w:themeColor="text1"/>
                <w:szCs w:val="24"/>
              </w:rPr>
              <w:t>0.0048</w:t>
            </w:r>
          </w:p>
        </w:tc>
      </w:tr>
      <w:tr w:rsidR="06B57302" w14:paraId="792098E7"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FF28F10" w14:textId="73624B1D" w:rsidR="06B57302" w:rsidRDefault="06B57302" w:rsidP="06B57302">
            <w:r w:rsidRPr="06B57302">
              <w:rPr>
                <w:rFonts w:ascii="Calibri" w:eastAsia="Calibri" w:hAnsi="Calibri" w:cs="Calibri"/>
                <w:szCs w:val="24"/>
              </w:rPr>
              <w:t xml:space="preserve">FLAG_MASTERCARD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C6F77E0" w14:textId="67D011E3" w:rsidR="06B57302" w:rsidRDefault="06B57302" w:rsidP="06B57302">
            <w:r w:rsidRPr="06B57302">
              <w:rPr>
                <w:rFonts w:ascii="Calibri" w:eastAsia="Calibri" w:hAnsi="Calibri" w:cs="Calibri"/>
                <w:color w:val="000000" w:themeColor="text1"/>
                <w:szCs w:val="24"/>
              </w:rPr>
              <w:t>0.0081</w:t>
            </w:r>
          </w:p>
        </w:tc>
      </w:tr>
      <w:tr w:rsidR="06B57302" w14:paraId="5201F08E"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B0BDBB5" w14:textId="6688F8BC" w:rsidR="06B57302" w:rsidRDefault="06B57302" w:rsidP="06B57302">
            <w:r w:rsidRPr="06B57302">
              <w:rPr>
                <w:rFonts w:ascii="Calibri" w:eastAsia="Calibri" w:hAnsi="Calibri" w:cs="Calibri"/>
                <w:szCs w:val="24"/>
              </w:rPr>
              <w:t xml:space="preserve">FLAG_DINERS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5CD799B" w14:textId="18DE0180" w:rsidR="06B57302" w:rsidRDefault="06B57302" w:rsidP="06B57302">
            <w:r w:rsidRPr="06B57302">
              <w:rPr>
                <w:rFonts w:ascii="Calibri" w:eastAsia="Calibri" w:hAnsi="Calibri" w:cs="Calibri"/>
                <w:color w:val="000000" w:themeColor="text1"/>
                <w:szCs w:val="24"/>
              </w:rPr>
              <w:t>0</w:t>
            </w:r>
          </w:p>
        </w:tc>
      </w:tr>
      <w:tr w:rsidR="06B57302" w14:paraId="3C68142F"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646C8F6" w14:textId="443C578E" w:rsidR="06B57302" w:rsidRDefault="06B57302" w:rsidP="06B57302">
            <w:r w:rsidRPr="06B57302">
              <w:rPr>
                <w:rFonts w:ascii="Calibri" w:eastAsia="Calibri" w:hAnsi="Calibri" w:cs="Calibri"/>
                <w:szCs w:val="24"/>
              </w:rPr>
              <w:t>FLAG_AMERICAN_EXPRESS</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ED729CE" w14:textId="768A5411" w:rsidR="06B57302" w:rsidRDefault="06B57302" w:rsidP="06B57302">
            <w:r w:rsidRPr="06B57302">
              <w:rPr>
                <w:rFonts w:ascii="Calibri" w:eastAsia="Calibri" w:hAnsi="Calibri" w:cs="Calibri"/>
                <w:szCs w:val="24"/>
              </w:rPr>
              <w:t>0</w:t>
            </w:r>
          </w:p>
        </w:tc>
      </w:tr>
      <w:tr w:rsidR="06B57302" w14:paraId="267CF390"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B640C79" w14:textId="4CC403F2" w:rsidR="06B57302" w:rsidRDefault="06B57302" w:rsidP="06B57302">
            <w:r w:rsidRPr="06B57302">
              <w:rPr>
                <w:rFonts w:ascii="Calibri" w:eastAsia="Calibri" w:hAnsi="Calibri" w:cs="Calibri"/>
                <w:szCs w:val="24"/>
              </w:rPr>
              <w:t>MARITAL_STATUS</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65BF507" w14:textId="790FB44A" w:rsidR="06B57302" w:rsidRDefault="06B57302" w:rsidP="06B57302">
            <w:r w:rsidRPr="06B57302">
              <w:rPr>
                <w:rFonts w:ascii="Calibri" w:eastAsia="Calibri" w:hAnsi="Calibri" w:cs="Calibri"/>
                <w:szCs w:val="24"/>
              </w:rPr>
              <w:t>0.0678</w:t>
            </w:r>
          </w:p>
        </w:tc>
      </w:tr>
      <w:tr w:rsidR="06B57302" w14:paraId="33AA9254"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12805DE" w14:textId="5D0ABE45" w:rsidR="06B57302" w:rsidRDefault="06B57302" w:rsidP="06B57302">
            <w:r w:rsidRPr="06B57302">
              <w:rPr>
                <w:rFonts w:ascii="Calibri" w:eastAsia="Calibri" w:hAnsi="Calibri" w:cs="Calibri"/>
                <w:szCs w:val="24"/>
              </w:rPr>
              <w:t>FLAG_RESIDENCIAL_PHONE_Y</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F42B7E7" w14:textId="1004BC88" w:rsidR="06B57302" w:rsidRDefault="06B57302" w:rsidP="06B57302">
            <w:r w:rsidRPr="06B57302">
              <w:rPr>
                <w:rFonts w:ascii="Calibri" w:eastAsia="Calibri" w:hAnsi="Calibri" w:cs="Calibri"/>
                <w:szCs w:val="24"/>
              </w:rPr>
              <w:t>0.1036</w:t>
            </w:r>
          </w:p>
        </w:tc>
      </w:tr>
      <w:tr w:rsidR="06B57302" w14:paraId="40DD48AA"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2F1C05D" w14:textId="39BCD229" w:rsidR="06B57302" w:rsidRDefault="06B57302" w:rsidP="06B57302">
            <w:r w:rsidRPr="06B57302">
              <w:rPr>
                <w:rFonts w:ascii="Calibri" w:eastAsia="Calibri" w:hAnsi="Calibri" w:cs="Calibri"/>
                <w:szCs w:val="24"/>
              </w:rPr>
              <w:t>COMPANY_Y</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C1D304F" w14:textId="6F46FBA9" w:rsidR="06B57302" w:rsidRDefault="06B57302" w:rsidP="06B57302">
            <w:r w:rsidRPr="06B57302">
              <w:rPr>
                <w:rFonts w:ascii="Calibri" w:eastAsia="Calibri" w:hAnsi="Calibri" w:cs="Calibri"/>
                <w:szCs w:val="24"/>
              </w:rPr>
              <w:t>0.0151</w:t>
            </w:r>
          </w:p>
        </w:tc>
      </w:tr>
      <w:tr w:rsidR="06B57302" w14:paraId="3551E58C"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5E357A6" w14:textId="6922CB10" w:rsidR="06B57302" w:rsidRDefault="06B57302" w:rsidP="06B57302">
            <w:r w:rsidRPr="06B57302">
              <w:rPr>
                <w:rFonts w:ascii="Calibri" w:eastAsia="Calibri" w:hAnsi="Calibri" w:cs="Calibri"/>
                <w:szCs w:val="24"/>
              </w:rPr>
              <w:t>FLAG_PROFESSIONAL_PHONE_Y</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2B431CB" w14:textId="636A9EFA" w:rsidR="06B57302" w:rsidRDefault="06B57302" w:rsidP="06B57302">
            <w:r w:rsidRPr="06B57302">
              <w:rPr>
                <w:rFonts w:ascii="Calibri" w:eastAsia="Calibri" w:hAnsi="Calibri" w:cs="Calibri"/>
                <w:szCs w:val="24"/>
              </w:rPr>
              <w:t>0.0179</w:t>
            </w:r>
          </w:p>
        </w:tc>
      </w:tr>
      <w:tr w:rsidR="06B57302" w14:paraId="5B6DD55E"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B8A1E96" w14:textId="58289B25" w:rsidR="06B57302" w:rsidRDefault="06B57302" w:rsidP="06B57302">
            <w:proofErr w:type="spellStart"/>
            <w:r w:rsidRPr="06B57302">
              <w:rPr>
                <w:rFonts w:ascii="Calibri" w:eastAsia="Calibri" w:hAnsi="Calibri" w:cs="Calibri"/>
                <w:szCs w:val="24"/>
              </w:rPr>
              <w:t>APPLICATION_SUBMISSION_TYPE_Unknown</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1FB5750" w14:textId="597F85DC" w:rsidR="06B57302" w:rsidRDefault="06B57302" w:rsidP="06B57302">
            <w:r w:rsidRPr="06B57302">
              <w:rPr>
                <w:rFonts w:ascii="Calibri" w:eastAsia="Calibri" w:hAnsi="Calibri" w:cs="Calibri"/>
                <w:szCs w:val="24"/>
              </w:rPr>
              <w:t>0.0131</w:t>
            </w:r>
          </w:p>
        </w:tc>
      </w:tr>
      <w:tr w:rsidR="06B57302" w14:paraId="4ABA8F49"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A2A8543" w14:textId="3E369878" w:rsidR="06B57302" w:rsidRDefault="06B57302" w:rsidP="06B57302">
            <w:proofErr w:type="spellStart"/>
            <w:r w:rsidRPr="06B57302">
              <w:rPr>
                <w:rFonts w:ascii="Calibri" w:eastAsia="Calibri" w:hAnsi="Calibri" w:cs="Calibri"/>
                <w:szCs w:val="24"/>
              </w:rPr>
              <w:t>APPLICATION_SUBMISSION_TYPE_Web</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4B45E79" w14:textId="4404E182" w:rsidR="06B57302" w:rsidRDefault="06B57302" w:rsidP="06B57302">
            <w:r w:rsidRPr="06B57302">
              <w:rPr>
                <w:rFonts w:ascii="Calibri" w:eastAsia="Calibri" w:hAnsi="Calibri" w:cs="Calibri"/>
                <w:szCs w:val="24"/>
              </w:rPr>
              <w:t>0.0152</w:t>
            </w:r>
          </w:p>
        </w:tc>
      </w:tr>
      <w:tr w:rsidR="06B57302" w14:paraId="3AC5B256"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2227C72" w14:textId="0F78FA69" w:rsidR="06B57302" w:rsidRDefault="06B57302" w:rsidP="06B57302">
            <w:proofErr w:type="spellStart"/>
            <w:r w:rsidRPr="06B57302">
              <w:rPr>
                <w:rFonts w:ascii="Calibri" w:eastAsia="Calibri" w:hAnsi="Calibri" w:cs="Calibri"/>
                <w:szCs w:val="24"/>
              </w:rPr>
              <w:t>RESIDENCIAL_REGION_North</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F330888" w14:textId="4193D1CA" w:rsidR="06B57302" w:rsidRDefault="06B57302" w:rsidP="06B57302">
            <w:r w:rsidRPr="06B57302">
              <w:rPr>
                <w:rFonts w:ascii="Calibri" w:eastAsia="Calibri" w:hAnsi="Calibri" w:cs="Calibri"/>
                <w:szCs w:val="24"/>
              </w:rPr>
              <w:t>0.0043</w:t>
            </w:r>
          </w:p>
        </w:tc>
      </w:tr>
      <w:tr w:rsidR="06B57302" w14:paraId="14AEF0CA"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9FED22A" w14:textId="31509898" w:rsidR="06B57302" w:rsidRDefault="06B57302" w:rsidP="06B57302">
            <w:proofErr w:type="spellStart"/>
            <w:r w:rsidRPr="06B57302">
              <w:rPr>
                <w:rFonts w:ascii="Calibri" w:eastAsia="Calibri" w:hAnsi="Calibri" w:cs="Calibri"/>
                <w:szCs w:val="24"/>
              </w:rPr>
              <w:t>RESIDENCIAL_REGION_Northeast</w:t>
            </w:r>
            <w:proofErr w:type="spellEnd"/>
            <w:r w:rsidRPr="06B57302">
              <w:rPr>
                <w:rFonts w:ascii="Calibri" w:eastAsia="Calibri" w:hAnsi="Calibri" w:cs="Calibri"/>
                <w:szCs w:val="24"/>
              </w:rPr>
              <w:t xml:space="preserv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E7659BF" w14:textId="32B94444" w:rsidR="06B57302" w:rsidRDefault="06B57302" w:rsidP="06B57302">
            <w:r w:rsidRPr="06B57302">
              <w:rPr>
                <w:rFonts w:ascii="Calibri" w:eastAsia="Calibri" w:hAnsi="Calibri" w:cs="Calibri"/>
                <w:szCs w:val="24"/>
              </w:rPr>
              <w:t>0.0192</w:t>
            </w:r>
          </w:p>
        </w:tc>
      </w:tr>
      <w:tr w:rsidR="06B57302" w14:paraId="3BB0552C"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A57CFE7" w14:textId="768C22E2" w:rsidR="06B57302" w:rsidRDefault="06B57302" w:rsidP="06B57302">
            <w:proofErr w:type="spellStart"/>
            <w:r w:rsidRPr="06B57302">
              <w:rPr>
                <w:rFonts w:ascii="Calibri" w:eastAsia="Calibri" w:hAnsi="Calibri" w:cs="Calibri"/>
                <w:szCs w:val="24"/>
              </w:rPr>
              <w:t>RESIDENCIAL_REGION_South</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0B864AD" w14:textId="4092DA3F" w:rsidR="06B57302" w:rsidRDefault="06B57302" w:rsidP="06B57302">
            <w:r w:rsidRPr="06B57302">
              <w:rPr>
                <w:rFonts w:ascii="Calibri" w:eastAsia="Calibri" w:hAnsi="Calibri" w:cs="Calibri"/>
                <w:szCs w:val="24"/>
              </w:rPr>
              <w:t>0.0288</w:t>
            </w:r>
          </w:p>
        </w:tc>
      </w:tr>
      <w:tr w:rsidR="06B57302" w14:paraId="09E8B54E"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2022A4D" w14:textId="1BA3AC61" w:rsidR="06B57302" w:rsidRDefault="06B57302" w:rsidP="06B57302">
            <w:proofErr w:type="spellStart"/>
            <w:r w:rsidRPr="06B57302">
              <w:rPr>
                <w:rFonts w:ascii="Calibri" w:eastAsia="Calibri" w:hAnsi="Calibri" w:cs="Calibri"/>
                <w:szCs w:val="24"/>
              </w:rPr>
              <w:t>RESIDENCIAL_REGION_Southeast</w:t>
            </w:r>
            <w:proofErr w:type="spellEnd"/>
            <w:r w:rsidRPr="06B57302">
              <w:rPr>
                <w:rFonts w:ascii="Calibri" w:eastAsia="Calibri" w:hAnsi="Calibri" w:cs="Calibri"/>
                <w:szCs w:val="24"/>
              </w:rPr>
              <w:t xml:space="preserv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D4A4627" w14:textId="152704FF" w:rsidR="06B57302" w:rsidRDefault="06B57302" w:rsidP="06B57302">
            <w:r w:rsidRPr="06B57302">
              <w:rPr>
                <w:rFonts w:ascii="Calibri" w:eastAsia="Calibri" w:hAnsi="Calibri" w:cs="Calibri"/>
                <w:szCs w:val="24"/>
              </w:rPr>
              <w:t>0.0127</w:t>
            </w:r>
          </w:p>
        </w:tc>
      </w:tr>
      <w:tr w:rsidR="06B57302" w14:paraId="1C467A5D" w14:textId="77777777" w:rsidTr="06B5730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3AC8CA4" w14:textId="3EAD7561" w:rsidR="06B57302" w:rsidRDefault="06B57302" w:rsidP="06B57302">
            <w:r w:rsidRPr="06B57302">
              <w:rPr>
                <w:rFonts w:ascii="Calibri" w:eastAsia="Calibri" w:hAnsi="Calibri" w:cs="Calibri"/>
                <w:szCs w:val="24"/>
              </w:rPr>
              <w:t>QUANT_BANKING_ACCOUNTS</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3670B8A" w14:textId="3D2F3212" w:rsidR="06B57302" w:rsidRDefault="06B57302" w:rsidP="06B57302">
            <w:r w:rsidRPr="06B57302">
              <w:rPr>
                <w:rFonts w:ascii="Calibri" w:eastAsia="Calibri" w:hAnsi="Calibri" w:cs="Calibri"/>
                <w:szCs w:val="24"/>
              </w:rPr>
              <w:t>0.0110</w:t>
            </w:r>
          </w:p>
        </w:tc>
      </w:tr>
    </w:tbl>
    <w:p w14:paraId="6C10C049" w14:textId="75304554" w:rsidR="1818F140" w:rsidRDefault="1818F140" w:rsidP="06B57302">
      <w:r w:rsidRPr="06B57302">
        <w:rPr>
          <w:rFonts w:ascii="Calibri" w:eastAsia="Calibri" w:hAnsi="Calibri" w:cs="Calibri"/>
          <w:szCs w:val="24"/>
        </w:rPr>
        <w:t xml:space="preserve"> </w:t>
      </w:r>
    </w:p>
    <w:p w14:paraId="45E5ABBE" w14:textId="7F06824F" w:rsidR="1818F140" w:rsidRDefault="1818F140" w:rsidP="06B57302">
      <w:r w:rsidRPr="06B57302">
        <w:rPr>
          <w:rFonts w:ascii="Calibri" w:eastAsia="Calibri" w:hAnsi="Calibri" w:cs="Calibri"/>
          <w:szCs w:val="24"/>
        </w:rPr>
        <w:t xml:space="preserve"> </w:t>
      </w:r>
    </w:p>
    <w:p w14:paraId="36434DC7" w14:textId="06A1F04F" w:rsidR="1818F140" w:rsidRDefault="1818F140" w:rsidP="06B57302">
      <w:pPr>
        <w:pStyle w:val="Heading1"/>
      </w:pPr>
      <w:r w:rsidRPr="06B57302">
        <w:t xml:space="preserve">Appendix B Tuning Parameter for Random Forest </w:t>
      </w:r>
    </w:p>
    <w:p w14:paraId="0071CF70" w14:textId="0EF1A0F6" w:rsidR="1818F140" w:rsidRDefault="1818F140" w:rsidP="06B57302">
      <w:r w:rsidRPr="06B57302">
        <w:rPr>
          <w:rFonts w:ascii="Calibri" w:eastAsia="Calibri" w:hAnsi="Calibri" w:cs="Calibri"/>
          <w:szCs w:val="24"/>
        </w:rPr>
        <w:t xml:space="preserve"> </w:t>
      </w:r>
    </w:p>
    <w:tbl>
      <w:tblPr>
        <w:tblStyle w:val="GridTable4-Accent1"/>
        <w:tblW w:w="0" w:type="auto"/>
        <w:tblLayout w:type="fixed"/>
        <w:tblLook w:val="04A0" w:firstRow="1" w:lastRow="0" w:firstColumn="1" w:lastColumn="0" w:noHBand="0" w:noVBand="1"/>
      </w:tblPr>
      <w:tblGrid>
        <w:gridCol w:w="2254"/>
        <w:gridCol w:w="2254"/>
        <w:gridCol w:w="2254"/>
        <w:gridCol w:w="2254"/>
      </w:tblGrid>
      <w:tr w:rsidR="06B57302" w14:paraId="065AB4EA" w14:textId="77777777" w:rsidTr="06B5730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4472C4" w:themeColor="accent5"/>
              <w:left w:val="single" w:sz="8" w:space="0" w:color="4472C4" w:themeColor="accent5"/>
              <w:bottom w:val="single" w:sz="8" w:space="0" w:color="4472C4" w:themeColor="accent5"/>
            </w:tcBorders>
            <w:shd w:val="clear" w:color="auto" w:fill="4472C4" w:themeFill="accent5"/>
            <w:tcMar>
              <w:left w:w="108" w:type="dxa"/>
              <w:right w:w="108" w:type="dxa"/>
            </w:tcMar>
          </w:tcPr>
          <w:p w14:paraId="328927DC" w14:textId="4552EB4A" w:rsidR="06B57302" w:rsidRDefault="06B57302" w:rsidP="06B57302">
            <w:r w:rsidRPr="06B57302">
              <w:rPr>
                <w:rFonts w:ascii="Calibri" w:eastAsia="Calibri" w:hAnsi="Calibri" w:cs="Calibri"/>
                <w:sz w:val="22"/>
              </w:rPr>
              <w:t xml:space="preserve">Hyperparameter </w:t>
            </w:r>
          </w:p>
        </w:tc>
        <w:tc>
          <w:tcPr>
            <w:tcW w:w="2254" w:type="dxa"/>
            <w:tcBorders>
              <w:top w:val="single" w:sz="8" w:space="0" w:color="4472C4" w:themeColor="accent5"/>
              <w:bottom w:val="single" w:sz="8" w:space="0" w:color="4472C4" w:themeColor="accent5"/>
            </w:tcBorders>
            <w:shd w:val="clear" w:color="auto" w:fill="4472C4" w:themeFill="accent5"/>
            <w:tcMar>
              <w:left w:w="108" w:type="dxa"/>
              <w:right w:w="108" w:type="dxa"/>
            </w:tcMar>
          </w:tcPr>
          <w:p w14:paraId="1F6825B9" w14:textId="1FC5D6F8" w:rsidR="06B57302" w:rsidRDefault="06B57302" w:rsidP="06B57302">
            <w:pPr>
              <w:cnfStyle w:val="100000000000" w:firstRow="1" w:lastRow="0" w:firstColumn="0" w:lastColumn="0" w:oddVBand="0" w:evenVBand="0" w:oddHBand="0" w:evenHBand="0" w:firstRowFirstColumn="0" w:firstRowLastColumn="0" w:lastRowFirstColumn="0" w:lastRowLastColumn="0"/>
            </w:pPr>
            <w:r w:rsidRPr="06B57302">
              <w:rPr>
                <w:rFonts w:ascii="Calibri" w:eastAsia="Calibri" w:hAnsi="Calibri" w:cs="Calibri"/>
                <w:b w:val="0"/>
                <w:bCs w:val="0"/>
                <w:sz w:val="22"/>
              </w:rPr>
              <w:t xml:space="preserve">Description </w:t>
            </w:r>
          </w:p>
        </w:tc>
        <w:tc>
          <w:tcPr>
            <w:tcW w:w="2254" w:type="dxa"/>
            <w:tcBorders>
              <w:top w:val="single" w:sz="8" w:space="0" w:color="4472C4" w:themeColor="accent5"/>
              <w:bottom w:val="single" w:sz="8" w:space="0" w:color="4472C4" w:themeColor="accent5"/>
            </w:tcBorders>
            <w:shd w:val="clear" w:color="auto" w:fill="4472C4" w:themeFill="accent5"/>
            <w:tcMar>
              <w:left w:w="108" w:type="dxa"/>
              <w:right w:w="108" w:type="dxa"/>
            </w:tcMar>
          </w:tcPr>
          <w:p w14:paraId="4FEDB457" w14:textId="458A4271" w:rsidR="06B57302" w:rsidRDefault="06B57302" w:rsidP="06B57302">
            <w:pPr>
              <w:cnfStyle w:val="100000000000" w:firstRow="1" w:lastRow="0" w:firstColumn="0" w:lastColumn="0" w:oddVBand="0" w:evenVBand="0" w:oddHBand="0" w:evenHBand="0" w:firstRowFirstColumn="0" w:firstRowLastColumn="0" w:lastRowFirstColumn="0" w:lastRowLastColumn="0"/>
            </w:pPr>
            <w:r w:rsidRPr="06B57302">
              <w:rPr>
                <w:rFonts w:ascii="Calibri" w:eastAsia="Calibri" w:hAnsi="Calibri" w:cs="Calibri"/>
                <w:b w:val="0"/>
                <w:bCs w:val="0"/>
                <w:sz w:val="22"/>
              </w:rPr>
              <w:t xml:space="preserve">Range of Trail </w:t>
            </w:r>
          </w:p>
        </w:tc>
        <w:tc>
          <w:tcPr>
            <w:tcW w:w="2254" w:type="dxa"/>
            <w:tcBorders>
              <w:top w:val="single" w:sz="8" w:space="0" w:color="4472C4" w:themeColor="accent5"/>
              <w:bottom w:val="single" w:sz="8" w:space="0" w:color="4472C4" w:themeColor="accent5"/>
              <w:right w:val="single" w:sz="8" w:space="0" w:color="4472C4" w:themeColor="accent5"/>
            </w:tcBorders>
            <w:shd w:val="clear" w:color="auto" w:fill="4472C4" w:themeFill="accent5"/>
            <w:tcMar>
              <w:left w:w="108" w:type="dxa"/>
              <w:right w:w="108" w:type="dxa"/>
            </w:tcMar>
          </w:tcPr>
          <w:p w14:paraId="7C04B523" w14:textId="2E607FE1" w:rsidR="06B57302" w:rsidRDefault="06B57302" w:rsidP="06B57302">
            <w:pPr>
              <w:cnfStyle w:val="100000000000" w:firstRow="1" w:lastRow="0" w:firstColumn="0" w:lastColumn="0" w:oddVBand="0" w:evenVBand="0" w:oddHBand="0" w:evenHBand="0" w:firstRowFirstColumn="0" w:firstRowLastColumn="0" w:lastRowFirstColumn="0" w:lastRowLastColumn="0"/>
            </w:pPr>
            <w:r w:rsidRPr="06B57302">
              <w:rPr>
                <w:rFonts w:ascii="Calibri" w:eastAsia="Calibri" w:hAnsi="Calibri" w:cs="Calibri"/>
                <w:b w:val="0"/>
                <w:bCs w:val="0"/>
                <w:sz w:val="22"/>
              </w:rPr>
              <w:t>Optimal Value</w:t>
            </w:r>
          </w:p>
        </w:tc>
      </w:tr>
      <w:tr w:rsidR="06B57302" w14:paraId="3F670370" w14:textId="77777777" w:rsidTr="06B573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68C21185" w14:textId="32600129" w:rsidR="06B57302" w:rsidRDefault="06B57302" w:rsidP="06B57302">
            <w:pPr>
              <w:jc w:val="center"/>
            </w:pPr>
            <w:proofErr w:type="spellStart"/>
            <w:r w:rsidRPr="06B57302">
              <w:rPr>
                <w:rFonts w:ascii="Calibri" w:eastAsia="Calibri" w:hAnsi="Calibri" w:cs="Calibri"/>
                <w:color w:val="000000" w:themeColor="text1"/>
                <w:sz w:val="22"/>
              </w:rPr>
              <w:t>n_estimators</w:t>
            </w:r>
            <w:proofErr w:type="spellEnd"/>
          </w:p>
        </w:tc>
        <w:tc>
          <w:tcPr>
            <w:tcW w:w="2254"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46E79DEB" w14:textId="5718F9C9" w:rsidR="06B57302" w:rsidRDefault="06B57302" w:rsidP="06B57302">
            <w:pP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The number of trees in the forest.</w:t>
            </w:r>
          </w:p>
          <w:p w14:paraId="6EBC042D" w14:textId="0FB75421" w:rsidR="06B57302" w:rsidRDefault="06B57302" w:rsidP="06B57302">
            <w:pP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sz w:val="22"/>
              </w:rPr>
              <w:t xml:space="preserve"> </w:t>
            </w:r>
          </w:p>
        </w:tc>
        <w:tc>
          <w:tcPr>
            <w:tcW w:w="2254"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5D189907" w14:textId="70FE3A50"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10 - 200</w:t>
            </w:r>
          </w:p>
        </w:tc>
        <w:tc>
          <w:tcPr>
            <w:tcW w:w="2254"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6AA165E4" w14:textId="0BF73CEC"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155</w:t>
            </w:r>
          </w:p>
        </w:tc>
      </w:tr>
      <w:tr w:rsidR="06B57302" w14:paraId="28798623" w14:textId="77777777" w:rsidTr="06B57302">
        <w:trPr>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5FBAEE14" w14:textId="7F5ABEDB" w:rsidR="06B57302" w:rsidRDefault="06B57302" w:rsidP="06B57302">
            <w:pPr>
              <w:jc w:val="center"/>
            </w:pPr>
            <w:proofErr w:type="spellStart"/>
            <w:r w:rsidRPr="06B57302">
              <w:rPr>
                <w:rFonts w:ascii="Calibri" w:eastAsia="Calibri" w:hAnsi="Calibri" w:cs="Calibri"/>
                <w:sz w:val="22"/>
              </w:rPr>
              <w:t>min_samples_leaf</w:t>
            </w:r>
            <w:proofErr w:type="spellEnd"/>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0FC12171" w14:textId="66DA80A3" w:rsidR="06B57302" w:rsidRDefault="06B57302" w:rsidP="06B57302">
            <w:pP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The minimum number of samples required to be at a leaf node.</w:t>
            </w:r>
          </w:p>
          <w:p w14:paraId="27AA9962" w14:textId="09E96986" w:rsidR="06B57302" w:rsidRDefault="06B57302" w:rsidP="06B57302">
            <w:pP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 xml:space="preserve"> </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789A0ABD" w14:textId="310E2FDB"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5, 10, 20, 50, 100</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6A4D3075" w14:textId="6F7F7F63"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50</w:t>
            </w:r>
          </w:p>
        </w:tc>
      </w:tr>
      <w:tr w:rsidR="06B57302" w14:paraId="112C520D" w14:textId="77777777" w:rsidTr="06B573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0D9A869C" w14:textId="68DF5AE2" w:rsidR="06B57302" w:rsidRDefault="06B57302" w:rsidP="06B57302">
            <w:pPr>
              <w:jc w:val="center"/>
            </w:pPr>
            <w:proofErr w:type="spellStart"/>
            <w:r w:rsidRPr="06B57302">
              <w:rPr>
                <w:rFonts w:ascii="Calibri" w:eastAsia="Calibri" w:hAnsi="Calibri" w:cs="Calibri"/>
                <w:color w:val="000000" w:themeColor="text1"/>
                <w:sz w:val="22"/>
              </w:rPr>
              <w:t>max_features</w:t>
            </w:r>
            <w:proofErr w:type="spellEnd"/>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60E17D71" w14:textId="77DEEDE9" w:rsidR="06B57302" w:rsidRDefault="06B57302" w:rsidP="06B57302">
            <w:pP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The number of features to consider when looking for the best split:</w:t>
            </w:r>
          </w:p>
          <w:p w14:paraId="3132D586" w14:textId="4515190F" w:rsidR="06B57302" w:rsidRDefault="06B57302" w:rsidP="06B57302">
            <w:pP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sz w:val="22"/>
              </w:rPr>
              <w:t xml:space="preserve"> </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74C8EDAD" w14:textId="5C5C7435"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auto, sqrt, log2</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3E2FA6B3" w14:textId="27366D55"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log2</w:t>
            </w:r>
          </w:p>
        </w:tc>
      </w:tr>
      <w:tr w:rsidR="06B57302" w14:paraId="296AF321" w14:textId="77777777" w:rsidTr="06B57302">
        <w:trPr>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35FDE10A" w14:textId="4B415CA8" w:rsidR="06B57302" w:rsidRDefault="06B57302" w:rsidP="06B57302">
            <w:pPr>
              <w:jc w:val="center"/>
            </w:pPr>
            <w:proofErr w:type="spellStart"/>
            <w:r w:rsidRPr="06B57302">
              <w:rPr>
                <w:rFonts w:ascii="Calibri" w:eastAsia="Calibri" w:hAnsi="Calibri" w:cs="Calibri"/>
                <w:sz w:val="22"/>
              </w:rPr>
              <w:t>max_depth</w:t>
            </w:r>
            <w:proofErr w:type="spellEnd"/>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22019C60" w14:textId="1681C11C" w:rsidR="06B57302" w:rsidRDefault="06B57302" w:rsidP="06B57302">
            <w:pP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The maximum depth of the tree</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0324B678" w14:textId="2ECEAE8F"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None, 5, 10, 20, 50, 100</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5DD885E1" w14:textId="578AEA1D"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50</w:t>
            </w:r>
          </w:p>
        </w:tc>
      </w:tr>
      <w:tr w:rsidR="06B57302" w14:paraId="1938A543" w14:textId="77777777" w:rsidTr="06B573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5D6DB18F" w14:textId="1F964E10" w:rsidR="06B57302" w:rsidRDefault="06B57302" w:rsidP="06B57302">
            <w:pPr>
              <w:jc w:val="center"/>
            </w:pPr>
            <w:proofErr w:type="spellStart"/>
            <w:r w:rsidRPr="06B57302">
              <w:rPr>
                <w:rFonts w:ascii="Calibri" w:eastAsia="Calibri" w:hAnsi="Calibri" w:cs="Calibri"/>
                <w:color w:val="000000" w:themeColor="text1"/>
                <w:sz w:val="22"/>
              </w:rPr>
              <w:t>class_weight</w:t>
            </w:r>
            <w:proofErr w:type="spellEnd"/>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10200BF5" w14:textId="4A0E459B" w:rsidR="06B57302" w:rsidRDefault="06B57302" w:rsidP="06B57302">
            <w:pP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balanced adjust weights inversely proportional to class frequencies in the input</w:t>
            </w:r>
          </w:p>
          <w:p w14:paraId="11D08ECD" w14:textId="0503D3DC" w:rsidR="06B57302" w:rsidRDefault="06B57302" w:rsidP="06B57302">
            <w:pP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sz w:val="22"/>
              </w:rPr>
              <w:t xml:space="preserve"> </w:t>
            </w:r>
          </w:p>
          <w:p w14:paraId="3BDBC2EC" w14:textId="489A33B5" w:rsidR="06B57302" w:rsidRDefault="06B57302" w:rsidP="06B57302">
            <w:pPr>
              <w:cnfStyle w:val="000000100000" w:firstRow="0" w:lastRow="0" w:firstColumn="0" w:lastColumn="0" w:oddVBand="0" w:evenVBand="0" w:oddHBand="1" w:evenHBand="0" w:firstRowFirstColumn="0" w:firstRowLastColumn="0" w:lastRowFirstColumn="0" w:lastRowLastColumn="0"/>
            </w:pPr>
            <w:proofErr w:type="spellStart"/>
            <w:r w:rsidRPr="06B57302">
              <w:rPr>
                <w:rFonts w:ascii="Calibri" w:eastAsia="Calibri" w:hAnsi="Calibri" w:cs="Calibri"/>
                <w:color w:val="000000" w:themeColor="text1"/>
                <w:sz w:val="22"/>
              </w:rPr>
              <w:lastRenderedPageBreak/>
              <w:t>balanced_subsample</w:t>
            </w:r>
            <w:proofErr w:type="spellEnd"/>
            <w:r w:rsidRPr="06B57302">
              <w:rPr>
                <w:rFonts w:ascii="Calibri" w:eastAsia="Calibri" w:hAnsi="Calibri" w:cs="Calibri"/>
                <w:color w:val="000000" w:themeColor="text1"/>
                <w:sz w:val="22"/>
              </w:rPr>
              <w:t xml:space="preserve"> adjust weights based on the bootstrap sample</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20A1705F" w14:textId="604BD59C"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proofErr w:type="spellStart"/>
            <w:r w:rsidRPr="06B57302">
              <w:rPr>
                <w:rFonts w:ascii="Calibri" w:eastAsia="Calibri" w:hAnsi="Calibri" w:cs="Calibri"/>
                <w:color w:val="000000" w:themeColor="text1"/>
                <w:sz w:val="22"/>
              </w:rPr>
              <w:lastRenderedPageBreak/>
              <w:t>balanced_subsample</w:t>
            </w:r>
            <w:proofErr w:type="spellEnd"/>
            <w:r w:rsidRPr="06B57302">
              <w:rPr>
                <w:rFonts w:ascii="Calibri" w:eastAsia="Calibri" w:hAnsi="Calibri" w:cs="Calibri"/>
                <w:color w:val="000000" w:themeColor="text1"/>
                <w:sz w:val="22"/>
              </w:rPr>
              <w:t>, balanced</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45467A7F" w14:textId="0808A8D6"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proofErr w:type="spellStart"/>
            <w:r w:rsidRPr="06B57302">
              <w:rPr>
                <w:rFonts w:ascii="Calibri" w:eastAsia="Calibri" w:hAnsi="Calibri" w:cs="Calibri"/>
                <w:color w:val="000000" w:themeColor="text1"/>
                <w:sz w:val="22"/>
              </w:rPr>
              <w:t>balanced_subsample</w:t>
            </w:r>
            <w:proofErr w:type="spellEnd"/>
          </w:p>
        </w:tc>
      </w:tr>
      <w:tr w:rsidR="06B57302" w14:paraId="0C0EAA79" w14:textId="77777777" w:rsidTr="06B57302">
        <w:trPr>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6B8174F4" w14:textId="1987302E" w:rsidR="06B57302" w:rsidRDefault="06B57302" w:rsidP="06B57302">
            <w:pPr>
              <w:jc w:val="center"/>
            </w:pPr>
            <w:proofErr w:type="spellStart"/>
            <w:r w:rsidRPr="06B57302">
              <w:rPr>
                <w:rFonts w:ascii="Calibri" w:eastAsia="Calibri" w:hAnsi="Calibri" w:cs="Calibri"/>
                <w:sz w:val="22"/>
              </w:rPr>
              <w:t>min_samples_split</w:t>
            </w:r>
            <w:proofErr w:type="spellEnd"/>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4F0BA799" w14:textId="4F0783B2" w:rsidR="06B57302" w:rsidRDefault="06B57302" w:rsidP="06B57302">
            <w:pP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The minimum number of samples required to split an internal node:</w:t>
            </w:r>
          </w:p>
          <w:p w14:paraId="7E24C3A5" w14:textId="56E48E91" w:rsidR="06B57302" w:rsidRDefault="06B57302" w:rsidP="06B57302">
            <w:pP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 xml:space="preserve"> </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279046A0" w14:textId="13522F79"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2, 5, 10, 20</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7C2543C8" w14:textId="667A5B85" w:rsidR="06B57302" w:rsidRDefault="06B57302" w:rsidP="06B57302">
            <w:pPr>
              <w:jc w:val="center"/>
              <w:cnfStyle w:val="000000000000" w:firstRow="0" w:lastRow="0" w:firstColumn="0" w:lastColumn="0" w:oddVBand="0" w:evenVBand="0" w:oddHBand="0" w:evenHBand="0" w:firstRowFirstColumn="0" w:firstRowLastColumn="0" w:lastRowFirstColumn="0" w:lastRowLastColumn="0"/>
            </w:pPr>
            <w:r w:rsidRPr="06B57302">
              <w:rPr>
                <w:rFonts w:ascii="Calibri" w:eastAsia="Calibri" w:hAnsi="Calibri" w:cs="Calibri"/>
                <w:sz w:val="22"/>
              </w:rPr>
              <w:t>2</w:t>
            </w:r>
          </w:p>
        </w:tc>
      </w:tr>
      <w:tr w:rsidR="06B57302" w14:paraId="1257040F" w14:textId="77777777" w:rsidTr="06B573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5E23547C" w14:textId="24C00BDA" w:rsidR="06B57302" w:rsidRDefault="06B57302" w:rsidP="06B57302">
            <w:pPr>
              <w:jc w:val="center"/>
            </w:pPr>
            <w:r w:rsidRPr="06B57302">
              <w:rPr>
                <w:rFonts w:ascii="Calibri" w:eastAsia="Calibri" w:hAnsi="Calibri" w:cs="Calibri"/>
                <w:color w:val="000000" w:themeColor="text1"/>
                <w:sz w:val="22"/>
              </w:rPr>
              <w:t>bootstrap</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13F0BCD0" w14:textId="3455AC0B" w:rsidR="06B57302" w:rsidRDefault="06B57302" w:rsidP="06B57302">
            <w:pP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Whether bootstrap samples are used when building trees. If False, the whole dataset is used to build each tree.</w:t>
            </w:r>
          </w:p>
          <w:p w14:paraId="36CE0325" w14:textId="058E313E" w:rsidR="06B57302" w:rsidRDefault="06B57302" w:rsidP="06B57302">
            <w:pP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sz w:val="22"/>
              </w:rPr>
              <w:t xml:space="preserve"> </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631AF3A0" w14:textId="2893F802"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True, False</w:t>
            </w:r>
          </w:p>
        </w:tc>
        <w:tc>
          <w:tcPr>
            <w:tcW w:w="2254"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shd w:val="clear" w:color="auto" w:fill="D9E2F3" w:themeFill="accent5" w:themeFillTint="33"/>
            <w:tcMar>
              <w:left w:w="108" w:type="dxa"/>
              <w:right w:w="108" w:type="dxa"/>
            </w:tcMar>
          </w:tcPr>
          <w:p w14:paraId="4F8512FC" w14:textId="7A8029FD" w:rsidR="06B57302" w:rsidRDefault="06B57302" w:rsidP="06B57302">
            <w:pPr>
              <w:jc w:val="center"/>
              <w:cnfStyle w:val="000000100000" w:firstRow="0" w:lastRow="0" w:firstColumn="0" w:lastColumn="0" w:oddVBand="0" w:evenVBand="0" w:oddHBand="1" w:evenHBand="0" w:firstRowFirstColumn="0" w:firstRowLastColumn="0" w:lastRowFirstColumn="0" w:lastRowLastColumn="0"/>
            </w:pPr>
            <w:r w:rsidRPr="06B57302">
              <w:rPr>
                <w:rFonts w:ascii="Calibri" w:eastAsia="Calibri" w:hAnsi="Calibri" w:cs="Calibri"/>
                <w:color w:val="000000" w:themeColor="text1"/>
                <w:sz w:val="22"/>
              </w:rPr>
              <w:t>False</w:t>
            </w:r>
          </w:p>
        </w:tc>
      </w:tr>
    </w:tbl>
    <w:p w14:paraId="6A22C32A" w14:textId="356A87B4" w:rsidR="1818F140" w:rsidRDefault="1818F140" w:rsidP="06B57302">
      <w:r w:rsidRPr="06B57302">
        <w:rPr>
          <w:rFonts w:ascii="Calibri" w:eastAsia="Calibri" w:hAnsi="Calibri" w:cs="Calibri"/>
          <w:szCs w:val="24"/>
        </w:rPr>
        <w:t xml:space="preserve"> </w:t>
      </w:r>
    </w:p>
    <w:p w14:paraId="13009F1E" w14:textId="03EC7EE0" w:rsidR="1818F140" w:rsidRDefault="1818F140" w:rsidP="06B57302">
      <w:r w:rsidRPr="06B57302">
        <w:rPr>
          <w:rFonts w:ascii="Calibri" w:eastAsia="Calibri" w:hAnsi="Calibri" w:cs="Calibri"/>
          <w:szCs w:val="24"/>
        </w:rPr>
        <w:t xml:space="preserve"> </w:t>
      </w:r>
    </w:p>
    <w:p w14:paraId="58BEA3A9" w14:textId="5995D30D" w:rsidR="1818F140" w:rsidRDefault="1818F140" w:rsidP="06B57302">
      <w:pPr>
        <w:pStyle w:val="Heading1"/>
      </w:pPr>
      <w:r w:rsidRPr="06B57302">
        <w:t>Appendix C Evaluation Metrics</w:t>
      </w:r>
    </w:p>
    <w:p w14:paraId="586CD5EA" w14:textId="7C6593DB" w:rsidR="1818F140" w:rsidRDefault="1818F140" w:rsidP="06B57302">
      <w:r w:rsidRPr="06B57302">
        <w:rPr>
          <w:rFonts w:ascii="Calibri" w:eastAsia="Calibri" w:hAnsi="Calibri" w:cs="Calibri"/>
          <w:szCs w:val="24"/>
        </w:rPr>
        <w:t xml:space="preserve"> </w:t>
      </w:r>
    </w:p>
    <w:p w14:paraId="494A06A1" w14:textId="632F19B2" w:rsidR="1818F140" w:rsidRDefault="1818F140" w:rsidP="06B57302">
      <w:pPr>
        <w:pStyle w:val="Heading2"/>
      </w:pPr>
      <w:r w:rsidRPr="06B57302">
        <w:t>Appendix C.1 Confusion Metrix</w:t>
      </w:r>
    </w:p>
    <w:p w14:paraId="4DD352C3" w14:textId="7FCF79DC" w:rsidR="1818F140" w:rsidRDefault="1818F140" w:rsidP="06B57302">
      <w:r w:rsidRPr="06B57302">
        <w:rPr>
          <w:rFonts w:ascii="Calibri" w:eastAsia="Calibri" w:hAnsi="Calibri" w:cs="Calibri"/>
          <w:szCs w:val="24"/>
        </w:rPr>
        <w:t xml:space="preserve"> </w:t>
      </w:r>
    </w:p>
    <w:p w14:paraId="1C7DD76E" w14:textId="49EC7E94" w:rsidR="1818F140" w:rsidRDefault="1818F140" w:rsidP="06B57302">
      <w:pPr>
        <w:pStyle w:val="Heading3"/>
      </w:pPr>
      <w:r w:rsidRPr="06B57302">
        <w:t xml:space="preserve">Appendix C.1.1 </w:t>
      </w:r>
      <w:r w:rsidRPr="06B57302">
        <w:rPr>
          <w:lang w:val="en-US"/>
        </w:rPr>
        <w:t>Logistic Regression</w:t>
      </w:r>
    </w:p>
    <w:tbl>
      <w:tblPr>
        <w:tblStyle w:val="TableGrid"/>
        <w:tblW w:w="0" w:type="auto"/>
        <w:tblLayout w:type="fixed"/>
        <w:tblLook w:val="04A0" w:firstRow="1" w:lastRow="0" w:firstColumn="1" w:lastColumn="0" w:noHBand="0" w:noVBand="1"/>
      </w:tblPr>
      <w:tblGrid>
        <w:gridCol w:w="2254"/>
        <w:gridCol w:w="2254"/>
        <w:gridCol w:w="2254"/>
        <w:gridCol w:w="2254"/>
      </w:tblGrid>
      <w:tr w:rsidR="06B57302" w14:paraId="1413C474" w14:textId="77777777" w:rsidTr="06B57302">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3A4CE593" w14:textId="22A5A09F" w:rsidR="06B57302" w:rsidRDefault="06B57302" w:rsidP="06B57302">
            <w:r w:rsidRPr="06B57302">
              <w:rPr>
                <w:rFonts w:ascii="Calibri" w:eastAsia="Calibri" w:hAnsi="Calibri" w:cs="Calibri"/>
                <w:szCs w:val="24"/>
                <w:lang w:val="en-US"/>
              </w:rPr>
              <w:t xml:space="preserve"> </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28FFEA5B" w14:textId="7C7A546F" w:rsidR="06B57302" w:rsidRDefault="06B57302" w:rsidP="06B57302">
            <w:r w:rsidRPr="06B57302">
              <w:rPr>
                <w:rFonts w:ascii="Calibri" w:eastAsia="Calibri" w:hAnsi="Calibri" w:cs="Calibri"/>
                <w:szCs w:val="24"/>
                <w:lang w:val="en-US"/>
              </w:rPr>
              <w:t xml:space="preserve"> </w:t>
            </w:r>
          </w:p>
        </w:tc>
        <w:tc>
          <w:tcPr>
            <w:tcW w:w="4508"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1C5A430" w14:textId="0C5FAAD7" w:rsidR="06B57302" w:rsidRDefault="06B57302" w:rsidP="06B57302">
            <w:r w:rsidRPr="06B57302">
              <w:rPr>
                <w:rFonts w:ascii="Calibri" w:eastAsia="Calibri" w:hAnsi="Calibri" w:cs="Calibri"/>
                <w:szCs w:val="24"/>
                <w:lang w:val="en-US"/>
              </w:rPr>
              <w:t xml:space="preserve">             Prediction</w:t>
            </w:r>
          </w:p>
        </w:tc>
      </w:tr>
      <w:tr w:rsidR="06B57302" w14:paraId="2AC0CEEF" w14:textId="77777777" w:rsidTr="06B57302">
        <w:trPr>
          <w:trHeight w:val="285"/>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19F8000C" w14:textId="6D9A1443" w:rsidR="06B57302" w:rsidRDefault="06B57302" w:rsidP="06B57302">
            <w:r w:rsidRPr="06B57302">
              <w:rPr>
                <w:rFonts w:ascii="Calibri" w:eastAsia="Calibri" w:hAnsi="Calibri" w:cs="Calibri"/>
                <w:i/>
                <w:iCs/>
                <w:szCs w:val="24"/>
                <w:lang w:val="en-US"/>
              </w:rPr>
              <w:t xml:space="preserve"> </w:t>
            </w:r>
          </w:p>
          <w:p w14:paraId="54AF1E53" w14:textId="72442256" w:rsidR="06B57302" w:rsidRDefault="06B57302" w:rsidP="06B57302">
            <w:r w:rsidRPr="06B57302">
              <w:rPr>
                <w:rFonts w:ascii="Calibri" w:eastAsia="Calibri" w:hAnsi="Calibri" w:cs="Calibri"/>
                <w:szCs w:val="24"/>
                <w:lang w:val="en-US"/>
              </w:rPr>
              <w:t xml:space="preserve"> </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6863AB0E" w14:textId="0AE72004" w:rsidR="06B57302" w:rsidRDefault="06B57302" w:rsidP="06B57302">
            <w:r w:rsidRPr="06B57302">
              <w:rPr>
                <w:rFonts w:ascii="Calibri" w:eastAsia="Calibri" w:hAnsi="Calibri" w:cs="Calibri"/>
                <w:szCs w:val="24"/>
                <w:lang w:val="en-US"/>
              </w:rPr>
              <w:t xml:space="preserve"> </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3B07F6FB" w14:textId="420E8F01" w:rsidR="06B57302" w:rsidRDefault="06B57302" w:rsidP="06B57302">
            <w:r w:rsidRPr="06B57302">
              <w:rPr>
                <w:rFonts w:ascii="Calibri" w:eastAsia="Calibri" w:hAnsi="Calibri" w:cs="Calibri"/>
                <w:szCs w:val="24"/>
                <w:lang w:val="en-US"/>
              </w:rPr>
              <w:t>Non-Default</w:t>
            </w:r>
          </w:p>
        </w:tc>
        <w:tc>
          <w:tcPr>
            <w:tcW w:w="2254" w:type="dxa"/>
            <w:tcBorders>
              <w:top w:val="nil"/>
              <w:left w:val="single" w:sz="8" w:space="0" w:color="auto"/>
              <w:bottom w:val="single" w:sz="8" w:space="0" w:color="auto"/>
              <w:right w:val="single" w:sz="8" w:space="0" w:color="auto"/>
            </w:tcBorders>
            <w:tcMar>
              <w:left w:w="108" w:type="dxa"/>
              <w:right w:w="108" w:type="dxa"/>
            </w:tcMar>
          </w:tcPr>
          <w:p w14:paraId="332964D4" w14:textId="4683A391" w:rsidR="06B57302" w:rsidRDefault="06B57302" w:rsidP="06B57302">
            <w:r w:rsidRPr="06B57302">
              <w:rPr>
                <w:rFonts w:ascii="Calibri" w:eastAsia="Calibri" w:hAnsi="Calibri" w:cs="Calibri"/>
                <w:szCs w:val="24"/>
                <w:lang w:val="en-US"/>
              </w:rPr>
              <w:t>Default</w:t>
            </w:r>
          </w:p>
        </w:tc>
      </w:tr>
      <w:tr w:rsidR="06B57302" w14:paraId="5CC7C5C4" w14:textId="77777777" w:rsidTr="06B57302">
        <w:trPr>
          <w:trHeight w:val="300"/>
        </w:trPr>
        <w:tc>
          <w:tcPr>
            <w:tcW w:w="2254"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72214C0E" w14:textId="5E69109A" w:rsidR="06B57302" w:rsidRDefault="06B57302" w:rsidP="06B57302">
            <w:r w:rsidRPr="06B57302">
              <w:rPr>
                <w:rFonts w:ascii="Calibri" w:eastAsia="Calibri" w:hAnsi="Calibri" w:cs="Calibri"/>
                <w:b/>
                <w:bCs/>
                <w:szCs w:val="24"/>
                <w:lang w:val="en-US"/>
              </w:rPr>
              <w:t xml:space="preserve"> </w:t>
            </w:r>
          </w:p>
          <w:p w14:paraId="7C1EA9FF" w14:textId="1EB0ADC4" w:rsidR="06B57302" w:rsidRDefault="06B57302" w:rsidP="06B57302">
            <w:r w:rsidRPr="06B57302">
              <w:rPr>
                <w:rFonts w:ascii="Calibri" w:eastAsia="Calibri" w:hAnsi="Calibri" w:cs="Calibri"/>
                <w:b/>
                <w:bCs/>
                <w:i/>
                <w:iCs/>
                <w:szCs w:val="24"/>
                <w:lang w:val="en-US"/>
              </w:rPr>
              <w:t>True</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40A1C27D" w14:textId="75322C51" w:rsidR="06B57302" w:rsidRDefault="06B57302" w:rsidP="06B57302">
            <w:r w:rsidRPr="06B57302">
              <w:rPr>
                <w:rFonts w:ascii="Calibri" w:eastAsia="Calibri" w:hAnsi="Calibri" w:cs="Calibri"/>
                <w:szCs w:val="24"/>
                <w:lang w:val="en-US"/>
              </w:rPr>
              <w:t>Non-Default</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45C4EABD" w14:textId="20793088" w:rsidR="06B57302" w:rsidRDefault="06B57302" w:rsidP="06B57302">
            <w:r w:rsidRPr="06B57302">
              <w:rPr>
                <w:rFonts w:ascii="Calibri" w:eastAsia="Calibri" w:hAnsi="Calibri" w:cs="Calibri"/>
                <w:szCs w:val="24"/>
                <w:lang w:val="en-US"/>
              </w:rPr>
              <w:t>6074 (TN)</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6B7B6572" w14:textId="3CF26DB5" w:rsidR="06B57302" w:rsidRDefault="06B57302" w:rsidP="06B57302">
            <w:r w:rsidRPr="06B57302">
              <w:rPr>
                <w:rFonts w:ascii="Calibri" w:eastAsia="Calibri" w:hAnsi="Calibri" w:cs="Calibri"/>
                <w:szCs w:val="24"/>
                <w:lang w:val="en-US"/>
              </w:rPr>
              <w:t>4994 (FP)</w:t>
            </w:r>
          </w:p>
        </w:tc>
      </w:tr>
      <w:tr w:rsidR="06B57302" w14:paraId="0E28ADF1" w14:textId="77777777" w:rsidTr="06B57302">
        <w:trPr>
          <w:trHeight w:val="300"/>
        </w:trPr>
        <w:tc>
          <w:tcPr>
            <w:tcW w:w="2254" w:type="dxa"/>
            <w:vMerge/>
            <w:tcBorders>
              <w:top w:val="single" w:sz="0" w:space="0" w:color="auto"/>
              <w:left w:val="single" w:sz="0" w:space="0" w:color="auto"/>
              <w:bottom w:val="single" w:sz="0" w:space="0" w:color="auto"/>
              <w:right w:val="single" w:sz="0" w:space="0" w:color="auto"/>
            </w:tcBorders>
            <w:vAlign w:val="center"/>
          </w:tcPr>
          <w:p w14:paraId="2D45BA74" w14:textId="77777777" w:rsidR="00166540" w:rsidRDefault="00166540"/>
        </w:tc>
        <w:tc>
          <w:tcPr>
            <w:tcW w:w="2254" w:type="dxa"/>
            <w:tcBorders>
              <w:top w:val="single" w:sz="8" w:space="0" w:color="auto"/>
              <w:left w:val="nil"/>
              <w:bottom w:val="single" w:sz="8" w:space="0" w:color="auto"/>
              <w:right w:val="single" w:sz="8" w:space="0" w:color="auto"/>
            </w:tcBorders>
            <w:tcMar>
              <w:left w:w="108" w:type="dxa"/>
              <w:right w:w="108" w:type="dxa"/>
            </w:tcMar>
          </w:tcPr>
          <w:p w14:paraId="6F79DD60" w14:textId="593E350D" w:rsidR="06B57302" w:rsidRDefault="06B57302" w:rsidP="06B57302">
            <w:r w:rsidRPr="06B57302">
              <w:rPr>
                <w:rFonts w:ascii="Calibri" w:eastAsia="Calibri" w:hAnsi="Calibri" w:cs="Calibri"/>
                <w:szCs w:val="24"/>
                <w:lang w:val="en-US"/>
              </w:rPr>
              <w:t>Default</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2FB416FA" w14:textId="08676C97" w:rsidR="06B57302" w:rsidRDefault="06B57302" w:rsidP="06B57302">
            <w:r w:rsidRPr="06B57302">
              <w:rPr>
                <w:rFonts w:ascii="Calibri" w:eastAsia="Calibri" w:hAnsi="Calibri" w:cs="Calibri"/>
                <w:szCs w:val="24"/>
                <w:lang w:val="en-US"/>
              </w:rPr>
              <w:t>1555 (FN)</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7E3678FE" w14:textId="4DC2BDE7" w:rsidR="06B57302" w:rsidRDefault="06B57302" w:rsidP="06B57302">
            <w:r w:rsidRPr="06B57302">
              <w:rPr>
                <w:rFonts w:ascii="Calibri" w:eastAsia="Calibri" w:hAnsi="Calibri" w:cs="Calibri"/>
                <w:szCs w:val="24"/>
                <w:lang w:val="en-US"/>
              </w:rPr>
              <w:t>2342 (TP)</w:t>
            </w:r>
          </w:p>
        </w:tc>
      </w:tr>
      <w:tr w:rsidR="06B57302" w14:paraId="503C645C" w14:textId="77777777" w:rsidTr="06B57302">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475878A3" w14:textId="14239407" w:rsidR="06B57302" w:rsidRDefault="06B57302" w:rsidP="06B57302">
            <w:pPr>
              <w:rPr>
                <w:rFonts w:ascii="Calibri" w:eastAsia="Calibri" w:hAnsi="Calibri" w:cs="Calibri"/>
                <w:b/>
                <w:bCs/>
                <w:szCs w:val="24"/>
                <w:lang w:val="en-US"/>
              </w:rPr>
            </w:pPr>
          </w:p>
        </w:tc>
        <w:tc>
          <w:tcPr>
            <w:tcW w:w="2254" w:type="dxa"/>
            <w:tcBorders>
              <w:top w:val="single" w:sz="8" w:space="0" w:color="auto"/>
              <w:left w:val="nil"/>
              <w:bottom w:val="single" w:sz="8" w:space="0" w:color="auto"/>
              <w:right w:val="single" w:sz="8" w:space="0" w:color="auto"/>
            </w:tcBorders>
            <w:tcMar>
              <w:left w:w="108" w:type="dxa"/>
              <w:right w:w="108" w:type="dxa"/>
            </w:tcMar>
          </w:tcPr>
          <w:p w14:paraId="3D1D89B2" w14:textId="505AB03A" w:rsidR="06B57302" w:rsidRDefault="06B57302" w:rsidP="06B57302">
            <w:pPr>
              <w:rPr>
                <w:rFonts w:ascii="Calibri" w:eastAsia="Calibri" w:hAnsi="Calibri" w:cs="Calibri"/>
                <w:szCs w:val="24"/>
                <w:lang w:val="en-US"/>
              </w:rPr>
            </w:pP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527DF08E" w14:textId="3032F84F" w:rsidR="06B57302" w:rsidRDefault="06B57302" w:rsidP="06B57302">
            <w:pPr>
              <w:rPr>
                <w:rFonts w:ascii="Calibri" w:eastAsia="Calibri" w:hAnsi="Calibri" w:cs="Calibri"/>
                <w:szCs w:val="24"/>
                <w:lang w:val="en-US"/>
              </w:rPr>
            </w:pP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2BF3BDA4" w14:textId="4A926957" w:rsidR="06B57302" w:rsidRDefault="06B57302" w:rsidP="06B57302">
            <w:pPr>
              <w:rPr>
                <w:rFonts w:ascii="Calibri" w:eastAsia="Calibri" w:hAnsi="Calibri" w:cs="Calibri"/>
                <w:szCs w:val="24"/>
                <w:lang w:val="en-US"/>
              </w:rPr>
            </w:pPr>
          </w:p>
        </w:tc>
      </w:tr>
    </w:tbl>
    <w:p w14:paraId="52F4D023" w14:textId="22F064A3" w:rsidR="06B57302" w:rsidRDefault="06B57302" w:rsidP="06B57302">
      <w:pPr>
        <w:rPr>
          <w:rFonts w:ascii="Calibri" w:eastAsia="Calibri" w:hAnsi="Calibri" w:cs="Calibri"/>
          <w:szCs w:val="24"/>
        </w:rPr>
      </w:pPr>
    </w:p>
    <w:p w14:paraId="4954DC87" w14:textId="42EAFB25" w:rsidR="06B57302" w:rsidRDefault="06B57302" w:rsidP="06B57302">
      <w:pPr>
        <w:rPr>
          <w:rFonts w:ascii="Calibri" w:eastAsia="Calibri" w:hAnsi="Calibri" w:cs="Calibri"/>
          <w:szCs w:val="24"/>
        </w:rPr>
      </w:pPr>
    </w:p>
    <w:p w14:paraId="66FE0A68" w14:textId="673750C7" w:rsidR="1818F140" w:rsidRDefault="1818F140" w:rsidP="06B57302">
      <w:pPr>
        <w:pStyle w:val="Heading3"/>
      </w:pPr>
      <w:r w:rsidRPr="06B57302">
        <w:t xml:space="preserve">Appendix C.1.2 Random Forest </w:t>
      </w:r>
    </w:p>
    <w:p w14:paraId="0C15F399" w14:textId="28CC1951" w:rsidR="1818F140" w:rsidRDefault="1818F140" w:rsidP="06B57302">
      <w:r w:rsidRPr="06B57302">
        <w:rPr>
          <w:rFonts w:ascii="Calibri" w:eastAsia="Calibri" w:hAnsi="Calibri" w:cs="Calibri"/>
          <w:szCs w:val="24"/>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06B57302" w14:paraId="55F69C67" w14:textId="77777777" w:rsidTr="06B57302">
        <w:trPr>
          <w:trHeight w:val="300"/>
        </w:trPr>
        <w:tc>
          <w:tcPr>
            <w:tcW w:w="2254" w:type="dxa"/>
          </w:tcPr>
          <w:p w14:paraId="73FC64C5" w14:textId="3EE0DA46" w:rsidR="06B57302" w:rsidRDefault="06B57302" w:rsidP="06B57302">
            <w:pPr>
              <w:rPr>
                <w:rFonts w:ascii="Calibri" w:eastAsia="Calibri" w:hAnsi="Calibri" w:cs="Calibri"/>
                <w:szCs w:val="24"/>
              </w:rPr>
            </w:pPr>
          </w:p>
        </w:tc>
        <w:tc>
          <w:tcPr>
            <w:tcW w:w="2254" w:type="dxa"/>
          </w:tcPr>
          <w:p w14:paraId="2F095A29" w14:textId="35F8A43F" w:rsidR="06B57302" w:rsidRDefault="06B57302" w:rsidP="06B57302">
            <w:pPr>
              <w:rPr>
                <w:rFonts w:ascii="Calibri" w:eastAsia="Calibri" w:hAnsi="Calibri" w:cs="Calibri"/>
                <w:szCs w:val="24"/>
              </w:rPr>
            </w:pPr>
          </w:p>
        </w:tc>
        <w:tc>
          <w:tcPr>
            <w:tcW w:w="2254" w:type="dxa"/>
          </w:tcPr>
          <w:p w14:paraId="36255EBD" w14:textId="1F7FE879" w:rsidR="1818F140" w:rsidRDefault="1818F140" w:rsidP="06B57302">
            <w:pPr>
              <w:rPr>
                <w:rFonts w:ascii="Calibri" w:eastAsia="Calibri" w:hAnsi="Calibri" w:cs="Calibri"/>
                <w:szCs w:val="24"/>
              </w:rPr>
            </w:pPr>
            <w:r w:rsidRPr="06B57302">
              <w:rPr>
                <w:rFonts w:ascii="Calibri" w:eastAsia="Calibri" w:hAnsi="Calibri" w:cs="Calibri"/>
                <w:szCs w:val="24"/>
              </w:rPr>
              <w:t xml:space="preserve">Prediction </w:t>
            </w:r>
          </w:p>
        </w:tc>
        <w:tc>
          <w:tcPr>
            <w:tcW w:w="2254" w:type="dxa"/>
          </w:tcPr>
          <w:p w14:paraId="4585345E" w14:textId="35F8A43F" w:rsidR="06B57302" w:rsidRDefault="06B57302" w:rsidP="06B57302">
            <w:pPr>
              <w:rPr>
                <w:rFonts w:ascii="Calibri" w:eastAsia="Calibri" w:hAnsi="Calibri" w:cs="Calibri"/>
                <w:szCs w:val="24"/>
              </w:rPr>
            </w:pPr>
          </w:p>
        </w:tc>
      </w:tr>
      <w:tr w:rsidR="06B57302" w14:paraId="1E3234FE" w14:textId="77777777" w:rsidTr="06B57302">
        <w:trPr>
          <w:trHeight w:val="300"/>
        </w:trPr>
        <w:tc>
          <w:tcPr>
            <w:tcW w:w="2254" w:type="dxa"/>
          </w:tcPr>
          <w:p w14:paraId="5B718C51" w14:textId="35F8A43F" w:rsidR="06B57302" w:rsidRDefault="06B57302" w:rsidP="06B57302">
            <w:pPr>
              <w:rPr>
                <w:rFonts w:ascii="Calibri" w:eastAsia="Calibri" w:hAnsi="Calibri" w:cs="Calibri"/>
                <w:szCs w:val="24"/>
              </w:rPr>
            </w:pPr>
          </w:p>
        </w:tc>
        <w:tc>
          <w:tcPr>
            <w:tcW w:w="2254" w:type="dxa"/>
          </w:tcPr>
          <w:p w14:paraId="275CB774" w14:textId="35F8A43F" w:rsidR="06B57302" w:rsidRDefault="06B57302" w:rsidP="06B57302">
            <w:pPr>
              <w:rPr>
                <w:rFonts w:ascii="Calibri" w:eastAsia="Calibri" w:hAnsi="Calibri" w:cs="Calibri"/>
                <w:szCs w:val="24"/>
              </w:rPr>
            </w:pPr>
          </w:p>
        </w:tc>
        <w:tc>
          <w:tcPr>
            <w:tcW w:w="2254" w:type="dxa"/>
          </w:tcPr>
          <w:p w14:paraId="10C743DA" w14:textId="52DA36C2" w:rsidR="1818F140" w:rsidRDefault="1818F140" w:rsidP="06B57302">
            <w:r w:rsidRPr="06B57302">
              <w:rPr>
                <w:rFonts w:ascii="Calibri" w:eastAsia="Calibri" w:hAnsi="Calibri" w:cs="Calibri"/>
                <w:szCs w:val="24"/>
                <w:lang w:val="en-US"/>
              </w:rPr>
              <w:t>Non-Default</w:t>
            </w:r>
          </w:p>
        </w:tc>
        <w:tc>
          <w:tcPr>
            <w:tcW w:w="2254" w:type="dxa"/>
          </w:tcPr>
          <w:p w14:paraId="2806D93F" w14:textId="64BA0849" w:rsidR="1818F140" w:rsidRDefault="1818F140" w:rsidP="06B57302">
            <w:r w:rsidRPr="06B57302">
              <w:rPr>
                <w:rFonts w:ascii="Calibri" w:eastAsia="Calibri" w:hAnsi="Calibri" w:cs="Calibri"/>
                <w:szCs w:val="24"/>
                <w:lang w:val="en-US"/>
              </w:rPr>
              <w:t>Default</w:t>
            </w:r>
          </w:p>
        </w:tc>
      </w:tr>
      <w:tr w:rsidR="06B57302" w14:paraId="7F5CE169" w14:textId="77777777" w:rsidTr="06B57302">
        <w:trPr>
          <w:trHeight w:val="300"/>
        </w:trPr>
        <w:tc>
          <w:tcPr>
            <w:tcW w:w="2254" w:type="dxa"/>
          </w:tcPr>
          <w:p w14:paraId="34A30E19" w14:textId="6444F899" w:rsidR="1818F140" w:rsidRDefault="1818F140" w:rsidP="06B57302">
            <w:pPr>
              <w:rPr>
                <w:rFonts w:ascii="Calibri" w:eastAsia="Calibri" w:hAnsi="Calibri" w:cs="Calibri"/>
                <w:szCs w:val="24"/>
              </w:rPr>
            </w:pPr>
            <w:r w:rsidRPr="06B57302">
              <w:rPr>
                <w:rFonts w:ascii="Calibri" w:eastAsia="Calibri" w:hAnsi="Calibri" w:cs="Calibri"/>
                <w:szCs w:val="24"/>
              </w:rPr>
              <w:t>True</w:t>
            </w:r>
          </w:p>
        </w:tc>
        <w:tc>
          <w:tcPr>
            <w:tcW w:w="2254" w:type="dxa"/>
          </w:tcPr>
          <w:p w14:paraId="221C987E" w14:textId="43251198" w:rsidR="1818F140" w:rsidRDefault="1818F140" w:rsidP="06B57302">
            <w:r w:rsidRPr="06B57302">
              <w:rPr>
                <w:rFonts w:ascii="Calibri" w:eastAsia="Calibri" w:hAnsi="Calibri" w:cs="Calibri"/>
                <w:szCs w:val="24"/>
                <w:lang w:val="en-US"/>
              </w:rPr>
              <w:t>Non-Default</w:t>
            </w:r>
          </w:p>
        </w:tc>
        <w:tc>
          <w:tcPr>
            <w:tcW w:w="2254" w:type="dxa"/>
          </w:tcPr>
          <w:p w14:paraId="1F026B14" w14:textId="13355F64" w:rsidR="1818F140" w:rsidRDefault="1818F140" w:rsidP="06B57302">
            <w:r w:rsidRPr="06B57302">
              <w:rPr>
                <w:rFonts w:ascii="Calibri" w:eastAsia="Calibri" w:hAnsi="Calibri" w:cs="Calibri"/>
                <w:szCs w:val="24"/>
                <w:lang w:val="en-US"/>
              </w:rPr>
              <w:t>6104 (TN)</w:t>
            </w:r>
          </w:p>
        </w:tc>
        <w:tc>
          <w:tcPr>
            <w:tcW w:w="2254" w:type="dxa"/>
          </w:tcPr>
          <w:p w14:paraId="3AF00E10" w14:textId="43C392DC" w:rsidR="1818F140" w:rsidRDefault="1818F140" w:rsidP="06B57302">
            <w:r w:rsidRPr="06B57302">
              <w:rPr>
                <w:rFonts w:ascii="Calibri" w:eastAsia="Calibri" w:hAnsi="Calibri" w:cs="Calibri"/>
                <w:szCs w:val="24"/>
                <w:lang w:val="en-US"/>
              </w:rPr>
              <w:t>4964 (FP)</w:t>
            </w:r>
          </w:p>
        </w:tc>
      </w:tr>
      <w:tr w:rsidR="06B57302" w14:paraId="6E1CB91F" w14:textId="77777777" w:rsidTr="06B57302">
        <w:trPr>
          <w:trHeight w:val="300"/>
        </w:trPr>
        <w:tc>
          <w:tcPr>
            <w:tcW w:w="2254" w:type="dxa"/>
          </w:tcPr>
          <w:p w14:paraId="30D7792A" w14:textId="35F8A43F" w:rsidR="06B57302" w:rsidRDefault="06B57302" w:rsidP="06B57302">
            <w:pPr>
              <w:rPr>
                <w:rFonts w:ascii="Calibri" w:eastAsia="Calibri" w:hAnsi="Calibri" w:cs="Calibri"/>
                <w:szCs w:val="24"/>
              </w:rPr>
            </w:pPr>
          </w:p>
        </w:tc>
        <w:tc>
          <w:tcPr>
            <w:tcW w:w="2254" w:type="dxa"/>
          </w:tcPr>
          <w:p w14:paraId="52E9FEB1" w14:textId="31C595FF" w:rsidR="1818F140" w:rsidRDefault="1818F140" w:rsidP="06B57302">
            <w:r w:rsidRPr="06B57302">
              <w:rPr>
                <w:rFonts w:ascii="Calibri" w:eastAsia="Calibri" w:hAnsi="Calibri" w:cs="Calibri"/>
                <w:szCs w:val="24"/>
                <w:lang w:val="en-US"/>
              </w:rPr>
              <w:t>Default</w:t>
            </w:r>
          </w:p>
        </w:tc>
        <w:tc>
          <w:tcPr>
            <w:tcW w:w="2254" w:type="dxa"/>
          </w:tcPr>
          <w:p w14:paraId="628CEF01" w14:textId="76881453" w:rsidR="1818F140" w:rsidRDefault="1818F140" w:rsidP="06B57302">
            <w:r w:rsidRPr="06B57302">
              <w:rPr>
                <w:rFonts w:ascii="Calibri" w:eastAsia="Calibri" w:hAnsi="Calibri" w:cs="Calibri"/>
                <w:szCs w:val="24"/>
                <w:lang w:val="en-US"/>
              </w:rPr>
              <w:t>1462 (FN)</w:t>
            </w:r>
          </w:p>
        </w:tc>
        <w:tc>
          <w:tcPr>
            <w:tcW w:w="2254" w:type="dxa"/>
          </w:tcPr>
          <w:p w14:paraId="5BBDA7D7" w14:textId="5EBDD7EB" w:rsidR="1818F140" w:rsidRDefault="1818F140" w:rsidP="06B57302">
            <w:r w:rsidRPr="06B57302">
              <w:rPr>
                <w:rFonts w:ascii="Calibri" w:eastAsia="Calibri" w:hAnsi="Calibri" w:cs="Calibri"/>
                <w:szCs w:val="24"/>
                <w:lang w:val="en-US"/>
              </w:rPr>
              <w:t>2435 (TP)</w:t>
            </w:r>
          </w:p>
        </w:tc>
      </w:tr>
    </w:tbl>
    <w:p w14:paraId="7293A4C1" w14:textId="674AA788" w:rsidR="1818F140" w:rsidRDefault="1818F140" w:rsidP="06B57302">
      <w:r w:rsidRPr="06B57302">
        <w:rPr>
          <w:rFonts w:ascii="Calibri" w:eastAsia="Calibri" w:hAnsi="Calibri" w:cs="Calibri"/>
          <w:szCs w:val="24"/>
        </w:rPr>
        <w:t xml:space="preserve"> </w:t>
      </w:r>
    </w:p>
    <w:p w14:paraId="367341CA" w14:textId="1EA0A75B" w:rsidR="1818F140" w:rsidRDefault="1818F140" w:rsidP="06B57302">
      <w:r w:rsidRPr="06B57302">
        <w:rPr>
          <w:rFonts w:ascii="Calibri" w:eastAsia="Calibri" w:hAnsi="Calibri" w:cs="Calibri"/>
          <w:szCs w:val="24"/>
        </w:rPr>
        <w:t xml:space="preserve"> </w:t>
      </w:r>
    </w:p>
    <w:p w14:paraId="305C7C3A" w14:textId="5B8F1FFD" w:rsidR="1818F140" w:rsidRDefault="1818F140" w:rsidP="06B57302">
      <w:pPr>
        <w:pStyle w:val="Heading2"/>
      </w:pPr>
      <w:r w:rsidRPr="06B57302">
        <w:t>Appendix C.2 Classification Report</w:t>
      </w:r>
    </w:p>
    <w:tbl>
      <w:tblPr>
        <w:tblStyle w:val="TableGrid"/>
        <w:tblW w:w="0" w:type="auto"/>
        <w:tblLayout w:type="fixed"/>
        <w:tblLook w:val="04A0" w:firstRow="1" w:lastRow="0" w:firstColumn="1" w:lastColumn="0" w:noHBand="0" w:noVBand="1"/>
      </w:tblPr>
      <w:tblGrid>
        <w:gridCol w:w="1803"/>
        <w:gridCol w:w="1803"/>
        <w:gridCol w:w="1803"/>
        <w:gridCol w:w="1803"/>
        <w:gridCol w:w="1803"/>
      </w:tblGrid>
      <w:tr w:rsidR="06B57302" w14:paraId="750D74A2" w14:textId="77777777" w:rsidTr="06B57302">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3D9EC05F" w14:textId="7B63EAB4" w:rsidR="06B57302" w:rsidRDefault="06B57302" w:rsidP="06B57302">
            <w:r w:rsidRPr="06B57302">
              <w:rPr>
                <w:rFonts w:ascii="Calibri" w:eastAsia="Calibri" w:hAnsi="Calibri" w:cs="Calibri"/>
                <w:szCs w:val="24"/>
                <w:lang w:val="en-US"/>
              </w:rPr>
              <w:t xml:space="preserve">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10B7DCF5" w14:textId="0967F257" w:rsidR="06B57302" w:rsidRDefault="06B57302" w:rsidP="06B57302">
            <w:r w:rsidRPr="06B57302">
              <w:rPr>
                <w:rFonts w:ascii="Calibri" w:eastAsia="Calibri" w:hAnsi="Calibri" w:cs="Calibri"/>
                <w:szCs w:val="24"/>
                <w:lang w:val="en-US"/>
              </w:rPr>
              <w:t xml:space="preserve">Accuracy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356FA119" w14:textId="30ED4EB5" w:rsidR="06B57302" w:rsidRDefault="06B57302" w:rsidP="06B57302">
            <w:r w:rsidRPr="06B57302">
              <w:rPr>
                <w:rFonts w:ascii="Calibri" w:eastAsia="Calibri" w:hAnsi="Calibri" w:cs="Calibri"/>
                <w:szCs w:val="24"/>
                <w:lang w:val="en-US"/>
              </w:rPr>
              <w:t xml:space="preserve">Recall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5FBD80A9" w14:textId="3CF24970" w:rsidR="06B57302" w:rsidRDefault="06B57302" w:rsidP="06B57302">
            <w:r w:rsidRPr="06B57302">
              <w:rPr>
                <w:rFonts w:ascii="Calibri" w:eastAsia="Calibri" w:hAnsi="Calibri" w:cs="Calibri"/>
                <w:szCs w:val="24"/>
                <w:lang w:val="en-US"/>
              </w:rPr>
              <w:t xml:space="preserve">Precision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0B02202E" w14:textId="05F90947" w:rsidR="06B57302" w:rsidRDefault="06B57302" w:rsidP="06B57302">
            <w:r w:rsidRPr="06B57302">
              <w:rPr>
                <w:rFonts w:ascii="Calibri" w:eastAsia="Calibri" w:hAnsi="Calibri" w:cs="Calibri"/>
                <w:szCs w:val="24"/>
                <w:lang w:val="en-US"/>
              </w:rPr>
              <w:t xml:space="preserve">Specificity </w:t>
            </w:r>
          </w:p>
        </w:tc>
      </w:tr>
      <w:tr w:rsidR="06B57302" w14:paraId="6BBFB98A" w14:textId="77777777" w:rsidTr="06B57302">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2E810F30" w14:textId="70664010" w:rsidR="06B57302" w:rsidRDefault="06B57302" w:rsidP="06B57302">
            <w:r w:rsidRPr="06B57302">
              <w:rPr>
                <w:rFonts w:ascii="Calibri" w:eastAsia="Calibri" w:hAnsi="Calibri" w:cs="Calibri"/>
                <w:szCs w:val="24"/>
                <w:lang w:val="en-US"/>
              </w:rPr>
              <w:t xml:space="preserve">Logistic Regression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429549D5" w14:textId="0696C75F" w:rsidR="06B57302" w:rsidRDefault="06B57302" w:rsidP="06B57302">
            <w:r w:rsidRPr="06B57302">
              <w:rPr>
                <w:rFonts w:ascii="Calibri" w:eastAsia="Calibri" w:hAnsi="Calibri" w:cs="Calibri"/>
                <w:szCs w:val="24"/>
                <w:lang w:val="en-US"/>
              </w:rPr>
              <w:t>0.5624</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2E8F750B" w14:textId="67BE0657" w:rsidR="06B57302" w:rsidRDefault="06B57302" w:rsidP="06B57302">
            <w:r w:rsidRPr="06B57302">
              <w:rPr>
                <w:rFonts w:ascii="Calibri" w:eastAsia="Calibri" w:hAnsi="Calibri" w:cs="Calibri"/>
                <w:szCs w:val="24"/>
                <w:lang w:val="en-US"/>
              </w:rPr>
              <w:t>0.5488</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3250252D" w14:textId="2D9BCD94" w:rsidR="06B57302" w:rsidRDefault="06B57302" w:rsidP="06B57302">
            <w:r w:rsidRPr="06B57302">
              <w:rPr>
                <w:rFonts w:ascii="Calibri" w:eastAsia="Calibri" w:hAnsi="Calibri" w:cs="Calibri"/>
                <w:szCs w:val="24"/>
                <w:lang w:val="en-US"/>
              </w:rPr>
              <w:t>0.7962</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22681428" w14:textId="537206B5" w:rsidR="06B57302" w:rsidRDefault="06B57302" w:rsidP="06B57302">
            <w:r w:rsidRPr="06B57302">
              <w:rPr>
                <w:rFonts w:ascii="Calibri" w:eastAsia="Calibri" w:hAnsi="Calibri" w:cs="Calibri"/>
                <w:szCs w:val="24"/>
                <w:lang w:val="en-US"/>
              </w:rPr>
              <w:t>0.6010</w:t>
            </w:r>
          </w:p>
        </w:tc>
      </w:tr>
      <w:tr w:rsidR="06B57302" w14:paraId="3B12904B" w14:textId="77777777" w:rsidTr="06B57302">
        <w:trPr>
          <w:trHeight w:val="300"/>
        </w:trPr>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7411A257" w14:textId="6B091EDA" w:rsidR="06B57302" w:rsidRDefault="06B57302" w:rsidP="06B57302">
            <w:r w:rsidRPr="06B57302">
              <w:rPr>
                <w:rFonts w:ascii="Calibri" w:eastAsia="Calibri" w:hAnsi="Calibri" w:cs="Calibri"/>
                <w:szCs w:val="24"/>
                <w:lang w:val="en-US"/>
              </w:rPr>
              <w:t xml:space="preserve">Random Forest </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64C7928B" w14:textId="44D752B9" w:rsidR="06B57302" w:rsidRDefault="06B57302" w:rsidP="06B57302">
            <w:r w:rsidRPr="06B57302">
              <w:rPr>
                <w:rFonts w:ascii="Calibri" w:eastAsia="Calibri" w:hAnsi="Calibri" w:cs="Calibri"/>
                <w:szCs w:val="24"/>
                <w:lang w:val="en-US"/>
              </w:rPr>
              <w:t>0.5706</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5EBA61CA" w14:textId="2BBE8B9F" w:rsidR="06B57302" w:rsidRDefault="06B57302" w:rsidP="06B57302">
            <w:r w:rsidRPr="06B57302">
              <w:rPr>
                <w:rFonts w:ascii="Calibri" w:eastAsia="Calibri" w:hAnsi="Calibri" w:cs="Calibri"/>
                <w:szCs w:val="24"/>
                <w:lang w:val="en-US"/>
              </w:rPr>
              <w:t>0.5515</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5EE08CE1" w14:textId="562688D4" w:rsidR="06B57302" w:rsidRDefault="06B57302" w:rsidP="06B57302">
            <w:r w:rsidRPr="06B57302">
              <w:rPr>
                <w:rFonts w:ascii="Calibri" w:eastAsia="Calibri" w:hAnsi="Calibri" w:cs="Calibri"/>
                <w:szCs w:val="24"/>
                <w:lang w:val="en-US"/>
              </w:rPr>
              <w:t>0.8068</w:t>
            </w:r>
          </w:p>
        </w:tc>
        <w:tc>
          <w:tcPr>
            <w:tcW w:w="1803" w:type="dxa"/>
            <w:tcBorders>
              <w:top w:val="single" w:sz="8" w:space="0" w:color="auto"/>
              <w:left w:val="single" w:sz="8" w:space="0" w:color="auto"/>
              <w:bottom w:val="single" w:sz="8" w:space="0" w:color="auto"/>
              <w:right w:val="single" w:sz="8" w:space="0" w:color="auto"/>
            </w:tcBorders>
            <w:tcMar>
              <w:left w:w="108" w:type="dxa"/>
              <w:right w:w="108" w:type="dxa"/>
            </w:tcMar>
          </w:tcPr>
          <w:p w14:paraId="1A03515D" w14:textId="1FEFC76A" w:rsidR="06B57302" w:rsidRDefault="06B57302" w:rsidP="06B57302">
            <w:r w:rsidRPr="06B57302">
              <w:rPr>
                <w:rFonts w:ascii="Calibri" w:eastAsia="Calibri" w:hAnsi="Calibri" w:cs="Calibri"/>
                <w:szCs w:val="24"/>
                <w:lang w:val="en-US"/>
              </w:rPr>
              <w:t>0.6248</w:t>
            </w:r>
          </w:p>
        </w:tc>
      </w:tr>
    </w:tbl>
    <w:p w14:paraId="3A677438" w14:textId="28554F80" w:rsidR="1818F140" w:rsidRDefault="1818F140" w:rsidP="06B57302">
      <w:r w:rsidRPr="06B57302">
        <w:rPr>
          <w:rFonts w:ascii="Calibri" w:eastAsia="Calibri" w:hAnsi="Calibri" w:cs="Calibri"/>
          <w:szCs w:val="24"/>
        </w:rPr>
        <w:t xml:space="preserve"> </w:t>
      </w:r>
    </w:p>
    <w:p w14:paraId="1EA121F0" w14:textId="0C53D204" w:rsidR="1818F140" w:rsidRDefault="1818F140" w:rsidP="06B57302">
      <w:pPr>
        <w:pStyle w:val="Heading2"/>
      </w:pPr>
      <w:r w:rsidRPr="06B57302">
        <w:lastRenderedPageBreak/>
        <w:t>Appendix C.3 AUC-ROC Curve</w:t>
      </w:r>
    </w:p>
    <w:p w14:paraId="65F43378" w14:textId="3E58143F" w:rsidR="1818F140" w:rsidRDefault="1818F140" w:rsidP="06B57302">
      <w:r w:rsidRPr="06B57302">
        <w:rPr>
          <w:rFonts w:ascii="Calibri" w:eastAsia="Calibri" w:hAnsi="Calibri" w:cs="Calibri"/>
          <w:szCs w:val="24"/>
        </w:rPr>
        <w:t xml:space="preserve">  </w:t>
      </w:r>
    </w:p>
    <w:p w14:paraId="21D29EB5" w14:textId="31B72B1E" w:rsidR="1818F140" w:rsidRDefault="1818F140" w:rsidP="06B57302">
      <w:r w:rsidRPr="06B57302">
        <w:rPr>
          <w:rFonts w:ascii="Calibri" w:eastAsia="Calibri" w:hAnsi="Calibri" w:cs="Calibri"/>
          <w:szCs w:val="24"/>
        </w:rPr>
        <w:t xml:space="preserve"> </w:t>
      </w:r>
      <w:r w:rsidR="638B0339">
        <w:rPr>
          <w:noProof/>
        </w:rPr>
        <w:drawing>
          <wp:inline distT="0" distB="0" distL="0" distR="0" wp14:anchorId="0B2F9A2E" wp14:editId="419467E5">
            <wp:extent cx="4076700" cy="3257550"/>
            <wp:effectExtent l="0" t="0" r="0" b="0"/>
            <wp:docPr id="1713367744" name="Picture 171336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76700" cy="3257550"/>
                    </a:xfrm>
                    <a:prstGeom prst="rect">
                      <a:avLst/>
                    </a:prstGeom>
                  </pic:spPr>
                </pic:pic>
              </a:graphicData>
            </a:graphic>
          </wp:inline>
        </w:drawing>
      </w:r>
    </w:p>
    <w:p w14:paraId="7339DA73" w14:textId="18332EAD" w:rsidR="638B0339" w:rsidRDefault="638B0339" w:rsidP="06B57302">
      <w:r>
        <w:rPr>
          <w:noProof/>
        </w:rPr>
        <w:drawing>
          <wp:inline distT="0" distB="0" distL="0" distR="0" wp14:anchorId="09046954" wp14:editId="699EB9D5">
            <wp:extent cx="4286250" cy="3200400"/>
            <wp:effectExtent l="0" t="0" r="0" b="0"/>
            <wp:docPr id="810673827" name="Picture 81067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86250" cy="3200400"/>
                    </a:xfrm>
                    <a:prstGeom prst="rect">
                      <a:avLst/>
                    </a:prstGeom>
                  </pic:spPr>
                </pic:pic>
              </a:graphicData>
            </a:graphic>
          </wp:inline>
        </w:drawing>
      </w:r>
    </w:p>
    <w:p w14:paraId="49EECB25" w14:textId="27588CFF" w:rsidR="1818F140" w:rsidRDefault="1818F140" w:rsidP="06B57302">
      <w:r w:rsidRPr="06B57302">
        <w:rPr>
          <w:rFonts w:ascii="Calibri" w:eastAsia="Calibri" w:hAnsi="Calibri" w:cs="Calibri"/>
          <w:szCs w:val="24"/>
        </w:rPr>
        <w:t xml:space="preserve"> </w:t>
      </w:r>
    </w:p>
    <w:p w14:paraId="5490FA3F" w14:textId="30B5BB26" w:rsidR="1818F140" w:rsidRDefault="1818F140" w:rsidP="06B57302">
      <w:r w:rsidRPr="06B57302">
        <w:rPr>
          <w:rFonts w:ascii="Calibri" w:eastAsia="Calibri" w:hAnsi="Calibri" w:cs="Calibri"/>
          <w:szCs w:val="24"/>
        </w:rPr>
        <w:t xml:space="preserve">Appendix C.4 Feature Importance Visualisation </w:t>
      </w:r>
    </w:p>
    <w:p w14:paraId="33C222D2" w14:textId="59C39F11" w:rsidR="1818F140" w:rsidRDefault="1818F140" w:rsidP="06B57302">
      <w:r w:rsidRPr="06B57302">
        <w:rPr>
          <w:rFonts w:ascii="Calibri" w:eastAsia="Calibri" w:hAnsi="Calibri" w:cs="Calibri"/>
          <w:szCs w:val="24"/>
        </w:rPr>
        <w:t xml:space="preserve"> </w:t>
      </w:r>
    </w:p>
    <w:p w14:paraId="2AE1689D" w14:textId="6F36BE38" w:rsidR="06B57302" w:rsidRDefault="06B57302" w:rsidP="06B57302"/>
    <w:p w14:paraId="7D0D273B" w14:textId="12C31E0A" w:rsidR="1818F140" w:rsidRDefault="1818F140" w:rsidP="06B57302">
      <w:r w:rsidRPr="06B57302">
        <w:rPr>
          <w:rFonts w:ascii="Calibri" w:eastAsia="Calibri" w:hAnsi="Calibri" w:cs="Calibri"/>
          <w:szCs w:val="24"/>
        </w:rPr>
        <w:lastRenderedPageBreak/>
        <w:t xml:space="preserve"> </w:t>
      </w:r>
      <w:r w:rsidR="28124CAD">
        <w:rPr>
          <w:noProof/>
        </w:rPr>
        <w:drawing>
          <wp:inline distT="0" distB="0" distL="0" distR="0" wp14:anchorId="78A7671B" wp14:editId="2D26FFBC">
            <wp:extent cx="4572000" cy="2552700"/>
            <wp:effectExtent l="0" t="0" r="0" b="0"/>
            <wp:docPr id="537403053" name="Picture 53740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42B53F19" w14:textId="2F1CA519" w:rsidR="1818F140" w:rsidRDefault="1818F140" w:rsidP="06B57302">
      <w:r w:rsidRPr="06B57302">
        <w:rPr>
          <w:rFonts w:ascii="Calibri" w:eastAsia="Calibri" w:hAnsi="Calibri" w:cs="Calibri"/>
          <w:szCs w:val="24"/>
        </w:rPr>
        <w:t xml:space="preserve"> </w:t>
      </w:r>
    </w:p>
    <w:p w14:paraId="44FF7F82" w14:textId="7F9019C7" w:rsidR="7840BADA" w:rsidRDefault="7840BADA" w:rsidP="06B57302">
      <w:r>
        <w:rPr>
          <w:noProof/>
        </w:rPr>
        <w:drawing>
          <wp:inline distT="0" distB="0" distL="0" distR="0" wp14:anchorId="5A37B7FF" wp14:editId="6B562140">
            <wp:extent cx="4572000" cy="2819400"/>
            <wp:effectExtent l="0" t="0" r="0" b="0"/>
            <wp:docPr id="1130537284" name="Picture 1130537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21806082" w14:textId="1EA5CAD2" w:rsidR="1818F140" w:rsidRDefault="1818F140" w:rsidP="06B57302">
      <w:r w:rsidRPr="06B57302">
        <w:rPr>
          <w:rFonts w:ascii="Calibri" w:eastAsia="Calibri" w:hAnsi="Calibri" w:cs="Calibri"/>
          <w:szCs w:val="24"/>
        </w:rPr>
        <w:t xml:space="preserve"> </w:t>
      </w:r>
    </w:p>
    <w:p w14:paraId="03EC1B30" w14:textId="5EDF192B" w:rsidR="1818F140" w:rsidRDefault="1818F140" w:rsidP="06B57302">
      <w:r w:rsidRPr="06B57302">
        <w:rPr>
          <w:rFonts w:ascii="Calibri" w:eastAsia="Calibri" w:hAnsi="Calibri" w:cs="Calibri"/>
          <w:szCs w:val="24"/>
        </w:rPr>
        <w:t xml:space="preserve"> </w:t>
      </w:r>
    </w:p>
    <w:p w14:paraId="6E0A7F1E" w14:textId="488F7C95" w:rsidR="1818F140" w:rsidRDefault="1818F140" w:rsidP="06B57302">
      <w:r w:rsidRPr="06B57302">
        <w:rPr>
          <w:rFonts w:ascii="Calibri" w:eastAsia="Calibri" w:hAnsi="Calibri" w:cs="Calibri"/>
          <w:szCs w:val="24"/>
        </w:rPr>
        <w:t xml:space="preserve"> </w:t>
      </w:r>
    </w:p>
    <w:p w14:paraId="78FAF052" w14:textId="3C1E052B" w:rsidR="1818F140" w:rsidRDefault="1818F140" w:rsidP="06B57302">
      <w:r w:rsidRPr="06B57302">
        <w:rPr>
          <w:rFonts w:ascii="Calibri" w:eastAsia="Calibri" w:hAnsi="Calibri" w:cs="Calibri"/>
          <w:szCs w:val="24"/>
        </w:rPr>
        <w:t xml:space="preserve"> </w:t>
      </w:r>
    </w:p>
    <w:p w14:paraId="1CFEA0DA" w14:textId="68A97E88" w:rsidR="1818F140" w:rsidRDefault="1818F140" w:rsidP="06B57302">
      <w:r w:rsidRPr="06B57302">
        <w:rPr>
          <w:rFonts w:ascii="Calibri" w:eastAsia="Calibri" w:hAnsi="Calibri" w:cs="Calibri"/>
          <w:szCs w:val="24"/>
        </w:rPr>
        <w:t xml:space="preserve"> </w:t>
      </w:r>
    </w:p>
    <w:p w14:paraId="5E89B68C" w14:textId="39A99BD9" w:rsidR="1818F140" w:rsidRDefault="1818F140" w:rsidP="06B57302">
      <w:r w:rsidRPr="06B57302">
        <w:rPr>
          <w:rFonts w:ascii="Calibri" w:eastAsia="Calibri" w:hAnsi="Calibri" w:cs="Calibri"/>
          <w:szCs w:val="24"/>
        </w:rPr>
        <w:t xml:space="preserve"> </w:t>
      </w:r>
    </w:p>
    <w:p w14:paraId="0275F1F3" w14:textId="1AF1D9BB" w:rsidR="1818F140" w:rsidRDefault="1818F140" w:rsidP="06B57302">
      <w:r w:rsidRPr="06B57302">
        <w:rPr>
          <w:rFonts w:ascii="Calibri" w:eastAsia="Calibri" w:hAnsi="Calibri" w:cs="Calibri"/>
          <w:szCs w:val="24"/>
        </w:rPr>
        <w:t xml:space="preserve"> </w:t>
      </w:r>
    </w:p>
    <w:p w14:paraId="2543FD94" w14:textId="54204FDD" w:rsidR="1818F140" w:rsidRDefault="1818F140" w:rsidP="06B57302">
      <w:r w:rsidRPr="06B57302">
        <w:rPr>
          <w:rFonts w:ascii="Calibri" w:eastAsia="Calibri" w:hAnsi="Calibri" w:cs="Calibri"/>
          <w:szCs w:val="24"/>
        </w:rPr>
        <w:t xml:space="preserve"> </w:t>
      </w:r>
    </w:p>
    <w:p w14:paraId="6C18C161" w14:textId="33A3B559" w:rsidR="1818F140" w:rsidRDefault="1818F140" w:rsidP="06B57302">
      <w:r w:rsidRPr="06B57302">
        <w:rPr>
          <w:rFonts w:ascii="Calibri" w:eastAsia="Calibri" w:hAnsi="Calibri" w:cs="Calibri"/>
          <w:szCs w:val="24"/>
        </w:rPr>
        <w:t xml:space="preserve"> </w:t>
      </w:r>
    </w:p>
    <w:p w14:paraId="2EE27F41" w14:textId="2B7F0616" w:rsidR="1818F140" w:rsidRDefault="1818F140" w:rsidP="06B57302">
      <w:r w:rsidRPr="06B57302">
        <w:rPr>
          <w:rFonts w:ascii="Calibri" w:eastAsia="Calibri" w:hAnsi="Calibri" w:cs="Calibri"/>
          <w:szCs w:val="24"/>
        </w:rPr>
        <w:t xml:space="preserve"> </w:t>
      </w:r>
    </w:p>
    <w:p w14:paraId="1C5CF34F" w14:textId="19775BCC" w:rsidR="1818F140" w:rsidRDefault="1818F140" w:rsidP="06B57302">
      <w:r w:rsidRPr="06B57302">
        <w:rPr>
          <w:rFonts w:ascii="Calibri" w:eastAsia="Calibri" w:hAnsi="Calibri" w:cs="Calibri"/>
          <w:szCs w:val="24"/>
        </w:rPr>
        <w:t xml:space="preserve"> </w:t>
      </w:r>
    </w:p>
    <w:p w14:paraId="77133EDE" w14:textId="50E3B2FA" w:rsidR="1818F140" w:rsidRDefault="1818F140" w:rsidP="06B57302">
      <w:r w:rsidRPr="06B57302">
        <w:rPr>
          <w:rFonts w:ascii="Calibri" w:eastAsia="Calibri" w:hAnsi="Calibri" w:cs="Calibri"/>
          <w:szCs w:val="24"/>
        </w:rPr>
        <w:t xml:space="preserve"> </w:t>
      </w:r>
    </w:p>
    <w:p w14:paraId="154D016B" w14:textId="5EC55083" w:rsidR="1818F140" w:rsidRDefault="1818F140" w:rsidP="06B57302">
      <w:r w:rsidRPr="06B57302">
        <w:rPr>
          <w:rFonts w:ascii="Calibri" w:eastAsia="Calibri" w:hAnsi="Calibri" w:cs="Calibri"/>
          <w:szCs w:val="24"/>
        </w:rPr>
        <w:t xml:space="preserve"> </w:t>
      </w:r>
    </w:p>
    <w:p w14:paraId="18D01003" w14:textId="4B1D7666" w:rsidR="06B57302" w:rsidRDefault="06B57302" w:rsidP="06B57302">
      <w:pPr>
        <w:rPr>
          <w:rFonts w:ascii="Calibri" w:eastAsia="Calibri" w:hAnsi="Calibri" w:cs="Calibri"/>
          <w:szCs w:val="24"/>
        </w:rPr>
      </w:pPr>
    </w:p>
    <w:p w14:paraId="4A67D15E" w14:textId="2C2137BC" w:rsidR="06B57302" w:rsidRDefault="06B57302" w:rsidP="06B57302">
      <w:pPr>
        <w:spacing w:line="360" w:lineRule="auto"/>
        <w:rPr>
          <w:rFonts w:ascii="Arial" w:hAnsi="Arial" w:cs="Arial"/>
        </w:rPr>
      </w:pPr>
    </w:p>
    <w:sectPr w:rsidR="06B57302" w:rsidSect="008758BC">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C37DE" w14:textId="77777777" w:rsidR="00F86168" w:rsidRDefault="00F86168" w:rsidP="008758BC">
      <w:r>
        <w:separator/>
      </w:r>
    </w:p>
  </w:endnote>
  <w:endnote w:type="continuationSeparator" w:id="0">
    <w:p w14:paraId="284F9291" w14:textId="77777777" w:rsidR="00F86168" w:rsidRDefault="00F86168" w:rsidP="008758BC">
      <w:r>
        <w:continuationSeparator/>
      </w:r>
    </w:p>
  </w:endnote>
  <w:endnote w:type="continuationNotice" w:id="1">
    <w:p w14:paraId="66C1BB1D" w14:textId="77777777" w:rsidR="00F86168" w:rsidRDefault="00F861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621223"/>
      <w:docPartObj>
        <w:docPartGallery w:val="Page Numbers (Bottom of Page)"/>
        <w:docPartUnique/>
      </w:docPartObj>
    </w:sdtPr>
    <w:sdtContent>
      <w:sdt>
        <w:sdtPr>
          <w:id w:val="-1769616900"/>
          <w:docPartObj>
            <w:docPartGallery w:val="Page Numbers (Top of Page)"/>
            <w:docPartUnique/>
          </w:docPartObj>
        </w:sdtPr>
        <w:sdtContent>
          <w:p w14:paraId="6CB141C1" w14:textId="5983F39C" w:rsidR="008758BC" w:rsidRPr="008758BC" w:rsidRDefault="008758BC" w:rsidP="008758BC">
            <w:pPr>
              <w:pStyle w:val="Footer"/>
              <w:jc w:val="right"/>
            </w:pPr>
            <w:r w:rsidRPr="008758BC">
              <w:t xml:space="preserve">Page </w:t>
            </w:r>
            <w:r w:rsidRPr="008758BC">
              <w:rPr>
                <w:bCs/>
                <w:szCs w:val="24"/>
              </w:rPr>
              <w:fldChar w:fldCharType="begin"/>
            </w:r>
            <w:r w:rsidRPr="008758BC">
              <w:rPr>
                <w:bCs/>
              </w:rPr>
              <w:instrText xml:space="preserve"> PAGE </w:instrText>
            </w:r>
            <w:r w:rsidRPr="008758BC">
              <w:rPr>
                <w:bCs/>
                <w:szCs w:val="24"/>
              </w:rPr>
              <w:fldChar w:fldCharType="separate"/>
            </w:r>
            <w:r w:rsidR="00316FF7">
              <w:rPr>
                <w:bCs/>
                <w:noProof/>
              </w:rPr>
              <w:t>2</w:t>
            </w:r>
            <w:r w:rsidRPr="008758BC">
              <w:rPr>
                <w:bCs/>
                <w:szCs w:val="24"/>
              </w:rPr>
              <w:fldChar w:fldCharType="end"/>
            </w:r>
            <w:r w:rsidRPr="008758BC">
              <w:t xml:space="preserve"> of </w:t>
            </w:r>
            <w:r w:rsidRPr="008758BC">
              <w:rPr>
                <w:bCs/>
                <w:szCs w:val="24"/>
              </w:rPr>
              <w:fldChar w:fldCharType="begin"/>
            </w:r>
            <w:r w:rsidRPr="008758BC">
              <w:rPr>
                <w:bCs/>
              </w:rPr>
              <w:instrText xml:space="preserve"> NUMPAGES  </w:instrText>
            </w:r>
            <w:r w:rsidRPr="008758BC">
              <w:rPr>
                <w:bCs/>
                <w:szCs w:val="24"/>
              </w:rPr>
              <w:fldChar w:fldCharType="separate"/>
            </w:r>
            <w:r w:rsidR="00316FF7">
              <w:rPr>
                <w:bCs/>
                <w:noProof/>
              </w:rPr>
              <w:t>2</w:t>
            </w:r>
            <w:r w:rsidRPr="008758BC">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69C5" w14:textId="77777777" w:rsidR="00F86168" w:rsidRDefault="00F86168" w:rsidP="008758BC">
      <w:r>
        <w:separator/>
      </w:r>
    </w:p>
  </w:footnote>
  <w:footnote w:type="continuationSeparator" w:id="0">
    <w:p w14:paraId="37A64071" w14:textId="77777777" w:rsidR="00F86168" w:rsidRDefault="00F86168" w:rsidP="008758BC">
      <w:r>
        <w:continuationSeparator/>
      </w:r>
    </w:p>
  </w:footnote>
  <w:footnote w:type="continuationNotice" w:id="1">
    <w:p w14:paraId="0DCF77A5" w14:textId="77777777" w:rsidR="00F86168" w:rsidRDefault="00F861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C27A" w14:textId="1A5851BA" w:rsidR="008758BC" w:rsidRDefault="00AC1EEF" w:rsidP="008758BC">
    <w:pPr>
      <w:pStyle w:val="Header"/>
      <w:jc w:val="right"/>
    </w:pPr>
    <w:r>
      <w:t xml:space="preserve">GROUP </w:t>
    </w:r>
    <w:r w:rsidR="0050732D">
      <w:t>4</w:t>
    </w:r>
  </w:p>
</w:hdr>
</file>

<file path=word/intelligence2.xml><?xml version="1.0" encoding="utf-8"?>
<int2:intelligence xmlns:int2="http://schemas.microsoft.com/office/intelligence/2020/intelligence" xmlns:oel="http://schemas.microsoft.com/office/2019/extlst">
  <int2:observations>
    <int2:bookmark int2:bookmarkName="_Int_EFVw8Omi" int2:invalidationBookmarkName="" int2:hashCode="JBnWdjX+qOmTH6" int2:id="D0rzTORd">
      <int2:state int2:value="Rejected" int2:type="WordDesignerDefaultAnnotation"/>
    </int2:bookmark>
    <int2:bookmark int2:bookmarkName="_Int_fxtibbCa" int2:invalidationBookmarkName="" int2:hashCode="sKhC15KgHc17Yw" int2:id="EhZ7Nnu5">
      <int2:state int2:value="Rejected" int2:type="WordDesignerDefaultAnnotation"/>
    </int2:bookmark>
    <int2:bookmark int2:bookmarkName="_Int_d6NY5ahR" int2:invalidationBookmarkName="" int2:hashCode="ccTQAviT+9fNcD" int2:id="LFtt7DBL">
      <int2:state int2:value="Rejected" int2:type="WordDesignerDefaultAnnotation"/>
    </int2:bookmark>
    <int2:bookmark int2:bookmarkName="_Int_KArQghTj" int2:invalidationBookmarkName="" int2:hashCode="Azs4LikHEnH8b+" int2:id="bgcjouCy">
      <int2:state int2:value="Rejected" int2:type="WordDesignerDefaultAnnotation"/>
    </int2:bookmark>
    <int2:bookmark int2:bookmarkName="_Int_qiKDif5e" int2:invalidationBookmarkName="" int2:hashCode="a9WsANc3t9Tq5y" int2:id="w549Qx1G">
      <int2:state int2:value="Rejected" int2:type="WordDesignerDefaultAnnotation"/>
    </int2:bookmark>
    <int2:bookmark int2:bookmarkName="_Int_5uI7ellz" int2:invalidationBookmarkName="" int2:hashCode="rHIczzcH0CNtvi" int2:id="wEaqkiGL">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599C"/>
    <w:multiLevelType w:val="hybridMultilevel"/>
    <w:tmpl w:val="D26C110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0C23E7A6"/>
    <w:multiLevelType w:val="hybridMultilevel"/>
    <w:tmpl w:val="FFFFFFFF"/>
    <w:lvl w:ilvl="0" w:tplc="25AC9010">
      <w:start w:val="1"/>
      <w:numFmt w:val="bullet"/>
      <w:lvlText w:val=""/>
      <w:lvlJc w:val="left"/>
      <w:pPr>
        <w:ind w:left="720" w:hanging="360"/>
      </w:pPr>
      <w:rPr>
        <w:rFonts w:ascii="Symbol" w:hAnsi="Symbol" w:hint="default"/>
      </w:rPr>
    </w:lvl>
    <w:lvl w:ilvl="1" w:tplc="41023D14">
      <w:start w:val="1"/>
      <w:numFmt w:val="bullet"/>
      <w:lvlText w:val="o"/>
      <w:lvlJc w:val="left"/>
      <w:pPr>
        <w:ind w:left="1440" w:hanging="360"/>
      </w:pPr>
      <w:rPr>
        <w:rFonts w:ascii="Courier New" w:hAnsi="Courier New" w:hint="default"/>
      </w:rPr>
    </w:lvl>
    <w:lvl w:ilvl="2" w:tplc="87B4785C">
      <w:start w:val="1"/>
      <w:numFmt w:val="bullet"/>
      <w:lvlText w:val=""/>
      <w:lvlJc w:val="left"/>
      <w:pPr>
        <w:ind w:left="2160" w:hanging="360"/>
      </w:pPr>
      <w:rPr>
        <w:rFonts w:ascii="Wingdings" w:hAnsi="Wingdings" w:hint="default"/>
      </w:rPr>
    </w:lvl>
    <w:lvl w:ilvl="3" w:tplc="D91A3BC8">
      <w:start w:val="1"/>
      <w:numFmt w:val="bullet"/>
      <w:lvlText w:val=""/>
      <w:lvlJc w:val="left"/>
      <w:pPr>
        <w:ind w:left="2880" w:hanging="360"/>
      </w:pPr>
      <w:rPr>
        <w:rFonts w:ascii="Symbol" w:hAnsi="Symbol" w:hint="default"/>
      </w:rPr>
    </w:lvl>
    <w:lvl w:ilvl="4" w:tplc="C73CD2E8">
      <w:start w:val="1"/>
      <w:numFmt w:val="bullet"/>
      <w:lvlText w:val="o"/>
      <w:lvlJc w:val="left"/>
      <w:pPr>
        <w:ind w:left="3600" w:hanging="360"/>
      </w:pPr>
      <w:rPr>
        <w:rFonts w:ascii="Courier New" w:hAnsi="Courier New" w:hint="default"/>
      </w:rPr>
    </w:lvl>
    <w:lvl w:ilvl="5" w:tplc="C4069C22">
      <w:start w:val="1"/>
      <w:numFmt w:val="bullet"/>
      <w:lvlText w:val=""/>
      <w:lvlJc w:val="left"/>
      <w:pPr>
        <w:ind w:left="4320" w:hanging="360"/>
      </w:pPr>
      <w:rPr>
        <w:rFonts w:ascii="Wingdings" w:hAnsi="Wingdings" w:hint="default"/>
      </w:rPr>
    </w:lvl>
    <w:lvl w:ilvl="6" w:tplc="74D0C2C8">
      <w:start w:val="1"/>
      <w:numFmt w:val="bullet"/>
      <w:lvlText w:val=""/>
      <w:lvlJc w:val="left"/>
      <w:pPr>
        <w:ind w:left="5040" w:hanging="360"/>
      </w:pPr>
      <w:rPr>
        <w:rFonts w:ascii="Symbol" w:hAnsi="Symbol" w:hint="default"/>
      </w:rPr>
    </w:lvl>
    <w:lvl w:ilvl="7" w:tplc="17F0D6F2">
      <w:start w:val="1"/>
      <w:numFmt w:val="bullet"/>
      <w:lvlText w:val="o"/>
      <w:lvlJc w:val="left"/>
      <w:pPr>
        <w:ind w:left="5760" w:hanging="360"/>
      </w:pPr>
      <w:rPr>
        <w:rFonts w:ascii="Courier New" w:hAnsi="Courier New" w:hint="default"/>
      </w:rPr>
    </w:lvl>
    <w:lvl w:ilvl="8" w:tplc="BABC65A8">
      <w:start w:val="1"/>
      <w:numFmt w:val="bullet"/>
      <w:lvlText w:val=""/>
      <w:lvlJc w:val="left"/>
      <w:pPr>
        <w:ind w:left="6480" w:hanging="360"/>
      </w:pPr>
      <w:rPr>
        <w:rFonts w:ascii="Wingdings" w:hAnsi="Wingdings" w:hint="default"/>
      </w:rPr>
    </w:lvl>
  </w:abstractNum>
  <w:abstractNum w:abstractNumId="2" w15:restartNumberingAfterBreak="0">
    <w:nsid w:val="107808D7"/>
    <w:multiLevelType w:val="hybridMultilevel"/>
    <w:tmpl w:val="05F03C4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3" w15:restartNumberingAfterBreak="0">
    <w:nsid w:val="19921A06"/>
    <w:multiLevelType w:val="hybridMultilevel"/>
    <w:tmpl w:val="EE608C00"/>
    <w:lvl w:ilvl="0" w:tplc="6C0A509E">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AA9074C"/>
    <w:multiLevelType w:val="multilevel"/>
    <w:tmpl w:val="5D70F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D4156"/>
    <w:multiLevelType w:val="hybridMultilevel"/>
    <w:tmpl w:val="4AA8726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6696656B"/>
    <w:multiLevelType w:val="hybridMultilevel"/>
    <w:tmpl w:val="948083D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72A57F84"/>
    <w:multiLevelType w:val="hybridMultilevel"/>
    <w:tmpl w:val="FFFFFFFF"/>
    <w:lvl w:ilvl="0" w:tplc="4BCE7A12">
      <w:start w:val="1"/>
      <w:numFmt w:val="bullet"/>
      <w:lvlText w:val=""/>
      <w:lvlJc w:val="left"/>
      <w:pPr>
        <w:ind w:left="720" w:hanging="360"/>
      </w:pPr>
      <w:rPr>
        <w:rFonts w:ascii="Symbol" w:hAnsi="Symbol" w:hint="default"/>
      </w:rPr>
    </w:lvl>
    <w:lvl w:ilvl="1" w:tplc="8CB22CC2">
      <w:start w:val="1"/>
      <w:numFmt w:val="bullet"/>
      <w:lvlText w:val="o"/>
      <w:lvlJc w:val="left"/>
      <w:pPr>
        <w:ind w:left="1440" w:hanging="360"/>
      </w:pPr>
      <w:rPr>
        <w:rFonts w:ascii="Courier New" w:hAnsi="Courier New" w:hint="default"/>
      </w:rPr>
    </w:lvl>
    <w:lvl w:ilvl="2" w:tplc="8872F0BC">
      <w:start w:val="1"/>
      <w:numFmt w:val="bullet"/>
      <w:lvlText w:val=""/>
      <w:lvlJc w:val="left"/>
      <w:pPr>
        <w:ind w:left="2160" w:hanging="360"/>
      </w:pPr>
      <w:rPr>
        <w:rFonts w:ascii="Wingdings" w:hAnsi="Wingdings" w:hint="default"/>
      </w:rPr>
    </w:lvl>
    <w:lvl w:ilvl="3" w:tplc="E9CCE014">
      <w:start w:val="1"/>
      <w:numFmt w:val="bullet"/>
      <w:lvlText w:val=""/>
      <w:lvlJc w:val="left"/>
      <w:pPr>
        <w:ind w:left="2880" w:hanging="360"/>
      </w:pPr>
      <w:rPr>
        <w:rFonts w:ascii="Symbol" w:hAnsi="Symbol" w:hint="default"/>
      </w:rPr>
    </w:lvl>
    <w:lvl w:ilvl="4" w:tplc="1756B7DE">
      <w:start w:val="1"/>
      <w:numFmt w:val="bullet"/>
      <w:lvlText w:val="o"/>
      <w:lvlJc w:val="left"/>
      <w:pPr>
        <w:ind w:left="3600" w:hanging="360"/>
      </w:pPr>
      <w:rPr>
        <w:rFonts w:ascii="Courier New" w:hAnsi="Courier New" w:hint="default"/>
      </w:rPr>
    </w:lvl>
    <w:lvl w:ilvl="5" w:tplc="63EA7FDC">
      <w:start w:val="1"/>
      <w:numFmt w:val="bullet"/>
      <w:lvlText w:val=""/>
      <w:lvlJc w:val="left"/>
      <w:pPr>
        <w:ind w:left="4320" w:hanging="360"/>
      </w:pPr>
      <w:rPr>
        <w:rFonts w:ascii="Wingdings" w:hAnsi="Wingdings" w:hint="default"/>
      </w:rPr>
    </w:lvl>
    <w:lvl w:ilvl="6" w:tplc="9DA42BE0">
      <w:start w:val="1"/>
      <w:numFmt w:val="bullet"/>
      <w:lvlText w:val=""/>
      <w:lvlJc w:val="left"/>
      <w:pPr>
        <w:ind w:left="5040" w:hanging="360"/>
      </w:pPr>
      <w:rPr>
        <w:rFonts w:ascii="Symbol" w:hAnsi="Symbol" w:hint="default"/>
      </w:rPr>
    </w:lvl>
    <w:lvl w:ilvl="7" w:tplc="97FAC61E">
      <w:start w:val="1"/>
      <w:numFmt w:val="bullet"/>
      <w:lvlText w:val="o"/>
      <w:lvlJc w:val="left"/>
      <w:pPr>
        <w:ind w:left="5760" w:hanging="360"/>
      </w:pPr>
      <w:rPr>
        <w:rFonts w:ascii="Courier New" w:hAnsi="Courier New" w:hint="default"/>
      </w:rPr>
    </w:lvl>
    <w:lvl w:ilvl="8" w:tplc="EA86A18E">
      <w:start w:val="1"/>
      <w:numFmt w:val="bullet"/>
      <w:lvlText w:val=""/>
      <w:lvlJc w:val="left"/>
      <w:pPr>
        <w:ind w:left="6480" w:hanging="360"/>
      </w:pPr>
      <w:rPr>
        <w:rFonts w:ascii="Wingdings" w:hAnsi="Wingdings" w:hint="default"/>
      </w:rPr>
    </w:lvl>
  </w:abstractNum>
  <w:num w:numId="1" w16cid:durableId="156113675">
    <w:abstractNumId w:val="1"/>
  </w:num>
  <w:num w:numId="2" w16cid:durableId="422189620">
    <w:abstractNumId w:val="7"/>
  </w:num>
  <w:num w:numId="3" w16cid:durableId="1609045082">
    <w:abstractNumId w:val="4"/>
  </w:num>
  <w:num w:numId="4" w16cid:durableId="2090958450">
    <w:abstractNumId w:val="3"/>
  </w:num>
  <w:num w:numId="5" w16cid:durableId="1602449195">
    <w:abstractNumId w:val="2"/>
  </w:num>
  <w:num w:numId="6" w16cid:durableId="89356506">
    <w:abstractNumId w:val="5"/>
  </w:num>
  <w:num w:numId="7" w16cid:durableId="931087502">
    <w:abstractNumId w:val="6"/>
  </w:num>
  <w:num w:numId="8" w16cid:durableId="60242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BC"/>
    <w:rsid w:val="000042EA"/>
    <w:rsid w:val="00014F8C"/>
    <w:rsid w:val="00015585"/>
    <w:rsid w:val="00022708"/>
    <w:rsid w:val="00025FF2"/>
    <w:rsid w:val="00027A1B"/>
    <w:rsid w:val="00032BF9"/>
    <w:rsid w:val="00040982"/>
    <w:rsid w:val="000411DF"/>
    <w:rsid w:val="0004497D"/>
    <w:rsid w:val="0005193E"/>
    <w:rsid w:val="00052C38"/>
    <w:rsid w:val="00071A21"/>
    <w:rsid w:val="00072526"/>
    <w:rsid w:val="00074F23"/>
    <w:rsid w:val="0008398A"/>
    <w:rsid w:val="00085206"/>
    <w:rsid w:val="000A0770"/>
    <w:rsid w:val="000A4DC1"/>
    <w:rsid w:val="000B4426"/>
    <w:rsid w:val="000C1650"/>
    <w:rsid w:val="000C3A2E"/>
    <w:rsid w:val="000E0371"/>
    <w:rsid w:val="000F5FB6"/>
    <w:rsid w:val="00113EF6"/>
    <w:rsid w:val="00125F0F"/>
    <w:rsid w:val="0013348C"/>
    <w:rsid w:val="00144831"/>
    <w:rsid w:val="00161FE9"/>
    <w:rsid w:val="0016313F"/>
    <w:rsid w:val="00166540"/>
    <w:rsid w:val="00170565"/>
    <w:rsid w:val="00171F50"/>
    <w:rsid w:val="00177197"/>
    <w:rsid w:val="0018418C"/>
    <w:rsid w:val="001A3133"/>
    <w:rsid w:val="001B6830"/>
    <w:rsid w:val="001C13A1"/>
    <w:rsid w:val="001C1C21"/>
    <w:rsid w:val="001D4956"/>
    <w:rsid w:val="001D63B1"/>
    <w:rsid w:val="001E1FF7"/>
    <w:rsid w:val="001E23C0"/>
    <w:rsid w:val="001E2BD0"/>
    <w:rsid w:val="001E2DDF"/>
    <w:rsid w:val="001E49CE"/>
    <w:rsid w:val="001E614F"/>
    <w:rsid w:val="001F6B4D"/>
    <w:rsid w:val="001F6D75"/>
    <w:rsid w:val="00200836"/>
    <w:rsid w:val="002115A0"/>
    <w:rsid w:val="00211963"/>
    <w:rsid w:val="00222B39"/>
    <w:rsid w:val="00231F9D"/>
    <w:rsid w:val="00233110"/>
    <w:rsid w:val="00236228"/>
    <w:rsid w:val="0025538D"/>
    <w:rsid w:val="002560DE"/>
    <w:rsid w:val="00263891"/>
    <w:rsid w:val="002649C7"/>
    <w:rsid w:val="00266272"/>
    <w:rsid w:val="00266BAB"/>
    <w:rsid w:val="00270056"/>
    <w:rsid w:val="00275729"/>
    <w:rsid w:val="002775BE"/>
    <w:rsid w:val="002805F2"/>
    <w:rsid w:val="00286BF1"/>
    <w:rsid w:val="00290834"/>
    <w:rsid w:val="002909E7"/>
    <w:rsid w:val="002A461B"/>
    <w:rsid w:val="002C26CA"/>
    <w:rsid w:val="002C3DB5"/>
    <w:rsid w:val="002D3881"/>
    <w:rsid w:val="002D46AF"/>
    <w:rsid w:val="002F068D"/>
    <w:rsid w:val="002F15BC"/>
    <w:rsid w:val="002F1646"/>
    <w:rsid w:val="002F33CC"/>
    <w:rsid w:val="002F5DCA"/>
    <w:rsid w:val="002F6C42"/>
    <w:rsid w:val="00302D50"/>
    <w:rsid w:val="00310646"/>
    <w:rsid w:val="00312F8D"/>
    <w:rsid w:val="00314099"/>
    <w:rsid w:val="00316FF7"/>
    <w:rsid w:val="00322229"/>
    <w:rsid w:val="003374F3"/>
    <w:rsid w:val="0034065C"/>
    <w:rsid w:val="00350FE5"/>
    <w:rsid w:val="00370B8F"/>
    <w:rsid w:val="00376822"/>
    <w:rsid w:val="00377730"/>
    <w:rsid w:val="003942CB"/>
    <w:rsid w:val="003A0342"/>
    <w:rsid w:val="003A0F52"/>
    <w:rsid w:val="003A40F8"/>
    <w:rsid w:val="003A5D07"/>
    <w:rsid w:val="003B2701"/>
    <w:rsid w:val="003B3B61"/>
    <w:rsid w:val="003C06D7"/>
    <w:rsid w:val="003D4BD3"/>
    <w:rsid w:val="003E1732"/>
    <w:rsid w:val="00400CFA"/>
    <w:rsid w:val="00401C7F"/>
    <w:rsid w:val="004066F5"/>
    <w:rsid w:val="00420105"/>
    <w:rsid w:val="004648B5"/>
    <w:rsid w:val="004723FC"/>
    <w:rsid w:val="004770D7"/>
    <w:rsid w:val="0048188F"/>
    <w:rsid w:val="00482E83"/>
    <w:rsid w:val="00486617"/>
    <w:rsid w:val="004A3339"/>
    <w:rsid w:val="004B27F4"/>
    <w:rsid w:val="004B378F"/>
    <w:rsid w:val="004C0D34"/>
    <w:rsid w:val="004D0CC8"/>
    <w:rsid w:val="004D43CE"/>
    <w:rsid w:val="004F71F9"/>
    <w:rsid w:val="00504A7E"/>
    <w:rsid w:val="0050732D"/>
    <w:rsid w:val="00524588"/>
    <w:rsid w:val="005302C8"/>
    <w:rsid w:val="005313F4"/>
    <w:rsid w:val="0053230E"/>
    <w:rsid w:val="005348C5"/>
    <w:rsid w:val="005446E9"/>
    <w:rsid w:val="0054793A"/>
    <w:rsid w:val="00557756"/>
    <w:rsid w:val="00561933"/>
    <w:rsid w:val="005655CC"/>
    <w:rsid w:val="005710DB"/>
    <w:rsid w:val="00572DD6"/>
    <w:rsid w:val="0058692B"/>
    <w:rsid w:val="0059303B"/>
    <w:rsid w:val="00595024"/>
    <w:rsid w:val="0059555C"/>
    <w:rsid w:val="005968C6"/>
    <w:rsid w:val="0059722B"/>
    <w:rsid w:val="005A21E3"/>
    <w:rsid w:val="005A5ABA"/>
    <w:rsid w:val="005B1D4A"/>
    <w:rsid w:val="005B2115"/>
    <w:rsid w:val="005C29DA"/>
    <w:rsid w:val="005D21BD"/>
    <w:rsid w:val="005F25B0"/>
    <w:rsid w:val="005F73E1"/>
    <w:rsid w:val="005F77E5"/>
    <w:rsid w:val="00605A5B"/>
    <w:rsid w:val="006134B6"/>
    <w:rsid w:val="00616B93"/>
    <w:rsid w:val="00624F00"/>
    <w:rsid w:val="006255AD"/>
    <w:rsid w:val="00636783"/>
    <w:rsid w:val="00641CD2"/>
    <w:rsid w:val="00643CC8"/>
    <w:rsid w:val="00645983"/>
    <w:rsid w:val="00652CFA"/>
    <w:rsid w:val="0065348B"/>
    <w:rsid w:val="00657E11"/>
    <w:rsid w:val="00666E25"/>
    <w:rsid w:val="00670C73"/>
    <w:rsid w:val="00671872"/>
    <w:rsid w:val="00671FDB"/>
    <w:rsid w:val="0067488B"/>
    <w:rsid w:val="00685A26"/>
    <w:rsid w:val="00693E60"/>
    <w:rsid w:val="00695308"/>
    <w:rsid w:val="006A036A"/>
    <w:rsid w:val="006A03C8"/>
    <w:rsid w:val="006A611F"/>
    <w:rsid w:val="006A6F1A"/>
    <w:rsid w:val="006C5157"/>
    <w:rsid w:val="006C6F1E"/>
    <w:rsid w:val="006D4954"/>
    <w:rsid w:val="006E5657"/>
    <w:rsid w:val="006E7406"/>
    <w:rsid w:val="00703551"/>
    <w:rsid w:val="0070356D"/>
    <w:rsid w:val="00705F10"/>
    <w:rsid w:val="00717646"/>
    <w:rsid w:val="00724B87"/>
    <w:rsid w:val="00733C3A"/>
    <w:rsid w:val="00762D23"/>
    <w:rsid w:val="00776F20"/>
    <w:rsid w:val="007827C2"/>
    <w:rsid w:val="0078460C"/>
    <w:rsid w:val="00785977"/>
    <w:rsid w:val="00797FEF"/>
    <w:rsid w:val="007B2622"/>
    <w:rsid w:val="007B3CAB"/>
    <w:rsid w:val="007C11FF"/>
    <w:rsid w:val="007C41EF"/>
    <w:rsid w:val="007E1110"/>
    <w:rsid w:val="007F2A02"/>
    <w:rsid w:val="007F62C4"/>
    <w:rsid w:val="007F6961"/>
    <w:rsid w:val="007F6E3D"/>
    <w:rsid w:val="0081025E"/>
    <w:rsid w:val="00815875"/>
    <w:rsid w:val="008212CB"/>
    <w:rsid w:val="00824379"/>
    <w:rsid w:val="00824776"/>
    <w:rsid w:val="00832ED2"/>
    <w:rsid w:val="00851FFF"/>
    <w:rsid w:val="00857403"/>
    <w:rsid w:val="00863427"/>
    <w:rsid w:val="008758BC"/>
    <w:rsid w:val="00877564"/>
    <w:rsid w:val="00886A1C"/>
    <w:rsid w:val="008B0363"/>
    <w:rsid w:val="008B412F"/>
    <w:rsid w:val="008D0975"/>
    <w:rsid w:val="008D78AF"/>
    <w:rsid w:val="008E6996"/>
    <w:rsid w:val="00902533"/>
    <w:rsid w:val="009046D6"/>
    <w:rsid w:val="00915FEE"/>
    <w:rsid w:val="0094174B"/>
    <w:rsid w:val="00951A49"/>
    <w:rsid w:val="0095376F"/>
    <w:rsid w:val="00955A82"/>
    <w:rsid w:val="00956219"/>
    <w:rsid w:val="009578EE"/>
    <w:rsid w:val="00962DEF"/>
    <w:rsid w:val="00970260"/>
    <w:rsid w:val="00971E48"/>
    <w:rsid w:val="0098159F"/>
    <w:rsid w:val="009A0BD5"/>
    <w:rsid w:val="009A6B8B"/>
    <w:rsid w:val="009B1612"/>
    <w:rsid w:val="009B5045"/>
    <w:rsid w:val="009B686D"/>
    <w:rsid w:val="009C0BA5"/>
    <w:rsid w:val="009C543A"/>
    <w:rsid w:val="009C5BB0"/>
    <w:rsid w:val="009C6A12"/>
    <w:rsid w:val="009D445C"/>
    <w:rsid w:val="009F097E"/>
    <w:rsid w:val="00A00540"/>
    <w:rsid w:val="00A15CFD"/>
    <w:rsid w:val="00A216B7"/>
    <w:rsid w:val="00A2280F"/>
    <w:rsid w:val="00A315B6"/>
    <w:rsid w:val="00A474EC"/>
    <w:rsid w:val="00A5257F"/>
    <w:rsid w:val="00A54973"/>
    <w:rsid w:val="00A5624D"/>
    <w:rsid w:val="00A606B2"/>
    <w:rsid w:val="00A7096D"/>
    <w:rsid w:val="00A74B11"/>
    <w:rsid w:val="00A96EEF"/>
    <w:rsid w:val="00AB4E8E"/>
    <w:rsid w:val="00AC1EEF"/>
    <w:rsid w:val="00AD454E"/>
    <w:rsid w:val="00AF193A"/>
    <w:rsid w:val="00AF3772"/>
    <w:rsid w:val="00B002C8"/>
    <w:rsid w:val="00B02DFD"/>
    <w:rsid w:val="00B06CBA"/>
    <w:rsid w:val="00B24C3D"/>
    <w:rsid w:val="00B34E6B"/>
    <w:rsid w:val="00B46A92"/>
    <w:rsid w:val="00B667D5"/>
    <w:rsid w:val="00B9384B"/>
    <w:rsid w:val="00B95EAC"/>
    <w:rsid w:val="00BA2409"/>
    <w:rsid w:val="00BA677B"/>
    <w:rsid w:val="00BB01F5"/>
    <w:rsid w:val="00BC662B"/>
    <w:rsid w:val="00BC6C8D"/>
    <w:rsid w:val="00BF117E"/>
    <w:rsid w:val="00C009E7"/>
    <w:rsid w:val="00C060D2"/>
    <w:rsid w:val="00C06517"/>
    <w:rsid w:val="00C14C0A"/>
    <w:rsid w:val="00C162F6"/>
    <w:rsid w:val="00C17AE3"/>
    <w:rsid w:val="00C17B5A"/>
    <w:rsid w:val="00C307EB"/>
    <w:rsid w:val="00C3196C"/>
    <w:rsid w:val="00C33C00"/>
    <w:rsid w:val="00C37CE4"/>
    <w:rsid w:val="00C44364"/>
    <w:rsid w:val="00C4659C"/>
    <w:rsid w:val="00C47F44"/>
    <w:rsid w:val="00C6213C"/>
    <w:rsid w:val="00C73B6A"/>
    <w:rsid w:val="00C75F2C"/>
    <w:rsid w:val="00CC2CCF"/>
    <w:rsid w:val="00CD7BEA"/>
    <w:rsid w:val="00CE3286"/>
    <w:rsid w:val="00D06337"/>
    <w:rsid w:val="00D16E5B"/>
    <w:rsid w:val="00D273CE"/>
    <w:rsid w:val="00D350DD"/>
    <w:rsid w:val="00D50A13"/>
    <w:rsid w:val="00D5168F"/>
    <w:rsid w:val="00D67797"/>
    <w:rsid w:val="00D71208"/>
    <w:rsid w:val="00D74405"/>
    <w:rsid w:val="00D823A8"/>
    <w:rsid w:val="00D920E1"/>
    <w:rsid w:val="00D93C29"/>
    <w:rsid w:val="00D943BE"/>
    <w:rsid w:val="00DA6A21"/>
    <w:rsid w:val="00DB1140"/>
    <w:rsid w:val="00DB1BB3"/>
    <w:rsid w:val="00DB3A84"/>
    <w:rsid w:val="00DB56E7"/>
    <w:rsid w:val="00DC6026"/>
    <w:rsid w:val="00DE6A1C"/>
    <w:rsid w:val="00DF3F64"/>
    <w:rsid w:val="00DF5102"/>
    <w:rsid w:val="00DF612C"/>
    <w:rsid w:val="00DF6A57"/>
    <w:rsid w:val="00E059E8"/>
    <w:rsid w:val="00E11AF4"/>
    <w:rsid w:val="00E200EB"/>
    <w:rsid w:val="00E2126E"/>
    <w:rsid w:val="00E31A21"/>
    <w:rsid w:val="00E4103E"/>
    <w:rsid w:val="00E42090"/>
    <w:rsid w:val="00E545E6"/>
    <w:rsid w:val="00E55BF6"/>
    <w:rsid w:val="00E60F2B"/>
    <w:rsid w:val="00E61FF4"/>
    <w:rsid w:val="00E70B25"/>
    <w:rsid w:val="00E82F9B"/>
    <w:rsid w:val="00E83CD9"/>
    <w:rsid w:val="00E96638"/>
    <w:rsid w:val="00EA0AB9"/>
    <w:rsid w:val="00EA3ED0"/>
    <w:rsid w:val="00EB13C3"/>
    <w:rsid w:val="00EC4404"/>
    <w:rsid w:val="00EC7AF4"/>
    <w:rsid w:val="00ED55CD"/>
    <w:rsid w:val="00EE1EC5"/>
    <w:rsid w:val="00EE2A58"/>
    <w:rsid w:val="00EF067D"/>
    <w:rsid w:val="00EF50C1"/>
    <w:rsid w:val="00EF7DD9"/>
    <w:rsid w:val="00F13E93"/>
    <w:rsid w:val="00F14806"/>
    <w:rsid w:val="00F26CE1"/>
    <w:rsid w:val="00F3445F"/>
    <w:rsid w:val="00F41948"/>
    <w:rsid w:val="00F54696"/>
    <w:rsid w:val="00F62499"/>
    <w:rsid w:val="00F64FEF"/>
    <w:rsid w:val="00F86168"/>
    <w:rsid w:val="00F9600F"/>
    <w:rsid w:val="00FB0C11"/>
    <w:rsid w:val="00FC33C7"/>
    <w:rsid w:val="00FD319A"/>
    <w:rsid w:val="00FD3715"/>
    <w:rsid w:val="00FD7581"/>
    <w:rsid w:val="00FE1392"/>
    <w:rsid w:val="00FE2EB5"/>
    <w:rsid w:val="00FF2329"/>
    <w:rsid w:val="00FF4D21"/>
    <w:rsid w:val="024BDA40"/>
    <w:rsid w:val="0618772E"/>
    <w:rsid w:val="06B57302"/>
    <w:rsid w:val="0AEA2B25"/>
    <w:rsid w:val="0F0A768A"/>
    <w:rsid w:val="162F1E64"/>
    <w:rsid w:val="1818F140"/>
    <w:rsid w:val="19822D07"/>
    <w:rsid w:val="20613E3B"/>
    <w:rsid w:val="28124CAD"/>
    <w:rsid w:val="29E37B4E"/>
    <w:rsid w:val="2DDED443"/>
    <w:rsid w:val="35DED12D"/>
    <w:rsid w:val="387C4490"/>
    <w:rsid w:val="3C351A2D"/>
    <w:rsid w:val="413F62D6"/>
    <w:rsid w:val="4622692B"/>
    <w:rsid w:val="46D2641F"/>
    <w:rsid w:val="495A09ED"/>
    <w:rsid w:val="4992225E"/>
    <w:rsid w:val="4B170B8E"/>
    <w:rsid w:val="4E31FD9A"/>
    <w:rsid w:val="556EB264"/>
    <w:rsid w:val="56407A7B"/>
    <w:rsid w:val="58902021"/>
    <w:rsid w:val="638B0339"/>
    <w:rsid w:val="6D0D60DD"/>
    <w:rsid w:val="6E5CD0F1"/>
    <w:rsid w:val="7327C0C7"/>
    <w:rsid w:val="771207D0"/>
    <w:rsid w:val="7840BADA"/>
    <w:rsid w:val="7C01A5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452E"/>
  <w15:chartTrackingRefBased/>
  <w15:docId w15:val="{265EA1A7-35E6-4C31-B514-81B7BEAB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EC5"/>
    <w:pPr>
      <w:spacing w:after="0" w:line="240" w:lineRule="auto"/>
    </w:pPr>
    <w:rPr>
      <w:sz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BC"/>
    <w:pPr>
      <w:tabs>
        <w:tab w:val="center" w:pos="4513"/>
        <w:tab w:val="right" w:pos="9026"/>
      </w:tabs>
    </w:pPr>
  </w:style>
  <w:style w:type="character" w:customStyle="1" w:styleId="HeaderChar">
    <w:name w:val="Header Char"/>
    <w:basedOn w:val="DefaultParagraphFont"/>
    <w:link w:val="Header"/>
    <w:uiPriority w:val="99"/>
    <w:rsid w:val="008758BC"/>
    <w:rPr>
      <w:sz w:val="24"/>
    </w:rPr>
  </w:style>
  <w:style w:type="paragraph" w:styleId="Footer">
    <w:name w:val="footer"/>
    <w:basedOn w:val="Normal"/>
    <w:link w:val="FooterChar"/>
    <w:uiPriority w:val="99"/>
    <w:unhideWhenUsed/>
    <w:rsid w:val="008758BC"/>
    <w:pPr>
      <w:tabs>
        <w:tab w:val="center" w:pos="4513"/>
        <w:tab w:val="right" w:pos="9026"/>
      </w:tabs>
    </w:pPr>
  </w:style>
  <w:style w:type="character" w:customStyle="1" w:styleId="FooterChar">
    <w:name w:val="Footer Char"/>
    <w:basedOn w:val="DefaultParagraphFont"/>
    <w:link w:val="Footer"/>
    <w:uiPriority w:val="99"/>
    <w:rsid w:val="008758BC"/>
    <w:rPr>
      <w:sz w:val="24"/>
    </w:rPr>
  </w:style>
  <w:style w:type="paragraph" w:styleId="BalloonText">
    <w:name w:val="Balloon Text"/>
    <w:basedOn w:val="Normal"/>
    <w:link w:val="BalloonTextChar"/>
    <w:uiPriority w:val="99"/>
    <w:semiHidden/>
    <w:unhideWhenUsed/>
    <w:rsid w:val="00875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BC"/>
    <w:rPr>
      <w:rFonts w:ascii="Segoe UI" w:hAnsi="Segoe UI" w:cs="Segoe UI"/>
      <w:sz w:val="18"/>
      <w:szCs w:val="18"/>
    </w:rPr>
  </w:style>
  <w:style w:type="paragraph" w:styleId="NormalWeb">
    <w:name w:val="Normal (Web)"/>
    <w:basedOn w:val="Normal"/>
    <w:uiPriority w:val="99"/>
    <w:semiHidden/>
    <w:unhideWhenUsed/>
    <w:rsid w:val="00962DEF"/>
    <w:pPr>
      <w:spacing w:before="100" w:beforeAutospacing="1" w:after="100" w:afterAutospacing="1"/>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962DEF"/>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46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087">
      <w:bodyDiv w:val="1"/>
      <w:marLeft w:val="0"/>
      <w:marRight w:val="0"/>
      <w:marTop w:val="0"/>
      <w:marBottom w:val="0"/>
      <w:divBdr>
        <w:top w:val="none" w:sz="0" w:space="0" w:color="auto"/>
        <w:left w:val="none" w:sz="0" w:space="0" w:color="auto"/>
        <w:bottom w:val="none" w:sz="0" w:space="0" w:color="auto"/>
        <w:right w:val="none" w:sz="0" w:space="0" w:color="auto"/>
      </w:divBdr>
    </w:div>
    <w:div w:id="390233340">
      <w:bodyDiv w:val="1"/>
      <w:marLeft w:val="0"/>
      <w:marRight w:val="0"/>
      <w:marTop w:val="0"/>
      <w:marBottom w:val="0"/>
      <w:divBdr>
        <w:top w:val="none" w:sz="0" w:space="0" w:color="auto"/>
        <w:left w:val="none" w:sz="0" w:space="0" w:color="auto"/>
        <w:bottom w:val="none" w:sz="0" w:space="0" w:color="auto"/>
        <w:right w:val="none" w:sz="0" w:space="0" w:color="auto"/>
      </w:divBdr>
      <w:divsChild>
        <w:div w:id="140077928">
          <w:marLeft w:val="0"/>
          <w:marRight w:val="0"/>
          <w:marTop w:val="0"/>
          <w:marBottom w:val="0"/>
          <w:divBdr>
            <w:top w:val="none" w:sz="0" w:space="0" w:color="auto"/>
            <w:left w:val="none" w:sz="0" w:space="0" w:color="auto"/>
            <w:bottom w:val="none" w:sz="0" w:space="0" w:color="auto"/>
            <w:right w:val="none" w:sz="0" w:space="0" w:color="auto"/>
          </w:divBdr>
          <w:divsChild>
            <w:div w:id="8157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8925">
      <w:bodyDiv w:val="1"/>
      <w:marLeft w:val="0"/>
      <w:marRight w:val="0"/>
      <w:marTop w:val="0"/>
      <w:marBottom w:val="0"/>
      <w:divBdr>
        <w:top w:val="none" w:sz="0" w:space="0" w:color="auto"/>
        <w:left w:val="none" w:sz="0" w:space="0" w:color="auto"/>
        <w:bottom w:val="none" w:sz="0" w:space="0" w:color="auto"/>
        <w:right w:val="none" w:sz="0" w:space="0" w:color="auto"/>
      </w:divBdr>
    </w:div>
    <w:div w:id="461533471">
      <w:bodyDiv w:val="1"/>
      <w:marLeft w:val="0"/>
      <w:marRight w:val="0"/>
      <w:marTop w:val="0"/>
      <w:marBottom w:val="0"/>
      <w:divBdr>
        <w:top w:val="none" w:sz="0" w:space="0" w:color="auto"/>
        <w:left w:val="none" w:sz="0" w:space="0" w:color="auto"/>
        <w:bottom w:val="none" w:sz="0" w:space="0" w:color="auto"/>
        <w:right w:val="none" w:sz="0" w:space="0" w:color="auto"/>
      </w:divBdr>
    </w:div>
    <w:div w:id="480319002">
      <w:bodyDiv w:val="1"/>
      <w:marLeft w:val="0"/>
      <w:marRight w:val="0"/>
      <w:marTop w:val="0"/>
      <w:marBottom w:val="0"/>
      <w:divBdr>
        <w:top w:val="none" w:sz="0" w:space="0" w:color="auto"/>
        <w:left w:val="none" w:sz="0" w:space="0" w:color="auto"/>
        <w:bottom w:val="none" w:sz="0" w:space="0" w:color="auto"/>
        <w:right w:val="none" w:sz="0" w:space="0" w:color="auto"/>
      </w:divBdr>
    </w:div>
    <w:div w:id="789739102">
      <w:bodyDiv w:val="1"/>
      <w:marLeft w:val="0"/>
      <w:marRight w:val="0"/>
      <w:marTop w:val="0"/>
      <w:marBottom w:val="0"/>
      <w:divBdr>
        <w:top w:val="none" w:sz="0" w:space="0" w:color="auto"/>
        <w:left w:val="none" w:sz="0" w:space="0" w:color="auto"/>
        <w:bottom w:val="none" w:sz="0" w:space="0" w:color="auto"/>
        <w:right w:val="none" w:sz="0" w:space="0" w:color="auto"/>
      </w:divBdr>
      <w:divsChild>
        <w:div w:id="1499153757">
          <w:marLeft w:val="0"/>
          <w:marRight w:val="0"/>
          <w:marTop w:val="0"/>
          <w:marBottom w:val="0"/>
          <w:divBdr>
            <w:top w:val="none" w:sz="0" w:space="0" w:color="auto"/>
            <w:left w:val="none" w:sz="0" w:space="0" w:color="auto"/>
            <w:bottom w:val="none" w:sz="0" w:space="0" w:color="auto"/>
            <w:right w:val="none" w:sz="0" w:space="0" w:color="auto"/>
          </w:divBdr>
          <w:divsChild>
            <w:div w:id="11722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7970">
      <w:bodyDiv w:val="1"/>
      <w:marLeft w:val="0"/>
      <w:marRight w:val="0"/>
      <w:marTop w:val="0"/>
      <w:marBottom w:val="0"/>
      <w:divBdr>
        <w:top w:val="none" w:sz="0" w:space="0" w:color="auto"/>
        <w:left w:val="none" w:sz="0" w:space="0" w:color="auto"/>
        <w:bottom w:val="none" w:sz="0" w:space="0" w:color="auto"/>
        <w:right w:val="none" w:sz="0" w:space="0" w:color="auto"/>
      </w:divBdr>
      <w:divsChild>
        <w:div w:id="1247959431">
          <w:marLeft w:val="0"/>
          <w:marRight w:val="0"/>
          <w:marTop w:val="0"/>
          <w:marBottom w:val="0"/>
          <w:divBdr>
            <w:top w:val="none" w:sz="0" w:space="0" w:color="auto"/>
            <w:left w:val="none" w:sz="0" w:space="0" w:color="auto"/>
            <w:bottom w:val="none" w:sz="0" w:space="0" w:color="auto"/>
            <w:right w:val="none" w:sz="0" w:space="0" w:color="auto"/>
          </w:divBdr>
          <w:divsChild>
            <w:div w:id="2011256408">
              <w:marLeft w:val="0"/>
              <w:marRight w:val="0"/>
              <w:marTop w:val="0"/>
              <w:marBottom w:val="0"/>
              <w:divBdr>
                <w:top w:val="none" w:sz="0" w:space="0" w:color="auto"/>
                <w:left w:val="none" w:sz="0" w:space="0" w:color="auto"/>
                <w:bottom w:val="none" w:sz="0" w:space="0" w:color="auto"/>
                <w:right w:val="none" w:sz="0" w:space="0" w:color="auto"/>
              </w:divBdr>
            </w:div>
            <w:div w:id="158010798">
              <w:marLeft w:val="0"/>
              <w:marRight w:val="0"/>
              <w:marTop w:val="0"/>
              <w:marBottom w:val="0"/>
              <w:divBdr>
                <w:top w:val="none" w:sz="0" w:space="0" w:color="auto"/>
                <w:left w:val="none" w:sz="0" w:space="0" w:color="auto"/>
                <w:bottom w:val="none" w:sz="0" w:space="0" w:color="auto"/>
                <w:right w:val="none" w:sz="0" w:space="0" w:color="auto"/>
              </w:divBdr>
            </w:div>
            <w:div w:id="1351179959">
              <w:marLeft w:val="0"/>
              <w:marRight w:val="0"/>
              <w:marTop w:val="0"/>
              <w:marBottom w:val="0"/>
              <w:divBdr>
                <w:top w:val="none" w:sz="0" w:space="0" w:color="auto"/>
                <w:left w:val="none" w:sz="0" w:space="0" w:color="auto"/>
                <w:bottom w:val="none" w:sz="0" w:space="0" w:color="auto"/>
                <w:right w:val="none" w:sz="0" w:space="0" w:color="auto"/>
              </w:divBdr>
            </w:div>
            <w:div w:id="1232813458">
              <w:marLeft w:val="0"/>
              <w:marRight w:val="0"/>
              <w:marTop w:val="0"/>
              <w:marBottom w:val="0"/>
              <w:divBdr>
                <w:top w:val="none" w:sz="0" w:space="0" w:color="auto"/>
                <w:left w:val="none" w:sz="0" w:space="0" w:color="auto"/>
                <w:bottom w:val="none" w:sz="0" w:space="0" w:color="auto"/>
                <w:right w:val="none" w:sz="0" w:space="0" w:color="auto"/>
              </w:divBdr>
            </w:div>
            <w:div w:id="628166591">
              <w:marLeft w:val="0"/>
              <w:marRight w:val="0"/>
              <w:marTop w:val="0"/>
              <w:marBottom w:val="0"/>
              <w:divBdr>
                <w:top w:val="none" w:sz="0" w:space="0" w:color="auto"/>
                <w:left w:val="none" w:sz="0" w:space="0" w:color="auto"/>
                <w:bottom w:val="none" w:sz="0" w:space="0" w:color="auto"/>
                <w:right w:val="none" w:sz="0" w:space="0" w:color="auto"/>
              </w:divBdr>
            </w:div>
            <w:div w:id="823085963">
              <w:marLeft w:val="0"/>
              <w:marRight w:val="0"/>
              <w:marTop w:val="0"/>
              <w:marBottom w:val="0"/>
              <w:divBdr>
                <w:top w:val="none" w:sz="0" w:space="0" w:color="auto"/>
                <w:left w:val="none" w:sz="0" w:space="0" w:color="auto"/>
                <w:bottom w:val="none" w:sz="0" w:space="0" w:color="auto"/>
                <w:right w:val="none" w:sz="0" w:space="0" w:color="auto"/>
              </w:divBdr>
            </w:div>
            <w:div w:id="1098525598">
              <w:marLeft w:val="0"/>
              <w:marRight w:val="0"/>
              <w:marTop w:val="0"/>
              <w:marBottom w:val="0"/>
              <w:divBdr>
                <w:top w:val="none" w:sz="0" w:space="0" w:color="auto"/>
                <w:left w:val="none" w:sz="0" w:space="0" w:color="auto"/>
                <w:bottom w:val="none" w:sz="0" w:space="0" w:color="auto"/>
                <w:right w:val="none" w:sz="0" w:space="0" w:color="auto"/>
              </w:divBdr>
            </w:div>
            <w:div w:id="1570729699">
              <w:marLeft w:val="0"/>
              <w:marRight w:val="0"/>
              <w:marTop w:val="0"/>
              <w:marBottom w:val="0"/>
              <w:divBdr>
                <w:top w:val="none" w:sz="0" w:space="0" w:color="auto"/>
                <w:left w:val="none" w:sz="0" w:space="0" w:color="auto"/>
                <w:bottom w:val="none" w:sz="0" w:space="0" w:color="auto"/>
                <w:right w:val="none" w:sz="0" w:space="0" w:color="auto"/>
              </w:divBdr>
            </w:div>
            <w:div w:id="836655354">
              <w:marLeft w:val="0"/>
              <w:marRight w:val="0"/>
              <w:marTop w:val="0"/>
              <w:marBottom w:val="0"/>
              <w:divBdr>
                <w:top w:val="none" w:sz="0" w:space="0" w:color="auto"/>
                <w:left w:val="none" w:sz="0" w:space="0" w:color="auto"/>
                <w:bottom w:val="none" w:sz="0" w:space="0" w:color="auto"/>
                <w:right w:val="none" w:sz="0" w:space="0" w:color="auto"/>
              </w:divBdr>
            </w:div>
            <w:div w:id="228077549">
              <w:marLeft w:val="0"/>
              <w:marRight w:val="0"/>
              <w:marTop w:val="0"/>
              <w:marBottom w:val="0"/>
              <w:divBdr>
                <w:top w:val="none" w:sz="0" w:space="0" w:color="auto"/>
                <w:left w:val="none" w:sz="0" w:space="0" w:color="auto"/>
                <w:bottom w:val="none" w:sz="0" w:space="0" w:color="auto"/>
                <w:right w:val="none" w:sz="0" w:space="0" w:color="auto"/>
              </w:divBdr>
            </w:div>
            <w:div w:id="638613709">
              <w:marLeft w:val="0"/>
              <w:marRight w:val="0"/>
              <w:marTop w:val="0"/>
              <w:marBottom w:val="0"/>
              <w:divBdr>
                <w:top w:val="none" w:sz="0" w:space="0" w:color="auto"/>
                <w:left w:val="none" w:sz="0" w:space="0" w:color="auto"/>
                <w:bottom w:val="none" w:sz="0" w:space="0" w:color="auto"/>
                <w:right w:val="none" w:sz="0" w:space="0" w:color="auto"/>
              </w:divBdr>
            </w:div>
            <w:div w:id="30107311">
              <w:marLeft w:val="0"/>
              <w:marRight w:val="0"/>
              <w:marTop w:val="0"/>
              <w:marBottom w:val="0"/>
              <w:divBdr>
                <w:top w:val="none" w:sz="0" w:space="0" w:color="auto"/>
                <w:left w:val="none" w:sz="0" w:space="0" w:color="auto"/>
                <w:bottom w:val="none" w:sz="0" w:space="0" w:color="auto"/>
                <w:right w:val="none" w:sz="0" w:space="0" w:color="auto"/>
              </w:divBdr>
            </w:div>
            <w:div w:id="1628008838">
              <w:marLeft w:val="0"/>
              <w:marRight w:val="0"/>
              <w:marTop w:val="0"/>
              <w:marBottom w:val="0"/>
              <w:divBdr>
                <w:top w:val="none" w:sz="0" w:space="0" w:color="auto"/>
                <w:left w:val="none" w:sz="0" w:space="0" w:color="auto"/>
                <w:bottom w:val="none" w:sz="0" w:space="0" w:color="auto"/>
                <w:right w:val="none" w:sz="0" w:space="0" w:color="auto"/>
              </w:divBdr>
            </w:div>
            <w:div w:id="1288662611">
              <w:marLeft w:val="0"/>
              <w:marRight w:val="0"/>
              <w:marTop w:val="0"/>
              <w:marBottom w:val="0"/>
              <w:divBdr>
                <w:top w:val="none" w:sz="0" w:space="0" w:color="auto"/>
                <w:left w:val="none" w:sz="0" w:space="0" w:color="auto"/>
                <w:bottom w:val="none" w:sz="0" w:space="0" w:color="auto"/>
                <w:right w:val="none" w:sz="0" w:space="0" w:color="auto"/>
              </w:divBdr>
            </w:div>
            <w:div w:id="125467072">
              <w:marLeft w:val="0"/>
              <w:marRight w:val="0"/>
              <w:marTop w:val="0"/>
              <w:marBottom w:val="0"/>
              <w:divBdr>
                <w:top w:val="none" w:sz="0" w:space="0" w:color="auto"/>
                <w:left w:val="none" w:sz="0" w:space="0" w:color="auto"/>
                <w:bottom w:val="none" w:sz="0" w:space="0" w:color="auto"/>
                <w:right w:val="none" w:sz="0" w:space="0" w:color="auto"/>
              </w:divBdr>
            </w:div>
            <w:div w:id="1618369568">
              <w:marLeft w:val="0"/>
              <w:marRight w:val="0"/>
              <w:marTop w:val="0"/>
              <w:marBottom w:val="0"/>
              <w:divBdr>
                <w:top w:val="none" w:sz="0" w:space="0" w:color="auto"/>
                <w:left w:val="none" w:sz="0" w:space="0" w:color="auto"/>
                <w:bottom w:val="none" w:sz="0" w:space="0" w:color="auto"/>
                <w:right w:val="none" w:sz="0" w:space="0" w:color="auto"/>
              </w:divBdr>
            </w:div>
            <w:div w:id="1218667500">
              <w:marLeft w:val="0"/>
              <w:marRight w:val="0"/>
              <w:marTop w:val="0"/>
              <w:marBottom w:val="0"/>
              <w:divBdr>
                <w:top w:val="none" w:sz="0" w:space="0" w:color="auto"/>
                <w:left w:val="none" w:sz="0" w:space="0" w:color="auto"/>
                <w:bottom w:val="none" w:sz="0" w:space="0" w:color="auto"/>
                <w:right w:val="none" w:sz="0" w:space="0" w:color="auto"/>
              </w:divBdr>
            </w:div>
            <w:div w:id="2018077991">
              <w:marLeft w:val="0"/>
              <w:marRight w:val="0"/>
              <w:marTop w:val="0"/>
              <w:marBottom w:val="0"/>
              <w:divBdr>
                <w:top w:val="none" w:sz="0" w:space="0" w:color="auto"/>
                <w:left w:val="none" w:sz="0" w:space="0" w:color="auto"/>
                <w:bottom w:val="none" w:sz="0" w:space="0" w:color="auto"/>
                <w:right w:val="none" w:sz="0" w:space="0" w:color="auto"/>
              </w:divBdr>
            </w:div>
            <w:div w:id="469858826">
              <w:marLeft w:val="0"/>
              <w:marRight w:val="0"/>
              <w:marTop w:val="0"/>
              <w:marBottom w:val="0"/>
              <w:divBdr>
                <w:top w:val="none" w:sz="0" w:space="0" w:color="auto"/>
                <w:left w:val="none" w:sz="0" w:space="0" w:color="auto"/>
                <w:bottom w:val="none" w:sz="0" w:space="0" w:color="auto"/>
                <w:right w:val="none" w:sz="0" w:space="0" w:color="auto"/>
              </w:divBdr>
            </w:div>
            <w:div w:id="189494964">
              <w:marLeft w:val="0"/>
              <w:marRight w:val="0"/>
              <w:marTop w:val="0"/>
              <w:marBottom w:val="0"/>
              <w:divBdr>
                <w:top w:val="none" w:sz="0" w:space="0" w:color="auto"/>
                <w:left w:val="none" w:sz="0" w:space="0" w:color="auto"/>
                <w:bottom w:val="none" w:sz="0" w:space="0" w:color="auto"/>
                <w:right w:val="none" w:sz="0" w:space="0" w:color="auto"/>
              </w:divBdr>
            </w:div>
            <w:div w:id="368530287">
              <w:marLeft w:val="0"/>
              <w:marRight w:val="0"/>
              <w:marTop w:val="0"/>
              <w:marBottom w:val="0"/>
              <w:divBdr>
                <w:top w:val="none" w:sz="0" w:space="0" w:color="auto"/>
                <w:left w:val="none" w:sz="0" w:space="0" w:color="auto"/>
                <w:bottom w:val="none" w:sz="0" w:space="0" w:color="auto"/>
                <w:right w:val="none" w:sz="0" w:space="0" w:color="auto"/>
              </w:divBdr>
            </w:div>
            <w:div w:id="1460605308">
              <w:marLeft w:val="0"/>
              <w:marRight w:val="0"/>
              <w:marTop w:val="0"/>
              <w:marBottom w:val="0"/>
              <w:divBdr>
                <w:top w:val="none" w:sz="0" w:space="0" w:color="auto"/>
                <w:left w:val="none" w:sz="0" w:space="0" w:color="auto"/>
                <w:bottom w:val="none" w:sz="0" w:space="0" w:color="auto"/>
                <w:right w:val="none" w:sz="0" w:space="0" w:color="auto"/>
              </w:divBdr>
            </w:div>
            <w:div w:id="1495492789">
              <w:marLeft w:val="0"/>
              <w:marRight w:val="0"/>
              <w:marTop w:val="0"/>
              <w:marBottom w:val="0"/>
              <w:divBdr>
                <w:top w:val="none" w:sz="0" w:space="0" w:color="auto"/>
                <w:left w:val="none" w:sz="0" w:space="0" w:color="auto"/>
                <w:bottom w:val="none" w:sz="0" w:space="0" w:color="auto"/>
                <w:right w:val="none" w:sz="0" w:space="0" w:color="auto"/>
              </w:divBdr>
            </w:div>
            <w:div w:id="394740727">
              <w:marLeft w:val="0"/>
              <w:marRight w:val="0"/>
              <w:marTop w:val="0"/>
              <w:marBottom w:val="0"/>
              <w:divBdr>
                <w:top w:val="none" w:sz="0" w:space="0" w:color="auto"/>
                <w:left w:val="none" w:sz="0" w:space="0" w:color="auto"/>
                <w:bottom w:val="none" w:sz="0" w:space="0" w:color="auto"/>
                <w:right w:val="none" w:sz="0" w:space="0" w:color="auto"/>
              </w:divBdr>
            </w:div>
            <w:div w:id="139811968">
              <w:marLeft w:val="0"/>
              <w:marRight w:val="0"/>
              <w:marTop w:val="0"/>
              <w:marBottom w:val="0"/>
              <w:divBdr>
                <w:top w:val="none" w:sz="0" w:space="0" w:color="auto"/>
                <w:left w:val="none" w:sz="0" w:space="0" w:color="auto"/>
                <w:bottom w:val="none" w:sz="0" w:space="0" w:color="auto"/>
                <w:right w:val="none" w:sz="0" w:space="0" w:color="auto"/>
              </w:divBdr>
            </w:div>
            <w:div w:id="1188445574">
              <w:marLeft w:val="0"/>
              <w:marRight w:val="0"/>
              <w:marTop w:val="0"/>
              <w:marBottom w:val="0"/>
              <w:divBdr>
                <w:top w:val="none" w:sz="0" w:space="0" w:color="auto"/>
                <w:left w:val="none" w:sz="0" w:space="0" w:color="auto"/>
                <w:bottom w:val="none" w:sz="0" w:space="0" w:color="auto"/>
                <w:right w:val="none" w:sz="0" w:space="0" w:color="auto"/>
              </w:divBdr>
            </w:div>
            <w:div w:id="15825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5266">
      <w:bodyDiv w:val="1"/>
      <w:marLeft w:val="0"/>
      <w:marRight w:val="0"/>
      <w:marTop w:val="0"/>
      <w:marBottom w:val="0"/>
      <w:divBdr>
        <w:top w:val="none" w:sz="0" w:space="0" w:color="auto"/>
        <w:left w:val="none" w:sz="0" w:space="0" w:color="auto"/>
        <w:bottom w:val="none" w:sz="0" w:space="0" w:color="auto"/>
        <w:right w:val="none" w:sz="0" w:space="0" w:color="auto"/>
      </w:divBdr>
    </w:div>
    <w:div w:id="954410469">
      <w:bodyDiv w:val="1"/>
      <w:marLeft w:val="0"/>
      <w:marRight w:val="0"/>
      <w:marTop w:val="0"/>
      <w:marBottom w:val="0"/>
      <w:divBdr>
        <w:top w:val="none" w:sz="0" w:space="0" w:color="auto"/>
        <w:left w:val="none" w:sz="0" w:space="0" w:color="auto"/>
        <w:bottom w:val="none" w:sz="0" w:space="0" w:color="auto"/>
        <w:right w:val="none" w:sz="0" w:space="0" w:color="auto"/>
      </w:divBdr>
      <w:divsChild>
        <w:div w:id="684132544">
          <w:marLeft w:val="0"/>
          <w:marRight w:val="0"/>
          <w:marTop w:val="0"/>
          <w:marBottom w:val="0"/>
          <w:divBdr>
            <w:top w:val="none" w:sz="0" w:space="0" w:color="auto"/>
            <w:left w:val="none" w:sz="0" w:space="0" w:color="auto"/>
            <w:bottom w:val="none" w:sz="0" w:space="0" w:color="auto"/>
            <w:right w:val="none" w:sz="0" w:space="0" w:color="auto"/>
          </w:divBdr>
          <w:divsChild>
            <w:div w:id="19311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8698">
      <w:bodyDiv w:val="1"/>
      <w:marLeft w:val="0"/>
      <w:marRight w:val="0"/>
      <w:marTop w:val="0"/>
      <w:marBottom w:val="0"/>
      <w:divBdr>
        <w:top w:val="none" w:sz="0" w:space="0" w:color="auto"/>
        <w:left w:val="none" w:sz="0" w:space="0" w:color="auto"/>
        <w:bottom w:val="none" w:sz="0" w:space="0" w:color="auto"/>
        <w:right w:val="none" w:sz="0" w:space="0" w:color="auto"/>
      </w:divBdr>
    </w:div>
    <w:div w:id="1266041580">
      <w:bodyDiv w:val="1"/>
      <w:marLeft w:val="0"/>
      <w:marRight w:val="0"/>
      <w:marTop w:val="0"/>
      <w:marBottom w:val="0"/>
      <w:divBdr>
        <w:top w:val="none" w:sz="0" w:space="0" w:color="auto"/>
        <w:left w:val="none" w:sz="0" w:space="0" w:color="auto"/>
        <w:bottom w:val="none" w:sz="0" w:space="0" w:color="auto"/>
        <w:right w:val="none" w:sz="0" w:space="0" w:color="auto"/>
      </w:divBdr>
    </w:div>
    <w:div w:id="1284073095">
      <w:bodyDiv w:val="1"/>
      <w:marLeft w:val="0"/>
      <w:marRight w:val="0"/>
      <w:marTop w:val="0"/>
      <w:marBottom w:val="0"/>
      <w:divBdr>
        <w:top w:val="none" w:sz="0" w:space="0" w:color="auto"/>
        <w:left w:val="none" w:sz="0" w:space="0" w:color="auto"/>
        <w:bottom w:val="none" w:sz="0" w:space="0" w:color="auto"/>
        <w:right w:val="none" w:sz="0" w:space="0" w:color="auto"/>
      </w:divBdr>
    </w:div>
    <w:div w:id="1332026704">
      <w:bodyDiv w:val="1"/>
      <w:marLeft w:val="0"/>
      <w:marRight w:val="0"/>
      <w:marTop w:val="0"/>
      <w:marBottom w:val="0"/>
      <w:divBdr>
        <w:top w:val="none" w:sz="0" w:space="0" w:color="auto"/>
        <w:left w:val="none" w:sz="0" w:space="0" w:color="auto"/>
        <w:bottom w:val="none" w:sz="0" w:space="0" w:color="auto"/>
        <w:right w:val="none" w:sz="0" w:space="0" w:color="auto"/>
      </w:divBdr>
    </w:div>
    <w:div w:id="1423719077">
      <w:bodyDiv w:val="1"/>
      <w:marLeft w:val="0"/>
      <w:marRight w:val="0"/>
      <w:marTop w:val="0"/>
      <w:marBottom w:val="0"/>
      <w:divBdr>
        <w:top w:val="none" w:sz="0" w:space="0" w:color="auto"/>
        <w:left w:val="none" w:sz="0" w:space="0" w:color="auto"/>
        <w:bottom w:val="none" w:sz="0" w:space="0" w:color="auto"/>
        <w:right w:val="none" w:sz="0" w:space="0" w:color="auto"/>
      </w:divBdr>
      <w:divsChild>
        <w:div w:id="169102420">
          <w:marLeft w:val="0"/>
          <w:marRight w:val="0"/>
          <w:marTop w:val="0"/>
          <w:marBottom w:val="0"/>
          <w:divBdr>
            <w:top w:val="none" w:sz="0" w:space="0" w:color="auto"/>
            <w:left w:val="none" w:sz="0" w:space="0" w:color="auto"/>
            <w:bottom w:val="none" w:sz="0" w:space="0" w:color="auto"/>
            <w:right w:val="none" w:sz="0" w:space="0" w:color="auto"/>
          </w:divBdr>
          <w:divsChild>
            <w:div w:id="8170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0975">
      <w:bodyDiv w:val="1"/>
      <w:marLeft w:val="0"/>
      <w:marRight w:val="0"/>
      <w:marTop w:val="0"/>
      <w:marBottom w:val="0"/>
      <w:divBdr>
        <w:top w:val="none" w:sz="0" w:space="0" w:color="auto"/>
        <w:left w:val="none" w:sz="0" w:space="0" w:color="auto"/>
        <w:bottom w:val="none" w:sz="0" w:space="0" w:color="auto"/>
        <w:right w:val="none" w:sz="0" w:space="0" w:color="auto"/>
      </w:divBdr>
    </w:div>
    <w:div w:id="1489635457">
      <w:bodyDiv w:val="1"/>
      <w:marLeft w:val="0"/>
      <w:marRight w:val="0"/>
      <w:marTop w:val="0"/>
      <w:marBottom w:val="0"/>
      <w:divBdr>
        <w:top w:val="none" w:sz="0" w:space="0" w:color="auto"/>
        <w:left w:val="none" w:sz="0" w:space="0" w:color="auto"/>
        <w:bottom w:val="none" w:sz="0" w:space="0" w:color="auto"/>
        <w:right w:val="none" w:sz="0" w:space="0" w:color="auto"/>
      </w:divBdr>
    </w:div>
    <w:div w:id="1498685784">
      <w:bodyDiv w:val="1"/>
      <w:marLeft w:val="0"/>
      <w:marRight w:val="0"/>
      <w:marTop w:val="0"/>
      <w:marBottom w:val="0"/>
      <w:divBdr>
        <w:top w:val="none" w:sz="0" w:space="0" w:color="auto"/>
        <w:left w:val="none" w:sz="0" w:space="0" w:color="auto"/>
        <w:bottom w:val="none" w:sz="0" w:space="0" w:color="auto"/>
        <w:right w:val="none" w:sz="0" w:space="0" w:color="auto"/>
      </w:divBdr>
      <w:divsChild>
        <w:div w:id="1115827502">
          <w:marLeft w:val="0"/>
          <w:marRight w:val="0"/>
          <w:marTop w:val="0"/>
          <w:marBottom w:val="0"/>
          <w:divBdr>
            <w:top w:val="none" w:sz="0" w:space="0" w:color="auto"/>
            <w:left w:val="none" w:sz="0" w:space="0" w:color="auto"/>
            <w:bottom w:val="none" w:sz="0" w:space="0" w:color="auto"/>
            <w:right w:val="none" w:sz="0" w:space="0" w:color="auto"/>
          </w:divBdr>
          <w:divsChild>
            <w:div w:id="17112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7293">
      <w:bodyDiv w:val="1"/>
      <w:marLeft w:val="0"/>
      <w:marRight w:val="0"/>
      <w:marTop w:val="0"/>
      <w:marBottom w:val="0"/>
      <w:divBdr>
        <w:top w:val="none" w:sz="0" w:space="0" w:color="auto"/>
        <w:left w:val="none" w:sz="0" w:space="0" w:color="auto"/>
        <w:bottom w:val="none" w:sz="0" w:space="0" w:color="auto"/>
        <w:right w:val="none" w:sz="0" w:space="0" w:color="auto"/>
      </w:divBdr>
      <w:divsChild>
        <w:div w:id="167453831">
          <w:marLeft w:val="-720"/>
          <w:marRight w:val="0"/>
          <w:marTop w:val="0"/>
          <w:marBottom w:val="0"/>
          <w:divBdr>
            <w:top w:val="none" w:sz="0" w:space="0" w:color="auto"/>
            <w:left w:val="none" w:sz="0" w:space="0" w:color="auto"/>
            <w:bottom w:val="none" w:sz="0" w:space="0" w:color="auto"/>
            <w:right w:val="none" w:sz="0" w:space="0" w:color="auto"/>
          </w:divBdr>
        </w:div>
      </w:divsChild>
    </w:div>
    <w:div w:id="2035693020">
      <w:bodyDiv w:val="1"/>
      <w:marLeft w:val="0"/>
      <w:marRight w:val="0"/>
      <w:marTop w:val="0"/>
      <w:marBottom w:val="0"/>
      <w:divBdr>
        <w:top w:val="none" w:sz="0" w:space="0" w:color="auto"/>
        <w:left w:val="none" w:sz="0" w:space="0" w:color="auto"/>
        <w:bottom w:val="none" w:sz="0" w:space="0" w:color="auto"/>
        <w:right w:val="none" w:sz="0" w:space="0" w:color="auto"/>
      </w:divBdr>
    </w:div>
    <w:div w:id="2057046851">
      <w:bodyDiv w:val="1"/>
      <w:marLeft w:val="0"/>
      <w:marRight w:val="0"/>
      <w:marTop w:val="0"/>
      <w:marBottom w:val="0"/>
      <w:divBdr>
        <w:top w:val="none" w:sz="0" w:space="0" w:color="auto"/>
        <w:left w:val="none" w:sz="0" w:space="0" w:color="auto"/>
        <w:bottom w:val="none" w:sz="0" w:space="0" w:color="auto"/>
        <w:right w:val="none" w:sz="0" w:space="0" w:color="auto"/>
      </w:divBdr>
    </w:div>
    <w:div w:id="212267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3F8A68762E54A8BA996F99642FE19" ma:contentTypeVersion="3" ma:contentTypeDescription="Create a new document." ma:contentTypeScope="" ma:versionID="bf88e2b770d97912675e786bc5b66ace">
  <xsd:schema xmlns:xsd="http://www.w3.org/2001/XMLSchema" xmlns:xs="http://www.w3.org/2001/XMLSchema" xmlns:p="http://schemas.microsoft.com/office/2006/metadata/properties" xmlns:ns2="f1fe6dcb-311e-42b3-8354-31bd37369739" targetNamespace="http://schemas.microsoft.com/office/2006/metadata/properties" ma:root="true" ma:fieldsID="9dedda404d21e3d2fe2dfcb6645a6a72" ns2:_="">
    <xsd:import namespace="f1fe6dcb-311e-42b3-8354-31bd3736973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e6dcb-311e-42b3-8354-31bd37369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E7FFF8-6A8A-4CF7-92E0-497143F98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fe6dcb-311e-42b3-8354-31bd37369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A51D32-1D8D-4EA9-89E3-218CAF798D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AB3CFB-C993-4563-95A5-86FC43518F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Rachel</dc:creator>
  <cp:keywords/>
  <dc:description/>
  <cp:lastModifiedBy>瑞德皓 希</cp:lastModifiedBy>
  <cp:revision>2</cp:revision>
  <cp:lastPrinted>2016-09-02T03:25:00Z</cp:lastPrinted>
  <dcterms:created xsi:type="dcterms:W3CDTF">2023-11-26T23:26:00Z</dcterms:created>
  <dcterms:modified xsi:type="dcterms:W3CDTF">2023-11-26T23:26:00Z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0x0101000393F8A68762E54A8BA996F99642FE19</vt:lpwstr>
  </property>
</Properties>
</file>