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ae30dc87b3434ea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733ffa35c8c24a3f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没关系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我们好吗？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是的 你们有充分的时间讨论 Yes.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你们有充分的时间讨论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好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我记得上周我从这里开始，我说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我这周从这边开始。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我还记得在这边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你有什么建议？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优点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缺点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有什么有趣的发现吗？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很容易解释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当然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我是说，这和线性回归很相似。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我们有可解释性。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这是一个大问题。这也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是逻辑回归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在信用评分中如此流行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主要原因之一。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因此，在信用评分中，出于监管原因，你必须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能够解释一个模型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如何决定一个人是否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值得信贷的。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因此，你不能只使用黑箱模型。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人们通常认为，只要把信用评分数据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扔进神经网络，就会有好东西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出来。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但在银行里你不能这么做，因为如果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监管机构打电话来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告诉你，告诉你，告诉我你是怎么计算的，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而你基本上是给他们一段代码，然后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设置模型告诉我这么做，那就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不够好了。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你不能这样做决定。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所以，是的，可解释性易于解释。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非常重要的一点。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我们前面有什么东西吗？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也许像使用逻辑回归的概率那样。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通常它是用来分析历史数据以预测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未来的。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所以我认为只有使用逻辑回归才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有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可能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预测概率。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所以，是的，这与可解释性有关，不是吗？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所以，有了概率这个概念，我们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就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可以决定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一个阈值。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例如，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我们决定概率阈值应为 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0.5，但我们仍会计算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不同客户违约的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概率。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然后，我们使用 sigmoid 函数将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其转换为 0 或 1 的结果。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所以是的，从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解释学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角度来看，概率概念是有道理的，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不是吗？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你明白我的意思吗？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我打了个问号，你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反而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会记住我的话。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我居然不擅长把我的话写成文字。我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知道一个学者应该这样 但我不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擅长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好吧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后面有什么东西吗？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我想，它的一个缺点是需要专家知识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来评估结果，因为你必须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选择什么是最好的阈值。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你要么想把整体错误率降到最低，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要么想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把个体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错误率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降到最低。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是啊。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所以专家知识，很明显你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很多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模型都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需要。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但我们确实讨论过这个问题。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选择阈值和决定哪种误差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更严重取决于应用环境。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因此，我们在讨论这种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银行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成本保险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时，你必须能够理解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银行是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如何发生成本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作为一个外部机构，向他们介绍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一些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东西会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比较困难。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所以，是的，非常好。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最后一个人，我明白你的意思。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正如我们所讨论的，这既是优势也是劣势。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因为我们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没有看到那么多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lastRenderedPageBreak/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呃，你的意思是在结果方面的异常值？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是的，非常多。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所以是二元结果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所以，是的，你有更少的那种 更少的变化或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更少。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因变量的变化更少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是的，完全正确。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我的意思是，很明显，你的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解释变量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中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仍有异常值，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但这确实提高了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模型实际实施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的难度。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完全正确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我的意思是，我不确定这是否是一个缺点，但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如果我们不想，二元结果就不是真正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模型，对吗？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是的，它有很大的局限性。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所以我提到了我们有多类逻辑回归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，我们有所有的逻辑回归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特例。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但如果我们只谈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今天讨论的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模型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，我们只有二元结果。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因此变化较少。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因此，既有好的结果，也有坏的结果，变化较少。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因此，我们有两个类别，这很容易解释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模型，但也更受限制。因此，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举例来说，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当我们讨论概率概念时，我们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报告的并不是真正的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违约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概率。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早些时候，我们报告的是二元结果。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因此，我们不知道某人是否违约，例如，是否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只是轻微违约，下次就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不会了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我们只知道他们违约了。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我们对此无能为力。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因此，从这个意义上说，这有点限制。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中间的东西？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我想你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还提到了这个。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优点是速度慢。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所以这是一个相对便宜的模型。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这也是原因之一。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与线性回归类似，它通常是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我们在数据上训练和测试的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第一个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模型，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因为它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给了我们一个很好的阈值。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因此，如果你有一个分类问题，如果你有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一个二元分类问题，你可能会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尝试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实现的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第一个模型是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逻辑回归，然后你可以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使用更高级的模型，这取决于你的数据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集有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多大。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是的，我还有一个与之密切相关的模型，但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我要看看是否有人真的告诉了我，而不需要我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告诉你。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所以，我们在中间，也许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在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后面还有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别的东西。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一切都已经安排好了。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所以我说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变量是。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我们假设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是也不是。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这可能是一个缺点。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我特别提到了线性关系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你还记得是什么吗？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记得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所以线性关系是指你的输出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与因变量的对数概率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之间的关系。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因变量值和结果变量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之间并不是直接的线性关系。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而是概率、变量几率和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概率之间的关系。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这种情况是否经常发生？因变量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值和因变量的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对数是否是一种常见的情况？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我认为这是我们经常做的一个假设，至少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在某种意义上是这样。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因此，它基本上告诉我们的是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例如，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违约的概率。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所以我说违约概率是线性的，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线性关系与解释变量有线性关系。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所以这是一种。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是的。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事件的对数概率。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事件。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lastRenderedPageBreak/>
        <w:t xml:space="preserve">对因变量。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因此，如果我们说概率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与变量组合呈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线性关系，这在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很多情况下都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可以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假设的。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是的，效果出奇的好。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所以，这显然取决于你的应用环境。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但以信用评分为例，逻辑回归是一种非常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非常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非常流行的方法。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因此，你或许可以认为，这就是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实际中正在使用的方法，因为它的计算成本很低，而且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效果出奇的好。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前面有什么问题吗？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我觉得我们可以补充的是，这真的很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简单。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我们实际上需要为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自己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设置价格的参数。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是啊，我想这也是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它被用于其他神经网络的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原因之一。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是啊例如，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你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需要关心和担心的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调整参数相对较少。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所以有些模型要复杂得多。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如果你考虑神经网络，同样，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与逻辑回归相比，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它们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的调整过程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极其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复杂，但却很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容易实现，也很容易解释。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边上有什么东西吗？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是的。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因此，与线性回归相比，我们可以使用分类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变量进行预测，因为我们使用的是二进制输出，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即 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0-1。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但在讨论的过程中，我们也意识到，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与线性回归相比，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我们可能会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经常面临多重共线性的问题。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因为如果我们预测的是分类变量，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我们就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会有很多假编码，然后我们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也必须管理这些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假编码。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因此，管理分类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变量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可能会带来不利。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由于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自动编码和多重共线性，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你必须更加小心，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但我们可以预测分类变量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因此，预测分类变量，例如，在这种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情况下，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二元分类是的，预测分类结果。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是的，你必须检查多重共线性。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老实说，这是个很糟糕的词。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所以是的。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是的，它基本上意味着某些变量是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其他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变量的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线性组合，所以它们之间是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相互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关联的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我们在讨论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虚拟变量时，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我想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这就是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一个很好的例子。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因此，如果你有三种颜色选项，例如蓝色、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红色和黄色，那么如果你试图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为所有这三种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颜色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创建一个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虚拟变量，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你的模型就会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因为多重共线性而失效。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原因在于，你完全可以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通过某人选择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红色、红色还是蓝色的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信息来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解释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他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是否选择黄色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因此，你可以通过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其他变量的组合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来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完美解释其中一个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变量。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这样说有意义吗？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这是否意味着这些变量不能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必须相互区别。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是的。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相乘相等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没错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没错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所以它们必须相互独立。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所以，比如说，你不能把收入作为一个变量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，然后把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收入除以2作为另一个变量。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我不知道你为什么要这么做，但你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可能会这么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做。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所以，让我们做一个更好的例子。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lastRenderedPageBreak/>
        <w:t xml:space="preserve">比方说，我们有一个变量叫 "家庭规模"，你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的家庭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中有多少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lastRenderedPageBreak/>
        <w:t xml:space="preserve">人，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你有一个变量叫 "收入"。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你的家庭有多少收入？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你不可能有一个变量来告诉你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每个家庭成员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收入是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多少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因此，举例来说，你不能有一个变量来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描述每个家庭成员的价值，因为你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完全可以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通过将收入除以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家庭成员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来计算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因此，它们必须相互独立。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它们不能相互计算。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所以这很完美。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多重共线性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可以有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我是说小数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这是一个完美线性共线性的例子。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但也有可能存在不完美的共线性，这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仍然会给数据带来问题。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所以你必须检查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预测变量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的独立性。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是的，非常重要。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线性回归和逻辑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回归都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是如此。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尽管如此，逻辑回归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在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假设方面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更加灵活。例如，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我们对线性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回归的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一些假设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是，误差项必须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呈正态分布，并且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在所有样本中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具有相同的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方差。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这就是所谓的同方差。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我知道统计学家强加给我的另一个可怕的词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，那就是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误差项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同方差性及其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正态分布。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逻辑回归不需要满足这两点，但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线性回归必须满足这两点。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因此，逻辑回归在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这方面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更灵活一些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但有些假设（如多重共线性）对两者都适用。还有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什么要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补充的吗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知道你的同事们所涉及的一切。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我想说可能没有。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是的。这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取决于你到底想在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时间序列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中预测什么。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举例来说，如果你只想预测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时间序列的方向，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这可能是可行的。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所以我在想一个非常简单的模型，你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想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预测一只股票的方向。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例如，股票价格。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它是上涨还是下跌将是一个二元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预测。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这有多大价值，我不知道。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所以，对于时间序列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来说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，它可能用处不大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你可以说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是或不是，然后将其汇总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为一个数字，再将其用作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时间序列，也许就像这样。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就是这样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所以我觉得也许有办法，但这不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太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适合时间序列分析。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我同意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是的，但你可以。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所以可能适用性有限，也许取决于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你的情况，因为结果是二元的，而且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我们与对数几率之间是线性关系。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还有一件事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还有一件事。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我们为什么要用对数赔率？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哇，这和我们想要进行逻辑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转换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有关。这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就是为什么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我们要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使用 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sigmoid 函数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转换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概率，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以适应这种二元结果。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因此，我们采用对数变换使其符合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我们的曲线。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这就是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lastRenderedPageBreak/>
        <w:t xml:space="preserve">非常简单的解释，因为我们记得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对数函数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，我们将其计算为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指数，而指数取自我们的对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数值，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因为它们是有意义的。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因此，如果我们想将 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P 值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转化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为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对数函数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来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绘制曲线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或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进行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描述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，这样做有意义吗？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你可以说还没有。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我再解释一遍。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还没有。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很好 谢谢 Very good.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谢谢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我们的目标是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让我们从后面总结一下。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如果这是我们的目标，我们希望用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它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来描述我们的结果，因为我们感兴趣的是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某件事情的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概率是零还是一。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因此，我们要将其转化为二元结果。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我们说这个 sigmoid 函数、这个 logistic 函数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非常适合。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比方说，我们希望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用 logistic 函数来建立数据模型，而 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logistic 函数看起来就像顶部的这个。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因此，我们希望能够用 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logistic 函数来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预测、模拟 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Y 轴上的概率。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现在，我们如何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通过这些步骤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得出这个 Logistic 函数。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这就是我们的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对数函数。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因此，如果我们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在计算中后退一步，我们就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想把它除掉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这就是我们的线性组合。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让我在屏幕上演示一下。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在另一边，你也可以看到。这是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截距和解释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变量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的线性组合。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你可以看到这里有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指数值。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这就是指数值，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对吗？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因为我有德语和英语，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用两种语言来表达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非常困难。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所以，如果我们想在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不使用指数的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情况下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描述这个问题。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你就必须从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等式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另一面取锁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这就是为什么我们要锁定几率。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这样说更有意义吗？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很好 很高兴 Good.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很好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是的，是的。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我们可以休息一下了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不好意思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每天回来五分钟吧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可以吗？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好的 谢谢 Good.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谢谢 - 好的 - Thank you.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谢谢 - 好的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好吧，每个人都安顿下来。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请坐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我们将继续正则化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我还想谈谈模型调整、数据分割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和重采样。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如果我们今天不讨论不平衡问题，我将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把它移到下一讲。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所以不用担心，我们会涵盖所有材料。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不过，可能只是因为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我说得太多或类似的原因，我才会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挪动一下。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在我们开始之前，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我还想在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优缺点部分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补充一点。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我们的计算成本很低。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逻辑回归的优势之一在于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，它能很好地处理相对较小的样本。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与更复杂的模型相比，逻辑回归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或线性回归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并不需要庞大的样本。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这是因为我们假设的关系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相对简单，所以我们不需要大量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数据来解释简单的关系。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因此，如果样本量较小，有些模型就会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比其他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模型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更好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用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逻辑线性回归（logistic linear regression）就是其中一种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对小样本非常有效的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lastRenderedPageBreak/>
        <w:t xml:space="preserve">模型。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然后我们还有像随机森林、神经网络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和 svms 这样的模型，它们在样本量较大的情况下效果更好。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根据你的数据情况，显然会影响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你要选择的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模型。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所以我想把这一点作为另一个优势补充进来。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好的。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我们来谈谈正则化。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当我们决定如何实际拟合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模型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时，我们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讨论了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一些事情。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在拟合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模型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时，我们关心什么？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在这种情况下，当我说拟合时，我指的是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估计我们的更好值，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例如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逻辑回归中的更好值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很明显，其中一个因素就是预测准确性。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所以这里说的是一个非常重要的部分。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如果 N 不比 P 大很多，这里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我说的 N 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样本或观测值的数量，P 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预测因子的数量。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因此，从根本上说，你有多少个 X 值，就会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有多少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变数。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方差显然是合适的。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因此，如果我们的样本量与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预测因子的数量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相比特别小，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那么这可能会导致过度拟合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，并在以后的建模中出现预测不佳的情况。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另一方面，如果预测因子的数量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实际上大于观测数据的数量，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那么最小二乘法拟合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方法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的方差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就是无限大的。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因此，你根本无法使用最小二乘法。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如果你有更多的预测因子，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比如 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X 中有更多的列，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那么你就会有样本，这实际上是一个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相当大的问题。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我们稍后会看到在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这种情况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下可以做些什么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其中一些方法包括，例如，选择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你想要包含的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变量，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大部分情况下都会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强制减少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预测因子的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数量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因此，我们通常可以尝试通过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对模型进行正则化等方法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来减少方差。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还有一点是，在很多情况下，我们都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很在意模型的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可解释性。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这也是我们在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线性回归和逻辑回归中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都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提到过的一点。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在很多情况下，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能够解释你的结果真的非常非常有价值。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因此，如果我们的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模型中有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很多变量、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很多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预测因子，就会让我们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不必要地拥有一个过于复杂的模型，从而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更难解释这种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关系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中究竟发生了什么。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因此，在这种情况下，我们还是要删除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其中的几个变量，以便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更有效地解释我们的模型。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因此，这种特征选择或变量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选择的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基本思想是，我们要删除无关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变量，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或者至少是那些对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我们的回归模型没有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太多解释力的变量。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而实现这一目的的一种方法就是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所谓的套索回归（lasso regression）。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套索回归实际上是一种相对简单的方法，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我们可以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说，我们希望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对模型中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预测因子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数量进行惩罚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因此，它与惩罚 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R 方中预测因子数量的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想法类似。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你还记得我们讨论过 R 方值和调整 R 方。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在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优化模型时，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也要对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lastRenderedPageBreak/>
        <w:t xml:space="preserve">预测因子的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数量进行惩罚。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所以，你应该还记得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最小二乘估计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第一部分。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因此，如果你有一个多元线性回归，你会记得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我们想要最小化误差，误差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可以计算为实际值减去。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然后这里的第二部分基本上就是你的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估算。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这就是你的贝塔帽。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这个项就是你的误差。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也就是你的误差平方和。这就是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我们在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最小二乘法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中要优化的结果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现在我们在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最后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加上这个红色项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。它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的作用是计算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预测因子的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数量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，或者说计算你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希望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模型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中包含的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预测因子的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强度或数量。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因此，我想让大家重点关注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是这个 lambda。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这个 lambda 表示惩罚项的强度。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因此，lambda 越高，每增加一个预测因子，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就会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增加整个项的强度。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如果我们想最小化这个数量来优化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我们的模型，你可以看到，每增加一个 lambda 都会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使这个项的最小化效果变差。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如果我们试图将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其最小化，那么每增加一个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对不起，每增加一个更好的值，都会使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整个项变得更糟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所以你可以根据你的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专业知识来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选择这个 lambda 值，我知道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你希望你的模型有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多复杂。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我们之前说过，如果你的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模型中预测因子多于观测值，那么这个模型就会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失效。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因此，在这种情况下，你会希望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预测因子的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数量至少低于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观测值。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这就是选择 lambda 的一种方法。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就是这样。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lasso 回归的目的实际上是，我们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希望建立一个完美或更好的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多元回归模型，其中只包含最重要的预测因子。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这就是套索回归的目标。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因此，它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仍然是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一种最小平方和方法，但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我们仍然要最小化，但我们现在还要最小化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预测因子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数量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如果 lambda 足够大，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这实际上会迫使我们的一些系数估计值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为零。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因此，如果我们的 lambda 足够大，那么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我们在这里求和的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一些预测因子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就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必须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为零，这实际上就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从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你的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记录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中删除了一个变量。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所以，这就是你的 x 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贝塔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数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你会记住它们的所有系数。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因此，如果你想找到一组完美的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系数，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同时考虑到每一个系数都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会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使我们的结果变得更糟，那么很明显，其中一些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系数的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最佳值为零，如果你的最佳值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为零，那么这个变量就会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从模型中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删除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因此，选择一个好的 lambda 值是很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重要的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我们通常会使用某种交叉验证方法，因此我们会检查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多个 lambda，然后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根据某种误差测量、准确度测量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等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指标，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基本上选择出最佳模型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因此，我们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lastRenderedPageBreak/>
        <w:t xml:space="preserve">最终会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根据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模型性能来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评估不同的 Lambda 值。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但你也要记住，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例如，预测因子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的数量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必须要少，以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保证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可解释性或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低于观测数据的数量。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是的。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这将消除几个变量。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没错。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没错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所以，实际上你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可以同时剔除多个变量。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这取决于他们的更好值有多大。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因此，即使更好值仍然很高，也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不会从模型中移除，因为它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仍然是一个非常有影响力的变量，但会被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压缩。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所以，我总是把它们想象得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很大，稍微压缩一下，其中一些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变量因为仍然非常重要，所以会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很坚挺，而另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一些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变量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则被压缩得很厉害，以至于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消失了。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因此，我总是把 Lasso 想象成一种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压缩方法。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我觉得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这个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名字也可以看作是一种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套索，你用绳子套住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最重要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的变量。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重要。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变量，如果你想这么理解的话。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但没错，它可以从中删除多个变量。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所以，是的，它的另一种表述方式就是这个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词。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所以我们还是在最小化你的误差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因此，我们仍在最小化平方误差，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即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通过调整我们的击球手，使我们的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击球手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总和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小于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我们设定的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某种阈值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因此，这是一个类似的公式，只是用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一个 S 参数代替了 lambda，但其结果是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一样的。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结果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是的，结果是一样的。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这只是一个优化最小化公式。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是啊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很明显你做得更好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数值可能取决于不同预测因子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比例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所以，一定要在预测因子标准化后再应用套索回归。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你做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任何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优化时的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经验之谈。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因此，通常情况下，首先要对所有数据进行标准化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，因为这有助于模型的实际拟合，并找到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最佳的选择。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除此以外，还有一个替代方案，那就是富回归。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因此，这实际上是将所有系数向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零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惩罚，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但不会将任何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系数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设置为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零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因此，这是一种比较柔和的方法。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它仍然会压缩所有数据，但没有任何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数值会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真正消失。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因此，这种方法并不适合用于变量选择或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特征选择，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但仍可用于解释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模型，因为它仍会压缩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其中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的一些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值。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然后弹性网是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两者的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结合。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嗯。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是啊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所以我认为套索回归基本上是一种更突出的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方法。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所以这也是我们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明天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要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在计算机实验室里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实现的方法。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与此相关，我们来简单谈谈模型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调整。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那么。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实际上，我们上周就讨论过这个问题，当时我们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讨论了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有些模型会过分强调模式。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如果不注意调整，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它们就会对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数据中的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不同模式过于敏感。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我们所说的调整，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基本上是指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对任何参数的选择。例如，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你的 lambda 就是 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lasso 回归中的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一个调整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lastRenderedPageBreak/>
        <w:t xml:space="preserve">参数，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因为它是一个你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可以移动和改变并尝试不同值的参数，这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对你的参数、你的模型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以及你的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模型与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数据的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契合度和灵活性都有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影响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因此，我们会在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系列讲座中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多次讨论这个问题，这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取决于你有什么样的模型。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你有或多或少的调整参数。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因此，你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对模型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施加影响的机会或多或少，或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好或坏。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上次我们还简单谈到了偏差和方差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这两个统计概念。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因此，如果我们知道我们的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自变量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之间的真实关系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被描述为某种模型，那么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这里的 X 的 F 可以是，例如，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我们之前在线性回归中谈到的线性组合。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因此，这是任何类型的模型和任何类型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误差，用来描述你的偏差和结果，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那么我们显然想要找到某种模型。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我们想要估计某种模型 F hat，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以近似 x 的真实函数 F，这是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一种完美的关系描述。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因此，我们要估算出能代表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这种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关系的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最佳模型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这实际上是一个非常重要的概念，我们要明白，模型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只是我们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试图描述的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现实的最佳拟合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因此，任何模型都不可能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完美地描述某种情况。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我们只是试图在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现有数据和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计算成本等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其他限制条件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下找到最佳模型。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因此，你已经知道，我们希望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通过优化或最小化误差来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实现这一目标，而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误差就是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估计值与这两个值之间的偏差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现在我们还没有谈到，但你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可能已经听说过的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一点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是，我们通常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首先使用训练数据来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计算误差。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因此，我们将数据集分成不同的部分。例如，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其中一部分用于估计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线性回归的较佳值。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然后，我们真正感兴趣的是，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这个模型在其他数据上的表现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如何，而这些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数据是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它目前还没有见过的。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因此，当我们试图预测某件事情时，我们显然不能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用未来发生的事情来训练模型。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因此，我们要知道模型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在未见过的测试数据上的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表现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如何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这就是我们在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训练数据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上计算典型误差的原因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那么我们的模型在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我们知道它应该拟合的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数据上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拟合得如何？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因为这就是我们正在训练它的数据。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这就是我们向模型展示的数据。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但我们也对测试误差感兴趣。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模型在适应一个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它从未见过的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新情况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时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表现如何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通常，我们会计算这些误差的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平均值，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或者同时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报告训练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数据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测试数据的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两个值。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因此，我们总是对其中的两个误差感兴趣，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因为一个是描述我们的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拟合程度，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另一个是描述我们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未来的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改革程度。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是的，这是一种有点复杂的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解释偏差和方差的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方法。偏差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lastRenderedPageBreak/>
        <w:t xml:space="preserve">是指我们是否真正预测到了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所说的预测结果。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因此，我们的模型在发现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我们试图解释的关系方面的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实际表现如何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然后，方差是指该模型的可靠性如何，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例如，在未来，或者如果我们展示它，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如果我们多次应用它。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因此，我们在预测中发现了多少差异？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偏差基本上是指我们实际找到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我们试图预测的东西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的程度，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而方差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是指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如果我们想要多次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找到真实值，我们找到真实值的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可能性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有多大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因此，这两点都非常重要，因为我们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显然要同时做到这两点，对吗？例如，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我们正试图预测违约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客户。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同时，我们也希望能够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用同一个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模型反复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预测违约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和客户。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因此，我们希望方差小，与真实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违约偏差小，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偏差小。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我们实际上是在预测违约。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显然，由于生活中没有任何事情是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完美无缺的，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因此通常不可能做到两者都一样好、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一样完美。因此，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我们通常试图在这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两者之间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取得平衡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，这就是我们所说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偏差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方差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权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衡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（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bias variance Trade-off）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因此，它们总是能准确地找到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中间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点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，但如果你给它们展示一些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它们以前从未见过的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新东西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，它们就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会突然不能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很好地表现出来，因为它们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太专注于此，以至于无法精确地重复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完全相同的动作。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同样，高偏差增强算法也能生成更简单的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模型，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因为它们能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更好地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理解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概念，并很好地描述我们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要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做的事情。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但我们可能会对训练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数据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拟合不足。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因此，我们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在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建模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过程中存在两种模糊认识。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所以，我希望你们能从中学到的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数据的过拟合和欠拟合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总是与偏差和方差的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权衡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有关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因此，我们是否与训练数据拟合得过于紧密，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导致我们无法预测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未来的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任何其他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数据，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或者我们是否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拟合得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过于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松散，导致我们无法预测和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很好地预测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我们所拥有的任何数值。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我认为这与我们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上周讨论的寻找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数据的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最佳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拟合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线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非常相似。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因此，你可以看到左侧这里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我们称之为拟合模型不足。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因此，你可以看到数据的真实关系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是这样的，但我们只是对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其进行了明显的线性回归拟合，这是一条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直线，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我们并没有真正捕捉到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其中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的任何信息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是这样吗？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就好像我们在这里捕捉到了一点，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但这并不是一个很好的拟合模型。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右侧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是拟合度较低的模型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，这是另一个极端。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所以我们这里的模型拟合过度了。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我们在跟踪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lastRenderedPageBreak/>
        <w:t xml:space="preserve">数据中每一个微小的变化。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如果我们尝试将这个模型拟合到其他数据中，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这些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数据也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有类似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行为，但并没有在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或下面出现新的点，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那么这个模型就无法捕捉到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这些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点，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因为它们离这个过度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拟合的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模型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太远了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因此，我们真正要寻找的是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介于两者之间的模型。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它并不完美，但已经相当不错了。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因此，我们得到了这种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关系的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一般非线性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，而这正是这些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过于简化的模型和这些过于复杂的模型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之间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完美折衷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因此，一般来说，更灵活的模型意味着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我们有更高的方差和更低的偏差。反之，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如果采用严格的模型，则方差较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小，偏差较大。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这两个量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的相对变化，相对变化率，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决定了我们的测试误差是增加还是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减少。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原因在于，如果我们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在这类数据上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训练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模型，那么如果我们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向模型中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添加新数据，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会发生什么呢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我们是否还能预测突然出现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新数据点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这幅图很奇怪。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我不记得把它放进去过。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好吧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这和我刚才说的很相似。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我们正在绘制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模型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的灵活性曲线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这基本上就是第一句话。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灵活性越高，方差越大。这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就是橙色曲线，而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偏差会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减小。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这就是蓝色曲线。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然后，我们要寻找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基本上就是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这个最佳点。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这就是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测试数据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中误差最小的地方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，也就是红线。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好的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嗯，是的，我们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在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最后几分钟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讨论一下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数据分割，然后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下次再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讨论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采样。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我刚才谈到训练数据和测试数据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是两个概念。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鉴于这种权衡，我们已经看到了如何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在两者之间实现最佳权衡，那就是我们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将数据分成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两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部分，一部分用于训练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模型，以估算出更好的参数。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而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另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一部分数据则用来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测试模型，看看它在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未见过的数据中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表现如何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，例如是欠拟合还是过拟合。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因此，训练数据用于建立和调整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模型。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然后我们使用测试数据来评估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模型的性能。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因此，有几种更现代的方法实际上是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多次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分割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数据。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我们在讨论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交叉验证和重采样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等问题时会看到这一点，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因为有时这有助于我们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更好地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适应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训练数据和测试数据。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例如，如果数据中某些类别的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代表性不足，或者有时我们的数据在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不同地点之间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存在较大差异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，那么这种情况就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尤其明显。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因此，如果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数据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中存在某种模式或结构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，通常会改善你的模型。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如果你进行多次重新采样，并分成多次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训练和测试。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因此，我们通常会将数据分成 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70% 的训练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数据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和 30% 的测试数据。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这是大多数人遵循的经验法则。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这就是经验法则。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所以，你可以选择任何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lastRenderedPageBreak/>
        <w:t xml:space="preserve">你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喜欢的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lastRenderedPageBreak/>
        <w:t xml:space="preserve">数值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有人用 6040，有人用 5050，有人用 8020。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这其实并不重要。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关键是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你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需要的训练数据通常要多于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测试数据，因为你想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在这部分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数据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上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准确地训练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你的模型，然后再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在数据的较小部分上对其进行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评估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，以检查并报告其中的误差。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有些模型还需要额外的验证集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这样，你就有了用于训练模型的训练数据，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然后你就有了超参数，例如，你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想要调整和优化得更强一些的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神经网络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因此，你有另一个数据集，然后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在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最后对测试数据进行测试。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这只是相同逻辑的不同方法。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底层用于更复杂的模型。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例如，神经网络通常使用底部。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如果使用线性逻辑回归决策树，则通常使用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顶部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因此，训练数据和测试数据通常非常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非常重要。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我从来不希望看到有人这么做。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如果你向模型展示了测试数据，那你就大功告成了。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之后你就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不会再做任何调整、重新运行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或实验了。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原因是一旦测试数据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被看到，它就是模型中的信息，你就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不能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再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称之为独立的样本外测试数据了。只要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他一出现，你就已经在模型的任何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步骤中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使用了它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因此，一旦你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对测试数据进行了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某种调整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，它就不再是测试数据了。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它变成了训练数据。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好吗？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所以千万不要在测试数据上做任何优化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最简单的方法是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我们将随机样本分成训练集和测试集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测试验证集。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我想说的是测试集，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在某些情况下，某些类别的频率较低，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我们会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尝试复制这种分布，例如，对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代表性不足的类别进行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超采样。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我们稍后会讨论这个问题。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现在我们要讨论的一个有趣的问题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是重采样。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交叉验证和重采样技术中最有名的方法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是 K 折叠交叉验证。其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原理是将数据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集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随机划分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为大小相等的 k 组。例如，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如果你有 100 个数据点，而 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K 值设置为 10，那么你就会有</w:t>
      </w:r>
      <w:r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十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个数据集，每个数据集有十个数据点。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然后，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除了最后一个数据集之外，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你可以将训练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数据与所有数据集进行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匹配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因此，这十组数据中有九组会成为你的训练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数据。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最后一组十个元素将</w:t>
      </w:r>
      <w:r w:rsidRPr="004C277A">
        <w:rPr>
          <w:rFonts w:ascii="宋体" w:hAnsi="宋体" w:eastAsia="宋体" w:cs="宋体"/>
          <w:kern w:val="0"/>
          <w:sz w:val="24"/>
          <w:szCs w:val="24"/>
          <w:lang w:val="en-US"/>
        </w:rPr>
        <w:t xml:space="preserve">成为你的测试数据。 </w:t>
      </w:r>
      <w:r>
        <w:t xml:space="preserve"> </w:t>
      </w:r>
    </w:p>
    <w:sectPr w:rsidR="00B76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580C" w:rsidP="004C277A" w:rsidRDefault="008F580C" w14:paraId="3B3DDA0A" w14:textId="77777777">
      <w:r>
        <w:separator/>
      </w:r>
    </w:p>
  </w:endnote>
  <w:endnote w:type="continuationSeparator" w:id="0">
    <w:p w:rsidR="008F580C" w:rsidP="004C277A" w:rsidRDefault="008F580C" w14:paraId="64668E9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580C" w:rsidP="004C277A" w:rsidRDefault="008F580C" w14:paraId="15605723" w14:textId="77777777">
      <w:r>
        <w:separator/>
      </w:r>
    </w:p>
  </w:footnote>
  <w:footnote w:type="continuationSeparator" w:id="0">
    <w:p w:rsidR="008F580C" w:rsidP="004C277A" w:rsidRDefault="008F580C" w14:paraId="702D16E3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F1"/>
    <w:rsid w:val="004C277A"/>
    <w:rsid w:val="004F4AF1"/>
    <w:rsid w:val="008F580C"/>
    <w:rsid w:val="00907D16"/>
    <w:rsid w:val="00B7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5C6FA99-D5EB-4085-94A0-4B24AE2D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7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C277A"/>
    <w:rPr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C2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C277A"/>
    <w:rPr>
      <w:sz w:val="18"/>
      <w:szCs w:val="18"/>
      <w:lang w:val="en-GB"/>
    </w:rPr>
  </w:style>
  <w:style w:type="paragraph" w:customStyle="1" w:styleId="msonormal0">
    <w:name w:val="msonormal"/>
    <w:basedOn w:val="Normal"/>
    <w:rsid w:val="004C27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8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https://www.deepl.com/pro?cta=edit-document" TargetMode="External" Id="R733ffa35c8c24a3f" /><Relationship Type="http://schemas.openxmlformats.org/officeDocument/2006/relationships/image" Target="/media/image.png" Id="Rae30dc87b3434ea0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1</ap:TotalTime>
  <ap:Pages>12</ap:Pages>
  <ap:Words>5361</ap:Words>
  <ap:Characters>30559</ap:Characters>
  <ap:Application>Microsoft Office Word</ap:Application>
  <ap:DocSecurity>0</ap:DocSecurity>
  <ap:Lines>254</ap:Lines>
  <ap:Paragraphs>71</ap:Paragraphs>
  <ap:ScaleCrop>false</ap:ScaleCrop>
  <ap:Company/>
  <ap:LinksUpToDate>false</ap:LinksUpToDate>
  <ap:CharactersWithSpaces>35849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瑞德皓 希</dc:creator>
  <keywords>, docId:0C4FE21344BE9C189105D807923CDA28</keywords>
  <dc:description/>
  <lastModifiedBy>瑞德皓 希</lastModifiedBy>
  <revision>2</revision>
  <dcterms:created xsi:type="dcterms:W3CDTF">2023-12-11T16:41:00.0000000Z</dcterms:created>
  <dcterms:modified xsi:type="dcterms:W3CDTF">2023-12-11T16:42:00.0000000Z</dcterms:modified>
</coreProperties>
</file>