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Büşra AYDIN</w:t>
      </w:r>
    </w:p>
    <w:p>
      <w:pPr>
        <w:jc w:val="center"/>
      </w:pPr>
      <w:r>
        <w:rPr>
          <w:sz w:val="20"/>
          <w:szCs w:val="20"/>
        </w:rPr>
        <w:t xml:space="preserve">Professional Title</w:t>
      </w:r>
    </w:p>
    <w:p>
      <w:pPr>
        <w:jc w:val="center"/>
      </w:pPr>
      <w:r>
        <w:rPr>
          <w:sz w:val="18"/>
          <w:szCs w:val="18"/>
        </w:rPr>
        <w:t xml:space="preserve">Istanbul,TURKEY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SUMMARY</w:t>
      </w:r>
    </w:p>
    <w:p>
      <w:r>
        <w:rPr>
          <w:sz w:val="20"/>
          <w:szCs w:val="20"/>
        </w:rPr>
        <w:t xml:space="preserve">Dedicated and detail-oriented aspiring Junior SQA Engineer with a strong foundation in software testing and proficiency in Java, Python, SQL, and Selenium. Passionate about ensuring software quality and eager to contribute to innovative projects at Etiya.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CORE COMPETENCIES</w:t>
      </w:r>
    </w:p>
    <w:p>
      <w:r>
        <w:rPr>
          <w:sz w:val="20"/>
          <w:szCs w:val="20"/>
        </w:rPr>
        <w:t xml:space="preserve">Software Testing • Java • Python • SQL • Selenium • Quality Assurance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EXPERIENCE</w:t>
      </w:r>
    </w:p>
    <w:p>
      <w:r>
        <w:rPr>
          <w:b/>
          <w:bCs/>
          <w:sz w:val="20"/>
          <w:szCs w:val="20"/>
        </w:rPr>
        <w:t xml:space="preserve">666879e3adac5f22bb5e38a8 | Etiya</w:t>
      </w:r>
    </w:p>
    <w:p>
      <w:r>
        <w:rPr>
          <w:i/>
          <w:iCs/>
          <w:sz w:val="18"/>
          <w:szCs w:val="18"/>
        </w:rPr>
        <w:t xml:space="preserve">Present</w:t>
      </w:r>
    </w:p>
    <w:p>
      <w:pPr>
        <w:ind w:left="720"/>
      </w:pPr>
      <w:r>
        <w:rPr>
          <w:sz w:val="18"/>
          <w:szCs w:val="18"/>
        </w:rPr>
        <w:t xml:space="preserve">• Developed and executed test cases to ensure software quality.</w:t>
      </w:r>
    </w:p>
    <w:p>
      <w:pPr>
        <w:ind w:left="720"/>
      </w:pPr>
      <w:r>
        <w:rPr>
          <w:sz w:val="18"/>
          <w:szCs w:val="18"/>
        </w:rPr>
        <w:t xml:space="preserve">• Collaborated with cross-functional teams to identify and resolve defects.</w:t>
      </w:r>
    </w:p>
    <w:p>
      <w:pPr>
        <w:ind w:left="720"/>
      </w:pPr>
      <w:r>
        <w:rPr>
          <w:sz w:val="18"/>
          <w:szCs w:val="18"/>
        </w:rPr>
        <w:t xml:space="preserve">• Assisted in the automation of testing processes using Selenium.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EDUCATION</w:t>
      </w:r>
    </w:p>
    <w:p>
      <w:r>
        <w:rPr>
          <w:sz w:val="20"/>
          <w:szCs w:val="20"/>
        </w:rPr>
        <w:t xml:space="preserve">Relevant Degree | Educational Institution | Year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KEY PROJECTS</w:t>
      </w:r>
    </w:p>
    <w:p>
      <w:r>
        <w:rPr>
          <w:b/>
          <w:bCs/>
          <w:sz w:val="20"/>
          <w:szCs w:val="20"/>
        </w:rPr>
        <w:t xml:space="preserve">Project Name</w:t>
      </w:r>
    </w:p>
    <w:p>
      <w:r>
        <w:rPr>
          <w:sz w:val="18"/>
          <w:szCs w:val="18"/>
        </w:rPr>
        <w:t xml:space="preserve">Project description</w:t>
      </w:r>
    </w:p>
    <w:p>
      <w:r>
        <w:rPr>
          <w:i/>
          <w:iCs/>
          <w:sz w:val="16"/>
          <w:szCs w:val="16"/>
        </w:rPr>
        <w:t xml:space="preserve">Technologies: tech1, tech2</w:t>
      </w:r>
    </w:p>
    <w:p>
      <w:r>
        <w:rPr>
          <w:i/>
          <w:iCs/>
          <w:sz w:val="18"/>
          <w:szCs w:val="18"/>
        </w:rPr>
        <w:t xml:space="preserve">Impact: Business impact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CERTIFICATIONS &amp; ACHIEVEMENTS</w:t>
      </w:r>
    </w:p>
    <w:p>
      <w:r>
        <w:rPr>
          <w:sz w:val="18"/>
          <w:szCs w:val="18"/>
        </w:rPr>
        <w:t xml:space="preserve">• Professional Certification</w:t>
      </w:r>
    </w:p>
    <w:p>
      <w:r>
        <w:rPr>
          <w:sz w:val="18"/>
          <w:szCs w:val="18"/>
        </w:rPr>
        <w:t xml:space="preserve">• Professional Achievement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2025-08-21T05:59:53.069Z</dcterms:created>
  <dcterms:modified xsi:type="dcterms:W3CDTF">2025-08-21T05:59:53.069Z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