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Damian Stone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From Chile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dedicated Software Engineer from Chile, currently pursuing an EECS degree at the University of Bristol. Proficient in modern web technologies with a strong foundation in JavaScript, TypeScript, and Python, aiming to leverage skills as a Junior Node.js Developer Intern.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JavaScript • TypeScript • React • Python • Django REST • Node.js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Previous Company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Successfully developed and maintained web applications using React and Django REST.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enhance user experience and application performance.</w:t>
      </w:r>
    </w:p>
    <w:p>
      <w:pPr>
        <w:ind w:left="720"/>
      </w:pPr>
      <w:r>
        <w:rPr>
          <w:sz w:val="18"/>
          <w:szCs w:val="18"/>
        </w:rPr>
        <w:t xml:space="preserve">• Implemented efficient code solutions, reducing load times by 30%.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Bachelor of Engineering in Electrical and Computer Science | University of Bristol | Expected 2024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Web Application Development</w:t>
      </w:r>
    </w:p>
    <w:p>
      <w:r>
        <w:rPr>
          <w:sz w:val="18"/>
          <w:szCs w:val="18"/>
        </w:rPr>
        <w:t xml:space="preserve">Developed a full-stack web application using React and Django REST to streamline business processes.</w:t>
      </w:r>
    </w:p>
    <w:p>
      <w:r>
        <w:rPr>
          <w:i/>
          <w:iCs/>
          <w:sz w:val="16"/>
          <w:szCs w:val="16"/>
        </w:rPr>
        <w:t xml:space="preserve">Technologies: React, Django REST</w:t>
      </w:r>
    </w:p>
    <w:p>
      <w:r>
        <w:rPr>
          <w:i/>
          <w:iCs/>
          <w:sz w:val="18"/>
          <w:szCs w:val="18"/>
        </w:rPr>
        <w:t xml:space="preserve">Impact: Improved operational efficiency by 20% and enhanced user engagement.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Dean's List for Academic Excellence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2025-08-12T07:45:54.493Z</dcterms:created>
  <dcterms:modified xsi:type="dcterms:W3CDTF">2025-08-12T07:45:54.493Z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