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color w:val="1a365d"/>
          <w:sz w:val="32"/>
          <w:szCs w:val="32"/>
        </w:rPr>
        <w:t xml:space="preserve">Kubilay Batuhan Öner</w:t>
      </w:r>
    </w:p>
    <w:p>
      <w:pPr>
        <w:spacing w:after="200"/>
        <w:jc w:val="center"/>
      </w:pPr>
      <w:r>
        <w:rPr>
          <w:color w:val="4a5568"/>
          <w:sz w:val="24"/>
          <w:szCs w:val="24"/>
        </w:rPr>
        <w:t xml:space="preserve">Professional</w:t>
      </w:r>
    </w:p>
    <w:p>
      <w:pPr>
        <w:spacing w:before="200" w:after="200"/>
      </w:pPr>
      <w:r>
        <w:rPr>
          <w:b/>
          <w:bCs/>
          <w:color w:val="1a365d"/>
          <w:sz w:val="24"/>
          <w:szCs w:val="24"/>
        </w:rPr>
        <w:t xml:space="preserve">PROFESSIONAL SUMMARY</w:t>
      </w:r>
    </w:p>
    <w:p>
      <w:pPr>
        <w:spacing w:after="400"/>
      </w:pPr>
      <w:r>
        <w:rPr>
          <w:color w:val="2d3748"/>
          <w:sz w:val="22"/>
          <w:szCs w:val="22"/>
        </w:rPr>
        <w:t xml:space="preserve">Experienced professional with strong technical skills and proven track record of delivering results.</w:t>
      </w:r>
    </w:p>
    <w:p>
      <w:pPr>
        <w:spacing w:before="300" w:after="200"/>
      </w:pPr>
      <w:r>
        <w:rPr>
          <w:b/>
          <w:bCs/>
          <w:color w:val="1a365d"/>
          <w:sz w:val="24"/>
          <w:szCs w:val="24"/>
        </w:rPr>
        <w:t xml:space="preserve">CORE COMPETENCIES</w:t>
      </w:r>
    </w:p>
    <w:p>
      <w:pPr>
        <w:spacing w:after="300"/>
      </w:pPr>
      <w:r>
        <w:rPr>
          <w:color w:val="2d3748"/>
          <w:sz w:val="22"/>
          <w:szCs w:val="22"/>
        </w:rPr>
        <w:t xml:space="preserve">HTML • CSS • JavaScript • React • Tailwind • Cypress • Yup • Axios</w:t>
      </w:r>
    </w:p>
    <w:p/>
    <w:p>
      <w:pPr>
        <w:spacing w:before="300" w:after="200"/>
      </w:pPr>
      <w:r>
        <w:rPr>
          <w:b/>
          <w:bCs/>
          <w:color w:val="1a365d"/>
          <w:sz w:val="24"/>
          <w:szCs w:val="24"/>
        </w:rPr>
        <w:t xml:space="preserve">PROFESSIONAL EXPERIENCE</w:t>
      </w:r>
    </w:p>
    <w:p>
      <w:pPr>
        <w:spacing w:before="200" w:after="100"/>
      </w:pPr>
      <w:r>
        <w:rPr>
          <w:b/>
          <w:bCs/>
          <w:color w:val="1a365d"/>
          <w:sz w:val="22"/>
          <w:szCs w:val="22"/>
        </w:rPr>
        <w:t xml:space="preserve">Professional | Current Company</w:t>
      </w:r>
    </w:p>
    <w:p>
      <w:pPr>
        <w:spacing w:after="100"/>
      </w:pPr>
      <w:r>
        <w:rPr>
          <w:i/>
          <w:iCs/>
          <w:color w:val="4a5568"/>
          <w:sz w:val="20"/>
          <w:szCs w:val="20"/>
        </w:rPr>
        <w:t xml:space="preserve">Present</w:t>
      </w:r>
    </w:p>
    <w:p>
      <w:pPr>
        <w:spacing w:after="100"/>
        <w:ind w:left="720"/>
      </w:pPr>
      <w:r>
        <w:rPr>
          <w:color w:val="2d3748"/>
          <w:sz w:val="20"/>
          <w:szCs w:val="20"/>
        </w:rPr>
        <w:t xml:space="preserve">• Delivered high-quality results consistently</w:t>
      </w:r>
    </w:p>
    <w:p>
      <w:pPr>
        <w:spacing w:after="100"/>
        <w:ind w:left="720"/>
      </w:pPr>
      <w:r>
        <w:rPr>
          <w:color w:val="2d3748"/>
          <w:sz w:val="20"/>
          <w:szCs w:val="20"/>
        </w:rPr>
        <w:t xml:space="preserve">• Collaborated effectively with cross-functional teams</w:t>
      </w:r>
    </w:p>
    <w:p>
      <w:pPr>
        <w:spacing w:after="100"/>
        <w:ind w:left="720"/>
      </w:pPr>
      <w:r>
        <w:rPr>
          <w:color w:val="2d3748"/>
          <w:sz w:val="20"/>
          <w:szCs w:val="20"/>
        </w:rPr>
        <w:t xml:space="preserve">• Contributed to key business objectives</w:t>
      </w:r>
    </w:p>
    <w:p/>
    <w:p/>
    <w:p>
      <w:pPr>
        <w:spacing w:before="300" w:after="200"/>
      </w:pPr>
      <w:r>
        <w:rPr>
          <w:b/>
          <w:bCs/>
          <w:color w:val="1a365d"/>
          <w:sz w:val="24"/>
          <w:szCs w:val="24"/>
        </w:rPr>
        <w:t xml:space="preserve">EDUCATION</w:t>
      </w:r>
    </w:p>
    <w:p/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2025-08-19T10:39:36.812Z</dcterms:created>
  <dcterms:modified xsi:type="dcterms:W3CDTF">2025-08-19T10:39:36.812Z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