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TAHA KHAN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Bhopal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Aspiring Full-Stack Developer with a strong foundation in modern web technologies, currently pursuing a BTech at NRI College, Bhopal. Eager to leverage skills in HTML, CSS, JavaScript, and Node.js to contribute to innovative projects as a Junior Node.js Developer Intern.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HTML • CSS • JavaScript • React • Node.js • MongoDB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Previous Company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responsive web applications using React and Node.js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enhance user experience</w:t>
      </w:r>
    </w:p>
    <w:p>
      <w:pPr>
        <w:ind w:left="720"/>
      </w:pPr>
      <w:r>
        <w:rPr>
          <w:sz w:val="18"/>
          <w:szCs w:val="18"/>
        </w:rPr>
        <w:t xml:space="preserve">• Implemented RESTful APIs to streamline data exchange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Bachelor of Technology in Computer Science | NRI College, Bhopal | Expected 2024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Dynamic Web Application</w:t>
      </w:r>
    </w:p>
    <w:p>
      <w:r>
        <w:rPr>
          <w:sz w:val="18"/>
          <w:szCs w:val="18"/>
        </w:rPr>
        <w:t xml:space="preserve">Developed a full-stack web application to manage user data and interactions.</w:t>
      </w:r>
    </w:p>
    <w:p>
      <w:r>
        <w:rPr>
          <w:i/>
          <w:iCs/>
          <w:sz w:val="16"/>
          <w:szCs w:val="16"/>
        </w:rPr>
        <w:t xml:space="preserve">Technologies: React, Node.js</w:t>
      </w:r>
    </w:p>
    <w:p>
      <w:r>
        <w:rPr>
          <w:i/>
          <w:iCs/>
          <w:sz w:val="18"/>
          <w:szCs w:val="18"/>
        </w:rPr>
        <w:t xml:space="preserve">Impact: Enhanced user engagement by 30% through improved UI/UX design.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2025-08-19T10:15:39.374Z</dcterms:created>
  <dcterms:modified xsi:type="dcterms:W3CDTF">2025-08-19T10:15:39.374Z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