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184"/>
        <w:gridCol w:w="5184"/>
      </w:tblGrid>
      <w:tr w:rsidR="005901E6" w:rsidRPr="00F5278F" w14:paraId="40093531" w14:textId="77777777">
        <w:trPr>
          <w:jc w:val="center"/>
        </w:trPr>
        <w:tc>
          <w:tcPr>
            <w:tcW w:w="5184" w:type="dxa"/>
            <w:vAlign w:val="center"/>
          </w:tcPr>
          <w:p w14:paraId="708AC5F9" w14:textId="380EFFAB" w:rsidR="005901E6" w:rsidRDefault="00F5278F" w:rsidP="00F5278F">
            <w:pPr>
              <w:jc w:val="center"/>
            </w:pPr>
            <w:r>
              <w:rPr>
                <w:noProof/>
              </w:rPr>
              <w:drawing>
                <wp:inline distT="0" distB="0" distL="0" distR="0" wp14:anchorId="327307D5" wp14:editId="02003F83">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nova_logo.png"/>
                          <pic:cNvPicPr/>
                        </pic:nvPicPr>
                        <pic:blipFill>
                          <a:blip r:embed="rId8"/>
                          <a:stretch>
                            <a:fillRect/>
                          </a:stretch>
                        </pic:blipFill>
                        <pic:spPr>
                          <a:xfrm>
                            <a:off x="0" y="0"/>
                            <a:ext cx="1080000" cy="1080000"/>
                          </a:xfrm>
                          <a:prstGeom prst="rect">
                            <a:avLst/>
                          </a:prstGeom>
                        </pic:spPr>
                      </pic:pic>
                    </a:graphicData>
                  </a:graphic>
                </wp:inline>
              </w:drawing>
            </w:r>
          </w:p>
        </w:tc>
        <w:tc>
          <w:tcPr>
            <w:tcW w:w="5184" w:type="dxa"/>
            <w:vAlign w:val="center"/>
          </w:tcPr>
          <w:p w14:paraId="16D9E3EA" w14:textId="77777777" w:rsidR="005901E6" w:rsidRPr="00F5278F" w:rsidRDefault="00C915C5">
            <w:pPr>
              <w:spacing w:after="0"/>
              <w:rPr>
                <w:lang w:val="es-CL"/>
              </w:rPr>
            </w:pPr>
            <w:r w:rsidRPr="00F5278F">
              <w:rPr>
                <w:b/>
                <w:sz w:val="30"/>
                <w:lang w:val="es-CL"/>
              </w:rPr>
              <w:t>MODELO CONCEPTUAL v0.1</w:t>
            </w:r>
            <w:r w:rsidRPr="00F5278F">
              <w:rPr>
                <w:b/>
                <w:sz w:val="30"/>
                <w:lang w:val="es-CL"/>
              </w:rPr>
              <w:br/>
            </w:r>
            <w:r w:rsidRPr="005906D6">
              <w:rPr>
                <w:b/>
                <w:szCs w:val="19"/>
                <w:lang w:val="es-CL"/>
              </w:rPr>
              <w:t>Sistema Operacional de Control de Asistencia</w:t>
            </w:r>
            <w:r w:rsidRPr="00F5278F">
              <w:rPr>
                <w:b/>
                <w:sz w:val="30"/>
                <w:lang w:val="es-CL"/>
              </w:rPr>
              <w:br/>
            </w:r>
            <w:r w:rsidRPr="005906D6">
              <w:rPr>
                <w:b/>
                <w:sz w:val="17"/>
                <w:szCs w:val="17"/>
                <w:lang w:val="es-CL"/>
              </w:rPr>
              <w:t xml:space="preserve">Plataforma de Business </w:t>
            </w:r>
            <w:proofErr w:type="spellStart"/>
            <w:r w:rsidRPr="005906D6">
              <w:rPr>
                <w:b/>
                <w:sz w:val="17"/>
                <w:szCs w:val="17"/>
                <w:lang w:val="es-CL"/>
              </w:rPr>
              <w:t>Intelligence</w:t>
            </w:r>
            <w:proofErr w:type="spellEnd"/>
            <w:r w:rsidRPr="005906D6">
              <w:rPr>
                <w:b/>
                <w:sz w:val="17"/>
                <w:szCs w:val="17"/>
                <w:lang w:val="es-CL"/>
              </w:rPr>
              <w:t xml:space="preserve"> — Industrias ABC</w:t>
            </w:r>
          </w:p>
        </w:tc>
      </w:tr>
    </w:tbl>
    <w:tbl>
      <w:tblPr>
        <w:tblStyle w:val="Tablaconcuadrcula"/>
        <w:tblW w:w="0" w:type="auto"/>
        <w:jc w:val="center"/>
        <w:tblLook w:val="04A0" w:firstRow="1" w:lastRow="0" w:firstColumn="1" w:lastColumn="0" w:noHBand="0" w:noVBand="1"/>
      </w:tblPr>
      <w:tblGrid>
        <w:gridCol w:w="2592"/>
        <w:gridCol w:w="2592"/>
        <w:gridCol w:w="2592"/>
        <w:gridCol w:w="2592"/>
      </w:tblGrid>
      <w:tr w:rsidR="005901E6" w14:paraId="165122AA" w14:textId="77777777">
        <w:trPr>
          <w:jc w:val="center"/>
        </w:trPr>
        <w:tc>
          <w:tcPr>
            <w:tcW w:w="2592" w:type="dxa"/>
            <w:shd w:val="clear" w:color="auto" w:fill="D9EAF7"/>
            <w:vAlign w:val="center"/>
          </w:tcPr>
          <w:p w14:paraId="3C4A6095" w14:textId="77777777" w:rsidR="005901E6" w:rsidRDefault="00C915C5">
            <w:r>
              <w:rPr>
                <w:b/>
                <w:sz w:val="17"/>
              </w:rPr>
              <w:t>Sistema</w:t>
            </w:r>
          </w:p>
        </w:tc>
        <w:tc>
          <w:tcPr>
            <w:tcW w:w="2592" w:type="dxa"/>
            <w:vAlign w:val="center"/>
          </w:tcPr>
          <w:p w14:paraId="0C680E6C" w14:textId="77777777" w:rsidR="005901E6" w:rsidRPr="00F5278F" w:rsidRDefault="00C915C5">
            <w:pPr>
              <w:rPr>
                <w:lang w:val="es-CL"/>
              </w:rPr>
            </w:pPr>
            <w:r w:rsidRPr="00F5278F">
              <w:rPr>
                <w:sz w:val="17"/>
                <w:lang w:val="es-CL"/>
              </w:rPr>
              <w:t>Sistema Operacional de Control de Asistencia</w:t>
            </w:r>
          </w:p>
        </w:tc>
        <w:tc>
          <w:tcPr>
            <w:tcW w:w="2592" w:type="dxa"/>
            <w:shd w:val="clear" w:color="auto" w:fill="D9EAF7"/>
            <w:vAlign w:val="center"/>
          </w:tcPr>
          <w:p w14:paraId="0EFDF3FE" w14:textId="77777777" w:rsidR="005901E6" w:rsidRDefault="00C915C5">
            <w:r>
              <w:rPr>
                <w:b/>
                <w:sz w:val="17"/>
              </w:rPr>
              <w:t>Responsable</w:t>
            </w:r>
          </w:p>
        </w:tc>
        <w:tc>
          <w:tcPr>
            <w:tcW w:w="2592" w:type="dxa"/>
            <w:vAlign w:val="center"/>
          </w:tcPr>
          <w:p w14:paraId="3F8617F0" w14:textId="77777777" w:rsidR="005901E6" w:rsidRDefault="00C915C5">
            <w:r>
              <w:rPr>
                <w:sz w:val="17"/>
              </w:rPr>
              <w:t>Esteban Osses</w:t>
            </w:r>
          </w:p>
        </w:tc>
      </w:tr>
      <w:tr w:rsidR="005901E6" w14:paraId="7CAD100C" w14:textId="77777777">
        <w:trPr>
          <w:jc w:val="center"/>
        </w:trPr>
        <w:tc>
          <w:tcPr>
            <w:tcW w:w="2592" w:type="dxa"/>
            <w:shd w:val="clear" w:color="auto" w:fill="D9EAF7"/>
            <w:vAlign w:val="center"/>
          </w:tcPr>
          <w:p w14:paraId="41AB8A61" w14:textId="77777777" w:rsidR="005901E6" w:rsidRDefault="00C915C5">
            <w:r>
              <w:rPr>
                <w:b/>
                <w:sz w:val="17"/>
              </w:rPr>
              <w:t>Área</w:t>
            </w:r>
          </w:p>
        </w:tc>
        <w:tc>
          <w:tcPr>
            <w:tcW w:w="2592" w:type="dxa"/>
            <w:vAlign w:val="center"/>
          </w:tcPr>
          <w:p w14:paraId="6CE89509" w14:textId="77777777" w:rsidR="005901E6" w:rsidRDefault="00C915C5">
            <w:r>
              <w:rPr>
                <w:sz w:val="17"/>
              </w:rPr>
              <w:t>Control de Asistencia</w:t>
            </w:r>
          </w:p>
        </w:tc>
        <w:tc>
          <w:tcPr>
            <w:tcW w:w="2592" w:type="dxa"/>
            <w:shd w:val="clear" w:color="auto" w:fill="D9EAF7"/>
            <w:vAlign w:val="center"/>
          </w:tcPr>
          <w:p w14:paraId="31AA6664" w14:textId="77777777" w:rsidR="005901E6" w:rsidRDefault="00C915C5">
            <w:r>
              <w:rPr>
                <w:b/>
                <w:sz w:val="17"/>
              </w:rPr>
              <w:t>Motor</w:t>
            </w:r>
          </w:p>
        </w:tc>
        <w:tc>
          <w:tcPr>
            <w:tcW w:w="2592" w:type="dxa"/>
            <w:vAlign w:val="center"/>
          </w:tcPr>
          <w:p w14:paraId="7126E85C" w14:textId="77777777" w:rsidR="005901E6" w:rsidRDefault="00C915C5">
            <w:r>
              <w:rPr>
                <w:sz w:val="17"/>
              </w:rPr>
              <w:t>MySQL</w:t>
            </w:r>
          </w:p>
        </w:tc>
      </w:tr>
      <w:tr w:rsidR="005901E6" w14:paraId="1D71480A" w14:textId="77777777">
        <w:trPr>
          <w:jc w:val="center"/>
        </w:trPr>
        <w:tc>
          <w:tcPr>
            <w:tcW w:w="2592" w:type="dxa"/>
            <w:shd w:val="clear" w:color="auto" w:fill="D9EAF7"/>
            <w:vAlign w:val="center"/>
          </w:tcPr>
          <w:p w14:paraId="164D9BAA" w14:textId="77777777" w:rsidR="005901E6" w:rsidRDefault="00C915C5">
            <w:r>
              <w:rPr>
                <w:b/>
                <w:sz w:val="17"/>
              </w:rPr>
              <w:t>Módulo</w:t>
            </w:r>
          </w:p>
        </w:tc>
        <w:tc>
          <w:tcPr>
            <w:tcW w:w="2592" w:type="dxa"/>
            <w:vAlign w:val="center"/>
          </w:tcPr>
          <w:p w14:paraId="3A59939D" w14:textId="77777777" w:rsidR="005901E6" w:rsidRDefault="00C915C5">
            <w:r>
              <w:rPr>
                <w:sz w:val="17"/>
              </w:rPr>
              <w:t>BUSINESS INTELLIGENCE</w:t>
            </w:r>
          </w:p>
        </w:tc>
        <w:tc>
          <w:tcPr>
            <w:tcW w:w="2592" w:type="dxa"/>
            <w:shd w:val="clear" w:color="auto" w:fill="D9EAF7"/>
            <w:vAlign w:val="center"/>
          </w:tcPr>
          <w:p w14:paraId="1980B31F" w14:textId="77777777" w:rsidR="005901E6" w:rsidRDefault="00C915C5">
            <w:r>
              <w:rPr>
                <w:b/>
                <w:sz w:val="17"/>
              </w:rPr>
              <w:t>Código</w:t>
            </w:r>
          </w:p>
        </w:tc>
        <w:tc>
          <w:tcPr>
            <w:tcW w:w="2592" w:type="dxa"/>
            <w:vAlign w:val="center"/>
          </w:tcPr>
          <w:p w14:paraId="796471DE" w14:textId="77777777" w:rsidR="005901E6" w:rsidRDefault="00C915C5">
            <w:r>
              <w:rPr>
                <w:sz w:val="17"/>
              </w:rPr>
              <w:t>ISI802_83-0-2026-081-PRE</w:t>
            </w:r>
          </w:p>
        </w:tc>
      </w:tr>
      <w:tr w:rsidR="005901E6" w14:paraId="4738AE29" w14:textId="77777777">
        <w:trPr>
          <w:jc w:val="center"/>
        </w:trPr>
        <w:tc>
          <w:tcPr>
            <w:tcW w:w="2592" w:type="dxa"/>
            <w:shd w:val="clear" w:color="auto" w:fill="D9EAF7"/>
            <w:vAlign w:val="center"/>
          </w:tcPr>
          <w:p w14:paraId="1DE55AD0" w14:textId="77777777" w:rsidR="005901E6" w:rsidRDefault="00C915C5">
            <w:r>
              <w:rPr>
                <w:b/>
                <w:sz w:val="17"/>
              </w:rPr>
              <w:t>Versión</w:t>
            </w:r>
          </w:p>
        </w:tc>
        <w:tc>
          <w:tcPr>
            <w:tcW w:w="2592" w:type="dxa"/>
            <w:vAlign w:val="center"/>
          </w:tcPr>
          <w:p w14:paraId="02D9935D" w14:textId="77777777" w:rsidR="005901E6" w:rsidRDefault="00C915C5">
            <w:r>
              <w:rPr>
                <w:sz w:val="17"/>
              </w:rPr>
              <w:t>0.1</w:t>
            </w:r>
          </w:p>
        </w:tc>
        <w:tc>
          <w:tcPr>
            <w:tcW w:w="2592" w:type="dxa"/>
            <w:shd w:val="clear" w:color="auto" w:fill="D9EAF7"/>
            <w:vAlign w:val="center"/>
          </w:tcPr>
          <w:p w14:paraId="6FF71A4B" w14:textId="77777777" w:rsidR="005901E6" w:rsidRDefault="00C915C5">
            <w:r>
              <w:rPr>
                <w:b/>
                <w:sz w:val="17"/>
              </w:rPr>
              <w:t>Fecha</w:t>
            </w:r>
          </w:p>
        </w:tc>
        <w:tc>
          <w:tcPr>
            <w:tcW w:w="2592" w:type="dxa"/>
            <w:vAlign w:val="center"/>
          </w:tcPr>
          <w:p w14:paraId="75B8A256" w14:textId="77777777" w:rsidR="005901E6" w:rsidRDefault="00C915C5">
            <w:r>
              <w:rPr>
                <w:sz w:val="17"/>
              </w:rPr>
              <w:t>22-08-2026</w:t>
            </w:r>
          </w:p>
        </w:tc>
      </w:tr>
    </w:tbl>
    <w:p w14:paraId="647E2A8B" w14:textId="77777777" w:rsidR="005901E6" w:rsidRDefault="00C915C5">
      <w:pPr>
        <w:spacing w:before="140" w:after="80"/>
      </w:pPr>
      <w:r>
        <w:rPr>
          <w:rFonts w:ascii="Aptos Display" w:hAnsi="Aptos Display"/>
          <w:b/>
          <w:color w:val="17365D"/>
          <w:sz w:val="28"/>
        </w:rPr>
        <w:t>1. Propósito y alcance</w:t>
      </w:r>
    </w:p>
    <w:p w14:paraId="5732F38E" w14:textId="77777777" w:rsidR="005901E6" w:rsidRPr="00F5278F" w:rsidRDefault="00C915C5">
      <w:pPr>
        <w:spacing w:after="80" w:line="247" w:lineRule="auto"/>
        <w:rPr>
          <w:lang w:val="es-CL"/>
        </w:rPr>
      </w:pPr>
      <w:r w:rsidRPr="00F5278F">
        <w:rPr>
          <w:sz w:val="18"/>
          <w:lang w:val="es-CL"/>
        </w:rPr>
        <w:t>El Modelo Conceptual v0.1 representa el dominio del Sistema de Control de Asistencia desde la perspectiva del negocio. Su objetivo es registrar y controlar la asistencia de los trabajadores de Industrias ABC, considerando sus jornadas, turnos, horarios de entrada y salida, atrasos, ausencias y horas extra.</w:t>
      </w:r>
    </w:p>
    <w:p w14:paraId="58B67F5A" w14:textId="77777777" w:rsidR="005901E6" w:rsidRPr="00F5278F" w:rsidRDefault="00C915C5">
      <w:pPr>
        <w:spacing w:after="80" w:line="247" w:lineRule="auto"/>
        <w:rPr>
          <w:lang w:val="es-CL"/>
        </w:rPr>
      </w:pPr>
      <w:r w:rsidRPr="00F5278F">
        <w:rPr>
          <w:sz w:val="18"/>
          <w:lang w:val="es-CL"/>
        </w:rPr>
        <w:t xml:space="preserve">El sistema contempla el registro de la asistencia de los trabajadores y la información necesaria para controlar el cumplimiento de sus jornadas laborales. Esta información servirá posteriormente como fuente para procesos de integración y análisis dentro de la plataforma de Business </w:t>
      </w:r>
      <w:proofErr w:type="spellStart"/>
      <w:r w:rsidRPr="00F5278F">
        <w:rPr>
          <w:sz w:val="18"/>
          <w:lang w:val="es-CL"/>
        </w:rPr>
        <w:t>Intelligence</w:t>
      </w:r>
      <w:proofErr w:type="spellEnd"/>
      <w:r w:rsidRPr="00F5278F">
        <w:rPr>
          <w:sz w:val="18"/>
          <w:lang w:val="es-CL"/>
        </w:rPr>
        <w:t>.</w:t>
      </w:r>
    </w:p>
    <w:p w14:paraId="6C4087B2" w14:textId="77777777" w:rsidR="005901E6" w:rsidRPr="00F5278F" w:rsidRDefault="00C915C5">
      <w:pPr>
        <w:spacing w:after="80" w:line="247" w:lineRule="auto"/>
        <w:rPr>
          <w:lang w:val="es-CL"/>
        </w:rPr>
      </w:pPr>
      <w:r w:rsidRPr="00F5278F">
        <w:rPr>
          <w:b/>
          <w:sz w:val="18"/>
          <w:lang w:val="es-CL"/>
        </w:rPr>
        <w:t>Incluye en esta primera versión:</w:t>
      </w:r>
    </w:p>
    <w:p w14:paraId="02A29601" w14:textId="77777777" w:rsidR="005901E6" w:rsidRPr="00F5278F" w:rsidRDefault="00C915C5">
      <w:pPr>
        <w:pStyle w:val="Listaconvietas"/>
        <w:spacing w:after="30"/>
        <w:rPr>
          <w:lang w:val="es-CL"/>
        </w:rPr>
      </w:pPr>
      <w:r w:rsidRPr="00F5278F">
        <w:rPr>
          <w:sz w:val="18"/>
          <w:lang w:val="es-CL"/>
        </w:rPr>
        <w:t>Registro de asistencia de los trabajadores.</w:t>
      </w:r>
    </w:p>
    <w:p w14:paraId="32614BDA" w14:textId="77777777" w:rsidR="005901E6" w:rsidRPr="00F5278F" w:rsidRDefault="00C915C5">
      <w:pPr>
        <w:pStyle w:val="Listaconvietas"/>
        <w:spacing w:after="30"/>
        <w:rPr>
          <w:lang w:val="es-CL"/>
        </w:rPr>
      </w:pPr>
      <w:r w:rsidRPr="00F5278F">
        <w:rPr>
          <w:sz w:val="18"/>
          <w:lang w:val="es-CL"/>
        </w:rPr>
        <w:t>Registro de fecha, hora de entrada y salida.</w:t>
      </w:r>
    </w:p>
    <w:p w14:paraId="59A7B978" w14:textId="77777777" w:rsidR="005901E6" w:rsidRPr="00F5278F" w:rsidRDefault="00C915C5">
      <w:pPr>
        <w:pStyle w:val="Listaconvietas"/>
        <w:spacing w:after="30"/>
        <w:rPr>
          <w:lang w:val="es-CL"/>
        </w:rPr>
      </w:pPr>
      <w:r w:rsidRPr="00F5278F">
        <w:rPr>
          <w:sz w:val="18"/>
          <w:lang w:val="es-CL"/>
        </w:rPr>
        <w:t>Control de turnos y jornadas laborales.</w:t>
      </w:r>
    </w:p>
    <w:p w14:paraId="1283282F" w14:textId="77777777" w:rsidR="005901E6" w:rsidRPr="00F5278F" w:rsidRDefault="00C915C5">
      <w:pPr>
        <w:pStyle w:val="Listaconvietas"/>
        <w:spacing w:after="30"/>
        <w:rPr>
          <w:lang w:val="es-CL"/>
        </w:rPr>
      </w:pPr>
      <w:r w:rsidRPr="00F5278F">
        <w:rPr>
          <w:sz w:val="18"/>
          <w:lang w:val="es-CL"/>
        </w:rPr>
        <w:t>Registro y control de atrasos.</w:t>
      </w:r>
    </w:p>
    <w:p w14:paraId="4CA942A7" w14:textId="77777777" w:rsidR="005901E6" w:rsidRPr="00F5278F" w:rsidRDefault="00C915C5">
      <w:pPr>
        <w:pStyle w:val="Listaconvietas"/>
        <w:spacing w:after="30"/>
        <w:rPr>
          <w:lang w:val="es-CL"/>
        </w:rPr>
      </w:pPr>
      <w:r w:rsidRPr="00F5278F">
        <w:rPr>
          <w:sz w:val="18"/>
          <w:lang w:val="es-CL"/>
        </w:rPr>
        <w:t>Registro de ausencias y estado de asistencia.</w:t>
      </w:r>
    </w:p>
    <w:p w14:paraId="146EE79F" w14:textId="77777777" w:rsidR="005901E6" w:rsidRDefault="00C915C5">
      <w:pPr>
        <w:pStyle w:val="Listaconvietas"/>
        <w:spacing w:after="30"/>
      </w:pPr>
      <w:r>
        <w:rPr>
          <w:sz w:val="18"/>
        </w:rPr>
        <w:t xml:space="preserve">Registro de horas </w:t>
      </w:r>
      <w:proofErr w:type="spellStart"/>
      <w:r>
        <w:rPr>
          <w:sz w:val="18"/>
        </w:rPr>
        <w:t>trabajadas</w:t>
      </w:r>
      <w:proofErr w:type="spellEnd"/>
      <w:r>
        <w:rPr>
          <w:sz w:val="18"/>
        </w:rPr>
        <w:t>.</w:t>
      </w:r>
    </w:p>
    <w:p w14:paraId="7DB88843" w14:textId="77777777" w:rsidR="005901E6" w:rsidRPr="00F5278F" w:rsidRDefault="00C915C5">
      <w:pPr>
        <w:pStyle w:val="Listaconvietas"/>
        <w:spacing w:after="30"/>
        <w:rPr>
          <w:lang w:val="es-CL"/>
        </w:rPr>
      </w:pPr>
      <w:r w:rsidRPr="00F5278F">
        <w:rPr>
          <w:sz w:val="18"/>
          <w:lang w:val="es-CL"/>
        </w:rPr>
        <w:t>Diferenciación entre horas normales y horas extra.</w:t>
      </w:r>
    </w:p>
    <w:p w14:paraId="2B5079D0" w14:textId="77777777" w:rsidR="005901E6" w:rsidRPr="00F5278F" w:rsidRDefault="00C915C5">
      <w:pPr>
        <w:spacing w:before="140" w:after="80"/>
        <w:rPr>
          <w:lang w:val="es-CL"/>
        </w:rPr>
      </w:pPr>
      <w:r w:rsidRPr="00F5278F">
        <w:rPr>
          <w:rFonts w:ascii="Aptos Display" w:hAnsi="Aptos Display"/>
          <w:b/>
          <w:color w:val="17365D"/>
          <w:sz w:val="28"/>
          <w:lang w:val="es-CL"/>
        </w:rPr>
        <w:t>2. Requisitos mínimos</w:t>
      </w:r>
    </w:p>
    <w:p w14:paraId="495DE3A0" w14:textId="77777777" w:rsidR="005901E6" w:rsidRPr="00F5278F" w:rsidRDefault="00C915C5">
      <w:pPr>
        <w:spacing w:after="80" w:line="247" w:lineRule="auto"/>
        <w:rPr>
          <w:lang w:val="es-CL"/>
        </w:rPr>
      </w:pPr>
      <w:r w:rsidRPr="00F5278F">
        <w:rPr>
          <w:sz w:val="18"/>
          <w:lang w:val="es-CL"/>
        </w:rPr>
        <w:t>El sistema debe ser capaz de representar la información mínima correspondiente al dominio de asistencia. El Trabajo v2 establece para este dominio las estructuras de asistencia y turnos, que deben quedar cubiertas conceptualmente.</w:t>
      </w:r>
    </w:p>
    <w:tbl>
      <w:tblPr>
        <w:tblStyle w:val="Tablaconcuadrcula"/>
        <w:tblW w:w="0" w:type="auto"/>
        <w:jc w:val="center"/>
        <w:tblLook w:val="04A0" w:firstRow="1" w:lastRow="0" w:firstColumn="1" w:lastColumn="0" w:noHBand="0" w:noVBand="1"/>
      </w:tblPr>
      <w:tblGrid>
        <w:gridCol w:w="5184"/>
        <w:gridCol w:w="5184"/>
      </w:tblGrid>
      <w:tr w:rsidR="005901E6" w14:paraId="7CE959F8" w14:textId="77777777">
        <w:trPr>
          <w:jc w:val="center"/>
        </w:trPr>
        <w:tc>
          <w:tcPr>
            <w:tcW w:w="5184" w:type="dxa"/>
            <w:shd w:val="clear" w:color="auto" w:fill="2F75B5"/>
            <w:vAlign w:val="center"/>
          </w:tcPr>
          <w:p w14:paraId="31F23A68" w14:textId="77777777" w:rsidR="005901E6" w:rsidRDefault="00C915C5">
            <w:proofErr w:type="spellStart"/>
            <w:r>
              <w:rPr>
                <w:b/>
                <w:color w:val="FFFFFF"/>
                <w:sz w:val="17"/>
              </w:rPr>
              <w:t>Referencia</w:t>
            </w:r>
            <w:proofErr w:type="spellEnd"/>
            <w:r>
              <w:rPr>
                <w:b/>
                <w:color w:val="FFFFFF"/>
                <w:sz w:val="17"/>
              </w:rPr>
              <w:t xml:space="preserve"> </w:t>
            </w:r>
            <w:proofErr w:type="spellStart"/>
            <w:r>
              <w:rPr>
                <w:b/>
                <w:color w:val="FFFFFF"/>
                <w:sz w:val="17"/>
              </w:rPr>
              <w:t>Trabajo</w:t>
            </w:r>
            <w:proofErr w:type="spellEnd"/>
            <w:r>
              <w:rPr>
                <w:b/>
                <w:color w:val="FFFFFF"/>
                <w:sz w:val="17"/>
              </w:rPr>
              <w:t xml:space="preserve"> v2</w:t>
            </w:r>
          </w:p>
        </w:tc>
        <w:tc>
          <w:tcPr>
            <w:tcW w:w="5184" w:type="dxa"/>
            <w:shd w:val="clear" w:color="auto" w:fill="2F75B5"/>
            <w:vAlign w:val="center"/>
          </w:tcPr>
          <w:p w14:paraId="34B773FC" w14:textId="77777777" w:rsidR="005901E6" w:rsidRDefault="00C915C5">
            <w:r>
              <w:rPr>
                <w:b/>
                <w:color w:val="FFFFFF"/>
                <w:sz w:val="17"/>
              </w:rPr>
              <w:t>Cómo quedará cubierta conceptualmente</w:t>
            </w:r>
          </w:p>
        </w:tc>
      </w:tr>
      <w:tr w:rsidR="005901E6" w:rsidRPr="00F5278F" w14:paraId="3455DD39" w14:textId="77777777">
        <w:trPr>
          <w:jc w:val="center"/>
        </w:trPr>
        <w:tc>
          <w:tcPr>
            <w:tcW w:w="5184" w:type="dxa"/>
            <w:vAlign w:val="center"/>
          </w:tcPr>
          <w:p w14:paraId="1F2D6D9E" w14:textId="77777777" w:rsidR="005901E6" w:rsidRDefault="00C915C5">
            <w:r>
              <w:rPr>
                <w:sz w:val="17"/>
              </w:rPr>
              <w:t>Asistencia</w:t>
            </w:r>
          </w:p>
        </w:tc>
        <w:tc>
          <w:tcPr>
            <w:tcW w:w="5184" w:type="dxa"/>
            <w:vAlign w:val="center"/>
          </w:tcPr>
          <w:p w14:paraId="2CD2F6E1" w14:textId="77777777" w:rsidR="005901E6" w:rsidRPr="00F5278F" w:rsidRDefault="00C915C5">
            <w:pPr>
              <w:rPr>
                <w:lang w:val="es-CL"/>
              </w:rPr>
            </w:pPr>
            <w:r w:rsidRPr="00F5278F">
              <w:rPr>
                <w:sz w:val="17"/>
                <w:lang w:val="es-CL"/>
              </w:rPr>
              <w:t>Identificación del registro, trabajador, fecha, hora de entrada, hora de salida, horas trabajadas, horas normales, horas extra, minutos de atraso, estado de asistencia y turno asociado.</w:t>
            </w:r>
          </w:p>
        </w:tc>
      </w:tr>
      <w:tr w:rsidR="005901E6" w:rsidRPr="00F5278F" w14:paraId="3DF9C7D0" w14:textId="77777777">
        <w:trPr>
          <w:jc w:val="center"/>
        </w:trPr>
        <w:tc>
          <w:tcPr>
            <w:tcW w:w="5184" w:type="dxa"/>
            <w:vAlign w:val="center"/>
          </w:tcPr>
          <w:p w14:paraId="5D14921F" w14:textId="77777777" w:rsidR="005901E6" w:rsidRDefault="00C915C5">
            <w:proofErr w:type="spellStart"/>
            <w:r>
              <w:rPr>
                <w:sz w:val="17"/>
              </w:rPr>
              <w:t>Turnos</w:t>
            </w:r>
            <w:proofErr w:type="spellEnd"/>
          </w:p>
        </w:tc>
        <w:tc>
          <w:tcPr>
            <w:tcW w:w="5184" w:type="dxa"/>
            <w:vAlign w:val="center"/>
          </w:tcPr>
          <w:p w14:paraId="793694DC" w14:textId="77777777" w:rsidR="005901E6" w:rsidRPr="00F5278F" w:rsidRDefault="00C915C5">
            <w:pPr>
              <w:rPr>
                <w:lang w:val="es-CL"/>
              </w:rPr>
            </w:pPr>
            <w:r w:rsidRPr="00F5278F">
              <w:rPr>
                <w:sz w:val="17"/>
                <w:lang w:val="es-CL"/>
              </w:rPr>
              <w:t>Identificación del turno, nombre del turno, horario de inicio, horario de término y duración o cantidad de horas de la jornada.</w:t>
            </w:r>
          </w:p>
        </w:tc>
      </w:tr>
    </w:tbl>
    <w:p w14:paraId="32735533" w14:textId="77777777" w:rsidR="005901E6" w:rsidRPr="00F5278F" w:rsidRDefault="00C915C5">
      <w:pPr>
        <w:spacing w:after="80" w:line="247" w:lineRule="auto"/>
        <w:rPr>
          <w:lang w:val="es-CL"/>
        </w:rPr>
      </w:pPr>
      <w:r w:rsidRPr="00F5278F">
        <w:rPr>
          <w:b/>
          <w:sz w:val="18"/>
          <w:lang w:val="es-CL"/>
        </w:rPr>
        <w:t>Criterio de diseño</w:t>
      </w:r>
    </w:p>
    <w:p w14:paraId="0D9848D1" w14:textId="77777777" w:rsidR="005901E6" w:rsidRPr="00F5278F" w:rsidRDefault="00C915C5">
      <w:pPr>
        <w:spacing w:after="80" w:line="247" w:lineRule="auto"/>
        <w:rPr>
          <w:lang w:val="es-CL"/>
        </w:rPr>
      </w:pPr>
      <w:r w:rsidRPr="00F5278F">
        <w:rPr>
          <w:sz w:val="18"/>
          <w:lang w:val="es-CL"/>
        </w:rPr>
        <w:t>Las estructuras indicadas se utilizarán como referencia para asegurar la cobertura de los requisitos funcionales. Sin embargo, en esta etapa se representan como conceptos de negocio y no como tablas físicas definitivas. Esto permite posteriormente transformar el modelo conceptual en un Modelo Lógico / ERD.</w:t>
      </w:r>
    </w:p>
    <w:p w14:paraId="262E31C0" w14:textId="77777777" w:rsidR="005901E6" w:rsidRPr="00F5278F" w:rsidRDefault="00C915C5">
      <w:pPr>
        <w:spacing w:before="140" w:after="80"/>
        <w:rPr>
          <w:lang w:val="es-CL"/>
        </w:rPr>
      </w:pPr>
      <w:r w:rsidRPr="00F5278F">
        <w:rPr>
          <w:rFonts w:ascii="Aptos Display" w:hAnsi="Aptos Display"/>
          <w:b/>
          <w:color w:val="17365D"/>
          <w:sz w:val="28"/>
          <w:lang w:val="es-CL"/>
        </w:rPr>
        <w:t>3. Organización funcional del sistema</w:t>
      </w:r>
    </w:p>
    <w:p w14:paraId="55375297" w14:textId="77777777" w:rsidR="005901E6" w:rsidRPr="00F5278F" w:rsidRDefault="00C915C5">
      <w:pPr>
        <w:spacing w:after="80" w:line="247" w:lineRule="auto"/>
        <w:rPr>
          <w:lang w:val="es-CL"/>
        </w:rPr>
      </w:pPr>
      <w:r w:rsidRPr="00F5278F">
        <w:rPr>
          <w:b/>
          <w:sz w:val="18"/>
          <w:lang w:val="es-CL"/>
        </w:rPr>
        <w:t>Proceso principal</w:t>
      </w:r>
    </w:p>
    <w:tbl>
      <w:tblPr>
        <w:tblStyle w:val="Tablaconcuadrcula"/>
        <w:tblW w:w="0" w:type="auto"/>
        <w:jc w:val="center"/>
        <w:tblLook w:val="04A0" w:firstRow="1" w:lastRow="0" w:firstColumn="1" w:lastColumn="0" w:noHBand="0" w:noVBand="1"/>
      </w:tblPr>
      <w:tblGrid>
        <w:gridCol w:w="5184"/>
        <w:gridCol w:w="5184"/>
      </w:tblGrid>
      <w:tr w:rsidR="005901E6" w:rsidRPr="00F5278F" w14:paraId="691C9C30" w14:textId="77777777">
        <w:trPr>
          <w:jc w:val="center"/>
        </w:trPr>
        <w:tc>
          <w:tcPr>
            <w:tcW w:w="5184" w:type="dxa"/>
            <w:shd w:val="clear" w:color="auto" w:fill="2F75B5"/>
            <w:vAlign w:val="center"/>
          </w:tcPr>
          <w:p w14:paraId="46683B67" w14:textId="77777777" w:rsidR="005901E6" w:rsidRDefault="00C915C5">
            <w:proofErr w:type="spellStart"/>
            <w:r>
              <w:rPr>
                <w:b/>
                <w:color w:val="FFFFFF"/>
                <w:sz w:val="17"/>
              </w:rPr>
              <w:t>Proceso</w:t>
            </w:r>
            <w:proofErr w:type="spellEnd"/>
            <w:r>
              <w:rPr>
                <w:b/>
                <w:color w:val="FFFFFF"/>
                <w:sz w:val="17"/>
              </w:rPr>
              <w:t xml:space="preserve"> principal</w:t>
            </w:r>
          </w:p>
        </w:tc>
        <w:tc>
          <w:tcPr>
            <w:tcW w:w="5184" w:type="dxa"/>
            <w:shd w:val="clear" w:color="auto" w:fill="2F75B5"/>
            <w:vAlign w:val="center"/>
          </w:tcPr>
          <w:p w14:paraId="27BBC260" w14:textId="77777777" w:rsidR="005901E6" w:rsidRPr="00F5278F" w:rsidRDefault="00C915C5">
            <w:pPr>
              <w:rPr>
                <w:lang w:val="es-CL"/>
              </w:rPr>
            </w:pPr>
            <w:r w:rsidRPr="00F5278F">
              <w:rPr>
                <w:b/>
                <w:color w:val="FFFFFF"/>
                <w:sz w:val="17"/>
                <w:lang w:val="es-CL"/>
              </w:rPr>
              <w:t>Qué ocurre y qué información genera o modifica</w:t>
            </w:r>
          </w:p>
        </w:tc>
      </w:tr>
      <w:tr w:rsidR="005901E6" w:rsidRPr="00F5278F" w14:paraId="6FC9DD64" w14:textId="77777777">
        <w:trPr>
          <w:jc w:val="center"/>
        </w:trPr>
        <w:tc>
          <w:tcPr>
            <w:tcW w:w="5184" w:type="dxa"/>
            <w:vAlign w:val="center"/>
          </w:tcPr>
          <w:p w14:paraId="09A0C9F0" w14:textId="77777777" w:rsidR="005901E6" w:rsidRDefault="00C915C5">
            <w:r>
              <w:rPr>
                <w:sz w:val="17"/>
              </w:rPr>
              <w:t>Registro de Asistencia</w:t>
            </w:r>
          </w:p>
        </w:tc>
        <w:tc>
          <w:tcPr>
            <w:tcW w:w="5184" w:type="dxa"/>
            <w:vAlign w:val="center"/>
          </w:tcPr>
          <w:p w14:paraId="786FB042" w14:textId="77777777" w:rsidR="005901E6" w:rsidRPr="00F5278F" w:rsidRDefault="00C915C5">
            <w:pPr>
              <w:rPr>
                <w:lang w:val="es-CL"/>
              </w:rPr>
            </w:pPr>
            <w:r w:rsidRPr="00F5278F">
              <w:rPr>
                <w:sz w:val="17"/>
                <w:lang w:val="es-CL"/>
              </w:rPr>
              <w:t>Se registra la asistencia de un trabajador en una fecha determinada, considerando su hora de entrada y de salida.</w:t>
            </w:r>
          </w:p>
        </w:tc>
      </w:tr>
      <w:tr w:rsidR="005901E6" w:rsidRPr="00F5278F" w14:paraId="2F068D18" w14:textId="77777777">
        <w:trPr>
          <w:jc w:val="center"/>
        </w:trPr>
        <w:tc>
          <w:tcPr>
            <w:tcW w:w="5184" w:type="dxa"/>
            <w:vAlign w:val="center"/>
          </w:tcPr>
          <w:p w14:paraId="2E3F4AA1" w14:textId="77777777" w:rsidR="005901E6" w:rsidRDefault="00C915C5">
            <w:r>
              <w:rPr>
                <w:sz w:val="17"/>
              </w:rPr>
              <w:t>Control de la jornada</w:t>
            </w:r>
          </w:p>
        </w:tc>
        <w:tc>
          <w:tcPr>
            <w:tcW w:w="5184" w:type="dxa"/>
            <w:vAlign w:val="center"/>
          </w:tcPr>
          <w:p w14:paraId="4D1EBB5C" w14:textId="77777777" w:rsidR="005901E6" w:rsidRPr="00F5278F" w:rsidRDefault="00C915C5">
            <w:pPr>
              <w:rPr>
                <w:lang w:val="es-CL"/>
              </w:rPr>
            </w:pPr>
            <w:r w:rsidRPr="00F5278F">
              <w:rPr>
                <w:sz w:val="17"/>
                <w:lang w:val="es-CL"/>
              </w:rPr>
              <w:t>Se determina el tiempo trabajado y se diferencia entre horas normales y horas extra.</w:t>
            </w:r>
          </w:p>
        </w:tc>
      </w:tr>
      <w:tr w:rsidR="005901E6" w:rsidRPr="00F5278F" w14:paraId="3139D0EB" w14:textId="77777777">
        <w:trPr>
          <w:jc w:val="center"/>
        </w:trPr>
        <w:tc>
          <w:tcPr>
            <w:tcW w:w="5184" w:type="dxa"/>
            <w:vAlign w:val="center"/>
          </w:tcPr>
          <w:p w14:paraId="295F8EF0" w14:textId="77777777" w:rsidR="005901E6" w:rsidRPr="00F5278F" w:rsidRDefault="00C915C5">
            <w:pPr>
              <w:rPr>
                <w:lang w:val="es-CL"/>
              </w:rPr>
            </w:pPr>
            <w:r w:rsidRPr="00F5278F">
              <w:rPr>
                <w:sz w:val="17"/>
                <w:lang w:val="es-CL"/>
              </w:rPr>
              <w:t>Control de atrasos y ausencias</w:t>
            </w:r>
          </w:p>
        </w:tc>
        <w:tc>
          <w:tcPr>
            <w:tcW w:w="5184" w:type="dxa"/>
            <w:vAlign w:val="center"/>
          </w:tcPr>
          <w:p w14:paraId="51FB5006" w14:textId="77777777" w:rsidR="005901E6" w:rsidRPr="00F5278F" w:rsidRDefault="00C915C5">
            <w:pPr>
              <w:rPr>
                <w:lang w:val="es-CL"/>
              </w:rPr>
            </w:pPr>
            <w:r w:rsidRPr="00F5278F">
              <w:rPr>
                <w:sz w:val="17"/>
                <w:lang w:val="es-CL"/>
              </w:rPr>
              <w:t>Se identifican atrasos y ausencias mediante el registro de asistencia y su estado correspondiente.</w:t>
            </w:r>
          </w:p>
        </w:tc>
      </w:tr>
      <w:tr w:rsidR="005901E6" w:rsidRPr="00F5278F" w14:paraId="4E84F621" w14:textId="77777777">
        <w:trPr>
          <w:jc w:val="center"/>
        </w:trPr>
        <w:tc>
          <w:tcPr>
            <w:tcW w:w="5184" w:type="dxa"/>
            <w:vAlign w:val="center"/>
          </w:tcPr>
          <w:p w14:paraId="12109FF1" w14:textId="77777777" w:rsidR="005901E6" w:rsidRDefault="00C915C5">
            <w:r>
              <w:rPr>
                <w:sz w:val="17"/>
              </w:rPr>
              <w:t xml:space="preserve">Gestión de </w:t>
            </w:r>
            <w:proofErr w:type="spellStart"/>
            <w:r>
              <w:rPr>
                <w:sz w:val="17"/>
              </w:rPr>
              <w:t>turnos</w:t>
            </w:r>
            <w:proofErr w:type="spellEnd"/>
          </w:p>
        </w:tc>
        <w:tc>
          <w:tcPr>
            <w:tcW w:w="5184" w:type="dxa"/>
            <w:vAlign w:val="center"/>
          </w:tcPr>
          <w:p w14:paraId="22D4887D" w14:textId="77777777" w:rsidR="005901E6" w:rsidRPr="00F5278F" w:rsidRDefault="00C915C5">
            <w:pPr>
              <w:rPr>
                <w:lang w:val="es-CL"/>
              </w:rPr>
            </w:pPr>
            <w:r w:rsidRPr="00F5278F">
              <w:rPr>
                <w:sz w:val="17"/>
                <w:lang w:val="es-CL"/>
              </w:rPr>
              <w:t>Se mantiene la información de los turnos y jornadas que sirven como referencia para controlar la asistencia.</w:t>
            </w:r>
          </w:p>
        </w:tc>
      </w:tr>
    </w:tbl>
    <w:p w14:paraId="5DE33E35" w14:textId="77777777" w:rsidR="005901E6" w:rsidRDefault="00C915C5">
      <w:pPr>
        <w:spacing w:after="80" w:line="247" w:lineRule="auto"/>
      </w:pPr>
      <w:proofErr w:type="spellStart"/>
      <w:r>
        <w:rPr>
          <w:b/>
          <w:sz w:val="18"/>
        </w:rPr>
        <w:t>Concepto</w:t>
      </w:r>
      <w:proofErr w:type="spellEnd"/>
      <w:r>
        <w:rPr>
          <w:b/>
          <w:sz w:val="18"/>
        </w:rPr>
        <w:t xml:space="preserve"> de </w:t>
      </w:r>
      <w:proofErr w:type="spellStart"/>
      <w:r>
        <w:rPr>
          <w:b/>
          <w:sz w:val="18"/>
        </w:rPr>
        <w:t>negocio</w:t>
      </w:r>
      <w:proofErr w:type="spellEnd"/>
    </w:p>
    <w:tbl>
      <w:tblPr>
        <w:tblStyle w:val="Tablaconcuadrcula"/>
        <w:tblW w:w="0" w:type="auto"/>
        <w:jc w:val="center"/>
        <w:tblLook w:val="04A0" w:firstRow="1" w:lastRow="0" w:firstColumn="1" w:lastColumn="0" w:noHBand="0" w:noVBand="1"/>
      </w:tblPr>
      <w:tblGrid>
        <w:gridCol w:w="5184"/>
        <w:gridCol w:w="5184"/>
      </w:tblGrid>
      <w:tr w:rsidR="005901E6" w:rsidRPr="00F5278F" w14:paraId="0F1BE3F9" w14:textId="77777777">
        <w:trPr>
          <w:jc w:val="center"/>
        </w:trPr>
        <w:tc>
          <w:tcPr>
            <w:tcW w:w="5184" w:type="dxa"/>
            <w:shd w:val="clear" w:color="auto" w:fill="2F75B5"/>
            <w:vAlign w:val="center"/>
          </w:tcPr>
          <w:p w14:paraId="71D65882" w14:textId="77777777" w:rsidR="005901E6" w:rsidRDefault="00C915C5">
            <w:r>
              <w:rPr>
                <w:b/>
                <w:color w:val="FFFFFF"/>
                <w:sz w:val="17"/>
              </w:rPr>
              <w:lastRenderedPageBreak/>
              <w:t>Concepto de negocio</w:t>
            </w:r>
          </w:p>
        </w:tc>
        <w:tc>
          <w:tcPr>
            <w:tcW w:w="5184" w:type="dxa"/>
            <w:shd w:val="clear" w:color="auto" w:fill="2F75B5"/>
            <w:vAlign w:val="center"/>
          </w:tcPr>
          <w:p w14:paraId="470E6A96" w14:textId="77777777" w:rsidR="005901E6" w:rsidRPr="00F5278F" w:rsidRDefault="00C915C5">
            <w:pPr>
              <w:rPr>
                <w:lang w:val="es-CL"/>
              </w:rPr>
            </w:pPr>
            <w:r w:rsidRPr="00F5278F">
              <w:rPr>
                <w:b/>
                <w:color w:val="FFFFFF"/>
                <w:sz w:val="17"/>
                <w:lang w:val="es-CL"/>
              </w:rPr>
              <w:t>Qué representa dentro del sistema</w:t>
            </w:r>
          </w:p>
        </w:tc>
      </w:tr>
      <w:tr w:rsidR="005901E6" w:rsidRPr="00F5278F" w14:paraId="5D7AD82A" w14:textId="77777777">
        <w:trPr>
          <w:jc w:val="center"/>
        </w:trPr>
        <w:tc>
          <w:tcPr>
            <w:tcW w:w="5184" w:type="dxa"/>
            <w:vAlign w:val="center"/>
          </w:tcPr>
          <w:p w14:paraId="3C057504" w14:textId="77777777" w:rsidR="005901E6" w:rsidRDefault="00C915C5">
            <w:proofErr w:type="spellStart"/>
            <w:r>
              <w:rPr>
                <w:sz w:val="17"/>
              </w:rPr>
              <w:t>Trabajador</w:t>
            </w:r>
            <w:proofErr w:type="spellEnd"/>
          </w:p>
        </w:tc>
        <w:tc>
          <w:tcPr>
            <w:tcW w:w="5184" w:type="dxa"/>
            <w:vAlign w:val="center"/>
          </w:tcPr>
          <w:p w14:paraId="3866DEB7" w14:textId="77777777" w:rsidR="005901E6" w:rsidRPr="00F5278F" w:rsidRDefault="00C915C5">
            <w:pPr>
              <w:rPr>
                <w:lang w:val="es-CL"/>
              </w:rPr>
            </w:pPr>
            <w:r w:rsidRPr="00F5278F">
              <w:rPr>
                <w:sz w:val="17"/>
                <w:lang w:val="es-CL"/>
              </w:rPr>
              <w:t>Persona perteneciente a Industrias ABC cuya asistencia es controlada por el sistema.</w:t>
            </w:r>
          </w:p>
        </w:tc>
      </w:tr>
      <w:tr w:rsidR="005901E6" w:rsidRPr="00F5278F" w14:paraId="5A99A2A8" w14:textId="77777777">
        <w:trPr>
          <w:jc w:val="center"/>
        </w:trPr>
        <w:tc>
          <w:tcPr>
            <w:tcW w:w="5184" w:type="dxa"/>
            <w:vAlign w:val="center"/>
          </w:tcPr>
          <w:p w14:paraId="4CC39A40" w14:textId="77777777" w:rsidR="005901E6" w:rsidRDefault="00C915C5">
            <w:r>
              <w:rPr>
                <w:sz w:val="17"/>
              </w:rPr>
              <w:t>Asistencia</w:t>
            </w:r>
          </w:p>
        </w:tc>
        <w:tc>
          <w:tcPr>
            <w:tcW w:w="5184" w:type="dxa"/>
            <w:vAlign w:val="center"/>
          </w:tcPr>
          <w:p w14:paraId="07015EAC" w14:textId="77777777" w:rsidR="005901E6" w:rsidRPr="00F5278F" w:rsidRDefault="00C915C5">
            <w:pPr>
              <w:rPr>
                <w:lang w:val="es-CL"/>
              </w:rPr>
            </w:pPr>
            <w:r w:rsidRPr="00F5278F">
              <w:rPr>
                <w:sz w:val="17"/>
                <w:lang w:val="es-CL"/>
              </w:rPr>
              <w:t>Registro de la asistencia de un trabajador durante una fecha y jornada determinada.</w:t>
            </w:r>
          </w:p>
        </w:tc>
      </w:tr>
      <w:tr w:rsidR="005901E6" w:rsidRPr="00F5278F" w14:paraId="76A2D2B4" w14:textId="77777777">
        <w:trPr>
          <w:jc w:val="center"/>
        </w:trPr>
        <w:tc>
          <w:tcPr>
            <w:tcW w:w="5184" w:type="dxa"/>
            <w:vAlign w:val="center"/>
          </w:tcPr>
          <w:p w14:paraId="5301ED62" w14:textId="77777777" w:rsidR="005901E6" w:rsidRDefault="00C915C5">
            <w:proofErr w:type="spellStart"/>
            <w:r>
              <w:rPr>
                <w:sz w:val="17"/>
              </w:rPr>
              <w:t>Turno</w:t>
            </w:r>
            <w:proofErr w:type="spellEnd"/>
          </w:p>
        </w:tc>
        <w:tc>
          <w:tcPr>
            <w:tcW w:w="5184" w:type="dxa"/>
            <w:vAlign w:val="center"/>
          </w:tcPr>
          <w:p w14:paraId="0BFCA717" w14:textId="77777777" w:rsidR="005901E6" w:rsidRPr="00F5278F" w:rsidRDefault="00C915C5">
            <w:pPr>
              <w:rPr>
                <w:lang w:val="es-CL"/>
              </w:rPr>
            </w:pPr>
            <w:r w:rsidRPr="00F5278F">
              <w:rPr>
                <w:sz w:val="17"/>
                <w:lang w:val="es-CL"/>
              </w:rPr>
              <w:t>Jornada laboral que define un horario de inicio, término y cantidad de horas de trabajo.</w:t>
            </w:r>
          </w:p>
        </w:tc>
      </w:tr>
    </w:tbl>
    <w:p w14:paraId="5F7A29D1" w14:textId="77777777" w:rsidR="005901E6" w:rsidRPr="00F5278F" w:rsidRDefault="00C915C5">
      <w:pPr>
        <w:spacing w:after="80" w:line="247" w:lineRule="auto"/>
        <w:rPr>
          <w:lang w:val="es-CL"/>
        </w:rPr>
      </w:pPr>
      <w:r w:rsidRPr="00F5278F">
        <w:rPr>
          <w:b/>
          <w:sz w:val="18"/>
          <w:lang w:val="es-CL"/>
        </w:rPr>
        <w:t>Relaciones funcionales clave</w:t>
      </w:r>
    </w:p>
    <w:p w14:paraId="6CA31C74" w14:textId="77777777" w:rsidR="005901E6" w:rsidRPr="00F5278F" w:rsidRDefault="00C915C5">
      <w:pPr>
        <w:spacing w:after="80" w:line="247" w:lineRule="auto"/>
        <w:rPr>
          <w:lang w:val="es-CL"/>
        </w:rPr>
      </w:pPr>
      <w:r w:rsidRPr="00F5278F">
        <w:rPr>
          <w:sz w:val="18"/>
          <w:lang w:val="es-CL"/>
        </w:rPr>
        <w:t>Trabajador → registra → Asistencia</w:t>
      </w:r>
    </w:p>
    <w:p w14:paraId="48876CB3" w14:textId="77777777" w:rsidR="005901E6" w:rsidRPr="00F5278F" w:rsidRDefault="00C915C5">
      <w:pPr>
        <w:spacing w:after="80" w:line="247" w:lineRule="auto"/>
        <w:rPr>
          <w:lang w:val="es-CL"/>
        </w:rPr>
      </w:pPr>
      <w:r w:rsidRPr="00F5278F">
        <w:rPr>
          <w:sz w:val="18"/>
          <w:lang w:val="es-CL"/>
        </w:rPr>
        <w:t>Turno → corresponde a → Asistencia</w:t>
      </w:r>
    </w:p>
    <w:p w14:paraId="0E61F1DC" w14:textId="77777777" w:rsidR="005901E6" w:rsidRPr="00F5278F" w:rsidRDefault="00C915C5">
      <w:pPr>
        <w:spacing w:after="80" w:line="247" w:lineRule="auto"/>
        <w:rPr>
          <w:lang w:val="es-CL"/>
        </w:rPr>
      </w:pPr>
      <w:r w:rsidRPr="00F5278F">
        <w:rPr>
          <w:sz w:val="18"/>
          <w:lang w:val="es-CL"/>
        </w:rPr>
        <w:t>Estas relaciones representan el funcionamiento del negocio y posteriormente orientarán la definición de las relaciones del modelo lógico. Las relaciones deben poder leerse como una frase empresarial comprensible.</w:t>
      </w:r>
    </w:p>
    <w:p w14:paraId="5E884ECD" w14:textId="77777777" w:rsidR="005901E6" w:rsidRPr="00F5278F" w:rsidRDefault="00C915C5">
      <w:pPr>
        <w:spacing w:before="140" w:after="80"/>
        <w:rPr>
          <w:lang w:val="es-CL"/>
        </w:rPr>
      </w:pPr>
      <w:r w:rsidRPr="00F5278F">
        <w:rPr>
          <w:rFonts w:ascii="Aptos Display" w:hAnsi="Aptos Display"/>
          <w:b/>
          <w:color w:val="17365D"/>
          <w:sz w:val="28"/>
          <w:lang w:val="es-CL"/>
        </w:rPr>
        <w:t>4. Reglas y datos de referencia del Universo Empresarial</w:t>
      </w:r>
    </w:p>
    <w:p w14:paraId="2E43EC0F" w14:textId="77777777" w:rsidR="005901E6" w:rsidRDefault="00C915C5">
      <w:pPr>
        <w:spacing w:after="80" w:line="247" w:lineRule="auto"/>
      </w:pPr>
      <w:r>
        <w:rPr>
          <w:b/>
          <w:sz w:val="18"/>
        </w:rPr>
        <w:t xml:space="preserve">Reglas de </w:t>
      </w:r>
      <w:proofErr w:type="spellStart"/>
      <w:r>
        <w:rPr>
          <w:b/>
          <w:sz w:val="18"/>
        </w:rPr>
        <w:t>negocio</w:t>
      </w:r>
      <w:proofErr w:type="spellEnd"/>
      <w:r>
        <w:rPr>
          <w:b/>
          <w:sz w:val="18"/>
        </w:rPr>
        <w:t xml:space="preserve"> </w:t>
      </w:r>
      <w:proofErr w:type="spellStart"/>
      <w:r>
        <w:rPr>
          <w:b/>
          <w:sz w:val="18"/>
        </w:rPr>
        <w:t>relevantes</w:t>
      </w:r>
      <w:proofErr w:type="spellEnd"/>
    </w:p>
    <w:p w14:paraId="7EC3D044" w14:textId="77777777" w:rsidR="005901E6" w:rsidRPr="00F5278F" w:rsidRDefault="00C915C5">
      <w:pPr>
        <w:pStyle w:val="Listaconvietas"/>
        <w:spacing w:after="30"/>
        <w:rPr>
          <w:lang w:val="es-CL"/>
        </w:rPr>
      </w:pPr>
      <w:r w:rsidRPr="00F5278F">
        <w:rPr>
          <w:sz w:val="18"/>
          <w:lang w:val="es-CL"/>
        </w:rPr>
        <w:t>Cada registro de asistencia corresponde a un trabajador.</w:t>
      </w:r>
    </w:p>
    <w:p w14:paraId="3919B238" w14:textId="77777777" w:rsidR="005901E6" w:rsidRPr="00F5278F" w:rsidRDefault="00C915C5">
      <w:pPr>
        <w:pStyle w:val="Listaconvietas"/>
        <w:spacing w:after="30"/>
        <w:rPr>
          <w:lang w:val="es-CL"/>
        </w:rPr>
      </w:pPr>
      <w:r w:rsidRPr="00F5278F">
        <w:rPr>
          <w:sz w:val="18"/>
          <w:lang w:val="es-CL"/>
        </w:rPr>
        <w:t>Un trabajador puede tener múltiples registros de asistencia a lo largo del período.</w:t>
      </w:r>
    </w:p>
    <w:p w14:paraId="29D6EF61" w14:textId="77777777" w:rsidR="005901E6" w:rsidRPr="00F5278F" w:rsidRDefault="00C915C5">
      <w:pPr>
        <w:pStyle w:val="Listaconvietas"/>
        <w:spacing w:after="30"/>
        <w:rPr>
          <w:lang w:val="es-CL"/>
        </w:rPr>
      </w:pPr>
      <w:r w:rsidRPr="00F5278F">
        <w:rPr>
          <w:sz w:val="18"/>
          <w:lang w:val="es-CL"/>
        </w:rPr>
        <w:t>Cada registro de asistencia debe estar asociado a una fecha.</w:t>
      </w:r>
    </w:p>
    <w:p w14:paraId="35AA1855" w14:textId="77777777" w:rsidR="005901E6" w:rsidRPr="00F5278F" w:rsidRDefault="00C915C5">
      <w:pPr>
        <w:pStyle w:val="Listaconvietas"/>
        <w:spacing w:after="30"/>
        <w:rPr>
          <w:lang w:val="es-CL"/>
        </w:rPr>
      </w:pPr>
      <w:r w:rsidRPr="00F5278F">
        <w:rPr>
          <w:sz w:val="18"/>
          <w:lang w:val="es-CL"/>
        </w:rPr>
        <w:t>Cada registro de asistencia debe quedar asociado al turno aplicable a esa jornada, permitiendo representar cambios de turno durante el período.</w:t>
      </w:r>
    </w:p>
    <w:p w14:paraId="59744247" w14:textId="77777777" w:rsidR="005901E6" w:rsidRPr="00F5278F" w:rsidRDefault="00C915C5">
      <w:pPr>
        <w:pStyle w:val="Listaconvietas"/>
        <w:spacing w:after="30"/>
        <w:rPr>
          <w:lang w:val="es-CL"/>
        </w:rPr>
      </w:pPr>
      <w:r w:rsidRPr="00F5278F">
        <w:rPr>
          <w:sz w:val="18"/>
          <w:lang w:val="es-CL"/>
        </w:rPr>
        <w:t>Los turnos permiten establecer una jornada de referencia para el control de asistencia.</w:t>
      </w:r>
    </w:p>
    <w:p w14:paraId="5C1F8FFB" w14:textId="77777777" w:rsidR="005901E6" w:rsidRPr="00F5278F" w:rsidRDefault="00C915C5">
      <w:pPr>
        <w:pStyle w:val="Listaconvietas"/>
        <w:spacing w:after="30"/>
        <w:rPr>
          <w:lang w:val="es-CL"/>
        </w:rPr>
      </w:pPr>
      <w:r w:rsidRPr="00F5278F">
        <w:rPr>
          <w:sz w:val="18"/>
          <w:lang w:val="es-CL"/>
        </w:rPr>
        <w:t>Los turnos nocturnos pueden comenzar en un día y finalizar al día siguiente; la jornada debe interpretarse según el turno asociado.</w:t>
      </w:r>
    </w:p>
    <w:p w14:paraId="41E3897E" w14:textId="77777777" w:rsidR="005901E6" w:rsidRPr="00F5278F" w:rsidRDefault="00C915C5">
      <w:pPr>
        <w:pStyle w:val="Listaconvietas"/>
        <w:spacing w:after="30"/>
        <w:rPr>
          <w:lang w:val="es-CL"/>
        </w:rPr>
      </w:pPr>
      <w:r w:rsidRPr="00F5278F">
        <w:rPr>
          <w:sz w:val="18"/>
          <w:lang w:val="es-CL"/>
        </w:rPr>
        <w:t>El sistema debe permitir representar registros incompletos cuando exista solo hora de entrada o solo hora de salida, de modo que puedan ser validados posteriormente.</w:t>
      </w:r>
    </w:p>
    <w:p w14:paraId="511E8389" w14:textId="77777777" w:rsidR="005901E6" w:rsidRPr="00F5278F" w:rsidRDefault="00C915C5">
      <w:pPr>
        <w:pStyle w:val="Listaconvietas"/>
        <w:spacing w:after="30"/>
        <w:rPr>
          <w:lang w:val="es-CL"/>
        </w:rPr>
      </w:pPr>
      <w:r w:rsidRPr="00F5278F">
        <w:rPr>
          <w:sz w:val="18"/>
          <w:lang w:val="es-CL"/>
        </w:rPr>
        <w:t>Las horas trabajadas deben distinguir entre horas normales y horas extraordinarias considerando la duración de la jornada definida por el turno.</w:t>
      </w:r>
    </w:p>
    <w:p w14:paraId="1AA8F3AA" w14:textId="77777777" w:rsidR="005901E6" w:rsidRPr="00F5278F" w:rsidRDefault="00C915C5">
      <w:pPr>
        <w:pStyle w:val="Listaconvietas"/>
        <w:spacing w:after="30"/>
        <w:rPr>
          <w:lang w:val="es-CL"/>
        </w:rPr>
      </w:pPr>
      <w:r w:rsidRPr="00F5278F">
        <w:rPr>
          <w:sz w:val="18"/>
          <w:lang w:val="es-CL"/>
        </w:rPr>
        <w:t>Los atrasos deben poder identificarse mediante la información registrada en la asistencia.</w:t>
      </w:r>
    </w:p>
    <w:p w14:paraId="5E9892E1" w14:textId="77777777" w:rsidR="005901E6" w:rsidRPr="00F5278F" w:rsidRDefault="00C915C5">
      <w:pPr>
        <w:pStyle w:val="Listaconvietas"/>
        <w:spacing w:after="30"/>
        <w:rPr>
          <w:lang w:val="es-CL"/>
        </w:rPr>
      </w:pPr>
      <w:r w:rsidRPr="00F5278F">
        <w:rPr>
          <w:sz w:val="18"/>
          <w:lang w:val="es-CL"/>
        </w:rPr>
        <w:t>El estado de asistencia debe permitir diferenciar situaciones como asistencia, atraso o ausencia.</w:t>
      </w:r>
    </w:p>
    <w:p w14:paraId="1E479E94" w14:textId="77777777" w:rsidR="005901E6" w:rsidRPr="00F5278F" w:rsidRDefault="00C915C5">
      <w:pPr>
        <w:pStyle w:val="Listaconvietas"/>
        <w:spacing w:after="30"/>
        <w:rPr>
          <w:lang w:val="es-CL"/>
        </w:rPr>
      </w:pPr>
      <w:r w:rsidRPr="00F5278F">
        <w:rPr>
          <w:sz w:val="18"/>
          <w:lang w:val="es-CL"/>
        </w:rPr>
        <w:t>La información del trabajador puede ser utilizada posteriormente por otros sistemas, pero esto no implica que las bases operacionales deban compartir identificadores físicos.</w:t>
      </w:r>
    </w:p>
    <w:p w14:paraId="3C9B4944" w14:textId="77777777" w:rsidR="005901E6" w:rsidRPr="00F5278F" w:rsidRDefault="00C915C5">
      <w:pPr>
        <w:spacing w:after="80" w:line="247" w:lineRule="auto"/>
        <w:rPr>
          <w:lang w:val="es-CL"/>
        </w:rPr>
      </w:pPr>
      <w:r w:rsidRPr="00F5278F">
        <w:rPr>
          <w:b/>
          <w:sz w:val="18"/>
          <w:lang w:val="es-CL"/>
        </w:rPr>
        <w:t>Datos de referencia utilizados</w:t>
      </w:r>
    </w:p>
    <w:p w14:paraId="2C5683B4" w14:textId="77777777" w:rsidR="005901E6" w:rsidRPr="00F5278F" w:rsidRDefault="00C915C5">
      <w:pPr>
        <w:spacing w:after="80" w:line="247" w:lineRule="auto"/>
        <w:rPr>
          <w:lang w:val="es-CL"/>
        </w:rPr>
      </w:pPr>
      <w:r w:rsidRPr="00F5278F">
        <w:rPr>
          <w:sz w:val="18"/>
          <w:lang w:val="es-CL"/>
        </w:rPr>
        <w:t>Se utilizarán como referencia los datos relacionados con trabajadores y organización empresarial presentes en el Universo Empresarial Base v0.1 / Master v0.2, cuando sean necesarios para representar la asistencia dentro de la misma empresa ficticia utilizada por el resto del equipo.</w:t>
      </w:r>
    </w:p>
    <w:p w14:paraId="0E076D9B" w14:textId="77777777" w:rsidR="005901E6" w:rsidRPr="00F5278F" w:rsidRDefault="00C915C5">
      <w:pPr>
        <w:spacing w:after="80" w:line="247" w:lineRule="auto"/>
        <w:rPr>
          <w:lang w:val="es-CL"/>
        </w:rPr>
      </w:pPr>
      <w:r w:rsidRPr="00F5278F">
        <w:rPr>
          <w:sz w:val="18"/>
          <w:lang w:val="es-CL"/>
        </w:rPr>
        <w:t>Estos datos tienen como finalidad mantener la coherencia empresarial entre los sistemas y no obligan a replicar exactamente las mismas entidades o identificadores físicos en la base de Control de Asistencia.</w:t>
      </w:r>
    </w:p>
    <w:p w14:paraId="4E048549" w14:textId="77777777" w:rsidR="005901E6" w:rsidRPr="00F5278F" w:rsidRDefault="00C915C5">
      <w:pPr>
        <w:spacing w:before="140" w:after="80"/>
        <w:rPr>
          <w:lang w:val="es-CL"/>
        </w:rPr>
      </w:pPr>
      <w:r w:rsidRPr="00F5278F">
        <w:rPr>
          <w:rFonts w:ascii="Aptos Display" w:hAnsi="Aptos Display"/>
          <w:b/>
          <w:color w:val="17365D"/>
          <w:sz w:val="28"/>
          <w:lang w:val="es-CL"/>
        </w:rPr>
        <w:t>5. Información que deberá aportar al futuro sistema BI</w:t>
      </w:r>
    </w:p>
    <w:p w14:paraId="1E7A2148" w14:textId="77777777" w:rsidR="005901E6" w:rsidRPr="00F5278F" w:rsidRDefault="00C915C5">
      <w:pPr>
        <w:spacing w:after="80" w:line="247" w:lineRule="auto"/>
        <w:rPr>
          <w:lang w:val="es-CL"/>
        </w:rPr>
      </w:pPr>
      <w:r w:rsidRPr="00F5278F">
        <w:rPr>
          <w:sz w:val="18"/>
          <w:lang w:val="es-CL"/>
        </w:rPr>
        <w:t>Aunque el presente modelo corresponde a una fuente operacional, deberá conservar información suficiente para permitir posteriormente la realización de análisis relacionados con la asistencia de los trabajadores.</w:t>
      </w:r>
    </w:p>
    <w:tbl>
      <w:tblPr>
        <w:tblStyle w:val="Tablaconcuadrcula"/>
        <w:tblW w:w="0" w:type="auto"/>
        <w:jc w:val="center"/>
        <w:tblLook w:val="04A0" w:firstRow="1" w:lastRow="0" w:firstColumn="1" w:lastColumn="0" w:noHBand="0" w:noVBand="1"/>
      </w:tblPr>
      <w:tblGrid>
        <w:gridCol w:w="5184"/>
        <w:gridCol w:w="5184"/>
      </w:tblGrid>
      <w:tr w:rsidR="005901E6" w:rsidRPr="00F5278F" w14:paraId="3550646B" w14:textId="77777777">
        <w:trPr>
          <w:jc w:val="center"/>
        </w:trPr>
        <w:tc>
          <w:tcPr>
            <w:tcW w:w="5184" w:type="dxa"/>
            <w:shd w:val="clear" w:color="auto" w:fill="2F75B5"/>
            <w:vAlign w:val="center"/>
          </w:tcPr>
          <w:p w14:paraId="4E5B7FE0" w14:textId="77777777" w:rsidR="005901E6" w:rsidRDefault="00C915C5">
            <w:proofErr w:type="spellStart"/>
            <w:r>
              <w:rPr>
                <w:b/>
                <w:color w:val="FFFFFF"/>
                <w:sz w:val="17"/>
              </w:rPr>
              <w:t>Información</w:t>
            </w:r>
            <w:proofErr w:type="spellEnd"/>
            <w:r>
              <w:rPr>
                <w:b/>
                <w:color w:val="FFFFFF"/>
                <w:sz w:val="17"/>
              </w:rPr>
              <w:t xml:space="preserve"> </w:t>
            </w:r>
            <w:proofErr w:type="spellStart"/>
            <w:r>
              <w:rPr>
                <w:b/>
                <w:color w:val="FFFFFF"/>
                <w:sz w:val="17"/>
              </w:rPr>
              <w:t>que</w:t>
            </w:r>
            <w:proofErr w:type="spellEnd"/>
            <w:r>
              <w:rPr>
                <w:b/>
                <w:color w:val="FFFFFF"/>
                <w:sz w:val="17"/>
              </w:rPr>
              <w:t xml:space="preserve"> </w:t>
            </w:r>
            <w:proofErr w:type="spellStart"/>
            <w:r>
              <w:rPr>
                <w:b/>
                <w:color w:val="FFFFFF"/>
                <w:sz w:val="17"/>
              </w:rPr>
              <w:t>deberá</w:t>
            </w:r>
            <w:proofErr w:type="spellEnd"/>
            <w:r>
              <w:rPr>
                <w:b/>
                <w:color w:val="FFFFFF"/>
                <w:sz w:val="17"/>
              </w:rPr>
              <w:t xml:space="preserve"> </w:t>
            </w:r>
            <w:proofErr w:type="spellStart"/>
            <w:r>
              <w:rPr>
                <w:b/>
                <w:color w:val="FFFFFF"/>
                <w:sz w:val="17"/>
              </w:rPr>
              <w:t>aportar</w:t>
            </w:r>
            <w:proofErr w:type="spellEnd"/>
          </w:p>
        </w:tc>
        <w:tc>
          <w:tcPr>
            <w:tcW w:w="5184" w:type="dxa"/>
            <w:shd w:val="clear" w:color="auto" w:fill="2F75B5"/>
            <w:vAlign w:val="center"/>
          </w:tcPr>
          <w:p w14:paraId="2745A179" w14:textId="77777777" w:rsidR="005901E6" w:rsidRPr="00F5278F" w:rsidRDefault="00C915C5">
            <w:pPr>
              <w:rPr>
                <w:lang w:val="es-CL"/>
              </w:rPr>
            </w:pPr>
            <w:r w:rsidRPr="00F5278F">
              <w:rPr>
                <w:b/>
                <w:color w:val="FFFFFF"/>
                <w:sz w:val="17"/>
                <w:lang w:val="es-CL"/>
              </w:rPr>
              <w:t>Preguntas empresariales que ayudará a responder</w:t>
            </w:r>
          </w:p>
        </w:tc>
      </w:tr>
      <w:tr w:rsidR="005901E6" w:rsidRPr="00F5278F" w14:paraId="5E2DC06E" w14:textId="77777777">
        <w:trPr>
          <w:jc w:val="center"/>
        </w:trPr>
        <w:tc>
          <w:tcPr>
            <w:tcW w:w="5184" w:type="dxa"/>
            <w:vAlign w:val="center"/>
          </w:tcPr>
          <w:p w14:paraId="68291EF5" w14:textId="77777777" w:rsidR="005901E6" w:rsidRPr="00F5278F" w:rsidRDefault="00C915C5">
            <w:pPr>
              <w:rPr>
                <w:lang w:val="es-CL"/>
              </w:rPr>
            </w:pPr>
            <w:r w:rsidRPr="00F5278F">
              <w:rPr>
                <w:sz w:val="17"/>
                <w:lang w:val="es-CL"/>
              </w:rPr>
              <w:t>Registro de asistencia por trabajador y fecha</w:t>
            </w:r>
          </w:p>
        </w:tc>
        <w:tc>
          <w:tcPr>
            <w:tcW w:w="5184" w:type="dxa"/>
            <w:vAlign w:val="center"/>
          </w:tcPr>
          <w:p w14:paraId="0C957ECA" w14:textId="77777777" w:rsidR="005901E6" w:rsidRPr="00F5278F" w:rsidRDefault="00C915C5">
            <w:pPr>
              <w:rPr>
                <w:lang w:val="es-CL"/>
              </w:rPr>
            </w:pPr>
            <w:r w:rsidRPr="00F5278F">
              <w:rPr>
                <w:sz w:val="17"/>
                <w:lang w:val="es-CL"/>
              </w:rPr>
              <w:t>¿Qué nivel de asistencia presenta cada trabajador durante un período determinado?</w:t>
            </w:r>
          </w:p>
        </w:tc>
      </w:tr>
      <w:tr w:rsidR="005901E6" w:rsidRPr="00F5278F" w14:paraId="4EC46A28" w14:textId="77777777">
        <w:trPr>
          <w:jc w:val="center"/>
        </w:trPr>
        <w:tc>
          <w:tcPr>
            <w:tcW w:w="5184" w:type="dxa"/>
            <w:vAlign w:val="center"/>
          </w:tcPr>
          <w:p w14:paraId="1C3C2CE1" w14:textId="77777777" w:rsidR="005901E6" w:rsidRPr="00F5278F" w:rsidRDefault="00C915C5">
            <w:pPr>
              <w:rPr>
                <w:lang w:val="es-CL"/>
              </w:rPr>
            </w:pPr>
            <w:r w:rsidRPr="00F5278F">
              <w:rPr>
                <w:sz w:val="17"/>
                <w:lang w:val="es-CL"/>
              </w:rPr>
              <w:t>Registros de atrasos y estado de asistencia</w:t>
            </w:r>
          </w:p>
        </w:tc>
        <w:tc>
          <w:tcPr>
            <w:tcW w:w="5184" w:type="dxa"/>
            <w:vAlign w:val="center"/>
          </w:tcPr>
          <w:p w14:paraId="4B928350" w14:textId="77777777" w:rsidR="005901E6" w:rsidRPr="00F5278F" w:rsidRDefault="00C915C5">
            <w:pPr>
              <w:rPr>
                <w:lang w:val="es-CL"/>
              </w:rPr>
            </w:pPr>
            <w:r w:rsidRPr="00F5278F">
              <w:rPr>
                <w:sz w:val="17"/>
                <w:lang w:val="es-CL"/>
              </w:rPr>
              <w:t>¿Cuántos atrasos y ausencias se producen durante un período?</w:t>
            </w:r>
          </w:p>
        </w:tc>
      </w:tr>
      <w:tr w:rsidR="005901E6" w:rsidRPr="00F5278F" w14:paraId="1A5D2EFA" w14:textId="77777777">
        <w:trPr>
          <w:jc w:val="center"/>
        </w:trPr>
        <w:tc>
          <w:tcPr>
            <w:tcW w:w="5184" w:type="dxa"/>
            <w:vAlign w:val="center"/>
          </w:tcPr>
          <w:p w14:paraId="60294F0E" w14:textId="77777777" w:rsidR="005901E6" w:rsidRPr="00F5278F" w:rsidRDefault="00C915C5">
            <w:pPr>
              <w:rPr>
                <w:lang w:val="es-CL"/>
              </w:rPr>
            </w:pPr>
            <w:r w:rsidRPr="00F5278F">
              <w:rPr>
                <w:sz w:val="17"/>
                <w:lang w:val="es-CL"/>
              </w:rPr>
              <w:t>Horas normales y horas extra</w:t>
            </w:r>
          </w:p>
        </w:tc>
        <w:tc>
          <w:tcPr>
            <w:tcW w:w="5184" w:type="dxa"/>
            <w:vAlign w:val="center"/>
          </w:tcPr>
          <w:p w14:paraId="2BCAB3B7" w14:textId="77777777" w:rsidR="005901E6" w:rsidRPr="00F5278F" w:rsidRDefault="00C915C5">
            <w:pPr>
              <w:rPr>
                <w:lang w:val="es-CL"/>
              </w:rPr>
            </w:pPr>
            <w:r w:rsidRPr="00F5278F">
              <w:rPr>
                <w:sz w:val="17"/>
                <w:lang w:val="es-CL"/>
              </w:rPr>
              <w:t>¿Cuántas horas extraordinarias se generan por trabajador?</w:t>
            </w:r>
          </w:p>
        </w:tc>
      </w:tr>
      <w:tr w:rsidR="005901E6" w:rsidRPr="00F5278F" w14:paraId="1942EC16" w14:textId="77777777">
        <w:trPr>
          <w:jc w:val="center"/>
        </w:trPr>
        <w:tc>
          <w:tcPr>
            <w:tcW w:w="5184" w:type="dxa"/>
            <w:vAlign w:val="center"/>
          </w:tcPr>
          <w:p w14:paraId="03DFE8D8" w14:textId="77777777" w:rsidR="005901E6" w:rsidRPr="00F5278F" w:rsidRDefault="00C915C5">
            <w:pPr>
              <w:rPr>
                <w:lang w:val="es-CL"/>
              </w:rPr>
            </w:pPr>
            <w:r w:rsidRPr="00F5278F">
              <w:rPr>
                <w:sz w:val="17"/>
                <w:lang w:val="es-CL"/>
              </w:rPr>
              <w:t>Información asociada a turnos y jornadas</w:t>
            </w:r>
          </w:p>
        </w:tc>
        <w:tc>
          <w:tcPr>
            <w:tcW w:w="5184" w:type="dxa"/>
            <w:vAlign w:val="center"/>
          </w:tcPr>
          <w:p w14:paraId="3FF4468A" w14:textId="77777777" w:rsidR="005901E6" w:rsidRPr="00F5278F" w:rsidRDefault="00C915C5">
            <w:pPr>
              <w:rPr>
                <w:lang w:val="es-CL"/>
              </w:rPr>
            </w:pPr>
            <w:r w:rsidRPr="00F5278F">
              <w:rPr>
                <w:sz w:val="17"/>
                <w:lang w:val="es-CL"/>
              </w:rPr>
              <w:t>¿Cómo se comporta la asistencia según el turno?</w:t>
            </w:r>
          </w:p>
        </w:tc>
      </w:tr>
      <w:tr w:rsidR="005901E6" w:rsidRPr="00F5278F" w14:paraId="598836B2" w14:textId="77777777">
        <w:trPr>
          <w:jc w:val="center"/>
        </w:trPr>
        <w:tc>
          <w:tcPr>
            <w:tcW w:w="5184" w:type="dxa"/>
            <w:vAlign w:val="center"/>
          </w:tcPr>
          <w:p w14:paraId="3767B433" w14:textId="77777777" w:rsidR="005901E6" w:rsidRPr="00F5278F" w:rsidRDefault="00C915C5">
            <w:pPr>
              <w:rPr>
                <w:lang w:val="es-CL"/>
              </w:rPr>
            </w:pPr>
            <w:r w:rsidRPr="00F5278F">
              <w:rPr>
                <w:sz w:val="17"/>
                <w:lang w:val="es-CL"/>
              </w:rPr>
              <w:t>Identificación del trabajador homologable posteriormente con su área organizacional</w:t>
            </w:r>
          </w:p>
        </w:tc>
        <w:tc>
          <w:tcPr>
            <w:tcW w:w="5184" w:type="dxa"/>
            <w:vAlign w:val="center"/>
          </w:tcPr>
          <w:p w14:paraId="2078E8D0" w14:textId="77777777" w:rsidR="005901E6" w:rsidRPr="00F5278F" w:rsidRDefault="00C915C5">
            <w:pPr>
              <w:rPr>
                <w:lang w:val="es-CL"/>
              </w:rPr>
            </w:pPr>
            <w:r w:rsidRPr="00F5278F">
              <w:rPr>
                <w:sz w:val="17"/>
                <w:lang w:val="es-CL"/>
              </w:rPr>
              <w:t>¿Qué áreas presentan mayores niveles de ausentismo o atraso?</w:t>
            </w:r>
          </w:p>
        </w:tc>
      </w:tr>
    </w:tbl>
    <w:p w14:paraId="59A74146" w14:textId="77777777" w:rsidR="005901E6" w:rsidRPr="00F5278F" w:rsidRDefault="00C915C5">
      <w:pPr>
        <w:spacing w:after="80" w:line="247" w:lineRule="auto"/>
        <w:rPr>
          <w:lang w:val="es-CL"/>
        </w:rPr>
      </w:pPr>
      <w:r w:rsidRPr="00F5278F">
        <w:rPr>
          <w:sz w:val="18"/>
          <w:lang w:val="es-CL"/>
        </w:rPr>
        <w:t>Indicadores BI futuros relacionados: Asistencia efectiva · Atrasos · Ausentismo · Horas extraordinarias</w:t>
      </w:r>
    </w:p>
    <w:p w14:paraId="008008E1" w14:textId="77777777" w:rsidR="005901E6" w:rsidRPr="00F5278F" w:rsidRDefault="00C915C5">
      <w:pPr>
        <w:spacing w:after="80" w:line="247" w:lineRule="auto"/>
        <w:rPr>
          <w:lang w:val="es-CL"/>
        </w:rPr>
      </w:pPr>
      <w:r w:rsidRPr="00F5278F">
        <w:rPr>
          <w:sz w:val="18"/>
          <w:lang w:val="es-CL"/>
        </w:rPr>
        <w:t xml:space="preserve">Importante: en esta etapa no se implementan </w:t>
      </w:r>
      <w:proofErr w:type="spellStart"/>
      <w:r w:rsidRPr="00F5278F">
        <w:rPr>
          <w:sz w:val="18"/>
          <w:lang w:val="es-CL"/>
        </w:rPr>
        <w:t>dashboards</w:t>
      </w:r>
      <w:proofErr w:type="spellEnd"/>
      <w:r w:rsidRPr="00F5278F">
        <w:rPr>
          <w:sz w:val="18"/>
          <w:lang w:val="es-CL"/>
        </w:rPr>
        <w:t>, ETL, DAX, dimensiones ni hechos, ya que corresponden a etapas posteriores del proyecto.</w:t>
      </w:r>
    </w:p>
    <w:p w14:paraId="4AE1492C" w14:textId="77777777" w:rsidR="005901E6" w:rsidRDefault="00C915C5">
      <w:pPr>
        <w:spacing w:before="140" w:after="80"/>
      </w:pPr>
      <w:r>
        <w:rPr>
          <w:rFonts w:ascii="Aptos Display" w:hAnsi="Aptos Display"/>
          <w:b/>
          <w:color w:val="17365D"/>
          <w:sz w:val="28"/>
        </w:rPr>
        <w:t>6. Relaciones futuras con otros sistemas</w:t>
      </w:r>
    </w:p>
    <w:tbl>
      <w:tblPr>
        <w:tblStyle w:val="Tablaconcuadrcula"/>
        <w:tblW w:w="0" w:type="auto"/>
        <w:jc w:val="center"/>
        <w:tblLook w:val="04A0" w:firstRow="1" w:lastRow="0" w:firstColumn="1" w:lastColumn="0" w:noHBand="0" w:noVBand="1"/>
      </w:tblPr>
      <w:tblGrid>
        <w:gridCol w:w="5184"/>
        <w:gridCol w:w="5184"/>
      </w:tblGrid>
      <w:tr w:rsidR="005901E6" w:rsidRPr="00F5278F" w14:paraId="47B1A4B7" w14:textId="77777777">
        <w:trPr>
          <w:jc w:val="center"/>
        </w:trPr>
        <w:tc>
          <w:tcPr>
            <w:tcW w:w="5184" w:type="dxa"/>
            <w:shd w:val="clear" w:color="auto" w:fill="2F75B5"/>
            <w:vAlign w:val="center"/>
          </w:tcPr>
          <w:p w14:paraId="3FC107FC" w14:textId="77777777" w:rsidR="005901E6" w:rsidRDefault="00C915C5">
            <w:r>
              <w:rPr>
                <w:b/>
                <w:color w:val="FFFFFF"/>
                <w:sz w:val="17"/>
              </w:rPr>
              <w:lastRenderedPageBreak/>
              <w:t>Sistema relacionado</w:t>
            </w:r>
          </w:p>
        </w:tc>
        <w:tc>
          <w:tcPr>
            <w:tcW w:w="5184" w:type="dxa"/>
            <w:shd w:val="clear" w:color="auto" w:fill="2F75B5"/>
            <w:vAlign w:val="center"/>
          </w:tcPr>
          <w:p w14:paraId="6B5C1C2C" w14:textId="77777777" w:rsidR="005901E6" w:rsidRPr="00F5278F" w:rsidRDefault="00C915C5">
            <w:pPr>
              <w:rPr>
                <w:lang w:val="es-CL"/>
              </w:rPr>
            </w:pPr>
            <w:r w:rsidRPr="00F5278F">
              <w:rPr>
                <w:b/>
                <w:color w:val="FFFFFF"/>
                <w:sz w:val="17"/>
                <w:lang w:val="es-CL"/>
              </w:rPr>
              <w:t>Información o concepto que podrá integrarse posteriormente</w:t>
            </w:r>
          </w:p>
        </w:tc>
      </w:tr>
      <w:tr w:rsidR="005901E6" w:rsidRPr="00F5278F" w14:paraId="168E6545" w14:textId="77777777">
        <w:trPr>
          <w:jc w:val="center"/>
        </w:trPr>
        <w:tc>
          <w:tcPr>
            <w:tcW w:w="5184" w:type="dxa"/>
            <w:vAlign w:val="center"/>
          </w:tcPr>
          <w:p w14:paraId="0508ED81" w14:textId="77777777" w:rsidR="005901E6" w:rsidRDefault="00C915C5">
            <w:r>
              <w:rPr>
                <w:sz w:val="17"/>
              </w:rPr>
              <w:t>RRHH</w:t>
            </w:r>
          </w:p>
        </w:tc>
        <w:tc>
          <w:tcPr>
            <w:tcW w:w="5184" w:type="dxa"/>
            <w:vAlign w:val="center"/>
          </w:tcPr>
          <w:p w14:paraId="428C2C5B" w14:textId="77777777" w:rsidR="005901E6" w:rsidRPr="00F5278F" w:rsidRDefault="00C915C5">
            <w:pPr>
              <w:rPr>
                <w:lang w:val="es-CL"/>
              </w:rPr>
            </w:pPr>
            <w:r w:rsidRPr="00F5278F">
              <w:rPr>
                <w:sz w:val="17"/>
                <w:lang w:val="es-CL"/>
              </w:rPr>
              <w:t>Información del trabajador y antecedentes organizacionales necesarios para contextualizar los registros de asistencia.</w:t>
            </w:r>
          </w:p>
        </w:tc>
      </w:tr>
      <w:tr w:rsidR="005901E6" w:rsidRPr="00F5278F" w14:paraId="22E1330B" w14:textId="77777777">
        <w:trPr>
          <w:jc w:val="center"/>
        </w:trPr>
        <w:tc>
          <w:tcPr>
            <w:tcW w:w="5184" w:type="dxa"/>
            <w:vAlign w:val="center"/>
          </w:tcPr>
          <w:p w14:paraId="6FCFC31B" w14:textId="77777777" w:rsidR="005901E6" w:rsidRDefault="00C915C5">
            <w:proofErr w:type="spellStart"/>
            <w:r>
              <w:rPr>
                <w:sz w:val="17"/>
              </w:rPr>
              <w:t>Remuneraciones</w:t>
            </w:r>
            <w:proofErr w:type="spellEnd"/>
          </w:p>
        </w:tc>
        <w:tc>
          <w:tcPr>
            <w:tcW w:w="5184" w:type="dxa"/>
            <w:vAlign w:val="center"/>
          </w:tcPr>
          <w:p w14:paraId="107CE81C" w14:textId="77777777" w:rsidR="005901E6" w:rsidRPr="00F5278F" w:rsidRDefault="00C915C5">
            <w:pPr>
              <w:rPr>
                <w:lang w:val="es-CL"/>
              </w:rPr>
            </w:pPr>
            <w:r w:rsidRPr="00F5278F">
              <w:rPr>
                <w:sz w:val="17"/>
                <w:lang w:val="es-CL"/>
              </w:rPr>
              <w:t xml:space="preserve">Horas trabajadas, horas extraordinarias, atrasos y ausencias que puedan utilizarse posteriormente como información relacionada con el cálculo </w:t>
            </w:r>
            <w:proofErr w:type="spellStart"/>
            <w:r w:rsidRPr="00F5278F">
              <w:rPr>
                <w:sz w:val="17"/>
                <w:lang w:val="es-CL"/>
              </w:rPr>
              <w:t>remuneracional</w:t>
            </w:r>
            <w:proofErr w:type="spellEnd"/>
            <w:r w:rsidRPr="00F5278F">
              <w:rPr>
                <w:sz w:val="17"/>
                <w:lang w:val="es-CL"/>
              </w:rPr>
              <w:t>.</w:t>
            </w:r>
          </w:p>
        </w:tc>
      </w:tr>
    </w:tbl>
    <w:p w14:paraId="347001AB" w14:textId="77777777" w:rsidR="005901E6" w:rsidRPr="00F5278F" w:rsidRDefault="00C915C5">
      <w:pPr>
        <w:spacing w:after="80" w:line="247" w:lineRule="auto"/>
        <w:rPr>
          <w:lang w:val="es-CL"/>
        </w:rPr>
      </w:pPr>
      <w:r w:rsidRPr="00F5278F">
        <w:rPr>
          <w:sz w:val="18"/>
          <w:lang w:val="es-CL"/>
        </w:rPr>
        <w:t>Estas relaciones son integraciones futuras. No se deben crear relaciones físicas entre las bases operacionales en esta etapa; dichas integraciones serán resueltas posteriormente mediante ETL/ELT.</w:t>
      </w:r>
    </w:p>
    <w:p w14:paraId="47FCBA56" w14:textId="77777777" w:rsidR="005901E6" w:rsidRPr="00F5278F" w:rsidRDefault="00C915C5">
      <w:pPr>
        <w:spacing w:before="140" w:after="80"/>
        <w:rPr>
          <w:lang w:val="es-CL"/>
        </w:rPr>
      </w:pPr>
      <w:r w:rsidRPr="00F5278F">
        <w:rPr>
          <w:rFonts w:ascii="Aptos Display" w:hAnsi="Aptos Display"/>
          <w:b/>
          <w:color w:val="17365D"/>
          <w:sz w:val="28"/>
          <w:lang w:val="es-CL"/>
        </w:rPr>
        <w:t>7. Consideraciones para el futuro Modelo Lógico / ERD</w:t>
      </w:r>
    </w:p>
    <w:p w14:paraId="45855E71" w14:textId="77777777" w:rsidR="005901E6" w:rsidRPr="00F5278F" w:rsidRDefault="00C915C5">
      <w:pPr>
        <w:spacing w:after="80" w:line="247" w:lineRule="auto"/>
        <w:rPr>
          <w:lang w:val="es-CL"/>
        </w:rPr>
      </w:pPr>
      <w:r w:rsidRPr="00F5278F">
        <w:rPr>
          <w:b/>
          <w:sz w:val="18"/>
          <w:lang w:val="es-CL"/>
        </w:rPr>
        <w:t>Situaciones de calidad o heterogeneidad previstas</w:t>
      </w:r>
    </w:p>
    <w:p w14:paraId="2884EFCA" w14:textId="77777777" w:rsidR="005901E6" w:rsidRPr="00F5278F" w:rsidRDefault="00C915C5">
      <w:pPr>
        <w:pStyle w:val="Listaconvietas"/>
        <w:spacing w:after="30"/>
        <w:rPr>
          <w:lang w:val="es-CL"/>
        </w:rPr>
      </w:pPr>
      <w:r w:rsidRPr="00F5278F">
        <w:rPr>
          <w:sz w:val="18"/>
          <w:lang w:val="es-CL"/>
        </w:rPr>
        <w:t>Pueden existir diferencias en los formatos utilizados para identificar trabajadores entre el sistema de asistencia y otros sistemas de la empresa.</w:t>
      </w:r>
    </w:p>
    <w:p w14:paraId="0EEFF0F4" w14:textId="77777777" w:rsidR="005901E6" w:rsidRPr="00F5278F" w:rsidRDefault="00C915C5">
      <w:pPr>
        <w:pStyle w:val="Listaconvietas"/>
        <w:spacing w:after="30"/>
        <w:rPr>
          <w:lang w:val="es-CL"/>
        </w:rPr>
      </w:pPr>
      <w:r w:rsidRPr="00F5278F">
        <w:rPr>
          <w:sz w:val="18"/>
          <w:lang w:val="es-CL"/>
        </w:rPr>
        <w:t>Pueden existir registros incompletos de entrada o salida, por ejemplo cuando un trabajador no registra correctamente uno de los marcajes.</w:t>
      </w:r>
    </w:p>
    <w:p w14:paraId="25FB6894" w14:textId="77777777" w:rsidR="005901E6" w:rsidRPr="00F5278F" w:rsidRDefault="00C915C5">
      <w:pPr>
        <w:pStyle w:val="Listaconvietas"/>
        <w:spacing w:after="30"/>
        <w:rPr>
          <w:lang w:val="es-CL"/>
        </w:rPr>
      </w:pPr>
      <w:r w:rsidRPr="00F5278F">
        <w:rPr>
          <w:sz w:val="18"/>
          <w:lang w:val="es-CL"/>
        </w:rPr>
        <w:t>Pueden existir diferencias entre los horarios planificados del turno y los horarios reales registrados en la asistencia.</w:t>
      </w:r>
    </w:p>
    <w:p w14:paraId="38E7C87D" w14:textId="77777777" w:rsidR="005901E6" w:rsidRPr="00F5278F" w:rsidRDefault="00C915C5">
      <w:pPr>
        <w:pStyle w:val="Listaconvietas"/>
        <w:spacing w:after="30"/>
        <w:rPr>
          <w:lang w:val="es-CL"/>
        </w:rPr>
      </w:pPr>
      <w:r w:rsidRPr="00F5278F">
        <w:rPr>
          <w:sz w:val="18"/>
          <w:lang w:val="es-CL"/>
        </w:rPr>
        <w:t>Los turnos nocturnos pueden comenzar en un día y finalizar al día siguiente.</w:t>
      </w:r>
    </w:p>
    <w:p w14:paraId="2F032B45" w14:textId="77777777" w:rsidR="005901E6" w:rsidRPr="00F5278F" w:rsidRDefault="00C915C5">
      <w:pPr>
        <w:pStyle w:val="Listaconvietas"/>
        <w:spacing w:after="30"/>
        <w:rPr>
          <w:lang w:val="es-CL"/>
        </w:rPr>
      </w:pPr>
      <w:r w:rsidRPr="00F5278F">
        <w:rPr>
          <w:sz w:val="18"/>
          <w:lang w:val="es-CL"/>
        </w:rPr>
        <w:t>Pueden existir horas trabajadas u horas extras negativas o inconsistentes producto de registros incompletos o errores controlados de origen.</w:t>
      </w:r>
    </w:p>
    <w:p w14:paraId="279FB0F6" w14:textId="77777777" w:rsidR="005901E6" w:rsidRDefault="00C915C5">
      <w:pPr>
        <w:spacing w:after="80" w:line="247" w:lineRule="auto"/>
      </w:pPr>
      <w:proofErr w:type="spellStart"/>
      <w:r>
        <w:rPr>
          <w:b/>
          <w:sz w:val="18"/>
        </w:rPr>
        <w:t>Decisiones</w:t>
      </w:r>
      <w:proofErr w:type="spellEnd"/>
      <w:r>
        <w:rPr>
          <w:b/>
          <w:sz w:val="18"/>
        </w:rPr>
        <w:t xml:space="preserve"> de </w:t>
      </w:r>
      <w:proofErr w:type="spellStart"/>
      <w:r>
        <w:rPr>
          <w:b/>
          <w:sz w:val="18"/>
        </w:rPr>
        <w:t>modelado</w:t>
      </w:r>
      <w:proofErr w:type="spellEnd"/>
      <w:r>
        <w:rPr>
          <w:b/>
          <w:sz w:val="18"/>
        </w:rPr>
        <w:t xml:space="preserve"> </w:t>
      </w:r>
      <w:proofErr w:type="spellStart"/>
      <w:r>
        <w:rPr>
          <w:b/>
          <w:sz w:val="18"/>
        </w:rPr>
        <w:t>resueltas</w:t>
      </w:r>
      <w:proofErr w:type="spellEnd"/>
    </w:p>
    <w:p w14:paraId="34549E5E" w14:textId="77777777" w:rsidR="005901E6" w:rsidRPr="00F5278F" w:rsidRDefault="00C915C5">
      <w:pPr>
        <w:pStyle w:val="Listaconvietas"/>
        <w:spacing w:after="30"/>
        <w:rPr>
          <w:lang w:val="es-CL"/>
        </w:rPr>
      </w:pPr>
      <w:r w:rsidRPr="00F5278F">
        <w:rPr>
          <w:sz w:val="18"/>
          <w:lang w:val="es-CL"/>
        </w:rPr>
        <w:t>Cambios de turno. Cada registro de Asistencia se asociará al Turno aplicable a esa jornada, sin establecer una relación directa y permanente entre Trabajador y Turno.</w:t>
      </w:r>
    </w:p>
    <w:p w14:paraId="2D4C3D30" w14:textId="77777777" w:rsidR="005901E6" w:rsidRPr="00F5278F" w:rsidRDefault="00C915C5">
      <w:pPr>
        <w:pStyle w:val="Listaconvietas"/>
        <w:spacing w:after="30"/>
        <w:rPr>
          <w:lang w:val="es-CL"/>
        </w:rPr>
      </w:pPr>
      <w:r w:rsidRPr="00F5278F">
        <w:rPr>
          <w:sz w:val="18"/>
          <w:lang w:val="es-CL"/>
        </w:rPr>
        <w:t>Registros incompletos. El modelo permitirá representar registros con solo hora de entrada o solo hora de salida, manteniéndolos disponibles para validación y tratamiento posterior.</w:t>
      </w:r>
    </w:p>
    <w:p w14:paraId="60D42763" w14:textId="77777777" w:rsidR="005901E6" w:rsidRPr="00F5278F" w:rsidRDefault="00C915C5">
      <w:pPr>
        <w:pStyle w:val="Listaconvietas"/>
        <w:spacing w:after="30"/>
        <w:rPr>
          <w:lang w:val="es-CL"/>
        </w:rPr>
      </w:pPr>
      <w:r w:rsidRPr="00F5278F">
        <w:rPr>
          <w:sz w:val="18"/>
          <w:lang w:val="es-CL"/>
        </w:rPr>
        <w:t>Horas normales y extraordinarias. Las horas trabajadas se diferenciarán según la jornada definida por el Turno asociado.</w:t>
      </w:r>
    </w:p>
    <w:p w14:paraId="45F7EFB5" w14:textId="77777777" w:rsidR="005901E6" w:rsidRPr="00F5278F" w:rsidRDefault="00C915C5">
      <w:pPr>
        <w:pStyle w:val="Listaconvietas"/>
        <w:spacing w:after="30"/>
        <w:rPr>
          <w:lang w:val="es-CL"/>
        </w:rPr>
      </w:pPr>
      <w:r w:rsidRPr="00F5278F">
        <w:rPr>
          <w:sz w:val="18"/>
          <w:lang w:val="es-CL"/>
        </w:rPr>
        <w:t>Identificación del trabajador. El sistema mantendrá una identificación interna propia de Asistencia; su homologación con RRHH y Remuneraciones se resolverá posteriormente sin requerir el mismo identificador físico.</w:t>
      </w:r>
    </w:p>
    <w:p w14:paraId="53B3DE6D" w14:textId="77777777" w:rsidR="005901E6" w:rsidRPr="00F5278F" w:rsidRDefault="00C915C5">
      <w:pPr>
        <w:spacing w:after="80" w:line="247" w:lineRule="auto"/>
        <w:rPr>
          <w:lang w:val="es-CL"/>
        </w:rPr>
      </w:pPr>
      <w:r w:rsidRPr="00F5278F">
        <w:rPr>
          <w:sz w:val="18"/>
          <w:lang w:val="es-CL"/>
        </w:rPr>
        <w:t xml:space="preserve">Todavía no corresponde definir: tipos de datos físicos, SQL, </w:t>
      </w:r>
      <w:proofErr w:type="spellStart"/>
      <w:r w:rsidRPr="00F5278F">
        <w:rPr>
          <w:sz w:val="18"/>
          <w:lang w:val="es-CL"/>
        </w:rPr>
        <w:t>staging</w:t>
      </w:r>
      <w:proofErr w:type="spellEnd"/>
      <w:r w:rsidRPr="00F5278F">
        <w:rPr>
          <w:sz w:val="18"/>
          <w:lang w:val="es-CL"/>
        </w:rPr>
        <w:t xml:space="preserve"> definitivo, ETL, dimensiones/hechos, DAX, </w:t>
      </w:r>
      <w:proofErr w:type="spellStart"/>
      <w:r w:rsidRPr="00F5278F">
        <w:rPr>
          <w:sz w:val="18"/>
          <w:lang w:val="es-CL"/>
        </w:rPr>
        <w:t>dashboards</w:t>
      </w:r>
      <w:proofErr w:type="spellEnd"/>
      <w:r w:rsidRPr="00F5278F">
        <w:rPr>
          <w:sz w:val="18"/>
          <w:lang w:val="es-CL"/>
        </w:rPr>
        <w:t xml:space="preserve"> o aplicación.</w:t>
      </w:r>
    </w:p>
    <w:p w14:paraId="3668D61D" w14:textId="77777777" w:rsidR="005901E6" w:rsidRDefault="00C915C5">
      <w:pPr>
        <w:spacing w:before="140" w:after="80"/>
      </w:pPr>
      <w:r>
        <w:rPr>
          <w:rFonts w:ascii="Aptos Display" w:hAnsi="Aptos Display"/>
          <w:b/>
          <w:color w:val="17365D"/>
          <w:sz w:val="28"/>
        </w:rPr>
        <w:t>8. Entidades y modelo conceptual</w:t>
      </w:r>
    </w:p>
    <w:tbl>
      <w:tblPr>
        <w:tblStyle w:val="Tablaconcuadrcula"/>
        <w:tblW w:w="0" w:type="auto"/>
        <w:jc w:val="center"/>
        <w:tblLook w:val="04A0" w:firstRow="1" w:lastRow="0" w:firstColumn="1" w:lastColumn="0" w:noHBand="0" w:noVBand="1"/>
      </w:tblPr>
      <w:tblGrid>
        <w:gridCol w:w="3456"/>
        <w:gridCol w:w="3456"/>
        <w:gridCol w:w="3456"/>
      </w:tblGrid>
      <w:tr w:rsidR="005901E6" w14:paraId="5B77F132" w14:textId="77777777">
        <w:trPr>
          <w:jc w:val="center"/>
        </w:trPr>
        <w:tc>
          <w:tcPr>
            <w:tcW w:w="3456" w:type="dxa"/>
            <w:shd w:val="clear" w:color="auto" w:fill="2F75B5"/>
            <w:vAlign w:val="center"/>
          </w:tcPr>
          <w:p w14:paraId="6EEADA31" w14:textId="77777777" w:rsidR="005901E6" w:rsidRDefault="00C915C5">
            <w:r>
              <w:rPr>
                <w:b/>
                <w:color w:val="FFFFFF"/>
                <w:sz w:val="17"/>
              </w:rPr>
              <w:t>Entidad</w:t>
            </w:r>
          </w:p>
        </w:tc>
        <w:tc>
          <w:tcPr>
            <w:tcW w:w="3456" w:type="dxa"/>
            <w:shd w:val="clear" w:color="auto" w:fill="2F75B5"/>
            <w:vAlign w:val="center"/>
          </w:tcPr>
          <w:p w14:paraId="42C18AD4" w14:textId="77777777" w:rsidR="005901E6" w:rsidRDefault="00C915C5">
            <w:r>
              <w:rPr>
                <w:b/>
                <w:color w:val="FFFFFF"/>
                <w:sz w:val="17"/>
              </w:rPr>
              <w:t>Significado empresarial</w:t>
            </w:r>
          </w:p>
        </w:tc>
        <w:tc>
          <w:tcPr>
            <w:tcW w:w="3456" w:type="dxa"/>
            <w:shd w:val="clear" w:color="auto" w:fill="2F75B5"/>
            <w:vAlign w:val="center"/>
          </w:tcPr>
          <w:p w14:paraId="15F7B8C4" w14:textId="77777777" w:rsidR="005901E6" w:rsidRDefault="00C915C5">
            <w:r>
              <w:rPr>
                <w:b/>
                <w:color w:val="FFFFFF"/>
                <w:sz w:val="17"/>
              </w:rPr>
              <w:t>Atributos conceptuales relevantes</w:t>
            </w:r>
          </w:p>
        </w:tc>
      </w:tr>
      <w:tr w:rsidR="005901E6" w:rsidRPr="00F5278F" w14:paraId="4A1019DB" w14:textId="77777777">
        <w:trPr>
          <w:jc w:val="center"/>
        </w:trPr>
        <w:tc>
          <w:tcPr>
            <w:tcW w:w="3456" w:type="dxa"/>
            <w:vAlign w:val="center"/>
          </w:tcPr>
          <w:p w14:paraId="236CFBA2" w14:textId="77777777" w:rsidR="005901E6" w:rsidRDefault="00C915C5">
            <w:r>
              <w:rPr>
                <w:sz w:val="17"/>
              </w:rPr>
              <w:t>Trabajador</w:t>
            </w:r>
          </w:p>
        </w:tc>
        <w:tc>
          <w:tcPr>
            <w:tcW w:w="3456" w:type="dxa"/>
            <w:vAlign w:val="center"/>
          </w:tcPr>
          <w:p w14:paraId="26FE41FB" w14:textId="77777777" w:rsidR="005901E6" w:rsidRPr="00F5278F" w:rsidRDefault="00C915C5">
            <w:pPr>
              <w:rPr>
                <w:lang w:val="es-CL"/>
              </w:rPr>
            </w:pPr>
            <w:r w:rsidRPr="00F5278F">
              <w:rPr>
                <w:sz w:val="17"/>
                <w:lang w:val="es-CL"/>
              </w:rPr>
              <w:t>Persona perteneciente a Industrias ABC cuya asistencia es controlada.</w:t>
            </w:r>
          </w:p>
        </w:tc>
        <w:tc>
          <w:tcPr>
            <w:tcW w:w="3456" w:type="dxa"/>
            <w:vAlign w:val="center"/>
          </w:tcPr>
          <w:p w14:paraId="033602A5" w14:textId="77777777" w:rsidR="005901E6" w:rsidRPr="00F5278F" w:rsidRDefault="00C915C5">
            <w:pPr>
              <w:rPr>
                <w:lang w:val="es-CL"/>
              </w:rPr>
            </w:pPr>
            <w:r w:rsidRPr="00F5278F">
              <w:rPr>
                <w:sz w:val="17"/>
                <w:lang w:val="es-CL"/>
              </w:rPr>
              <w:t>Identificación del trabajador, nombre y datos identificativos relevantes.</w:t>
            </w:r>
          </w:p>
        </w:tc>
      </w:tr>
      <w:tr w:rsidR="005901E6" w:rsidRPr="00F5278F" w14:paraId="50F940D9" w14:textId="77777777">
        <w:trPr>
          <w:jc w:val="center"/>
        </w:trPr>
        <w:tc>
          <w:tcPr>
            <w:tcW w:w="3456" w:type="dxa"/>
            <w:vAlign w:val="center"/>
          </w:tcPr>
          <w:p w14:paraId="66BCBCF4" w14:textId="77777777" w:rsidR="005901E6" w:rsidRDefault="00C915C5">
            <w:r>
              <w:rPr>
                <w:sz w:val="17"/>
              </w:rPr>
              <w:t>Asistencia</w:t>
            </w:r>
          </w:p>
        </w:tc>
        <w:tc>
          <w:tcPr>
            <w:tcW w:w="3456" w:type="dxa"/>
            <w:vAlign w:val="center"/>
          </w:tcPr>
          <w:p w14:paraId="71A9B7AD" w14:textId="77777777" w:rsidR="005901E6" w:rsidRPr="00F5278F" w:rsidRDefault="00C915C5">
            <w:pPr>
              <w:rPr>
                <w:lang w:val="es-CL"/>
              </w:rPr>
            </w:pPr>
            <w:r w:rsidRPr="00F5278F">
              <w:rPr>
                <w:sz w:val="17"/>
                <w:lang w:val="es-CL"/>
              </w:rPr>
              <w:t>Registro de asistencia de un trabajador en una fecha y jornada determinada.</w:t>
            </w:r>
          </w:p>
        </w:tc>
        <w:tc>
          <w:tcPr>
            <w:tcW w:w="3456" w:type="dxa"/>
            <w:vAlign w:val="center"/>
          </w:tcPr>
          <w:p w14:paraId="16F85C4A" w14:textId="77777777" w:rsidR="005901E6" w:rsidRPr="00F5278F" w:rsidRDefault="00C915C5">
            <w:pPr>
              <w:rPr>
                <w:lang w:val="es-CL"/>
              </w:rPr>
            </w:pPr>
            <w:r w:rsidRPr="00F5278F">
              <w:rPr>
                <w:sz w:val="17"/>
                <w:lang w:val="es-CL"/>
              </w:rPr>
              <w:t>Identificación del registro, fecha, hora de entrada, hora de salida, horas trabajadas, horas normales, horas extraordinarias, minutos de atraso, estado y turno asociado.</w:t>
            </w:r>
          </w:p>
        </w:tc>
      </w:tr>
      <w:tr w:rsidR="005901E6" w:rsidRPr="00F5278F" w14:paraId="3A1E7B78" w14:textId="77777777">
        <w:trPr>
          <w:jc w:val="center"/>
        </w:trPr>
        <w:tc>
          <w:tcPr>
            <w:tcW w:w="3456" w:type="dxa"/>
            <w:vAlign w:val="center"/>
          </w:tcPr>
          <w:p w14:paraId="0539A6FE" w14:textId="77777777" w:rsidR="005901E6" w:rsidRDefault="00C915C5">
            <w:proofErr w:type="spellStart"/>
            <w:r>
              <w:rPr>
                <w:sz w:val="17"/>
              </w:rPr>
              <w:t>Turno</w:t>
            </w:r>
            <w:proofErr w:type="spellEnd"/>
          </w:p>
        </w:tc>
        <w:tc>
          <w:tcPr>
            <w:tcW w:w="3456" w:type="dxa"/>
            <w:vAlign w:val="center"/>
          </w:tcPr>
          <w:p w14:paraId="0FC80FCE" w14:textId="77777777" w:rsidR="005901E6" w:rsidRPr="00F5278F" w:rsidRDefault="00C915C5">
            <w:pPr>
              <w:rPr>
                <w:lang w:val="es-CL"/>
              </w:rPr>
            </w:pPr>
            <w:r w:rsidRPr="00F5278F">
              <w:rPr>
                <w:sz w:val="17"/>
                <w:lang w:val="es-CL"/>
              </w:rPr>
              <w:t>Jornada laboral utilizada como referencia para controlar la asistencia.</w:t>
            </w:r>
          </w:p>
        </w:tc>
        <w:tc>
          <w:tcPr>
            <w:tcW w:w="3456" w:type="dxa"/>
            <w:vAlign w:val="center"/>
          </w:tcPr>
          <w:p w14:paraId="091307CA" w14:textId="77777777" w:rsidR="005901E6" w:rsidRPr="00F5278F" w:rsidRDefault="00C915C5">
            <w:pPr>
              <w:rPr>
                <w:lang w:val="es-CL"/>
              </w:rPr>
            </w:pPr>
            <w:r w:rsidRPr="00F5278F">
              <w:rPr>
                <w:sz w:val="17"/>
                <w:lang w:val="es-CL"/>
              </w:rPr>
              <w:t>Identificación del turno, nombre del turno, hora de inicio, hora de término y horas de jornada.</w:t>
            </w:r>
          </w:p>
        </w:tc>
      </w:tr>
    </w:tbl>
    <w:p w14:paraId="3E736F14" w14:textId="77777777" w:rsidR="005901E6" w:rsidRPr="00F5278F" w:rsidRDefault="00C915C5">
      <w:pPr>
        <w:spacing w:after="80" w:line="247" w:lineRule="auto"/>
        <w:rPr>
          <w:lang w:val="es-CL"/>
        </w:rPr>
      </w:pPr>
      <w:r w:rsidRPr="00F5278F">
        <w:rPr>
          <w:sz w:val="18"/>
          <w:lang w:val="es-CL"/>
        </w:rPr>
        <w:t>Los atributos conceptuales sirven para explicar la entidad y cubrir los mínimos oficiales, pero sin definir todavía tipos de datos, longitudes, índices o restricciones físicas.</w:t>
      </w:r>
    </w:p>
    <w:p w14:paraId="6D792CDA" w14:textId="77777777" w:rsidR="005901E6" w:rsidRDefault="00C915C5">
      <w:pPr>
        <w:spacing w:before="140" w:after="80"/>
      </w:pPr>
      <w:r>
        <w:rPr>
          <w:rFonts w:ascii="Aptos Display" w:hAnsi="Aptos Display"/>
          <w:b/>
          <w:color w:val="17365D"/>
          <w:sz w:val="28"/>
        </w:rPr>
        <w:t>9. Relaciones y cardinalidades</w:t>
      </w:r>
    </w:p>
    <w:tbl>
      <w:tblPr>
        <w:tblStyle w:val="Tablaconcuadrcula"/>
        <w:tblW w:w="0" w:type="auto"/>
        <w:jc w:val="center"/>
        <w:tblLook w:val="04A0" w:firstRow="1" w:lastRow="0" w:firstColumn="1" w:lastColumn="0" w:noHBand="0" w:noVBand="1"/>
      </w:tblPr>
      <w:tblGrid>
        <w:gridCol w:w="3456"/>
        <w:gridCol w:w="3456"/>
        <w:gridCol w:w="3456"/>
      </w:tblGrid>
      <w:tr w:rsidR="005901E6" w14:paraId="1C289795" w14:textId="77777777">
        <w:trPr>
          <w:jc w:val="center"/>
        </w:trPr>
        <w:tc>
          <w:tcPr>
            <w:tcW w:w="3456" w:type="dxa"/>
            <w:shd w:val="clear" w:color="auto" w:fill="2F75B5"/>
            <w:vAlign w:val="center"/>
          </w:tcPr>
          <w:p w14:paraId="5CBA9830" w14:textId="77777777" w:rsidR="005901E6" w:rsidRDefault="00C915C5">
            <w:r>
              <w:rPr>
                <w:b/>
                <w:color w:val="FFFFFF"/>
                <w:sz w:val="17"/>
              </w:rPr>
              <w:t>Relación</w:t>
            </w:r>
          </w:p>
        </w:tc>
        <w:tc>
          <w:tcPr>
            <w:tcW w:w="3456" w:type="dxa"/>
            <w:shd w:val="clear" w:color="auto" w:fill="2F75B5"/>
            <w:vAlign w:val="center"/>
          </w:tcPr>
          <w:p w14:paraId="7D6D3FFA" w14:textId="77777777" w:rsidR="005901E6" w:rsidRDefault="00C915C5">
            <w:r>
              <w:rPr>
                <w:b/>
                <w:color w:val="FFFFFF"/>
                <w:sz w:val="17"/>
              </w:rPr>
              <w:t>Cardinalidad</w:t>
            </w:r>
          </w:p>
        </w:tc>
        <w:tc>
          <w:tcPr>
            <w:tcW w:w="3456" w:type="dxa"/>
            <w:shd w:val="clear" w:color="auto" w:fill="2F75B5"/>
            <w:vAlign w:val="center"/>
          </w:tcPr>
          <w:p w14:paraId="633C5227" w14:textId="77777777" w:rsidR="005901E6" w:rsidRDefault="00C915C5">
            <w:r>
              <w:rPr>
                <w:b/>
                <w:color w:val="FFFFFF"/>
                <w:sz w:val="17"/>
              </w:rPr>
              <w:t>Justificación</w:t>
            </w:r>
          </w:p>
        </w:tc>
      </w:tr>
      <w:tr w:rsidR="005901E6" w:rsidRPr="00F5278F" w14:paraId="1FBBF220" w14:textId="77777777">
        <w:trPr>
          <w:jc w:val="center"/>
        </w:trPr>
        <w:tc>
          <w:tcPr>
            <w:tcW w:w="3456" w:type="dxa"/>
            <w:vAlign w:val="center"/>
          </w:tcPr>
          <w:p w14:paraId="5C4BFACE" w14:textId="77777777" w:rsidR="005901E6" w:rsidRDefault="00C915C5">
            <w:r>
              <w:rPr>
                <w:sz w:val="17"/>
              </w:rPr>
              <w:t>Trabajador → registra → Asistencia</w:t>
            </w:r>
          </w:p>
        </w:tc>
        <w:tc>
          <w:tcPr>
            <w:tcW w:w="3456" w:type="dxa"/>
            <w:vAlign w:val="center"/>
          </w:tcPr>
          <w:p w14:paraId="69E19C35" w14:textId="77777777" w:rsidR="005901E6" w:rsidRDefault="00C915C5">
            <w:r>
              <w:rPr>
                <w:sz w:val="17"/>
              </w:rPr>
              <w:t>1:N</w:t>
            </w:r>
          </w:p>
        </w:tc>
        <w:tc>
          <w:tcPr>
            <w:tcW w:w="3456" w:type="dxa"/>
            <w:vAlign w:val="center"/>
          </w:tcPr>
          <w:p w14:paraId="0F328243" w14:textId="77777777" w:rsidR="005901E6" w:rsidRPr="00F5278F" w:rsidRDefault="00C915C5">
            <w:pPr>
              <w:rPr>
                <w:lang w:val="es-CL"/>
              </w:rPr>
            </w:pPr>
            <w:r w:rsidRPr="00F5278F">
              <w:rPr>
                <w:sz w:val="17"/>
                <w:lang w:val="es-CL"/>
              </w:rPr>
              <w:t>Un trabajador puede tener muchos registros de asistencia a lo largo del tiempo, mientras que cada registro corresponde a un solo trabajador.</w:t>
            </w:r>
          </w:p>
        </w:tc>
      </w:tr>
      <w:tr w:rsidR="005901E6" w:rsidRPr="00F5278F" w14:paraId="2C5EC749" w14:textId="77777777">
        <w:trPr>
          <w:jc w:val="center"/>
        </w:trPr>
        <w:tc>
          <w:tcPr>
            <w:tcW w:w="3456" w:type="dxa"/>
            <w:vAlign w:val="center"/>
          </w:tcPr>
          <w:p w14:paraId="0844686E" w14:textId="77777777" w:rsidR="005901E6" w:rsidRDefault="00C915C5">
            <w:proofErr w:type="spellStart"/>
            <w:r>
              <w:rPr>
                <w:sz w:val="17"/>
              </w:rPr>
              <w:t>Turno</w:t>
            </w:r>
            <w:proofErr w:type="spellEnd"/>
            <w:r>
              <w:rPr>
                <w:sz w:val="17"/>
              </w:rPr>
              <w:t xml:space="preserve"> → </w:t>
            </w:r>
            <w:proofErr w:type="spellStart"/>
            <w:r>
              <w:rPr>
                <w:sz w:val="17"/>
              </w:rPr>
              <w:t>corresponde</w:t>
            </w:r>
            <w:proofErr w:type="spellEnd"/>
            <w:r>
              <w:rPr>
                <w:sz w:val="17"/>
              </w:rPr>
              <w:t xml:space="preserve"> a → Asistencia</w:t>
            </w:r>
          </w:p>
        </w:tc>
        <w:tc>
          <w:tcPr>
            <w:tcW w:w="3456" w:type="dxa"/>
            <w:vAlign w:val="center"/>
          </w:tcPr>
          <w:p w14:paraId="4366FD48" w14:textId="77777777" w:rsidR="005901E6" w:rsidRDefault="00C915C5">
            <w:r>
              <w:rPr>
                <w:sz w:val="17"/>
              </w:rPr>
              <w:t>1:N</w:t>
            </w:r>
          </w:p>
        </w:tc>
        <w:tc>
          <w:tcPr>
            <w:tcW w:w="3456" w:type="dxa"/>
            <w:vAlign w:val="center"/>
          </w:tcPr>
          <w:p w14:paraId="610F8B45" w14:textId="77777777" w:rsidR="005901E6" w:rsidRPr="00F5278F" w:rsidRDefault="00C915C5">
            <w:pPr>
              <w:rPr>
                <w:lang w:val="es-CL"/>
              </w:rPr>
            </w:pPr>
            <w:r w:rsidRPr="00F5278F">
              <w:rPr>
                <w:sz w:val="17"/>
                <w:lang w:val="es-CL"/>
              </w:rPr>
              <w:t>Un turno puede estar asociado a múltiples registros de asistencia, mientras que cada registro corresponde a un turno aplicable a esa jornada.</w:t>
            </w:r>
          </w:p>
        </w:tc>
      </w:tr>
    </w:tbl>
    <w:p w14:paraId="4B10009A" w14:textId="77777777" w:rsidR="005901E6" w:rsidRPr="00F5278F" w:rsidRDefault="00C915C5">
      <w:pPr>
        <w:spacing w:before="140" w:after="80"/>
        <w:rPr>
          <w:lang w:val="es-CL"/>
        </w:rPr>
      </w:pPr>
      <w:r w:rsidRPr="00F5278F">
        <w:rPr>
          <w:rFonts w:ascii="Aptos Display" w:hAnsi="Aptos Display"/>
          <w:b/>
          <w:color w:val="17365D"/>
          <w:sz w:val="28"/>
          <w:lang w:val="es-CL"/>
        </w:rPr>
        <w:t>10. Síntesis funcional y paso siguiente</w:t>
      </w:r>
    </w:p>
    <w:p w14:paraId="3FF3FFEB" w14:textId="77777777" w:rsidR="005901E6" w:rsidRPr="00F5278F" w:rsidRDefault="00C915C5">
      <w:pPr>
        <w:spacing w:after="80" w:line="247" w:lineRule="auto"/>
        <w:rPr>
          <w:lang w:val="es-CL"/>
        </w:rPr>
      </w:pPr>
      <w:r w:rsidRPr="00F5278F">
        <w:rPr>
          <w:sz w:val="18"/>
          <w:lang w:val="es-CL"/>
        </w:rPr>
        <w:lastRenderedPageBreak/>
        <w:t>El Modelo Conceptual v0.1 del Sistema de Control de Asistencia representa los principales conceptos necesarios para controlar la asistencia de los trabajadores de Industrias ABC. El modelo se centra en las entidades Trabajador, Asistencia y Turno, permitiendo representar los registros de asistencia, las jornadas laborales, las horas trabajadas, las horas extraordinarias, los atrasos y los estados de asistencia.</w:t>
      </w:r>
    </w:p>
    <w:p w14:paraId="0EADAA66" w14:textId="77777777" w:rsidR="005901E6" w:rsidRPr="00F5278F" w:rsidRDefault="00C915C5">
      <w:pPr>
        <w:spacing w:after="80" w:line="247" w:lineRule="auto"/>
        <w:rPr>
          <w:lang w:val="es-CL"/>
        </w:rPr>
      </w:pPr>
      <w:r w:rsidRPr="00F5278F">
        <w:rPr>
          <w:sz w:val="18"/>
          <w:lang w:val="es-CL"/>
        </w:rPr>
        <w:t>Las relaciones y cardinalidades definidas permiten representar el funcionamiento general del sistema sin adelantar decisiones relacionadas con la implementación física de la base de datos. Cada registro de Asistencia corresponde a un Trabajador y al Turno aplicable a esa jornada, permitiendo conservar cambios de turno durante el período. De esta manera, el modelo queda preparado para continuar con la elaboración del Modelo Lógico / ERD.</w:t>
      </w:r>
    </w:p>
    <w:p w14:paraId="376EBE3B" w14:textId="77777777" w:rsidR="005901E6" w:rsidRDefault="00C915C5">
      <w:pPr>
        <w:spacing w:before="140" w:after="80"/>
      </w:pPr>
      <w:r>
        <w:rPr>
          <w:rFonts w:ascii="Aptos Display" w:hAnsi="Aptos Display"/>
          <w:b/>
          <w:color w:val="17365D"/>
          <w:sz w:val="28"/>
        </w:rPr>
        <w:t>11. Imagen Modelo Conceptual</w:t>
      </w:r>
    </w:p>
    <w:p w14:paraId="2E84B999" w14:textId="77777777" w:rsidR="005901E6" w:rsidRDefault="00C915C5">
      <w:pPr>
        <w:jc w:val="center"/>
      </w:pPr>
      <w:r>
        <w:rPr>
          <w:noProof/>
        </w:rPr>
        <w:drawing>
          <wp:inline distT="0" distB="0" distL="0" distR="0" wp14:anchorId="3F055AE7" wp14:editId="4B7D15E7">
            <wp:extent cx="6400800" cy="32430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onceptual_Control_Asistencia_v0.1_FINAL.png"/>
                    <pic:cNvPicPr/>
                  </pic:nvPicPr>
                  <pic:blipFill>
                    <a:blip r:embed="rId9"/>
                    <a:stretch>
                      <a:fillRect/>
                    </a:stretch>
                  </pic:blipFill>
                  <pic:spPr>
                    <a:xfrm>
                      <a:off x="0" y="0"/>
                      <a:ext cx="6400800" cy="3243072"/>
                    </a:xfrm>
                    <a:prstGeom prst="rect">
                      <a:avLst/>
                    </a:prstGeom>
                  </pic:spPr>
                </pic:pic>
              </a:graphicData>
            </a:graphic>
          </wp:inline>
        </w:drawing>
      </w:r>
    </w:p>
    <w:p w14:paraId="34D0E618" w14:textId="77777777" w:rsidR="005901E6" w:rsidRDefault="00C915C5">
      <w:pPr>
        <w:spacing w:before="140" w:after="80"/>
      </w:pPr>
      <w:r>
        <w:rPr>
          <w:rFonts w:ascii="Aptos Display" w:hAnsi="Aptos Display"/>
          <w:b/>
          <w:color w:val="17365D"/>
          <w:sz w:val="28"/>
        </w:rPr>
        <w:t>12. Revisión</w:t>
      </w:r>
    </w:p>
    <w:tbl>
      <w:tblPr>
        <w:tblStyle w:val="Tablaconcuadrcula"/>
        <w:tblW w:w="0" w:type="auto"/>
        <w:tblLook w:val="04A0" w:firstRow="1" w:lastRow="0" w:firstColumn="1" w:lastColumn="0" w:noHBand="0" w:noVBand="1"/>
      </w:tblPr>
      <w:tblGrid>
        <w:gridCol w:w="5184"/>
        <w:gridCol w:w="5184"/>
      </w:tblGrid>
      <w:tr w:rsidR="005901E6" w:rsidRPr="00F5278F" w14:paraId="69A52D48" w14:textId="77777777">
        <w:tc>
          <w:tcPr>
            <w:tcW w:w="5184" w:type="dxa"/>
            <w:shd w:val="clear" w:color="auto" w:fill="D9EAF7"/>
            <w:vAlign w:val="center"/>
          </w:tcPr>
          <w:p w14:paraId="4D17F372" w14:textId="77777777" w:rsidR="005901E6" w:rsidRDefault="00C915C5">
            <w:r>
              <w:rPr>
                <w:b/>
                <w:sz w:val="17"/>
              </w:rPr>
              <w:t>Estado</w:t>
            </w:r>
          </w:p>
        </w:tc>
        <w:tc>
          <w:tcPr>
            <w:tcW w:w="5184" w:type="dxa"/>
            <w:vAlign w:val="center"/>
          </w:tcPr>
          <w:p w14:paraId="2AE33641" w14:textId="77777777" w:rsidR="005901E6" w:rsidRPr="00F5278F" w:rsidRDefault="00C915C5">
            <w:pPr>
              <w:rPr>
                <w:lang w:val="es-CL"/>
              </w:rPr>
            </w:pPr>
            <w:r w:rsidRPr="00F5278F">
              <w:rPr>
                <w:sz w:val="17"/>
                <w:lang w:val="es-CL"/>
              </w:rPr>
              <w:t>Aprobado para Modelo Lógico / ERD</w:t>
            </w:r>
          </w:p>
        </w:tc>
      </w:tr>
      <w:tr w:rsidR="005901E6" w:rsidRPr="00F5278F" w14:paraId="0F47C0C5" w14:textId="77777777">
        <w:tc>
          <w:tcPr>
            <w:tcW w:w="5184" w:type="dxa"/>
            <w:shd w:val="clear" w:color="auto" w:fill="D9EAF7"/>
            <w:vAlign w:val="center"/>
          </w:tcPr>
          <w:p w14:paraId="00C722EA" w14:textId="77777777" w:rsidR="005901E6" w:rsidRDefault="00C915C5">
            <w:proofErr w:type="spellStart"/>
            <w:r>
              <w:rPr>
                <w:b/>
                <w:sz w:val="17"/>
              </w:rPr>
              <w:t>Observación</w:t>
            </w:r>
            <w:proofErr w:type="spellEnd"/>
            <w:r>
              <w:rPr>
                <w:b/>
                <w:sz w:val="17"/>
              </w:rPr>
              <w:t xml:space="preserve"> breve</w:t>
            </w:r>
          </w:p>
        </w:tc>
        <w:tc>
          <w:tcPr>
            <w:tcW w:w="5184" w:type="dxa"/>
            <w:vAlign w:val="center"/>
          </w:tcPr>
          <w:p w14:paraId="729312DE" w14:textId="77777777" w:rsidR="005901E6" w:rsidRPr="00F5278F" w:rsidRDefault="00C915C5">
            <w:pPr>
              <w:rPr>
                <w:lang w:val="es-CL"/>
              </w:rPr>
            </w:pPr>
            <w:r w:rsidRPr="00F5278F">
              <w:rPr>
                <w:sz w:val="17"/>
                <w:lang w:val="es-CL"/>
              </w:rPr>
              <w:t>El Modelo Conceptual representa correctamente las entidades Trabajador, Asistencia y Turno; cubre los requisitos mínimos del Trabajo v2; resuelve conceptualmente los cambios de turno, turnos nocturnos, registros incompletos y la diferenciación entre horas normales y extraordinarias; y mantiene la independencia necesaria respecto de RRHH y Remuneraciones.</w:t>
            </w:r>
          </w:p>
        </w:tc>
      </w:tr>
      <w:tr w:rsidR="005901E6" w14:paraId="4A73CCCA" w14:textId="77777777">
        <w:tc>
          <w:tcPr>
            <w:tcW w:w="5184" w:type="dxa"/>
            <w:shd w:val="clear" w:color="auto" w:fill="D9EAF7"/>
            <w:vAlign w:val="center"/>
          </w:tcPr>
          <w:p w14:paraId="4EBAF6CB" w14:textId="77777777" w:rsidR="005901E6" w:rsidRDefault="00C915C5">
            <w:r>
              <w:rPr>
                <w:b/>
                <w:sz w:val="17"/>
              </w:rPr>
              <w:t xml:space="preserve">Responsable / </w:t>
            </w:r>
            <w:proofErr w:type="spellStart"/>
            <w:r>
              <w:rPr>
                <w:b/>
                <w:sz w:val="17"/>
              </w:rPr>
              <w:t>fecha</w:t>
            </w:r>
            <w:proofErr w:type="spellEnd"/>
          </w:p>
        </w:tc>
        <w:tc>
          <w:tcPr>
            <w:tcW w:w="5184" w:type="dxa"/>
            <w:vAlign w:val="center"/>
          </w:tcPr>
          <w:p w14:paraId="759AB08B" w14:textId="77777777" w:rsidR="005901E6" w:rsidRDefault="00C915C5">
            <w:r>
              <w:rPr>
                <w:sz w:val="17"/>
              </w:rPr>
              <w:t>Esteban Osses · 22-08-2026</w:t>
            </w:r>
          </w:p>
        </w:tc>
      </w:tr>
    </w:tbl>
    <w:p w14:paraId="57844ACE" w14:textId="77777777" w:rsidR="005901E6" w:rsidRPr="00F5278F" w:rsidRDefault="00C915C5">
      <w:pPr>
        <w:spacing w:after="80" w:line="247" w:lineRule="auto"/>
        <w:rPr>
          <w:lang w:val="es-CL"/>
        </w:rPr>
      </w:pPr>
      <w:r w:rsidRPr="00F5278F">
        <w:rPr>
          <w:b/>
          <w:sz w:val="18"/>
          <w:lang w:val="es-CL"/>
        </w:rPr>
        <w:t>Siguiente entregable interno: Modelo Lógico / ERD v0.1 del Sistema Operacional de Control de Asistencia.</w:t>
      </w:r>
    </w:p>
    <w:p w14:paraId="0936B07C" w14:textId="77777777" w:rsidR="005901E6" w:rsidRDefault="00C915C5">
      <w:pPr>
        <w:spacing w:before="140" w:after="80"/>
      </w:pPr>
      <w:r>
        <w:rPr>
          <w:rFonts w:ascii="Aptos Display" w:hAnsi="Aptos Display"/>
          <w:b/>
          <w:color w:val="17365D"/>
          <w:sz w:val="28"/>
        </w:rPr>
        <w:t>13. Fuentes de referencia</w:t>
      </w:r>
    </w:p>
    <w:p w14:paraId="121D2AE4" w14:textId="77777777" w:rsidR="005901E6" w:rsidRPr="00F5278F" w:rsidRDefault="00C915C5">
      <w:pPr>
        <w:pStyle w:val="Listaconvietas"/>
        <w:spacing w:after="30"/>
        <w:rPr>
          <w:lang w:val="es-CL"/>
        </w:rPr>
      </w:pPr>
      <w:r w:rsidRPr="00F5278F">
        <w:rPr>
          <w:sz w:val="18"/>
          <w:lang w:val="es-CL"/>
        </w:rPr>
        <w:t xml:space="preserve">AIEP. Trabajo v2 Práctico Integrador de Business </w:t>
      </w:r>
      <w:proofErr w:type="spellStart"/>
      <w:r w:rsidRPr="00F5278F">
        <w:rPr>
          <w:sz w:val="18"/>
          <w:lang w:val="es-CL"/>
        </w:rPr>
        <w:t>Intelligence</w:t>
      </w:r>
      <w:proofErr w:type="spellEnd"/>
      <w:r w:rsidRPr="00F5278F">
        <w:rPr>
          <w:sz w:val="18"/>
          <w:lang w:val="es-CL"/>
        </w:rPr>
        <w:t xml:space="preserve"> — Diseño e Implementación de una Plataforma de Inteligencia de Negocios para una Empresa Industrial.</w:t>
      </w:r>
    </w:p>
    <w:p w14:paraId="040315E5" w14:textId="77777777" w:rsidR="005901E6" w:rsidRPr="00F5278F" w:rsidRDefault="00C915C5">
      <w:pPr>
        <w:pStyle w:val="Listaconvietas"/>
        <w:spacing w:after="30"/>
        <w:rPr>
          <w:lang w:val="es-CL"/>
        </w:rPr>
      </w:pPr>
      <w:r w:rsidRPr="00F5278F">
        <w:rPr>
          <w:sz w:val="18"/>
          <w:lang w:val="es-CL"/>
        </w:rPr>
        <w:t xml:space="preserve">Equipo </w:t>
      </w:r>
      <w:proofErr w:type="spellStart"/>
      <w:r w:rsidRPr="00F5278F">
        <w:rPr>
          <w:sz w:val="18"/>
          <w:lang w:val="es-CL"/>
        </w:rPr>
        <w:t>Binnova</w:t>
      </w:r>
      <w:proofErr w:type="spellEnd"/>
      <w:r w:rsidRPr="00F5278F">
        <w:rPr>
          <w:sz w:val="18"/>
          <w:lang w:val="es-CL"/>
        </w:rPr>
        <w:t>. Universo Empresarial Base v0.1 — Industrias ABC.</w:t>
      </w:r>
    </w:p>
    <w:p w14:paraId="056B93FD" w14:textId="77777777" w:rsidR="005901E6" w:rsidRPr="00F5278F" w:rsidRDefault="00C915C5">
      <w:pPr>
        <w:pStyle w:val="Listaconvietas"/>
        <w:spacing w:after="30"/>
        <w:rPr>
          <w:lang w:val="es-CL"/>
        </w:rPr>
      </w:pPr>
      <w:r w:rsidRPr="00F5278F">
        <w:rPr>
          <w:sz w:val="18"/>
          <w:lang w:val="es-CL"/>
        </w:rPr>
        <w:t xml:space="preserve">Equipo </w:t>
      </w:r>
      <w:proofErr w:type="spellStart"/>
      <w:r w:rsidRPr="00F5278F">
        <w:rPr>
          <w:sz w:val="18"/>
          <w:lang w:val="es-CL"/>
        </w:rPr>
        <w:t>Binnova</w:t>
      </w:r>
      <w:proofErr w:type="spellEnd"/>
      <w:r w:rsidRPr="00F5278F">
        <w:rPr>
          <w:sz w:val="18"/>
          <w:lang w:val="es-CL"/>
        </w:rPr>
        <w:t>. Universo Empresarial Master v0.2 — Industrias ABC.</w:t>
      </w:r>
    </w:p>
    <w:p w14:paraId="0B190151" w14:textId="77777777" w:rsidR="005901E6" w:rsidRPr="00F5278F" w:rsidRDefault="00C915C5">
      <w:pPr>
        <w:pStyle w:val="Listaconvietas"/>
        <w:spacing w:after="30"/>
        <w:rPr>
          <w:lang w:val="es-CL"/>
        </w:rPr>
      </w:pPr>
      <w:r w:rsidRPr="00F5278F">
        <w:rPr>
          <w:sz w:val="18"/>
          <w:lang w:val="es-CL"/>
        </w:rPr>
        <w:t xml:space="preserve">Equipo </w:t>
      </w:r>
      <w:proofErr w:type="spellStart"/>
      <w:r w:rsidRPr="00F5278F">
        <w:rPr>
          <w:sz w:val="18"/>
          <w:lang w:val="es-CL"/>
        </w:rPr>
        <w:t>Binnova</w:t>
      </w:r>
      <w:proofErr w:type="spellEnd"/>
      <w:r w:rsidRPr="00F5278F">
        <w:rPr>
          <w:sz w:val="18"/>
          <w:lang w:val="es-CL"/>
        </w:rPr>
        <w:t xml:space="preserve">. </w:t>
      </w:r>
      <w:proofErr w:type="spellStart"/>
      <w:r w:rsidRPr="00F5278F">
        <w:rPr>
          <w:sz w:val="18"/>
          <w:lang w:val="es-CL"/>
        </w:rPr>
        <w:t>Briefs</w:t>
      </w:r>
      <w:proofErr w:type="spellEnd"/>
      <w:r w:rsidRPr="00F5278F">
        <w:rPr>
          <w:sz w:val="18"/>
          <w:lang w:val="es-CL"/>
        </w:rPr>
        <w:t xml:space="preserve"> de Arranque v0.2 — Sistemas Operacionales.</w:t>
      </w:r>
    </w:p>
    <w:p w14:paraId="595440F0" w14:textId="77777777" w:rsidR="005901E6" w:rsidRPr="00F5278F" w:rsidRDefault="00C915C5">
      <w:pPr>
        <w:pStyle w:val="Listaconvietas"/>
        <w:spacing w:after="30"/>
        <w:rPr>
          <w:lang w:val="es-CL"/>
        </w:rPr>
      </w:pPr>
      <w:r w:rsidRPr="00F5278F">
        <w:rPr>
          <w:sz w:val="18"/>
          <w:lang w:val="es-CL"/>
        </w:rPr>
        <w:t xml:space="preserve">Equipo </w:t>
      </w:r>
      <w:proofErr w:type="spellStart"/>
      <w:r w:rsidRPr="00F5278F">
        <w:rPr>
          <w:sz w:val="18"/>
          <w:lang w:val="es-CL"/>
        </w:rPr>
        <w:t>Binnova</w:t>
      </w:r>
      <w:proofErr w:type="spellEnd"/>
      <w:r w:rsidRPr="00F5278F">
        <w:rPr>
          <w:sz w:val="18"/>
          <w:lang w:val="es-CL"/>
        </w:rPr>
        <w:t>. Informes de Descripción Funcional (IDF) v0.2 — Sistemas Operacionales.</w:t>
      </w:r>
    </w:p>
    <w:sectPr w:rsidR="005901E6" w:rsidRPr="00F5278F" w:rsidSect="00034616">
      <w:headerReference w:type="default" r:id="rId10"/>
      <w:footerReference w:type="default" r:id="rId1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CC182" w14:textId="77777777" w:rsidR="00C915C5" w:rsidRDefault="00C915C5">
      <w:pPr>
        <w:spacing w:after="0" w:line="240" w:lineRule="auto"/>
      </w:pPr>
      <w:r>
        <w:separator/>
      </w:r>
    </w:p>
  </w:endnote>
  <w:endnote w:type="continuationSeparator" w:id="0">
    <w:p w14:paraId="3996B2FD" w14:textId="77777777" w:rsidR="00C915C5" w:rsidRDefault="00C91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E5CA" w14:textId="77777777" w:rsidR="005901E6" w:rsidRDefault="00C915C5">
    <w:pPr>
      <w:pStyle w:val="Piedepgina"/>
      <w:jc w:val="center"/>
    </w:pPr>
    <w:r>
      <w:rPr>
        <w:color w:val="919191"/>
        <w:sz w:val="16"/>
      </w:rPr>
      <w:t>BUSINESS INTELLIGENCE · ISI802_83-0-2026-081-PRE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7757C" w14:textId="77777777" w:rsidR="00C915C5" w:rsidRDefault="00C915C5">
      <w:pPr>
        <w:spacing w:after="0" w:line="240" w:lineRule="auto"/>
      </w:pPr>
      <w:r>
        <w:separator/>
      </w:r>
    </w:p>
  </w:footnote>
  <w:footnote w:type="continuationSeparator" w:id="0">
    <w:p w14:paraId="0D887452" w14:textId="77777777" w:rsidR="00C915C5" w:rsidRDefault="00C91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BFE6F" w14:textId="77777777" w:rsidR="005901E6" w:rsidRDefault="00C915C5">
    <w:pPr>
      <w:pStyle w:val="Encabezado"/>
      <w:jc w:val="right"/>
    </w:pPr>
    <w:r>
      <w:rPr>
        <w:color w:val="828282"/>
        <w:sz w:val="16"/>
      </w:rPr>
      <w:t>INDUSTRIAS ABC | Business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10454251">
    <w:abstractNumId w:val="8"/>
  </w:num>
  <w:num w:numId="2" w16cid:durableId="684792110">
    <w:abstractNumId w:val="6"/>
  </w:num>
  <w:num w:numId="3" w16cid:durableId="50151683">
    <w:abstractNumId w:val="5"/>
  </w:num>
  <w:num w:numId="4" w16cid:durableId="1610120981">
    <w:abstractNumId w:val="4"/>
  </w:num>
  <w:num w:numId="5" w16cid:durableId="293368913">
    <w:abstractNumId w:val="7"/>
  </w:num>
  <w:num w:numId="6" w16cid:durableId="552156586">
    <w:abstractNumId w:val="3"/>
  </w:num>
  <w:num w:numId="7" w16cid:durableId="149910852">
    <w:abstractNumId w:val="2"/>
  </w:num>
  <w:num w:numId="8" w16cid:durableId="878203970">
    <w:abstractNumId w:val="1"/>
  </w:num>
  <w:num w:numId="9" w16cid:durableId="136382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827"/>
    <w:rsid w:val="0015074B"/>
    <w:rsid w:val="0029639D"/>
    <w:rsid w:val="00326F90"/>
    <w:rsid w:val="005901E6"/>
    <w:rsid w:val="005906D6"/>
    <w:rsid w:val="00AA1D8D"/>
    <w:rsid w:val="00B47730"/>
    <w:rsid w:val="00C915C5"/>
    <w:rsid w:val="00CB0664"/>
    <w:rsid w:val="00F527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E776C2-FD32-4A98-A42E-39E08134A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1853</Words>
  <Characters>10192</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EMILIO GONZALEZ GUZMAN</cp:lastModifiedBy>
  <cp:revision>3</cp:revision>
  <dcterms:created xsi:type="dcterms:W3CDTF">2013-12-23T23:15:00Z</dcterms:created>
  <dcterms:modified xsi:type="dcterms:W3CDTF">2026-08-22T17:09:00Z</dcterms:modified>
  <cp:category/>
</cp:coreProperties>
</file>