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E16D" w14:textId="77777777" w:rsidR="00A77E41" w:rsidRPr="001D2151" w:rsidRDefault="00ED0550">
      <w:pPr>
        <w:jc w:val="center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44"/>
          <w:lang w:val="es-CL"/>
        </w:rPr>
        <w:t>MODELO LÓGICO / ERD v0.1</w:t>
      </w:r>
    </w:p>
    <w:p w14:paraId="3F2C0ADC" w14:textId="77777777" w:rsidR="00A77E41" w:rsidRPr="001D2151" w:rsidRDefault="00ED0550">
      <w:pPr>
        <w:jc w:val="center"/>
        <w:rPr>
          <w:lang w:val="es-CL"/>
        </w:rPr>
      </w:pPr>
      <w:r w:rsidRPr="001D2151">
        <w:rPr>
          <w:b/>
          <w:color w:val="2C708E"/>
          <w:sz w:val="28"/>
          <w:lang w:val="es-CL"/>
        </w:rPr>
        <w:t>Sistema Operacional de Recursos Humanos</w:t>
      </w:r>
    </w:p>
    <w:p w14:paraId="17A961DB" w14:textId="77777777" w:rsidR="00A77E41" w:rsidRPr="001D2151" w:rsidRDefault="00ED0550">
      <w:pPr>
        <w:jc w:val="center"/>
        <w:rPr>
          <w:lang w:val="es-CL"/>
        </w:rPr>
      </w:pPr>
      <w:r w:rsidRPr="001D2151">
        <w:rPr>
          <w:sz w:val="20"/>
          <w:lang w:val="es-CL"/>
        </w:rPr>
        <w:t xml:space="preserve">Plataforma de Business </w:t>
      </w:r>
      <w:proofErr w:type="spellStart"/>
      <w:r w:rsidRPr="001D2151">
        <w:rPr>
          <w:sz w:val="20"/>
          <w:lang w:val="es-CL"/>
        </w:rPr>
        <w:t>Intelligence</w:t>
      </w:r>
      <w:proofErr w:type="spellEnd"/>
      <w:r w:rsidRPr="001D2151">
        <w:rPr>
          <w:sz w:val="20"/>
          <w:lang w:val="es-CL"/>
        </w:rPr>
        <w:t xml:space="preserve"> — Industrias ABC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3766"/>
        <w:gridCol w:w="2592"/>
        <w:gridCol w:w="2592"/>
      </w:tblGrid>
      <w:tr w:rsidR="00A77E41" w14:paraId="5050DDE4" w14:textId="77777777" w:rsidTr="001D2151">
        <w:trPr>
          <w:jc w:val="center"/>
        </w:trPr>
        <w:tc>
          <w:tcPr>
            <w:tcW w:w="1418" w:type="dxa"/>
            <w:shd w:val="clear" w:color="auto" w:fill="E9EFF7"/>
            <w:vAlign w:val="center"/>
          </w:tcPr>
          <w:p w14:paraId="581BD06B" w14:textId="77777777" w:rsidR="00A77E41" w:rsidRDefault="00ED0550">
            <w:r>
              <w:rPr>
                <w:b/>
                <w:sz w:val="17"/>
              </w:rPr>
              <w:t>Sistema</w:t>
            </w:r>
          </w:p>
        </w:tc>
        <w:tc>
          <w:tcPr>
            <w:tcW w:w="3766" w:type="dxa"/>
            <w:vAlign w:val="center"/>
          </w:tcPr>
          <w:p w14:paraId="3E178C1C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>Sistema Operacional de Recursos Humanos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2866F5F3" w14:textId="77777777" w:rsidR="00A77E41" w:rsidRDefault="00ED0550">
            <w:r>
              <w:rPr>
                <w:b/>
                <w:sz w:val="17"/>
              </w:rPr>
              <w:t>Responsable</w:t>
            </w:r>
          </w:p>
        </w:tc>
        <w:tc>
          <w:tcPr>
            <w:tcW w:w="2592" w:type="dxa"/>
            <w:vAlign w:val="center"/>
          </w:tcPr>
          <w:p w14:paraId="10F634B6" w14:textId="77777777" w:rsidR="00A77E41" w:rsidRDefault="00ED0550">
            <w:r>
              <w:rPr>
                <w:sz w:val="17"/>
              </w:rPr>
              <w:t>Roberto González</w:t>
            </w:r>
          </w:p>
        </w:tc>
      </w:tr>
      <w:tr w:rsidR="00A77E41" w14:paraId="71DDC659" w14:textId="77777777" w:rsidTr="001D2151">
        <w:trPr>
          <w:jc w:val="center"/>
        </w:trPr>
        <w:tc>
          <w:tcPr>
            <w:tcW w:w="1418" w:type="dxa"/>
            <w:shd w:val="clear" w:color="auto" w:fill="E9EFF7"/>
            <w:vAlign w:val="center"/>
          </w:tcPr>
          <w:p w14:paraId="495D615F" w14:textId="77777777" w:rsidR="00A77E41" w:rsidRDefault="00ED0550">
            <w:r>
              <w:rPr>
                <w:b/>
                <w:sz w:val="17"/>
              </w:rPr>
              <w:t>Área</w:t>
            </w:r>
          </w:p>
        </w:tc>
        <w:tc>
          <w:tcPr>
            <w:tcW w:w="3766" w:type="dxa"/>
            <w:vAlign w:val="center"/>
          </w:tcPr>
          <w:p w14:paraId="1E6D68C8" w14:textId="77777777" w:rsidR="00A77E41" w:rsidRDefault="00ED0550">
            <w:r>
              <w:rPr>
                <w:sz w:val="17"/>
              </w:rPr>
              <w:t>Recursos Humanos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66599061" w14:textId="77777777" w:rsidR="00A77E41" w:rsidRDefault="00ED0550">
            <w:r>
              <w:rPr>
                <w:b/>
                <w:sz w:val="17"/>
              </w:rPr>
              <w:t>Motor</w:t>
            </w:r>
          </w:p>
        </w:tc>
        <w:tc>
          <w:tcPr>
            <w:tcW w:w="2592" w:type="dxa"/>
            <w:vAlign w:val="center"/>
          </w:tcPr>
          <w:p w14:paraId="1504BD45" w14:textId="77777777" w:rsidR="00A77E41" w:rsidRDefault="00ED0550">
            <w:r>
              <w:rPr>
                <w:sz w:val="17"/>
              </w:rPr>
              <w:t>PostgreSQL</w:t>
            </w:r>
          </w:p>
        </w:tc>
      </w:tr>
      <w:tr w:rsidR="00A77E41" w14:paraId="6A7F2A7B" w14:textId="77777777" w:rsidTr="001D2151">
        <w:trPr>
          <w:jc w:val="center"/>
        </w:trPr>
        <w:tc>
          <w:tcPr>
            <w:tcW w:w="1418" w:type="dxa"/>
            <w:shd w:val="clear" w:color="auto" w:fill="E9EFF7"/>
            <w:vAlign w:val="center"/>
          </w:tcPr>
          <w:p w14:paraId="640F2CB5" w14:textId="77777777" w:rsidR="00A77E41" w:rsidRDefault="00ED0550">
            <w:r>
              <w:rPr>
                <w:b/>
                <w:sz w:val="17"/>
              </w:rPr>
              <w:t>Módulo</w:t>
            </w:r>
          </w:p>
        </w:tc>
        <w:tc>
          <w:tcPr>
            <w:tcW w:w="3766" w:type="dxa"/>
            <w:vAlign w:val="center"/>
          </w:tcPr>
          <w:p w14:paraId="3532F6A5" w14:textId="77777777" w:rsidR="00A77E41" w:rsidRDefault="00ED0550">
            <w:r>
              <w:rPr>
                <w:sz w:val="17"/>
              </w:rPr>
              <w:t>BUSINESS INTELLIGENCE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7F2CD814" w14:textId="77777777" w:rsidR="00A77E41" w:rsidRDefault="00ED0550">
            <w:r>
              <w:rPr>
                <w:b/>
                <w:sz w:val="17"/>
              </w:rPr>
              <w:t>Código</w:t>
            </w:r>
          </w:p>
        </w:tc>
        <w:tc>
          <w:tcPr>
            <w:tcW w:w="2592" w:type="dxa"/>
            <w:vAlign w:val="center"/>
          </w:tcPr>
          <w:p w14:paraId="766A63AF" w14:textId="77777777" w:rsidR="00A77E41" w:rsidRDefault="00ED0550">
            <w:r>
              <w:rPr>
                <w:sz w:val="17"/>
              </w:rPr>
              <w:t>ISI802_83-0-2026-081-PRE</w:t>
            </w:r>
          </w:p>
        </w:tc>
      </w:tr>
      <w:tr w:rsidR="00A77E41" w14:paraId="50460455" w14:textId="77777777" w:rsidTr="001D2151">
        <w:trPr>
          <w:jc w:val="center"/>
        </w:trPr>
        <w:tc>
          <w:tcPr>
            <w:tcW w:w="1418" w:type="dxa"/>
            <w:shd w:val="clear" w:color="auto" w:fill="E9EFF7"/>
            <w:vAlign w:val="center"/>
          </w:tcPr>
          <w:p w14:paraId="2B8D9EE8" w14:textId="77777777" w:rsidR="00A77E41" w:rsidRDefault="00ED0550">
            <w:r>
              <w:rPr>
                <w:b/>
                <w:sz w:val="17"/>
              </w:rPr>
              <w:t>Versión</w:t>
            </w:r>
          </w:p>
        </w:tc>
        <w:tc>
          <w:tcPr>
            <w:tcW w:w="3766" w:type="dxa"/>
            <w:vAlign w:val="center"/>
          </w:tcPr>
          <w:p w14:paraId="7315E52C" w14:textId="77777777" w:rsidR="00A77E41" w:rsidRDefault="00ED0550">
            <w:r>
              <w:rPr>
                <w:sz w:val="17"/>
              </w:rPr>
              <w:t>0.1</w:t>
            </w:r>
          </w:p>
        </w:tc>
        <w:tc>
          <w:tcPr>
            <w:tcW w:w="2592" w:type="dxa"/>
            <w:shd w:val="clear" w:color="auto" w:fill="E9EFF7"/>
            <w:vAlign w:val="center"/>
          </w:tcPr>
          <w:p w14:paraId="2A05C059" w14:textId="77777777" w:rsidR="00A77E41" w:rsidRDefault="00ED0550">
            <w:r>
              <w:rPr>
                <w:b/>
                <w:sz w:val="17"/>
              </w:rPr>
              <w:t>Fecha</w:t>
            </w:r>
          </w:p>
        </w:tc>
        <w:tc>
          <w:tcPr>
            <w:tcW w:w="2592" w:type="dxa"/>
            <w:vAlign w:val="center"/>
          </w:tcPr>
          <w:p w14:paraId="39B0D772" w14:textId="77777777" w:rsidR="00A77E41" w:rsidRDefault="00ED0550">
            <w:r>
              <w:rPr>
                <w:sz w:val="17"/>
              </w:rPr>
              <w:t>21-08-2026</w:t>
            </w:r>
          </w:p>
        </w:tc>
      </w:tr>
    </w:tbl>
    <w:p w14:paraId="29211B81" w14:textId="77777777" w:rsidR="00A77E41" w:rsidRPr="001D2151" w:rsidRDefault="00ED0550" w:rsidP="001D2151">
      <w:pPr>
        <w:spacing w:after="80" w:line="240" w:lineRule="auto"/>
        <w:jc w:val="both"/>
        <w:rPr>
          <w:lang w:val="es-CL"/>
        </w:rPr>
      </w:pPr>
      <w:r w:rsidRPr="001D2151">
        <w:rPr>
          <w:lang w:val="es-CL"/>
        </w:rPr>
        <w:t xml:space="preserve">Finalidad del documento. Traducir el Modelo Conceptual aprobado a una estructura lógica de tablas, atributos, claves y relaciones preparada para implementar la fuente operacional de RRHH en PostgreSQL. En esta etapa se definen tipos lógicos y restricciones principales, pero todavía no se implementa el Data </w:t>
      </w:r>
      <w:proofErr w:type="spellStart"/>
      <w:r w:rsidRPr="001D2151">
        <w:rPr>
          <w:lang w:val="es-CL"/>
        </w:rPr>
        <w:t>Warehouse</w:t>
      </w:r>
      <w:proofErr w:type="spellEnd"/>
      <w:r w:rsidRPr="001D2151">
        <w:rPr>
          <w:lang w:val="es-CL"/>
        </w:rPr>
        <w:t xml:space="preserve"> ni los procesos ETL.</w:t>
      </w:r>
    </w:p>
    <w:p w14:paraId="7628E98B" w14:textId="77777777" w:rsidR="00A77E41" w:rsidRPr="001D2151" w:rsidRDefault="00ED0550" w:rsidP="001D2151">
      <w:pPr>
        <w:spacing w:before="160" w:after="80"/>
        <w:jc w:val="both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8"/>
          <w:lang w:val="es-CL"/>
        </w:rPr>
        <w:t>1. Criterios de diseño adoptados</w:t>
      </w:r>
    </w:p>
    <w:p w14:paraId="1A9476DB" w14:textId="77777777" w:rsidR="00A77E41" w:rsidRPr="001D2151" w:rsidRDefault="00ED0550" w:rsidP="001D2151">
      <w:pPr>
        <w:spacing w:after="80" w:line="240" w:lineRule="auto"/>
        <w:jc w:val="both"/>
        <w:rPr>
          <w:lang w:val="es-CL"/>
        </w:rPr>
      </w:pPr>
      <w:r w:rsidRPr="001D2151">
        <w:rPr>
          <w:lang w:val="es-CL"/>
        </w:rPr>
        <w:t xml:space="preserve">El modelo lógico conserva como tablas principales las estructuras oficiales empleados, </w:t>
      </w:r>
      <w:proofErr w:type="spellStart"/>
      <w:r w:rsidRPr="001D2151">
        <w:rPr>
          <w:lang w:val="es-CL"/>
        </w:rPr>
        <w:t>areas</w:t>
      </w:r>
      <w:proofErr w:type="spellEnd"/>
      <w:r w:rsidRPr="001D2151">
        <w:rPr>
          <w:lang w:val="es-CL"/>
        </w:rPr>
        <w:t xml:space="preserve"> y cargos. Se incorpora además </w:t>
      </w:r>
      <w:proofErr w:type="spellStart"/>
      <w:r w:rsidRPr="001D2151">
        <w:rPr>
          <w:lang w:val="es-CL"/>
        </w:rPr>
        <w:t>centros_costo</w:t>
      </w:r>
      <w:proofErr w:type="spellEnd"/>
      <w:r w:rsidRPr="001D2151">
        <w:rPr>
          <w:lang w:val="es-CL"/>
        </w:rPr>
        <w:t xml:space="preserve"> porque el Modelo Conceptual aprobado trata Centro de costo como entidad y establece una relación 1:1 con Área. La fuente RRHH mantiene identificadores propios; cualquier equivalencia con Asistencia, Contratos, Remuneraciones o Contabilidad se resolverá posteriormente mediante homologación.</w:t>
      </w:r>
    </w:p>
    <w:p w14:paraId="4CA05EB0" w14:textId="77777777" w:rsidR="00A77E41" w:rsidRPr="001D2151" w:rsidRDefault="00ED0550" w:rsidP="001D2151">
      <w:pPr>
        <w:pStyle w:val="Listaconvietas"/>
        <w:spacing w:after="40"/>
        <w:jc w:val="both"/>
        <w:rPr>
          <w:lang w:val="es-CL"/>
        </w:rPr>
      </w:pPr>
      <w:r w:rsidRPr="001D2151">
        <w:rPr>
          <w:lang w:val="es-CL"/>
        </w:rPr>
        <w:t>Se conserva la situación vigente del trabajador respecto de Área y Cargo; no se agrega historial organizacional en esta versión.</w:t>
      </w:r>
    </w:p>
    <w:p w14:paraId="3F5D6971" w14:textId="77777777" w:rsidR="00A77E41" w:rsidRPr="001D2151" w:rsidRDefault="00ED0550" w:rsidP="001D2151">
      <w:pPr>
        <w:pStyle w:val="Listaconvietas"/>
        <w:spacing w:after="40"/>
        <w:jc w:val="both"/>
        <w:rPr>
          <w:lang w:val="es-CL"/>
        </w:rPr>
      </w:pPr>
      <w:r w:rsidRPr="001D2151">
        <w:rPr>
          <w:lang w:val="es-CL"/>
        </w:rPr>
        <w:t>Cada trabajador debe pertenecer a un Área y desempeñar un Cargo existentes en la propia base RRHH.</w:t>
      </w:r>
    </w:p>
    <w:p w14:paraId="7DA2F647" w14:textId="77777777" w:rsidR="00A77E41" w:rsidRPr="001D2151" w:rsidRDefault="00ED0550" w:rsidP="001D2151">
      <w:pPr>
        <w:pStyle w:val="Listaconvietas"/>
        <w:spacing w:after="40"/>
        <w:jc w:val="both"/>
        <w:rPr>
          <w:lang w:val="es-CL"/>
        </w:rPr>
      </w:pPr>
      <w:r w:rsidRPr="001D2151">
        <w:rPr>
          <w:lang w:val="es-CL"/>
        </w:rPr>
        <w:t>Cada Área debe estar asociada a un único Centro de costo y cada Centro de costo de esta versión se asocia a una única Área.</w:t>
      </w:r>
    </w:p>
    <w:p w14:paraId="6FCF0703" w14:textId="77777777" w:rsidR="00A77E41" w:rsidRPr="001D2151" w:rsidRDefault="00ED0550" w:rsidP="001D2151">
      <w:pPr>
        <w:pStyle w:val="Listaconvietas"/>
        <w:spacing w:after="40"/>
        <w:jc w:val="both"/>
        <w:rPr>
          <w:lang w:val="es-CL"/>
        </w:rPr>
      </w:pPr>
      <w:r w:rsidRPr="001D2151">
        <w:rPr>
          <w:lang w:val="es-CL"/>
        </w:rPr>
        <w:t>El RUT será clave alternativa única de trabajador dentro de RRHH, sin imponer que otros sistemas lo almacenen con el mismo formato.</w:t>
      </w:r>
    </w:p>
    <w:p w14:paraId="744CFCCA" w14:textId="77777777" w:rsidR="00A77E41" w:rsidRPr="001D2151" w:rsidRDefault="00ED0550" w:rsidP="001D2151">
      <w:pPr>
        <w:pStyle w:val="Listaconvietas"/>
        <w:spacing w:after="40"/>
        <w:jc w:val="both"/>
        <w:rPr>
          <w:lang w:val="es-CL"/>
        </w:rPr>
      </w:pPr>
      <w:r w:rsidRPr="001D2151">
        <w:rPr>
          <w:lang w:val="es-CL"/>
        </w:rPr>
        <w:t>Los nombres de tablas y campos oficiales del Trabajo v2 se conservan siempre que no exista una razón de diseño para ampliarlos.</w:t>
      </w:r>
    </w:p>
    <w:p w14:paraId="488AD794" w14:textId="77777777" w:rsidR="00A77E41" w:rsidRPr="001D2151" w:rsidRDefault="00ED0550">
      <w:pPr>
        <w:spacing w:before="160" w:after="80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8"/>
          <w:lang w:val="es-CL"/>
        </w:rPr>
        <w:t>2. Mapeo del Modelo Conceptual al Modelo Lógico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7E41" w14:paraId="2853E4C2" w14:textId="77777777">
        <w:trPr>
          <w:tblHeader/>
          <w:jc w:val="center"/>
        </w:trPr>
        <w:tc>
          <w:tcPr>
            <w:tcW w:w="2592" w:type="dxa"/>
            <w:shd w:val="clear" w:color="auto" w:fill="2C708E"/>
            <w:vAlign w:val="center"/>
          </w:tcPr>
          <w:p w14:paraId="117D2EE5" w14:textId="77777777" w:rsidR="00A77E41" w:rsidRDefault="00ED0550">
            <w:proofErr w:type="spellStart"/>
            <w:r>
              <w:rPr>
                <w:b/>
                <w:color w:val="FFFFFF"/>
              </w:rPr>
              <w:t>Entidad</w:t>
            </w:r>
            <w:proofErr w:type="spellEnd"/>
            <w:r>
              <w:rPr>
                <w:b/>
                <w:color w:val="FFFFFF"/>
              </w:rPr>
              <w:t xml:space="preserve"> conceptual</w:t>
            </w:r>
          </w:p>
        </w:tc>
        <w:tc>
          <w:tcPr>
            <w:tcW w:w="2592" w:type="dxa"/>
            <w:shd w:val="clear" w:color="auto" w:fill="2C708E"/>
            <w:vAlign w:val="center"/>
          </w:tcPr>
          <w:p w14:paraId="0A7CD0C6" w14:textId="77777777" w:rsidR="00A77E41" w:rsidRDefault="00ED0550">
            <w:r>
              <w:rPr>
                <w:b/>
                <w:color w:val="FFFFFF"/>
              </w:rPr>
              <w:t>Tabla lógica</w:t>
            </w:r>
          </w:p>
        </w:tc>
        <w:tc>
          <w:tcPr>
            <w:tcW w:w="2592" w:type="dxa"/>
            <w:shd w:val="clear" w:color="auto" w:fill="2C708E"/>
            <w:vAlign w:val="center"/>
          </w:tcPr>
          <w:p w14:paraId="7161FDA4" w14:textId="77777777" w:rsidR="00A77E41" w:rsidRDefault="00ED0550">
            <w:r>
              <w:rPr>
                <w:b/>
                <w:color w:val="FFFFFF"/>
              </w:rPr>
              <w:t>Clave primaria</w:t>
            </w:r>
          </w:p>
        </w:tc>
        <w:tc>
          <w:tcPr>
            <w:tcW w:w="2592" w:type="dxa"/>
            <w:shd w:val="clear" w:color="auto" w:fill="2C708E"/>
            <w:vAlign w:val="center"/>
          </w:tcPr>
          <w:p w14:paraId="574C61E1" w14:textId="77777777" w:rsidR="00A77E41" w:rsidRDefault="00ED0550">
            <w:r>
              <w:rPr>
                <w:b/>
                <w:color w:val="FFFFFF"/>
              </w:rPr>
              <w:t>Resultado</w:t>
            </w:r>
          </w:p>
        </w:tc>
      </w:tr>
      <w:tr w:rsidR="00A77E41" w:rsidRPr="001D2151" w14:paraId="717C4053" w14:textId="77777777">
        <w:trPr>
          <w:jc w:val="center"/>
        </w:trPr>
        <w:tc>
          <w:tcPr>
            <w:tcW w:w="2592" w:type="dxa"/>
            <w:vAlign w:val="center"/>
          </w:tcPr>
          <w:p w14:paraId="357BAF28" w14:textId="77777777" w:rsidR="00A77E41" w:rsidRDefault="00ED0550">
            <w:r>
              <w:rPr>
                <w:sz w:val="17"/>
              </w:rPr>
              <w:t>Trabajador</w:t>
            </w:r>
          </w:p>
        </w:tc>
        <w:tc>
          <w:tcPr>
            <w:tcW w:w="2592" w:type="dxa"/>
            <w:vAlign w:val="center"/>
          </w:tcPr>
          <w:p w14:paraId="64FB72B6" w14:textId="77777777" w:rsidR="00A77E41" w:rsidRDefault="00ED0550">
            <w:r>
              <w:rPr>
                <w:sz w:val="17"/>
              </w:rPr>
              <w:t>empleados</w:t>
            </w:r>
          </w:p>
        </w:tc>
        <w:tc>
          <w:tcPr>
            <w:tcW w:w="2592" w:type="dxa"/>
            <w:vAlign w:val="center"/>
          </w:tcPr>
          <w:p w14:paraId="1D6CA083" w14:textId="77777777" w:rsidR="00A77E41" w:rsidRDefault="00ED0550">
            <w:r>
              <w:rPr>
                <w:sz w:val="17"/>
              </w:rPr>
              <w:t>empleado_id</w:t>
            </w:r>
          </w:p>
        </w:tc>
        <w:tc>
          <w:tcPr>
            <w:tcW w:w="2592" w:type="dxa"/>
            <w:vAlign w:val="center"/>
          </w:tcPr>
          <w:p w14:paraId="6B5686BF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 xml:space="preserve">Se conservan todos los atributos mínimos oficiales y las FK hacia </w:t>
            </w:r>
            <w:proofErr w:type="spellStart"/>
            <w:r w:rsidRPr="001D2151">
              <w:rPr>
                <w:sz w:val="17"/>
                <w:lang w:val="es-CL"/>
              </w:rPr>
              <w:t>area</w:t>
            </w:r>
            <w:proofErr w:type="spellEnd"/>
            <w:r w:rsidRPr="001D2151">
              <w:rPr>
                <w:sz w:val="17"/>
                <w:lang w:val="es-CL"/>
              </w:rPr>
              <w:t xml:space="preserve"> y cargo.</w:t>
            </w:r>
          </w:p>
        </w:tc>
      </w:tr>
      <w:tr w:rsidR="00A77E41" w:rsidRPr="001D2151" w14:paraId="4BE66A4C" w14:textId="77777777">
        <w:trPr>
          <w:jc w:val="center"/>
        </w:trPr>
        <w:tc>
          <w:tcPr>
            <w:tcW w:w="2592" w:type="dxa"/>
            <w:vAlign w:val="center"/>
          </w:tcPr>
          <w:p w14:paraId="46BCA291" w14:textId="77777777" w:rsidR="00A77E41" w:rsidRDefault="00ED0550">
            <w:proofErr w:type="spellStart"/>
            <w:r>
              <w:rPr>
                <w:sz w:val="17"/>
              </w:rPr>
              <w:t>Área</w:t>
            </w:r>
            <w:proofErr w:type="spellEnd"/>
          </w:p>
        </w:tc>
        <w:tc>
          <w:tcPr>
            <w:tcW w:w="2592" w:type="dxa"/>
            <w:vAlign w:val="center"/>
          </w:tcPr>
          <w:p w14:paraId="4DB57C9A" w14:textId="77777777" w:rsidR="00A77E41" w:rsidRDefault="00ED0550">
            <w:r>
              <w:rPr>
                <w:sz w:val="17"/>
              </w:rPr>
              <w:t>areas</w:t>
            </w:r>
          </w:p>
        </w:tc>
        <w:tc>
          <w:tcPr>
            <w:tcW w:w="2592" w:type="dxa"/>
            <w:vAlign w:val="center"/>
          </w:tcPr>
          <w:p w14:paraId="4679F750" w14:textId="77777777" w:rsidR="00A77E41" w:rsidRDefault="00ED0550">
            <w:r>
              <w:rPr>
                <w:sz w:val="17"/>
              </w:rPr>
              <w:t>area_id</w:t>
            </w:r>
          </w:p>
        </w:tc>
        <w:tc>
          <w:tcPr>
            <w:tcW w:w="2592" w:type="dxa"/>
            <w:vAlign w:val="center"/>
          </w:tcPr>
          <w:p w14:paraId="501189F5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>Se conserva código, nombre, gerencia y la referencia al centro de costo.</w:t>
            </w:r>
          </w:p>
        </w:tc>
      </w:tr>
      <w:tr w:rsidR="00A77E41" w:rsidRPr="001D2151" w14:paraId="2E81676F" w14:textId="77777777">
        <w:trPr>
          <w:jc w:val="center"/>
        </w:trPr>
        <w:tc>
          <w:tcPr>
            <w:tcW w:w="2592" w:type="dxa"/>
            <w:vAlign w:val="center"/>
          </w:tcPr>
          <w:p w14:paraId="6188CDD5" w14:textId="77777777" w:rsidR="00A77E41" w:rsidRDefault="00ED0550">
            <w:r>
              <w:rPr>
                <w:sz w:val="17"/>
              </w:rPr>
              <w:t>Cargo</w:t>
            </w:r>
          </w:p>
        </w:tc>
        <w:tc>
          <w:tcPr>
            <w:tcW w:w="2592" w:type="dxa"/>
            <w:vAlign w:val="center"/>
          </w:tcPr>
          <w:p w14:paraId="584D579E" w14:textId="77777777" w:rsidR="00A77E41" w:rsidRDefault="00ED0550">
            <w:r>
              <w:rPr>
                <w:sz w:val="17"/>
              </w:rPr>
              <w:t>cargos</w:t>
            </w:r>
          </w:p>
        </w:tc>
        <w:tc>
          <w:tcPr>
            <w:tcW w:w="2592" w:type="dxa"/>
            <w:vAlign w:val="center"/>
          </w:tcPr>
          <w:p w14:paraId="2A27302D" w14:textId="77777777" w:rsidR="00A77E41" w:rsidRDefault="00ED0550">
            <w:r>
              <w:rPr>
                <w:sz w:val="17"/>
              </w:rPr>
              <w:t>cargo_id</w:t>
            </w:r>
          </w:p>
        </w:tc>
        <w:tc>
          <w:tcPr>
            <w:tcW w:w="2592" w:type="dxa"/>
            <w:vAlign w:val="center"/>
          </w:tcPr>
          <w:p w14:paraId="3C6FF7C7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>Se conserva código, nombre, nivel y sueldo base referencial.</w:t>
            </w:r>
          </w:p>
        </w:tc>
      </w:tr>
      <w:tr w:rsidR="00A77E41" w:rsidRPr="001D2151" w14:paraId="4F9A732E" w14:textId="77777777">
        <w:trPr>
          <w:jc w:val="center"/>
        </w:trPr>
        <w:tc>
          <w:tcPr>
            <w:tcW w:w="2592" w:type="dxa"/>
            <w:vAlign w:val="center"/>
          </w:tcPr>
          <w:p w14:paraId="3569D482" w14:textId="77777777" w:rsidR="00A77E41" w:rsidRDefault="00ED0550">
            <w:r>
              <w:rPr>
                <w:sz w:val="17"/>
              </w:rPr>
              <w:t xml:space="preserve">Centro de </w:t>
            </w:r>
            <w:proofErr w:type="spellStart"/>
            <w:r>
              <w:rPr>
                <w:sz w:val="17"/>
              </w:rPr>
              <w:t>costo</w:t>
            </w:r>
            <w:proofErr w:type="spellEnd"/>
          </w:p>
        </w:tc>
        <w:tc>
          <w:tcPr>
            <w:tcW w:w="2592" w:type="dxa"/>
            <w:vAlign w:val="center"/>
          </w:tcPr>
          <w:p w14:paraId="380A4822" w14:textId="77777777" w:rsidR="00A77E41" w:rsidRDefault="00ED0550">
            <w:r>
              <w:rPr>
                <w:sz w:val="17"/>
              </w:rPr>
              <w:t>centros_costo</w:t>
            </w:r>
          </w:p>
        </w:tc>
        <w:tc>
          <w:tcPr>
            <w:tcW w:w="2592" w:type="dxa"/>
            <w:vAlign w:val="center"/>
          </w:tcPr>
          <w:p w14:paraId="7D7E1012" w14:textId="77777777" w:rsidR="00A77E41" w:rsidRDefault="00ED0550">
            <w:r>
              <w:rPr>
                <w:sz w:val="17"/>
              </w:rPr>
              <w:t>centro_costo_id</w:t>
            </w:r>
          </w:p>
        </w:tc>
        <w:tc>
          <w:tcPr>
            <w:tcW w:w="2592" w:type="dxa"/>
            <w:vAlign w:val="center"/>
          </w:tcPr>
          <w:p w14:paraId="683B8CEE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>Se materializa como tabla de referencia local para sostener la relación 1:1 con Área.</w:t>
            </w:r>
          </w:p>
        </w:tc>
      </w:tr>
    </w:tbl>
    <w:p w14:paraId="73419B0D" w14:textId="7E98641A" w:rsidR="00A77E41" w:rsidRPr="001D2151" w:rsidRDefault="00ED0550">
      <w:pPr>
        <w:spacing w:before="160" w:after="80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8"/>
          <w:lang w:val="es-CL"/>
        </w:rPr>
        <w:t>3. Diccionario lógico de tablas</w:t>
      </w:r>
    </w:p>
    <w:p w14:paraId="36E63EC7" w14:textId="77777777" w:rsidR="00A77E41" w:rsidRPr="001D2151" w:rsidRDefault="00ED0550">
      <w:pPr>
        <w:spacing w:before="100" w:after="80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2"/>
          <w:lang w:val="es-CL"/>
        </w:rPr>
        <w:t xml:space="preserve">3.1 </w:t>
      </w:r>
      <w:proofErr w:type="spellStart"/>
      <w:r w:rsidRPr="001D2151">
        <w:rPr>
          <w:rFonts w:ascii="Aptos Display" w:hAnsi="Aptos Display"/>
          <w:b/>
          <w:color w:val="123B72"/>
          <w:sz w:val="22"/>
          <w:lang w:val="es-CL"/>
        </w:rPr>
        <w:t>centros_costo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77E41" w14:paraId="50FFC4E2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3A033847" w14:textId="77777777" w:rsidR="00A77E41" w:rsidRDefault="00ED055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2892C96C" w14:textId="77777777" w:rsidR="00A77E41" w:rsidRDefault="00ED055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2245EE9B" w14:textId="77777777" w:rsidR="00A77E41" w:rsidRDefault="00ED055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FDF76E3" w14:textId="77777777" w:rsidR="00A77E41" w:rsidRDefault="00ED055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AE0E6B6" w14:textId="77777777" w:rsidR="00A77E41" w:rsidRDefault="00ED0550">
            <w:r>
              <w:rPr>
                <w:b/>
                <w:color w:val="FFFFFF"/>
              </w:rPr>
              <w:t>Descripción</w:t>
            </w:r>
          </w:p>
        </w:tc>
      </w:tr>
      <w:tr w:rsidR="00A77E41" w:rsidRPr="001D2151" w14:paraId="559F0757" w14:textId="77777777">
        <w:trPr>
          <w:jc w:val="center"/>
        </w:trPr>
        <w:tc>
          <w:tcPr>
            <w:tcW w:w="2074" w:type="dxa"/>
            <w:vAlign w:val="center"/>
          </w:tcPr>
          <w:p w14:paraId="7F30FA2C" w14:textId="77777777" w:rsidR="00A77E41" w:rsidRDefault="00ED0550">
            <w:r>
              <w:rPr>
                <w:sz w:val="16"/>
              </w:rPr>
              <w:t>centro_costo_id</w:t>
            </w:r>
          </w:p>
        </w:tc>
        <w:tc>
          <w:tcPr>
            <w:tcW w:w="2074" w:type="dxa"/>
            <w:vAlign w:val="center"/>
          </w:tcPr>
          <w:p w14:paraId="14FA75A7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67805152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40BCA5D5" w14:textId="77777777" w:rsidR="00A77E41" w:rsidRDefault="00ED055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2032BD90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Identificador interno del centro de costo.</w:t>
            </w:r>
          </w:p>
        </w:tc>
      </w:tr>
      <w:tr w:rsidR="00A77E41" w:rsidRPr="001D2151" w14:paraId="74549A76" w14:textId="77777777">
        <w:trPr>
          <w:jc w:val="center"/>
        </w:trPr>
        <w:tc>
          <w:tcPr>
            <w:tcW w:w="2074" w:type="dxa"/>
            <w:vAlign w:val="center"/>
          </w:tcPr>
          <w:p w14:paraId="50E98020" w14:textId="77777777" w:rsidR="00A77E41" w:rsidRDefault="00ED0550">
            <w:proofErr w:type="spellStart"/>
            <w:r>
              <w:rPr>
                <w:sz w:val="16"/>
              </w:rPr>
              <w:t>codigo_centro_costo</w:t>
            </w:r>
            <w:proofErr w:type="spellEnd"/>
          </w:p>
        </w:tc>
        <w:tc>
          <w:tcPr>
            <w:tcW w:w="2074" w:type="dxa"/>
            <w:vAlign w:val="center"/>
          </w:tcPr>
          <w:p w14:paraId="28E53E91" w14:textId="77777777" w:rsidR="00A77E41" w:rsidRDefault="00ED0550">
            <w:r>
              <w:rPr>
                <w:sz w:val="16"/>
              </w:rPr>
              <w:t>VARCHAR(10)</w:t>
            </w:r>
          </w:p>
        </w:tc>
        <w:tc>
          <w:tcPr>
            <w:tcW w:w="2074" w:type="dxa"/>
            <w:vAlign w:val="center"/>
          </w:tcPr>
          <w:p w14:paraId="7D9E0C93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35563AE" w14:textId="77777777" w:rsidR="00A77E41" w:rsidRDefault="00ED055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6DDDE2D9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Código operativo del centro de costo.</w:t>
            </w:r>
          </w:p>
        </w:tc>
      </w:tr>
      <w:tr w:rsidR="00A77E41" w:rsidRPr="001D2151" w14:paraId="5BC2C416" w14:textId="77777777">
        <w:trPr>
          <w:jc w:val="center"/>
        </w:trPr>
        <w:tc>
          <w:tcPr>
            <w:tcW w:w="2074" w:type="dxa"/>
            <w:vAlign w:val="center"/>
          </w:tcPr>
          <w:p w14:paraId="6CB695FA" w14:textId="77777777" w:rsidR="00A77E41" w:rsidRDefault="00ED0550">
            <w:proofErr w:type="spellStart"/>
            <w:r>
              <w:rPr>
                <w:sz w:val="16"/>
              </w:rPr>
              <w:t>nombre_centro_costo</w:t>
            </w:r>
            <w:proofErr w:type="spellEnd"/>
          </w:p>
        </w:tc>
        <w:tc>
          <w:tcPr>
            <w:tcW w:w="2074" w:type="dxa"/>
            <w:vAlign w:val="center"/>
          </w:tcPr>
          <w:p w14:paraId="33A4946D" w14:textId="77777777" w:rsidR="00A77E41" w:rsidRDefault="00ED055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4BDEF622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43955CB4" w14:textId="77777777" w:rsidR="00A77E41" w:rsidRDefault="00A77E41"/>
        </w:tc>
        <w:tc>
          <w:tcPr>
            <w:tcW w:w="2074" w:type="dxa"/>
            <w:vAlign w:val="center"/>
          </w:tcPr>
          <w:p w14:paraId="541243E0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Nombre del centro de costo.</w:t>
            </w:r>
          </w:p>
        </w:tc>
      </w:tr>
    </w:tbl>
    <w:p w14:paraId="59E9666B" w14:textId="77777777" w:rsidR="00A77E41" w:rsidRDefault="00ED055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>3.2 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77E41" w14:paraId="39E0F7FF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6A0AFC52" w14:textId="77777777" w:rsidR="00A77E41" w:rsidRDefault="00ED055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427ED3BE" w14:textId="77777777" w:rsidR="00A77E41" w:rsidRDefault="00ED055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168E06D4" w14:textId="77777777" w:rsidR="00A77E41" w:rsidRDefault="00ED055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61A8AE95" w14:textId="77777777" w:rsidR="00A77E41" w:rsidRDefault="00ED055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1F3E737B" w14:textId="77777777" w:rsidR="00A77E41" w:rsidRDefault="00ED0550">
            <w:r>
              <w:rPr>
                <w:b/>
                <w:color w:val="FFFFFF"/>
              </w:rPr>
              <w:t>Descripción</w:t>
            </w:r>
          </w:p>
        </w:tc>
      </w:tr>
      <w:tr w:rsidR="00A77E41" w14:paraId="1094BBD6" w14:textId="77777777">
        <w:trPr>
          <w:jc w:val="center"/>
        </w:trPr>
        <w:tc>
          <w:tcPr>
            <w:tcW w:w="2074" w:type="dxa"/>
            <w:vAlign w:val="center"/>
          </w:tcPr>
          <w:p w14:paraId="0696C1F7" w14:textId="77777777" w:rsidR="00A77E41" w:rsidRDefault="00ED0550">
            <w:r>
              <w:rPr>
                <w:sz w:val="16"/>
              </w:rPr>
              <w:t>area_id</w:t>
            </w:r>
          </w:p>
        </w:tc>
        <w:tc>
          <w:tcPr>
            <w:tcW w:w="2074" w:type="dxa"/>
            <w:vAlign w:val="center"/>
          </w:tcPr>
          <w:p w14:paraId="609BC96A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538AD98C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0C8BB3C" w14:textId="77777777" w:rsidR="00A77E41" w:rsidRDefault="00ED055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7FC3AB6F" w14:textId="77777777" w:rsidR="00A77E41" w:rsidRDefault="00ED0550">
            <w:r>
              <w:rPr>
                <w:sz w:val="16"/>
              </w:rPr>
              <w:t>Identificador interno del área.</w:t>
            </w:r>
          </w:p>
        </w:tc>
      </w:tr>
      <w:tr w:rsidR="00A77E41" w14:paraId="733E3F7C" w14:textId="77777777">
        <w:trPr>
          <w:jc w:val="center"/>
        </w:trPr>
        <w:tc>
          <w:tcPr>
            <w:tcW w:w="2074" w:type="dxa"/>
            <w:vAlign w:val="center"/>
          </w:tcPr>
          <w:p w14:paraId="34F6B39F" w14:textId="77777777" w:rsidR="00A77E41" w:rsidRDefault="00ED0550">
            <w:r>
              <w:rPr>
                <w:sz w:val="16"/>
              </w:rPr>
              <w:t>codigo_area</w:t>
            </w:r>
          </w:p>
        </w:tc>
        <w:tc>
          <w:tcPr>
            <w:tcW w:w="2074" w:type="dxa"/>
            <w:vAlign w:val="center"/>
          </w:tcPr>
          <w:p w14:paraId="77559B0C" w14:textId="77777777" w:rsidR="00A77E41" w:rsidRDefault="00ED0550">
            <w:r>
              <w:rPr>
                <w:sz w:val="16"/>
              </w:rPr>
              <w:t>VARCHAR(10)</w:t>
            </w:r>
          </w:p>
        </w:tc>
        <w:tc>
          <w:tcPr>
            <w:tcW w:w="2074" w:type="dxa"/>
            <w:vAlign w:val="center"/>
          </w:tcPr>
          <w:p w14:paraId="2A2A15B8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2B8FFF26" w14:textId="77777777" w:rsidR="00A77E41" w:rsidRDefault="00ED055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4E3C1D56" w14:textId="77777777" w:rsidR="00A77E41" w:rsidRDefault="00ED0550">
            <w:r>
              <w:rPr>
                <w:sz w:val="16"/>
              </w:rPr>
              <w:t>Código operativo del área.</w:t>
            </w:r>
          </w:p>
        </w:tc>
      </w:tr>
      <w:tr w:rsidR="00A77E41" w14:paraId="68E19171" w14:textId="77777777">
        <w:trPr>
          <w:jc w:val="center"/>
        </w:trPr>
        <w:tc>
          <w:tcPr>
            <w:tcW w:w="2074" w:type="dxa"/>
            <w:vAlign w:val="center"/>
          </w:tcPr>
          <w:p w14:paraId="361670AF" w14:textId="77777777" w:rsidR="00A77E41" w:rsidRDefault="00ED0550">
            <w:r>
              <w:rPr>
                <w:sz w:val="16"/>
              </w:rPr>
              <w:lastRenderedPageBreak/>
              <w:t>nombre_area</w:t>
            </w:r>
          </w:p>
        </w:tc>
        <w:tc>
          <w:tcPr>
            <w:tcW w:w="2074" w:type="dxa"/>
            <w:vAlign w:val="center"/>
          </w:tcPr>
          <w:p w14:paraId="15EDAE23" w14:textId="77777777" w:rsidR="00A77E41" w:rsidRDefault="00ED055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5A3E2FE8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EC0C428" w14:textId="77777777" w:rsidR="00A77E41" w:rsidRDefault="00A77E41"/>
        </w:tc>
        <w:tc>
          <w:tcPr>
            <w:tcW w:w="2074" w:type="dxa"/>
            <w:vAlign w:val="center"/>
          </w:tcPr>
          <w:p w14:paraId="6431E315" w14:textId="77777777" w:rsidR="00A77E41" w:rsidRDefault="00ED0550">
            <w:r>
              <w:rPr>
                <w:sz w:val="16"/>
              </w:rPr>
              <w:t>Nombre del área.</w:t>
            </w:r>
          </w:p>
        </w:tc>
      </w:tr>
      <w:tr w:rsidR="00A77E41" w:rsidRPr="001D2151" w14:paraId="5BA23170" w14:textId="77777777">
        <w:trPr>
          <w:jc w:val="center"/>
        </w:trPr>
        <w:tc>
          <w:tcPr>
            <w:tcW w:w="2074" w:type="dxa"/>
            <w:vAlign w:val="center"/>
          </w:tcPr>
          <w:p w14:paraId="30957CB6" w14:textId="77777777" w:rsidR="00A77E41" w:rsidRDefault="00ED0550">
            <w:r>
              <w:rPr>
                <w:sz w:val="16"/>
              </w:rPr>
              <w:t>gerencia</w:t>
            </w:r>
          </w:p>
        </w:tc>
        <w:tc>
          <w:tcPr>
            <w:tcW w:w="2074" w:type="dxa"/>
            <w:vAlign w:val="center"/>
          </w:tcPr>
          <w:p w14:paraId="71DE11BB" w14:textId="77777777" w:rsidR="00A77E41" w:rsidRDefault="00ED055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6F5B14F0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43F2B82" w14:textId="77777777" w:rsidR="00A77E41" w:rsidRDefault="00A77E41"/>
        </w:tc>
        <w:tc>
          <w:tcPr>
            <w:tcW w:w="2074" w:type="dxa"/>
            <w:vAlign w:val="center"/>
          </w:tcPr>
          <w:p w14:paraId="5674D87E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Gerencia a la que pertenece o referencia.</w:t>
            </w:r>
          </w:p>
        </w:tc>
      </w:tr>
      <w:tr w:rsidR="00A77E41" w:rsidRPr="001D2151" w14:paraId="63D0DE2C" w14:textId="77777777">
        <w:trPr>
          <w:jc w:val="center"/>
        </w:trPr>
        <w:tc>
          <w:tcPr>
            <w:tcW w:w="2074" w:type="dxa"/>
            <w:vAlign w:val="center"/>
          </w:tcPr>
          <w:p w14:paraId="784F8374" w14:textId="77777777" w:rsidR="00A77E41" w:rsidRDefault="00ED0550">
            <w:proofErr w:type="spellStart"/>
            <w:r>
              <w:rPr>
                <w:sz w:val="16"/>
              </w:rPr>
              <w:t>centro_costo_id</w:t>
            </w:r>
            <w:proofErr w:type="spellEnd"/>
          </w:p>
        </w:tc>
        <w:tc>
          <w:tcPr>
            <w:tcW w:w="2074" w:type="dxa"/>
            <w:vAlign w:val="center"/>
          </w:tcPr>
          <w:p w14:paraId="1D72FD51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5F6CCFC9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C6C372C" w14:textId="77777777" w:rsidR="00A77E41" w:rsidRDefault="00ED0550">
            <w:r>
              <w:rPr>
                <w:sz w:val="16"/>
              </w:rPr>
              <w:t>FK + UQ</w:t>
            </w:r>
          </w:p>
        </w:tc>
        <w:tc>
          <w:tcPr>
            <w:tcW w:w="2074" w:type="dxa"/>
            <w:vAlign w:val="center"/>
          </w:tcPr>
          <w:p w14:paraId="0E8D7512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 xml:space="preserve">Referencia a </w:t>
            </w:r>
            <w:proofErr w:type="spellStart"/>
            <w:r w:rsidRPr="001D2151">
              <w:rPr>
                <w:sz w:val="16"/>
                <w:lang w:val="es-CL"/>
              </w:rPr>
              <w:t>centros_costo</w:t>
            </w:r>
            <w:proofErr w:type="spellEnd"/>
            <w:r w:rsidRPr="001D2151">
              <w:rPr>
                <w:sz w:val="16"/>
                <w:lang w:val="es-CL"/>
              </w:rPr>
              <w:t>. La unicidad implementa la relación 1:1.</w:t>
            </w:r>
          </w:p>
        </w:tc>
      </w:tr>
    </w:tbl>
    <w:p w14:paraId="5EE82562" w14:textId="77777777" w:rsidR="00A77E41" w:rsidRDefault="00ED055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>3.3 cargos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77E41" w14:paraId="0E23A7D0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0AEF13EB" w14:textId="77777777" w:rsidR="00A77E41" w:rsidRDefault="00ED055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10DBE6C1" w14:textId="77777777" w:rsidR="00A77E41" w:rsidRDefault="00ED055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5F303F6C" w14:textId="77777777" w:rsidR="00A77E41" w:rsidRDefault="00ED055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58FDECBF" w14:textId="77777777" w:rsidR="00A77E41" w:rsidRDefault="00ED055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2070456A" w14:textId="77777777" w:rsidR="00A77E41" w:rsidRDefault="00ED0550">
            <w:r>
              <w:rPr>
                <w:b/>
                <w:color w:val="FFFFFF"/>
              </w:rPr>
              <w:t>Descripción</w:t>
            </w:r>
          </w:p>
        </w:tc>
      </w:tr>
      <w:tr w:rsidR="00A77E41" w14:paraId="618494BD" w14:textId="77777777">
        <w:trPr>
          <w:jc w:val="center"/>
        </w:trPr>
        <w:tc>
          <w:tcPr>
            <w:tcW w:w="2074" w:type="dxa"/>
            <w:vAlign w:val="center"/>
          </w:tcPr>
          <w:p w14:paraId="08E981CD" w14:textId="77777777" w:rsidR="00A77E41" w:rsidRDefault="00ED0550">
            <w:r>
              <w:rPr>
                <w:sz w:val="16"/>
              </w:rPr>
              <w:t>cargo_id</w:t>
            </w:r>
          </w:p>
        </w:tc>
        <w:tc>
          <w:tcPr>
            <w:tcW w:w="2074" w:type="dxa"/>
            <w:vAlign w:val="center"/>
          </w:tcPr>
          <w:p w14:paraId="01254189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0D4FD0C2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4A08477E" w14:textId="77777777" w:rsidR="00A77E41" w:rsidRDefault="00ED055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3AAB87C6" w14:textId="77777777" w:rsidR="00A77E41" w:rsidRDefault="00ED0550">
            <w:r>
              <w:rPr>
                <w:sz w:val="16"/>
              </w:rPr>
              <w:t>Identificador interno del cargo.</w:t>
            </w:r>
          </w:p>
        </w:tc>
      </w:tr>
      <w:tr w:rsidR="00A77E41" w14:paraId="03506D91" w14:textId="77777777">
        <w:trPr>
          <w:jc w:val="center"/>
        </w:trPr>
        <w:tc>
          <w:tcPr>
            <w:tcW w:w="2074" w:type="dxa"/>
            <w:vAlign w:val="center"/>
          </w:tcPr>
          <w:p w14:paraId="364B0063" w14:textId="77777777" w:rsidR="00A77E41" w:rsidRDefault="00ED0550">
            <w:r>
              <w:rPr>
                <w:sz w:val="16"/>
              </w:rPr>
              <w:t>codigo_cargo</w:t>
            </w:r>
          </w:p>
        </w:tc>
        <w:tc>
          <w:tcPr>
            <w:tcW w:w="2074" w:type="dxa"/>
            <w:vAlign w:val="center"/>
          </w:tcPr>
          <w:p w14:paraId="765A94C0" w14:textId="77777777" w:rsidR="00A77E41" w:rsidRDefault="00ED0550">
            <w:r>
              <w:rPr>
                <w:sz w:val="16"/>
              </w:rPr>
              <w:t>VARCHAR(10)</w:t>
            </w:r>
          </w:p>
        </w:tc>
        <w:tc>
          <w:tcPr>
            <w:tcW w:w="2074" w:type="dxa"/>
            <w:vAlign w:val="center"/>
          </w:tcPr>
          <w:p w14:paraId="0C099233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63A5929" w14:textId="77777777" w:rsidR="00A77E41" w:rsidRDefault="00ED055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677B614B" w14:textId="77777777" w:rsidR="00A77E41" w:rsidRDefault="00ED0550">
            <w:r>
              <w:rPr>
                <w:sz w:val="16"/>
              </w:rPr>
              <w:t>Código operativo del cargo.</w:t>
            </w:r>
          </w:p>
        </w:tc>
      </w:tr>
      <w:tr w:rsidR="00A77E41" w14:paraId="667E8128" w14:textId="77777777">
        <w:trPr>
          <w:jc w:val="center"/>
        </w:trPr>
        <w:tc>
          <w:tcPr>
            <w:tcW w:w="2074" w:type="dxa"/>
            <w:vAlign w:val="center"/>
          </w:tcPr>
          <w:p w14:paraId="3F87F5B2" w14:textId="77777777" w:rsidR="00A77E41" w:rsidRDefault="00ED0550">
            <w:r>
              <w:rPr>
                <w:sz w:val="16"/>
              </w:rPr>
              <w:t>nombre_cargo</w:t>
            </w:r>
          </w:p>
        </w:tc>
        <w:tc>
          <w:tcPr>
            <w:tcW w:w="2074" w:type="dxa"/>
            <w:vAlign w:val="center"/>
          </w:tcPr>
          <w:p w14:paraId="5DE972F9" w14:textId="77777777" w:rsidR="00A77E41" w:rsidRDefault="00ED055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5FECABF9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58E506B" w14:textId="77777777" w:rsidR="00A77E41" w:rsidRDefault="00A77E41"/>
        </w:tc>
        <w:tc>
          <w:tcPr>
            <w:tcW w:w="2074" w:type="dxa"/>
            <w:vAlign w:val="center"/>
          </w:tcPr>
          <w:p w14:paraId="0FAFCE00" w14:textId="77777777" w:rsidR="00A77E41" w:rsidRDefault="00ED0550">
            <w:r>
              <w:rPr>
                <w:sz w:val="16"/>
              </w:rPr>
              <w:t>Nombre del cargo.</w:t>
            </w:r>
          </w:p>
        </w:tc>
      </w:tr>
      <w:tr w:rsidR="00A77E41" w:rsidRPr="001D2151" w14:paraId="44444404" w14:textId="77777777">
        <w:trPr>
          <w:jc w:val="center"/>
        </w:trPr>
        <w:tc>
          <w:tcPr>
            <w:tcW w:w="2074" w:type="dxa"/>
            <w:vAlign w:val="center"/>
          </w:tcPr>
          <w:p w14:paraId="1E2DCD5A" w14:textId="77777777" w:rsidR="00A77E41" w:rsidRDefault="00ED0550">
            <w:r>
              <w:rPr>
                <w:sz w:val="16"/>
              </w:rPr>
              <w:t>nivel</w:t>
            </w:r>
          </w:p>
        </w:tc>
        <w:tc>
          <w:tcPr>
            <w:tcW w:w="2074" w:type="dxa"/>
            <w:vAlign w:val="center"/>
          </w:tcPr>
          <w:p w14:paraId="5E2BA5CC" w14:textId="77777777" w:rsidR="00A77E41" w:rsidRDefault="00ED0550">
            <w:r>
              <w:rPr>
                <w:sz w:val="16"/>
              </w:rPr>
              <w:t>VARCHAR(50)</w:t>
            </w:r>
          </w:p>
        </w:tc>
        <w:tc>
          <w:tcPr>
            <w:tcW w:w="2074" w:type="dxa"/>
            <w:vAlign w:val="center"/>
          </w:tcPr>
          <w:p w14:paraId="4B84747A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3753F58" w14:textId="77777777" w:rsidR="00A77E41" w:rsidRDefault="00A77E41"/>
        </w:tc>
        <w:tc>
          <w:tcPr>
            <w:tcW w:w="2074" w:type="dxa"/>
            <w:vAlign w:val="center"/>
          </w:tcPr>
          <w:p w14:paraId="340BD056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Nivel jerárquico o clasificación del cargo.</w:t>
            </w:r>
          </w:p>
        </w:tc>
      </w:tr>
      <w:tr w:rsidR="00A77E41" w:rsidRPr="001D2151" w14:paraId="703F8C59" w14:textId="77777777">
        <w:trPr>
          <w:jc w:val="center"/>
        </w:trPr>
        <w:tc>
          <w:tcPr>
            <w:tcW w:w="2074" w:type="dxa"/>
            <w:vAlign w:val="center"/>
          </w:tcPr>
          <w:p w14:paraId="09F21FF4" w14:textId="77777777" w:rsidR="00A77E41" w:rsidRDefault="00ED0550">
            <w:proofErr w:type="spellStart"/>
            <w:r>
              <w:rPr>
                <w:sz w:val="16"/>
              </w:rPr>
              <w:t>sueldo_base_referencial</w:t>
            </w:r>
            <w:proofErr w:type="spellEnd"/>
          </w:p>
        </w:tc>
        <w:tc>
          <w:tcPr>
            <w:tcW w:w="2074" w:type="dxa"/>
            <w:vAlign w:val="center"/>
          </w:tcPr>
          <w:p w14:paraId="28C08698" w14:textId="77777777" w:rsidR="00A77E41" w:rsidRDefault="00ED0550">
            <w:r>
              <w:rPr>
                <w:sz w:val="16"/>
              </w:rPr>
              <w:t>NUMERIC(12,2)</w:t>
            </w:r>
          </w:p>
        </w:tc>
        <w:tc>
          <w:tcPr>
            <w:tcW w:w="2074" w:type="dxa"/>
            <w:vAlign w:val="center"/>
          </w:tcPr>
          <w:p w14:paraId="7CF83C79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5A34E431" w14:textId="77777777" w:rsidR="00A77E41" w:rsidRDefault="00ED055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3A231DEB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Sueldo base referencial; debe ser igual o mayor que cero.</w:t>
            </w:r>
          </w:p>
        </w:tc>
      </w:tr>
    </w:tbl>
    <w:p w14:paraId="50F81337" w14:textId="77777777" w:rsidR="00A77E41" w:rsidRDefault="00ED0550">
      <w:pPr>
        <w:spacing w:before="100" w:after="80"/>
      </w:pPr>
      <w:r>
        <w:rPr>
          <w:rFonts w:ascii="Aptos Display" w:hAnsi="Aptos Display"/>
          <w:b/>
          <w:color w:val="123B72"/>
          <w:sz w:val="22"/>
        </w:rPr>
        <w:t xml:space="preserve">3.4 </w:t>
      </w:r>
      <w:proofErr w:type="spellStart"/>
      <w:r>
        <w:rPr>
          <w:rFonts w:ascii="Aptos Display" w:hAnsi="Aptos Display"/>
          <w:b/>
          <w:color w:val="123B72"/>
          <w:sz w:val="22"/>
        </w:rPr>
        <w:t>empleados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77E41" w14:paraId="691A13BA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5805F993" w14:textId="77777777" w:rsidR="00A77E41" w:rsidRDefault="00ED0550">
            <w:r>
              <w:rPr>
                <w:b/>
                <w:color w:val="FFFFFF"/>
              </w:rPr>
              <w:t>Campo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78445903" w14:textId="77777777" w:rsidR="00A77E41" w:rsidRDefault="00ED0550">
            <w:r>
              <w:rPr>
                <w:b/>
                <w:color w:val="FFFFFF"/>
              </w:rPr>
              <w:t>Tipo lógico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7117B568" w14:textId="77777777" w:rsidR="00A77E41" w:rsidRDefault="00ED0550">
            <w:r>
              <w:rPr>
                <w:b/>
                <w:color w:val="FFFFFF"/>
              </w:rPr>
              <w:t>Oblig.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35975795" w14:textId="77777777" w:rsidR="00A77E41" w:rsidRDefault="00ED0550">
            <w:r>
              <w:rPr>
                <w:b/>
                <w:color w:val="FFFFFF"/>
              </w:rPr>
              <w:t>Clave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0A07D243" w14:textId="77777777" w:rsidR="00A77E41" w:rsidRDefault="00ED0550">
            <w:r>
              <w:rPr>
                <w:b/>
                <w:color w:val="FFFFFF"/>
              </w:rPr>
              <w:t>Descripción</w:t>
            </w:r>
          </w:p>
        </w:tc>
      </w:tr>
      <w:tr w:rsidR="00A77E41" w:rsidRPr="001D2151" w14:paraId="11765E1C" w14:textId="77777777">
        <w:trPr>
          <w:jc w:val="center"/>
        </w:trPr>
        <w:tc>
          <w:tcPr>
            <w:tcW w:w="2074" w:type="dxa"/>
            <w:vAlign w:val="center"/>
          </w:tcPr>
          <w:p w14:paraId="2873BA09" w14:textId="77777777" w:rsidR="00A77E41" w:rsidRDefault="00ED0550">
            <w:r>
              <w:rPr>
                <w:sz w:val="16"/>
              </w:rPr>
              <w:t>empleado_id</w:t>
            </w:r>
          </w:p>
        </w:tc>
        <w:tc>
          <w:tcPr>
            <w:tcW w:w="2074" w:type="dxa"/>
            <w:vAlign w:val="center"/>
          </w:tcPr>
          <w:p w14:paraId="7AB4C195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03737AED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003F8B14" w14:textId="77777777" w:rsidR="00A77E41" w:rsidRDefault="00ED0550">
            <w:r>
              <w:rPr>
                <w:sz w:val="16"/>
              </w:rPr>
              <w:t>PK</w:t>
            </w:r>
          </w:p>
        </w:tc>
        <w:tc>
          <w:tcPr>
            <w:tcW w:w="2074" w:type="dxa"/>
            <w:vAlign w:val="center"/>
          </w:tcPr>
          <w:p w14:paraId="20C71B7D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Identificador interno del trabajador en RRHH.</w:t>
            </w:r>
          </w:p>
        </w:tc>
      </w:tr>
      <w:tr w:rsidR="00A77E41" w:rsidRPr="001D2151" w14:paraId="072653BE" w14:textId="77777777">
        <w:trPr>
          <w:jc w:val="center"/>
        </w:trPr>
        <w:tc>
          <w:tcPr>
            <w:tcW w:w="2074" w:type="dxa"/>
            <w:vAlign w:val="center"/>
          </w:tcPr>
          <w:p w14:paraId="050515EB" w14:textId="77777777" w:rsidR="00A77E41" w:rsidRDefault="00ED0550">
            <w:r>
              <w:rPr>
                <w:sz w:val="16"/>
              </w:rPr>
              <w:t>rut</w:t>
            </w:r>
          </w:p>
        </w:tc>
        <w:tc>
          <w:tcPr>
            <w:tcW w:w="2074" w:type="dxa"/>
            <w:vAlign w:val="center"/>
          </w:tcPr>
          <w:p w14:paraId="2F267F43" w14:textId="77777777" w:rsidR="00A77E41" w:rsidRDefault="00ED0550">
            <w:r>
              <w:rPr>
                <w:sz w:val="16"/>
              </w:rPr>
              <w:t>VARCHAR(12)</w:t>
            </w:r>
          </w:p>
        </w:tc>
        <w:tc>
          <w:tcPr>
            <w:tcW w:w="2074" w:type="dxa"/>
            <w:vAlign w:val="center"/>
          </w:tcPr>
          <w:p w14:paraId="72ECEB3A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060911A0" w14:textId="77777777" w:rsidR="00A77E41" w:rsidRDefault="00ED0550">
            <w:r>
              <w:rPr>
                <w:sz w:val="16"/>
              </w:rPr>
              <w:t>UQ</w:t>
            </w:r>
          </w:p>
        </w:tc>
        <w:tc>
          <w:tcPr>
            <w:tcW w:w="2074" w:type="dxa"/>
            <w:vAlign w:val="center"/>
          </w:tcPr>
          <w:p w14:paraId="24F5DCDA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RUT del trabajador. Se almacena como texto para preservar formato.</w:t>
            </w:r>
          </w:p>
        </w:tc>
      </w:tr>
      <w:tr w:rsidR="00A77E41" w14:paraId="0366E5BC" w14:textId="77777777">
        <w:trPr>
          <w:jc w:val="center"/>
        </w:trPr>
        <w:tc>
          <w:tcPr>
            <w:tcW w:w="2074" w:type="dxa"/>
            <w:vAlign w:val="center"/>
          </w:tcPr>
          <w:p w14:paraId="64674A82" w14:textId="77777777" w:rsidR="00A77E41" w:rsidRDefault="00ED0550">
            <w:proofErr w:type="spellStart"/>
            <w:r>
              <w:rPr>
                <w:sz w:val="16"/>
              </w:rPr>
              <w:t>nombres</w:t>
            </w:r>
            <w:proofErr w:type="spellEnd"/>
          </w:p>
        </w:tc>
        <w:tc>
          <w:tcPr>
            <w:tcW w:w="2074" w:type="dxa"/>
            <w:vAlign w:val="center"/>
          </w:tcPr>
          <w:p w14:paraId="69A236B0" w14:textId="77777777" w:rsidR="00A77E41" w:rsidRDefault="00ED0550">
            <w:r>
              <w:rPr>
                <w:sz w:val="16"/>
              </w:rPr>
              <w:t>VARCHAR(100)</w:t>
            </w:r>
          </w:p>
        </w:tc>
        <w:tc>
          <w:tcPr>
            <w:tcW w:w="2074" w:type="dxa"/>
            <w:vAlign w:val="center"/>
          </w:tcPr>
          <w:p w14:paraId="0F18F97F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4C2844C5" w14:textId="77777777" w:rsidR="00A77E41" w:rsidRDefault="00A77E41"/>
        </w:tc>
        <w:tc>
          <w:tcPr>
            <w:tcW w:w="2074" w:type="dxa"/>
            <w:vAlign w:val="center"/>
          </w:tcPr>
          <w:p w14:paraId="3FE305EB" w14:textId="77777777" w:rsidR="00A77E41" w:rsidRDefault="00ED0550">
            <w:r>
              <w:rPr>
                <w:sz w:val="16"/>
              </w:rPr>
              <w:t>Nombres del trabajador.</w:t>
            </w:r>
          </w:p>
        </w:tc>
      </w:tr>
      <w:tr w:rsidR="00A77E41" w14:paraId="3F8846DB" w14:textId="77777777">
        <w:trPr>
          <w:jc w:val="center"/>
        </w:trPr>
        <w:tc>
          <w:tcPr>
            <w:tcW w:w="2074" w:type="dxa"/>
            <w:vAlign w:val="center"/>
          </w:tcPr>
          <w:p w14:paraId="1D881D37" w14:textId="77777777" w:rsidR="00A77E41" w:rsidRDefault="00ED0550">
            <w:r>
              <w:rPr>
                <w:sz w:val="16"/>
              </w:rPr>
              <w:t>apellido_paterno</w:t>
            </w:r>
          </w:p>
        </w:tc>
        <w:tc>
          <w:tcPr>
            <w:tcW w:w="2074" w:type="dxa"/>
            <w:vAlign w:val="center"/>
          </w:tcPr>
          <w:p w14:paraId="09D57823" w14:textId="77777777" w:rsidR="00A77E41" w:rsidRDefault="00ED0550">
            <w:r>
              <w:rPr>
                <w:sz w:val="16"/>
              </w:rPr>
              <w:t>VARCHAR(60)</w:t>
            </w:r>
          </w:p>
        </w:tc>
        <w:tc>
          <w:tcPr>
            <w:tcW w:w="2074" w:type="dxa"/>
            <w:vAlign w:val="center"/>
          </w:tcPr>
          <w:p w14:paraId="5D6E902F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759E4120" w14:textId="77777777" w:rsidR="00A77E41" w:rsidRDefault="00A77E41"/>
        </w:tc>
        <w:tc>
          <w:tcPr>
            <w:tcW w:w="2074" w:type="dxa"/>
            <w:vAlign w:val="center"/>
          </w:tcPr>
          <w:p w14:paraId="53355199" w14:textId="77777777" w:rsidR="00A77E41" w:rsidRDefault="00ED0550">
            <w:r>
              <w:rPr>
                <w:sz w:val="16"/>
              </w:rPr>
              <w:t>Apellido paterno.</w:t>
            </w:r>
          </w:p>
        </w:tc>
      </w:tr>
      <w:tr w:rsidR="00A77E41" w14:paraId="79544070" w14:textId="77777777">
        <w:trPr>
          <w:jc w:val="center"/>
        </w:trPr>
        <w:tc>
          <w:tcPr>
            <w:tcW w:w="2074" w:type="dxa"/>
            <w:vAlign w:val="center"/>
          </w:tcPr>
          <w:p w14:paraId="6A130517" w14:textId="77777777" w:rsidR="00A77E41" w:rsidRDefault="00ED0550">
            <w:r>
              <w:rPr>
                <w:sz w:val="16"/>
              </w:rPr>
              <w:t>apellido_materno</w:t>
            </w:r>
          </w:p>
        </w:tc>
        <w:tc>
          <w:tcPr>
            <w:tcW w:w="2074" w:type="dxa"/>
            <w:vAlign w:val="center"/>
          </w:tcPr>
          <w:p w14:paraId="76B732C5" w14:textId="77777777" w:rsidR="00A77E41" w:rsidRDefault="00ED0550">
            <w:r>
              <w:rPr>
                <w:sz w:val="16"/>
              </w:rPr>
              <w:t>VARCHAR(60)</w:t>
            </w:r>
          </w:p>
        </w:tc>
        <w:tc>
          <w:tcPr>
            <w:tcW w:w="2074" w:type="dxa"/>
            <w:vAlign w:val="center"/>
          </w:tcPr>
          <w:p w14:paraId="6D23B396" w14:textId="77777777" w:rsidR="00A77E41" w:rsidRDefault="00ED0550">
            <w:r>
              <w:rPr>
                <w:sz w:val="16"/>
              </w:rPr>
              <w:t>No</w:t>
            </w:r>
          </w:p>
        </w:tc>
        <w:tc>
          <w:tcPr>
            <w:tcW w:w="2074" w:type="dxa"/>
            <w:vAlign w:val="center"/>
          </w:tcPr>
          <w:p w14:paraId="0DAD83CC" w14:textId="77777777" w:rsidR="00A77E41" w:rsidRDefault="00A77E41"/>
        </w:tc>
        <w:tc>
          <w:tcPr>
            <w:tcW w:w="2074" w:type="dxa"/>
            <w:vAlign w:val="center"/>
          </w:tcPr>
          <w:p w14:paraId="54A5D7CA" w14:textId="77777777" w:rsidR="00A77E41" w:rsidRDefault="00ED0550">
            <w:r>
              <w:rPr>
                <w:sz w:val="16"/>
              </w:rPr>
              <w:t>Apellido materno.</w:t>
            </w:r>
          </w:p>
        </w:tc>
      </w:tr>
      <w:tr w:rsidR="00A77E41" w14:paraId="0E532C01" w14:textId="77777777">
        <w:trPr>
          <w:jc w:val="center"/>
        </w:trPr>
        <w:tc>
          <w:tcPr>
            <w:tcW w:w="2074" w:type="dxa"/>
            <w:vAlign w:val="center"/>
          </w:tcPr>
          <w:p w14:paraId="303903A5" w14:textId="77777777" w:rsidR="00A77E41" w:rsidRDefault="00ED0550">
            <w:r>
              <w:rPr>
                <w:sz w:val="16"/>
              </w:rPr>
              <w:t>fecha_nacimiento</w:t>
            </w:r>
          </w:p>
        </w:tc>
        <w:tc>
          <w:tcPr>
            <w:tcW w:w="2074" w:type="dxa"/>
            <w:vAlign w:val="center"/>
          </w:tcPr>
          <w:p w14:paraId="164DADA1" w14:textId="77777777" w:rsidR="00A77E41" w:rsidRDefault="00ED0550">
            <w:r>
              <w:rPr>
                <w:sz w:val="16"/>
              </w:rPr>
              <w:t>DATE</w:t>
            </w:r>
          </w:p>
        </w:tc>
        <w:tc>
          <w:tcPr>
            <w:tcW w:w="2074" w:type="dxa"/>
            <w:vAlign w:val="center"/>
          </w:tcPr>
          <w:p w14:paraId="3D0AC76A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19103C0" w14:textId="77777777" w:rsidR="00A77E41" w:rsidRDefault="00A77E41"/>
        </w:tc>
        <w:tc>
          <w:tcPr>
            <w:tcW w:w="2074" w:type="dxa"/>
            <w:vAlign w:val="center"/>
          </w:tcPr>
          <w:p w14:paraId="1349B937" w14:textId="77777777" w:rsidR="00A77E41" w:rsidRDefault="00ED0550">
            <w:r>
              <w:rPr>
                <w:sz w:val="16"/>
              </w:rPr>
              <w:t>Fecha de nacimiento.</w:t>
            </w:r>
          </w:p>
        </w:tc>
      </w:tr>
      <w:tr w:rsidR="00A77E41" w14:paraId="6BF96519" w14:textId="77777777">
        <w:trPr>
          <w:jc w:val="center"/>
        </w:trPr>
        <w:tc>
          <w:tcPr>
            <w:tcW w:w="2074" w:type="dxa"/>
            <w:vAlign w:val="center"/>
          </w:tcPr>
          <w:p w14:paraId="27CBDE9C" w14:textId="77777777" w:rsidR="00A77E41" w:rsidRDefault="00ED0550">
            <w:r>
              <w:rPr>
                <w:sz w:val="16"/>
              </w:rPr>
              <w:t>sexo</w:t>
            </w:r>
          </w:p>
        </w:tc>
        <w:tc>
          <w:tcPr>
            <w:tcW w:w="2074" w:type="dxa"/>
            <w:vAlign w:val="center"/>
          </w:tcPr>
          <w:p w14:paraId="5327BBA5" w14:textId="77777777" w:rsidR="00A77E41" w:rsidRDefault="00ED0550">
            <w:r>
              <w:rPr>
                <w:sz w:val="16"/>
              </w:rPr>
              <w:t>VARCHAR(20)</w:t>
            </w:r>
          </w:p>
        </w:tc>
        <w:tc>
          <w:tcPr>
            <w:tcW w:w="2074" w:type="dxa"/>
            <w:vAlign w:val="center"/>
          </w:tcPr>
          <w:p w14:paraId="365692E4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324E0886" w14:textId="77777777" w:rsidR="00A77E41" w:rsidRDefault="00A77E41"/>
        </w:tc>
        <w:tc>
          <w:tcPr>
            <w:tcW w:w="2074" w:type="dxa"/>
            <w:vAlign w:val="center"/>
          </w:tcPr>
          <w:p w14:paraId="76A9D265" w14:textId="77777777" w:rsidR="00A77E41" w:rsidRDefault="00ED0550">
            <w:r>
              <w:rPr>
                <w:sz w:val="16"/>
              </w:rPr>
              <w:t>Sexo registrado en RRHH.</w:t>
            </w:r>
          </w:p>
        </w:tc>
      </w:tr>
      <w:tr w:rsidR="00A77E41" w14:paraId="3D3AC4D2" w14:textId="77777777">
        <w:trPr>
          <w:jc w:val="center"/>
        </w:trPr>
        <w:tc>
          <w:tcPr>
            <w:tcW w:w="2074" w:type="dxa"/>
            <w:vAlign w:val="center"/>
          </w:tcPr>
          <w:p w14:paraId="59A86C63" w14:textId="77777777" w:rsidR="00A77E41" w:rsidRDefault="00ED0550">
            <w:r>
              <w:rPr>
                <w:sz w:val="16"/>
              </w:rPr>
              <w:t>nacionalidad</w:t>
            </w:r>
          </w:p>
        </w:tc>
        <w:tc>
          <w:tcPr>
            <w:tcW w:w="2074" w:type="dxa"/>
            <w:vAlign w:val="center"/>
          </w:tcPr>
          <w:p w14:paraId="2D52F8FE" w14:textId="77777777" w:rsidR="00A77E41" w:rsidRDefault="00ED0550">
            <w:r>
              <w:rPr>
                <w:sz w:val="16"/>
              </w:rPr>
              <w:t>VARCHAR(60)</w:t>
            </w:r>
          </w:p>
        </w:tc>
        <w:tc>
          <w:tcPr>
            <w:tcW w:w="2074" w:type="dxa"/>
            <w:vAlign w:val="center"/>
          </w:tcPr>
          <w:p w14:paraId="6326F8BF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6921945F" w14:textId="77777777" w:rsidR="00A77E41" w:rsidRDefault="00A77E41"/>
        </w:tc>
        <w:tc>
          <w:tcPr>
            <w:tcW w:w="2074" w:type="dxa"/>
            <w:vAlign w:val="center"/>
          </w:tcPr>
          <w:p w14:paraId="4845EA4F" w14:textId="77777777" w:rsidR="00A77E41" w:rsidRDefault="00ED0550">
            <w:r>
              <w:rPr>
                <w:sz w:val="16"/>
              </w:rPr>
              <w:t>Nacionalidad.</w:t>
            </w:r>
          </w:p>
        </w:tc>
      </w:tr>
      <w:tr w:rsidR="00A77E41" w:rsidRPr="001D2151" w14:paraId="6117BD68" w14:textId="77777777">
        <w:trPr>
          <w:jc w:val="center"/>
        </w:trPr>
        <w:tc>
          <w:tcPr>
            <w:tcW w:w="2074" w:type="dxa"/>
            <w:vAlign w:val="center"/>
          </w:tcPr>
          <w:p w14:paraId="129D8A41" w14:textId="77777777" w:rsidR="00A77E41" w:rsidRDefault="00ED0550">
            <w:r>
              <w:rPr>
                <w:sz w:val="16"/>
              </w:rPr>
              <w:t>fecha_ingreso</w:t>
            </w:r>
          </w:p>
        </w:tc>
        <w:tc>
          <w:tcPr>
            <w:tcW w:w="2074" w:type="dxa"/>
            <w:vAlign w:val="center"/>
          </w:tcPr>
          <w:p w14:paraId="40CD8A8C" w14:textId="77777777" w:rsidR="00A77E41" w:rsidRDefault="00ED0550">
            <w:r>
              <w:rPr>
                <w:sz w:val="16"/>
              </w:rPr>
              <w:t>DATE</w:t>
            </w:r>
          </w:p>
        </w:tc>
        <w:tc>
          <w:tcPr>
            <w:tcW w:w="2074" w:type="dxa"/>
            <w:vAlign w:val="center"/>
          </w:tcPr>
          <w:p w14:paraId="2848F9C6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2A2DD66" w14:textId="77777777" w:rsidR="00A77E41" w:rsidRDefault="00A77E41"/>
        </w:tc>
        <w:tc>
          <w:tcPr>
            <w:tcW w:w="2074" w:type="dxa"/>
            <w:vAlign w:val="center"/>
          </w:tcPr>
          <w:p w14:paraId="0D145BF0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Fecha de ingreso a la empresa.</w:t>
            </w:r>
          </w:p>
        </w:tc>
      </w:tr>
      <w:tr w:rsidR="00A77E41" w:rsidRPr="001D2151" w14:paraId="41EAA55A" w14:textId="77777777">
        <w:trPr>
          <w:jc w:val="center"/>
        </w:trPr>
        <w:tc>
          <w:tcPr>
            <w:tcW w:w="2074" w:type="dxa"/>
            <w:vAlign w:val="center"/>
          </w:tcPr>
          <w:p w14:paraId="66CA39F6" w14:textId="77777777" w:rsidR="00A77E41" w:rsidRDefault="00ED0550">
            <w:proofErr w:type="spellStart"/>
            <w:r>
              <w:rPr>
                <w:sz w:val="16"/>
              </w:rPr>
              <w:t>fecha_salida</w:t>
            </w:r>
            <w:proofErr w:type="spellEnd"/>
          </w:p>
        </w:tc>
        <w:tc>
          <w:tcPr>
            <w:tcW w:w="2074" w:type="dxa"/>
            <w:vAlign w:val="center"/>
          </w:tcPr>
          <w:p w14:paraId="771E83E1" w14:textId="77777777" w:rsidR="00A77E41" w:rsidRDefault="00ED0550">
            <w:r>
              <w:rPr>
                <w:sz w:val="16"/>
              </w:rPr>
              <w:t>DATE</w:t>
            </w:r>
          </w:p>
        </w:tc>
        <w:tc>
          <w:tcPr>
            <w:tcW w:w="2074" w:type="dxa"/>
            <w:vAlign w:val="center"/>
          </w:tcPr>
          <w:p w14:paraId="68B6560E" w14:textId="77777777" w:rsidR="00A77E41" w:rsidRDefault="00ED0550">
            <w:r>
              <w:rPr>
                <w:sz w:val="16"/>
              </w:rPr>
              <w:t>No</w:t>
            </w:r>
          </w:p>
        </w:tc>
        <w:tc>
          <w:tcPr>
            <w:tcW w:w="2074" w:type="dxa"/>
            <w:vAlign w:val="center"/>
          </w:tcPr>
          <w:p w14:paraId="36105916" w14:textId="77777777" w:rsidR="00A77E41" w:rsidRDefault="00ED055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2C368074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 xml:space="preserve">Fecha de salida; si existe, no puede ser anterior a </w:t>
            </w:r>
            <w:proofErr w:type="spellStart"/>
            <w:r w:rsidRPr="001D2151">
              <w:rPr>
                <w:sz w:val="16"/>
                <w:lang w:val="es-CL"/>
              </w:rPr>
              <w:t>fecha_ingreso</w:t>
            </w:r>
            <w:proofErr w:type="spellEnd"/>
            <w:r w:rsidRPr="001D2151">
              <w:rPr>
                <w:sz w:val="16"/>
                <w:lang w:val="es-CL"/>
              </w:rPr>
              <w:t>.</w:t>
            </w:r>
          </w:p>
        </w:tc>
      </w:tr>
      <w:tr w:rsidR="00A77E41" w14:paraId="2BF478E5" w14:textId="77777777">
        <w:trPr>
          <w:jc w:val="center"/>
        </w:trPr>
        <w:tc>
          <w:tcPr>
            <w:tcW w:w="2074" w:type="dxa"/>
            <w:vAlign w:val="center"/>
          </w:tcPr>
          <w:p w14:paraId="61D644E9" w14:textId="77777777" w:rsidR="00A77E41" w:rsidRDefault="00ED0550">
            <w:proofErr w:type="spellStart"/>
            <w:r>
              <w:rPr>
                <w:sz w:val="16"/>
              </w:rPr>
              <w:t>area_id</w:t>
            </w:r>
            <w:proofErr w:type="spellEnd"/>
          </w:p>
        </w:tc>
        <w:tc>
          <w:tcPr>
            <w:tcW w:w="2074" w:type="dxa"/>
            <w:vAlign w:val="center"/>
          </w:tcPr>
          <w:p w14:paraId="741E88F7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52796244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15BBB255" w14:textId="77777777" w:rsidR="00A77E41" w:rsidRDefault="00ED0550">
            <w:r>
              <w:rPr>
                <w:sz w:val="16"/>
              </w:rPr>
              <w:t>FK</w:t>
            </w:r>
          </w:p>
        </w:tc>
        <w:tc>
          <w:tcPr>
            <w:tcW w:w="2074" w:type="dxa"/>
            <w:vAlign w:val="center"/>
          </w:tcPr>
          <w:p w14:paraId="5CB5225F" w14:textId="77777777" w:rsidR="00A77E41" w:rsidRDefault="00ED0550">
            <w:r>
              <w:rPr>
                <w:sz w:val="16"/>
              </w:rPr>
              <w:t>Área vigente del trabajador.</w:t>
            </w:r>
          </w:p>
        </w:tc>
      </w:tr>
      <w:tr w:rsidR="00A77E41" w14:paraId="7A2579C1" w14:textId="77777777">
        <w:trPr>
          <w:jc w:val="center"/>
        </w:trPr>
        <w:tc>
          <w:tcPr>
            <w:tcW w:w="2074" w:type="dxa"/>
            <w:vAlign w:val="center"/>
          </w:tcPr>
          <w:p w14:paraId="5CCEAF9F" w14:textId="77777777" w:rsidR="00A77E41" w:rsidRDefault="00ED0550">
            <w:r>
              <w:rPr>
                <w:sz w:val="16"/>
              </w:rPr>
              <w:t>cargo_id</w:t>
            </w:r>
          </w:p>
        </w:tc>
        <w:tc>
          <w:tcPr>
            <w:tcW w:w="2074" w:type="dxa"/>
            <w:vAlign w:val="center"/>
          </w:tcPr>
          <w:p w14:paraId="00345D14" w14:textId="77777777" w:rsidR="00A77E41" w:rsidRDefault="00ED0550">
            <w:r>
              <w:rPr>
                <w:sz w:val="16"/>
              </w:rPr>
              <w:t>BIGINT</w:t>
            </w:r>
          </w:p>
        </w:tc>
        <w:tc>
          <w:tcPr>
            <w:tcW w:w="2074" w:type="dxa"/>
            <w:vAlign w:val="center"/>
          </w:tcPr>
          <w:p w14:paraId="73E37478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77F8263D" w14:textId="77777777" w:rsidR="00A77E41" w:rsidRDefault="00ED0550">
            <w:r>
              <w:rPr>
                <w:sz w:val="16"/>
              </w:rPr>
              <w:t>FK</w:t>
            </w:r>
          </w:p>
        </w:tc>
        <w:tc>
          <w:tcPr>
            <w:tcW w:w="2074" w:type="dxa"/>
            <w:vAlign w:val="center"/>
          </w:tcPr>
          <w:p w14:paraId="05DFEA20" w14:textId="77777777" w:rsidR="00A77E41" w:rsidRDefault="00ED0550">
            <w:r>
              <w:rPr>
                <w:sz w:val="16"/>
              </w:rPr>
              <w:t>Cargo vigente del trabajador.</w:t>
            </w:r>
          </w:p>
        </w:tc>
      </w:tr>
      <w:tr w:rsidR="00A77E41" w:rsidRPr="001D2151" w14:paraId="3EF234A6" w14:textId="77777777">
        <w:trPr>
          <w:jc w:val="center"/>
        </w:trPr>
        <w:tc>
          <w:tcPr>
            <w:tcW w:w="2074" w:type="dxa"/>
            <w:vAlign w:val="center"/>
          </w:tcPr>
          <w:p w14:paraId="0ABCE0CB" w14:textId="77777777" w:rsidR="00A77E41" w:rsidRDefault="00ED0550">
            <w:r>
              <w:rPr>
                <w:sz w:val="16"/>
              </w:rPr>
              <w:t>estado</w:t>
            </w:r>
          </w:p>
        </w:tc>
        <w:tc>
          <w:tcPr>
            <w:tcW w:w="2074" w:type="dxa"/>
            <w:vAlign w:val="center"/>
          </w:tcPr>
          <w:p w14:paraId="0B089302" w14:textId="77777777" w:rsidR="00A77E41" w:rsidRDefault="00ED0550">
            <w:r>
              <w:rPr>
                <w:sz w:val="16"/>
              </w:rPr>
              <w:t>VARCHAR(20)</w:t>
            </w:r>
          </w:p>
        </w:tc>
        <w:tc>
          <w:tcPr>
            <w:tcW w:w="2074" w:type="dxa"/>
            <w:vAlign w:val="center"/>
          </w:tcPr>
          <w:p w14:paraId="62FC5D3C" w14:textId="77777777" w:rsidR="00A77E41" w:rsidRDefault="00ED0550">
            <w:r>
              <w:rPr>
                <w:sz w:val="16"/>
              </w:rPr>
              <w:t>Sí</w:t>
            </w:r>
          </w:p>
        </w:tc>
        <w:tc>
          <w:tcPr>
            <w:tcW w:w="2074" w:type="dxa"/>
            <w:vAlign w:val="center"/>
          </w:tcPr>
          <w:p w14:paraId="0691B8C4" w14:textId="77777777" w:rsidR="00A77E41" w:rsidRDefault="00ED0550">
            <w:r>
              <w:rPr>
                <w:sz w:val="16"/>
              </w:rPr>
              <w:t>CHK</w:t>
            </w:r>
          </w:p>
        </w:tc>
        <w:tc>
          <w:tcPr>
            <w:tcW w:w="2074" w:type="dxa"/>
            <w:vAlign w:val="center"/>
          </w:tcPr>
          <w:p w14:paraId="1F69F53F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Estado laboral. Valores de referencia: ACTIVO / INACTIVO.</w:t>
            </w:r>
          </w:p>
        </w:tc>
      </w:tr>
    </w:tbl>
    <w:p w14:paraId="6CDA9812" w14:textId="77777777" w:rsidR="00A77E41" w:rsidRDefault="00ED055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 xml:space="preserve">4. </w:t>
      </w:r>
      <w:proofErr w:type="spellStart"/>
      <w:r>
        <w:rPr>
          <w:rFonts w:ascii="Aptos Display" w:hAnsi="Aptos Display"/>
          <w:b/>
          <w:color w:val="123B72"/>
          <w:sz w:val="28"/>
        </w:rPr>
        <w:t>Relaciones</w:t>
      </w:r>
      <w:proofErr w:type="spellEnd"/>
      <w:r>
        <w:rPr>
          <w:rFonts w:ascii="Aptos Display" w:hAnsi="Aptos Display"/>
          <w:b/>
          <w:color w:val="123B72"/>
          <w:sz w:val="28"/>
        </w:rPr>
        <w:t xml:space="preserve">, claves </w:t>
      </w:r>
      <w:proofErr w:type="spellStart"/>
      <w:r>
        <w:rPr>
          <w:rFonts w:ascii="Aptos Display" w:hAnsi="Aptos Display"/>
          <w:b/>
          <w:color w:val="123B72"/>
          <w:sz w:val="28"/>
        </w:rPr>
        <w:t>foráneas</w:t>
      </w:r>
      <w:proofErr w:type="spellEnd"/>
      <w:r>
        <w:rPr>
          <w:rFonts w:ascii="Aptos Display" w:hAnsi="Aptos Display"/>
          <w:b/>
          <w:color w:val="123B72"/>
          <w:sz w:val="28"/>
        </w:rPr>
        <w:t xml:space="preserve"> y cardinalidades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77E41" w14:paraId="27F394B8" w14:textId="77777777">
        <w:trPr>
          <w:tblHeader/>
          <w:jc w:val="center"/>
        </w:trPr>
        <w:tc>
          <w:tcPr>
            <w:tcW w:w="2074" w:type="dxa"/>
            <w:shd w:val="clear" w:color="auto" w:fill="2C708E"/>
            <w:vAlign w:val="center"/>
          </w:tcPr>
          <w:p w14:paraId="1908ED97" w14:textId="77777777" w:rsidR="00A77E41" w:rsidRDefault="00ED0550">
            <w:r>
              <w:rPr>
                <w:b/>
                <w:color w:val="FFFFFF"/>
              </w:rPr>
              <w:t>Tabla origen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068F87DC" w14:textId="77777777" w:rsidR="00A77E41" w:rsidRDefault="00ED0550">
            <w:r>
              <w:rPr>
                <w:b/>
                <w:color w:val="FFFFFF"/>
              </w:rPr>
              <w:t>FK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4B5BB9C5" w14:textId="77777777" w:rsidR="00A77E41" w:rsidRDefault="00ED0550">
            <w:r>
              <w:rPr>
                <w:b/>
                <w:color w:val="FFFFFF"/>
              </w:rPr>
              <w:t>Tabla destino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18F292E9" w14:textId="77777777" w:rsidR="00A77E41" w:rsidRDefault="00ED0550">
            <w:r>
              <w:rPr>
                <w:b/>
                <w:color w:val="FFFFFF"/>
              </w:rPr>
              <w:t>Cardinalidad</w:t>
            </w:r>
          </w:p>
        </w:tc>
        <w:tc>
          <w:tcPr>
            <w:tcW w:w="2074" w:type="dxa"/>
            <w:shd w:val="clear" w:color="auto" w:fill="2C708E"/>
            <w:vAlign w:val="center"/>
          </w:tcPr>
          <w:p w14:paraId="2CFAAE0B" w14:textId="77777777" w:rsidR="00A77E41" w:rsidRDefault="00ED0550">
            <w:r>
              <w:rPr>
                <w:b/>
                <w:color w:val="FFFFFF"/>
              </w:rPr>
              <w:t>Implementación lógica</w:t>
            </w:r>
          </w:p>
        </w:tc>
      </w:tr>
      <w:tr w:rsidR="00A77E41" w:rsidRPr="001D2151" w14:paraId="14B7E5E0" w14:textId="77777777">
        <w:trPr>
          <w:jc w:val="center"/>
        </w:trPr>
        <w:tc>
          <w:tcPr>
            <w:tcW w:w="2074" w:type="dxa"/>
            <w:vAlign w:val="center"/>
          </w:tcPr>
          <w:p w14:paraId="469D1D93" w14:textId="77777777" w:rsidR="00A77E41" w:rsidRDefault="00ED0550">
            <w:r>
              <w:rPr>
                <w:sz w:val="16"/>
              </w:rPr>
              <w:t>areas</w:t>
            </w:r>
          </w:p>
        </w:tc>
        <w:tc>
          <w:tcPr>
            <w:tcW w:w="2074" w:type="dxa"/>
            <w:vAlign w:val="center"/>
          </w:tcPr>
          <w:p w14:paraId="14847C3A" w14:textId="77777777" w:rsidR="00A77E41" w:rsidRDefault="00ED0550">
            <w:r>
              <w:rPr>
                <w:sz w:val="16"/>
              </w:rPr>
              <w:t>centro_costo_id</w:t>
            </w:r>
          </w:p>
        </w:tc>
        <w:tc>
          <w:tcPr>
            <w:tcW w:w="2074" w:type="dxa"/>
            <w:vAlign w:val="center"/>
          </w:tcPr>
          <w:p w14:paraId="399E7F28" w14:textId="77777777" w:rsidR="00A77E41" w:rsidRDefault="00ED0550">
            <w:r>
              <w:rPr>
                <w:sz w:val="16"/>
              </w:rPr>
              <w:t>centros_costo</w:t>
            </w:r>
          </w:p>
        </w:tc>
        <w:tc>
          <w:tcPr>
            <w:tcW w:w="2074" w:type="dxa"/>
            <w:vAlign w:val="center"/>
          </w:tcPr>
          <w:p w14:paraId="10810351" w14:textId="77777777" w:rsidR="00A77E41" w:rsidRDefault="00ED0550">
            <w:r>
              <w:rPr>
                <w:sz w:val="16"/>
              </w:rPr>
              <w:t>1:1</w:t>
            </w:r>
          </w:p>
        </w:tc>
        <w:tc>
          <w:tcPr>
            <w:tcW w:w="2074" w:type="dxa"/>
            <w:vAlign w:val="center"/>
          </w:tcPr>
          <w:p w14:paraId="4068EF7A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 xml:space="preserve">FK obligatoria + UNIQUE en </w:t>
            </w:r>
            <w:proofErr w:type="spellStart"/>
            <w:r w:rsidRPr="001D2151">
              <w:rPr>
                <w:sz w:val="16"/>
                <w:lang w:val="es-CL"/>
              </w:rPr>
              <w:t>areas.centro_costo_id</w:t>
            </w:r>
            <w:proofErr w:type="spellEnd"/>
            <w:r w:rsidRPr="001D2151">
              <w:rPr>
                <w:sz w:val="16"/>
                <w:lang w:val="es-CL"/>
              </w:rPr>
              <w:t>.</w:t>
            </w:r>
          </w:p>
        </w:tc>
      </w:tr>
      <w:tr w:rsidR="00A77E41" w:rsidRPr="001D2151" w14:paraId="220B79F2" w14:textId="77777777">
        <w:trPr>
          <w:jc w:val="center"/>
        </w:trPr>
        <w:tc>
          <w:tcPr>
            <w:tcW w:w="2074" w:type="dxa"/>
            <w:vAlign w:val="center"/>
          </w:tcPr>
          <w:p w14:paraId="6DFA91F2" w14:textId="77777777" w:rsidR="00A77E41" w:rsidRDefault="00ED0550">
            <w:proofErr w:type="spellStart"/>
            <w:r>
              <w:rPr>
                <w:sz w:val="16"/>
              </w:rPr>
              <w:t>empleados</w:t>
            </w:r>
            <w:proofErr w:type="spellEnd"/>
          </w:p>
        </w:tc>
        <w:tc>
          <w:tcPr>
            <w:tcW w:w="2074" w:type="dxa"/>
            <w:vAlign w:val="center"/>
          </w:tcPr>
          <w:p w14:paraId="40BDED5F" w14:textId="77777777" w:rsidR="00A77E41" w:rsidRDefault="00ED0550">
            <w:r>
              <w:rPr>
                <w:sz w:val="16"/>
              </w:rPr>
              <w:t>area_id</w:t>
            </w:r>
          </w:p>
        </w:tc>
        <w:tc>
          <w:tcPr>
            <w:tcW w:w="2074" w:type="dxa"/>
            <w:vAlign w:val="center"/>
          </w:tcPr>
          <w:p w14:paraId="5148241C" w14:textId="77777777" w:rsidR="00A77E41" w:rsidRDefault="00ED0550">
            <w:r>
              <w:rPr>
                <w:sz w:val="16"/>
              </w:rPr>
              <w:t>areas</w:t>
            </w:r>
          </w:p>
        </w:tc>
        <w:tc>
          <w:tcPr>
            <w:tcW w:w="2074" w:type="dxa"/>
            <w:vAlign w:val="center"/>
          </w:tcPr>
          <w:p w14:paraId="579E34C4" w14:textId="77777777" w:rsidR="00A77E41" w:rsidRDefault="00ED0550">
            <w:r>
              <w:rPr>
                <w:sz w:val="16"/>
              </w:rPr>
              <w:t>N:1</w:t>
            </w:r>
          </w:p>
        </w:tc>
        <w:tc>
          <w:tcPr>
            <w:tcW w:w="2074" w:type="dxa"/>
            <w:vAlign w:val="center"/>
          </w:tcPr>
          <w:p w14:paraId="6B5B20F0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FK obligatoria; un área puede agrupar muchos empleados.</w:t>
            </w:r>
          </w:p>
        </w:tc>
      </w:tr>
      <w:tr w:rsidR="00A77E41" w:rsidRPr="001D2151" w14:paraId="5EDB9A32" w14:textId="77777777">
        <w:trPr>
          <w:jc w:val="center"/>
        </w:trPr>
        <w:tc>
          <w:tcPr>
            <w:tcW w:w="2074" w:type="dxa"/>
            <w:vAlign w:val="center"/>
          </w:tcPr>
          <w:p w14:paraId="2D51FBFA" w14:textId="77777777" w:rsidR="00A77E41" w:rsidRDefault="00ED0550">
            <w:proofErr w:type="spellStart"/>
            <w:r>
              <w:rPr>
                <w:sz w:val="16"/>
              </w:rPr>
              <w:t>empleados</w:t>
            </w:r>
            <w:proofErr w:type="spellEnd"/>
          </w:p>
        </w:tc>
        <w:tc>
          <w:tcPr>
            <w:tcW w:w="2074" w:type="dxa"/>
            <w:vAlign w:val="center"/>
          </w:tcPr>
          <w:p w14:paraId="3D3C6F1A" w14:textId="77777777" w:rsidR="00A77E41" w:rsidRDefault="00ED0550">
            <w:r>
              <w:rPr>
                <w:sz w:val="16"/>
              </w:rPr>
              <w:t>cargo_id</w:t>
            </w:r>
          </w:p>
        </w:tc>
        <w:tc>
          <w:tcPr>
            <w:tcW w:w="2074" w:type="dxa"/>
            <w:vAlign w:val="center"/>
          </w:tcPr>
          <w:p w14:paraId="527F04A6" w14:textId="77777777" w:rsidR="00A77E41" w:rsidRDefault="00ED0550">
            <w:r>
              <w:rPr>
                <w:sz w:val="16"/>
              </w:rPr>
              <w:t>cargos</w:t>
            </w:r>
          </w:p>
        </w:tc>
        <w:tc>
          <w:tcPr>
            <w:tcW w:w="2074" w:type="dxa"/>
            <w:vAlign w:val="center"/>
          </w:tcPr>
          <w:p w14:paraId="6DE223BA" w14:textId="77777777" w:rsidR="00A77E41" w:rsidRDefault="00ED0550">
            <w:r>
              <w:rPr>
                <w:sz w:val="16"/>
              </w:rPr>
              <w:t>N:1</w:t>
            </w:r>
          </w:p>
        </w:tc>
        <w:tc>
          <w:tcPr>
            <w:tcW w:w="2074" w:type="dxa"/>
            <w:vAlign w:val="center"/>
          </w:tcPr>
          <w:p w14:paraId="17818518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FK obligatoria; un cargo puede ser desempeñado por muchos empleados.</w:t>
            </w:r>
          </w:p>
        </w:tc>
      </w:tr>
    </w:tbl>
    <w:p w14:paraId="29B75E03" w14:textId="77777777" w:rsidR="00A77E41" w:rsidRPr="001D2151" w:rsidRDefault="00ED0550">
      <w:pPr>
        <w:spacing w:before="160" w:after="80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8"/>
          <w:lang w:val="es-CL"/>
        </w:rPr>
        <w:t>5. Diagrama lógico / ERD</w:t>
      </w:r>
    </w:p>
    <w:p w14:paraId="7A9E5780" w14:textId="77777777" w:rsidR="00A77E41" w:rsidRPr="001D2151" w:rsidRDefault="00ED0550">
      <w:pPr>
        <w:spacing w:after="80" w:line="240" w:lineRule="auto"/>
        <w:rPr>
          <w:lang w:val="es-CL"/>
        </w:rPr>
      </w:pPr>
      <w:r w:rsidRPr="001D2151">
        <w:rPr>
          <w:lang w:val="es-CL"/>
        </w:rPr>
        <w:t xml:space="preserve">El siguiente ERD representa las cuatro tablas del sistema RRHH, sus claves primarias, claves alternativas y claves foráneas. La restricción UNIQUE sobre </w:t>
      </w:r>
      <w:proofErr w:type="spellStart"/>
      <w:r w:rsidRPr="001D2151">
        <w:rPr>
          <w:lang w:val="es-CL"/>
        </w:rPr>
        <w:t>areas.centro_costo_id</w:t>
      </w:r>
      <w:proofErr w:type="spellEnd"/>
      <w:r w:rsidRPr="001D2151">
        <w:rPr>
          <w:lang w:val="es-CL"/>
        </w:rPr>
        <w:t xml:space="preserve"> permite implementar físicamente la relación 1:1 aprobada en el Modelo Conceptual.</w:t>
      </w:r>
    </w:p>
    <w:p w14:paraId="278FD578" w14:textId="77777777" w:rsidR="00A77E41" w:rsidRDefault="00ED0550">
      <w:pPr>
        <w:jc w:val="center"/>
      </w:pPr>
      <w:r>
        <w:rPr>
          <w:noProof/>
        </w:rPr>
        <w:lastRenderedPageBreak/>
        <w:drawing>
          <wp:inline distT="0" distB="0" distL="0" distR="0" wp14:anchorId="3745365A" wp14:editId="67AC600E">
            <wp:extent cx="5466366" cy="307646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366" cy="30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1BC2" w14:textId="77777777" w:rsidR="00A77E41" w:rsidRDefault="00ED055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>6. Restricciones y reglas lógicas</w:t>
      </w:r>
    </w:p>
    <w:p w14:paraId="301EC00A" w14:textId="77777777" w:rsidR="00A77E41" w:rsidRPr="001D2151" w:rsidRDefault="00ED0550">
      <w:pPr>
        <w:pStyle w:val="Listaconvietas"/>
        <w:spacing w:after="40"/>
        <w:rPr>
          <w:lang w:val="es-CL"/>
        </w:rPr>
      </w:pPr>
      <w:proofErr w:type="spellStart"/>
      <w:r w:rsidRPr="001D2151">
        <w:rPr>
          <w:lang w:val="es-CL"/>
        </w:rPr>
        <w:t>empleados.rut</w:t>
      </w:r>
      <w:proofErr w:type="spellEnd"/>
      <w:r w:rsidRPr="001D2151">
        <w:rPr>
          <w:lang w:val="es-CL"/>
        </w:rPr>
        <w:t xml:space="preserve"> debe ser único dentro del Sistema Operacional de RRHH.</w:t>
      </w:r>
    </w:p>
    <w:p w14:paraId="26B9FBF4" w14:textId="77777777" w:rsidR="00A77E41" w:rsidRPr="001D2151" w:rsidRDefault="00ED0550">
      <w:pPr>
        <w:pStyle w:val="Listaconvietas"/>
        <w:spacing w:after="40"/>
        <w:rPr>
          <w:lang w:val="es-CL"/>
        </w:rPr>
      </w:pPr>
      <w:proofErr w:type="spellStart"/>
      <w:r w:rsidRPr="001D2151">
        <w:rPr>
          <w:lang w:val="es-CL"/>
        </w:rPr>
        <w:t>empleados.area_id</w:t>
      </w:r>
      <w:proofErr w:type="spellEnd"/>
      <w:r w:rsidRPr="001D2151">
        <w:rPr>
          <w:lang w:val="es-CL"/>
        </w:rPr>
        <w:t xml:space="preserve"> y </w:t>
      </w:r>
      <w:proofErr w:type="spellStart"/>
      <w:r w:rsidRPr="001D2151">
        <w:rPr>
          <w:lang w:val="es-CL"/>
        </w:rPr>
        <w:t>empleados.cargo_id</w:t>
      </w:r>
      <w:proofErr w:type="spellEnd"/>
      <w:r w:rsidRPr="001D2151">
        <w:rPr>
          <w:lang w:val="es-CL"/>
        </w:rPr>
        <w:t xml:space="preserve"> son obligatorios y deben referenciar registros existentes.</w:t>
      </w:r>
    </w:p>
    <w:p w14:paraId="48037B95" w14:textId="77777777" w:rsidR="00A77E41" w:rsidRPr="001D2151" w:rsidRDefault="00ED0550">
      <w:pPr>
        <w:pStyle w:val="Listaconvietas"/>
        <w:spacing w:after="40"/>
        <w:rPr>
          <w:lang w:val="es-CL"/>
        </w:rPr>
      </w:pPr>
      <w:proofErr w:type="spellStart"/>
      <w:r w:rsidRPr="001D2151">
        <w:rPr>
          <w:lang w:val="es-CL"/>
        </w:rPr>
        <w:t>areas.centro_costo_id</w:t>
      </w:r>
      <w:proofErr w:type="spellEnd"/>
      <w:r w:rsidRPr="001D2151">
        <w:rPr>
          <w:lang w:val="es-CL"/>
        </w:rPr>
        <w:t xml:space="preserve"> es obligatorio y único; evita asociar un mismo centro de costo a más de un área en esta versión.</w:t>
      </w:r>
    </w:p>
    <w:p w14:paraId="48A8E8F5" w14:textId="77777777" w:rsidR="00A77E41" w:rsidRPr="001D2151" w:rsidRDefault="00ED0550">
      <w:pPr>
        <w:pStyle w:val="Listaconvietas"/>
        <w:spacing w:after="40"/>
        <w:rPr>
          <w:lang w:val="es-CL"/>
        </w:rPr>
      </w:pPr>
      <w:proofErr w:type="spellStart"/>
      <w:r w:rsidRPr="001D2151">
        <w:rPr>
          <w:lang w:val="es-CL"/>
        </w:rPr>
        <w:t>empleados.fecha_salida</w:t>
      </w:r>
      <w:proofErr w:type="spellEnd"/>
      <w:r w:rsidRPr="001D2151">
        <w:rPr>
          <w:lang w:val="es-CL"/>
        </w:rPr>
        <w:t xml:space="preserve"> puede ser NULL; si tiene valor, debe ser igual o posterior a </w:t>
      </w:r>
      <w:proofErr w:type="spellStart"/>
      <w:r w:rsidRPr="001D2151">
        <w:rPr>
          <w:lang w:val="es-CL"/>
        </w:rPr>
        <w:t>empleados.fecha_ingreso</w:t>
      </w:r>
      <w:proofErr w:type="spellEnd"/>
      <w:r w:rsidRPr="001D2151">
        <w:rPr>
          <w:lang w:val="es-CL"/>
        </w:rPr>
        <w:t>.</w:t>
      </w:r>
    </w:p>
    <w:p w14:paraId="12FDD314" w14:textId="77777777" w:rsidR="00A77E41" w:rsidRPr="001D2151" w:rsidRDefault="00ED0550">
      <w:pPr>
        <w:pStyle w:val="Listaconvietas"/>
        <w:spacing w:after="40"/>
        <w:rPr>
          <w:lang w:val="es-CL"/>
        </w:rPr>
      </w:pPr>
      <w:r w:rsidRPr="001D2151">
        <w:rPr>
          <w:lang w:val="es-CL"/>
        </w:rPr>
        <w:t xml:space="preserve">Si </w:t>
      </w:r>
      <w:proofErr w:type="spellStart"/>
      <w:r w:rsidRPr="001D2151">
        <w:rPr>
          <w:lang w:val="es-CL"/>
        </w:rPr>
        <w:t>empleados.fecha_salida</w:t>
      </w:r>
      <w:proofErr w:type="spellEnd"/>
      <w:r w:rsidRPr="001D2151">
        <w:rPr>
          <w:lang w:val="es-CL"/>
        </w:rPr>
        <w:t xml:space="preserve"> tiene valor, el estado del trabajador no debe permanecer como ACTIVO.</w:t>
      </w:r>
    </w:p>
    <w:p w14:paraId="2E97521A" w14:textId="77777777" w:rsidR="00A77E41" w:rsidRPr="001D2151" w:rsidRDefault="00ED0550">
      <w:pPr>
        <w:pStyle w:val="Listaconvietas"/>
        <w:spacing w:after="40"/>
        <w:rPr>
          <w:lang w:val="es-CL"/>
        </w:rPr>
      </w:pPr>
      <w:proofErr w:type="spellStart"/>
      <w:r w:rsidRPr="001D2151">
        <w:rPr>
          <w:lang w:val="es-CL"/>
        </w:rPr>
        <w:t>cargos.sueldo_base_referencial</w:t>
      </w:r>
      <w:proofErr w:type="spellEnd"/>
      <w:r w:rsidRPr="001D2151">
        <w:rPr>
          <w:lang w:val="es-CL"/>
        </w:rPr>
        <w:t xml:space="preserve"> no puede ser negativo.</w:t>
      </w:r>
    </w:p>
    <w:p w14:paraId="7E356CE2" w14:textId="77777777" w:rsidR="00A77E41" w:rsidRPr="001D2151" w:rsidRDefault="00ED0550">
      <w:pPr>
        <w:pStyle w:val="Listaconvietas"/>
        <w:spacing w:after="40"/>
        <w:rPr>
          <w:lang w:val="es-CL"/>
        </w:rPr>
      </w:pPr>
      <w:r w:rsidRPr="001D2151">
        <w:rPr>
          <w:lang w:val="es-CL"/>
        </w:rPr>
        <w:t>Los códigos de áreas, cargos y centros de costo deben ser únicos dentro de sus respectivas tablas.</w:t>
      </w:r>
    </w:p>
    <w:p w14:paraId="629F1834" w14:textId="77777777" w:rsidR="00A77E41" w:rsidRPr="001D2151" w:rsidRDefault="00ED0550">
      <w:pPr>
        <w:pStyle w:val="Listaconvietas"/>
        <w:spacing w:after="40"/>
        <w:rPr>
          <w:lang w:val="es-CL"/>
        </w:rPr>
      </w:pPr>
      <w:r w:rsidRPr="001D2151">
        <w:rPr>
          <w:lang w:val="es-CL"/>
        </w:rPr>
        <w:t>No se crean FK hacia bases de Asistencia, Contratos, Remuneraciones ni Contabilidad.</w:t>
      </w:r>
    </w:p>
    <w:p w14:paraId="0C7077B5" w14:textId="77777777" w:rsidR="00A77E41" w:rsidRPr="001D2151" w:rsidRDefault="00ED0550">
      <w:pPr>
        <w:spacing w:before="160" w:after="80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8"/>
          <w:lang w:val="es-CL"/>
        </w:rPr>
        <w:t>7. Decisiones para la futura implementación PostgreSQL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7E41" w14:paraId="3242EC40" w14:textId="77777777">
        <w:trPr>
          <w:jc w:val="center"/>
        </w:trPr>
        <w:tc>
          <w:tcPr>
            <w:tcW w:w="5184" w:type="dxa"/>
            <w:shd w:val="clear" w:color="auto" w:fill="2C708E"/>
            <w:vAlign w:val="center"/>
          </w:tcPr>
          <w:p w14:paraId="51AD150C" w14:textId="77777777" w:rsidR="00A77E41" w:rsidRDefault="00ED0550">
            <w:proofErr w:type="spellStart"/>
            <w:r>
              <w:rPr>
                <w:b/>
                <w:color w:val="FFFFFF"/>
              </w:rPr>
              <w:t>Decisión</w:t>
            </w:r>
            <w:proofErr w:type="spellEnd"/>
          </w:p>
        </w:tc>
        <w:tc>
          <w:tcPr>
            <w:tcW w:w="5184" w:type="dxa"/>
            <w:shd w:val="clear" w:color="auto" w:fill="2C708E"/>
            <w:vAlign w:val="center"/>
          </w:tcPr>
          <w:p w14:paraId="780D5355" w14:textId="77777777" w:rsidR="00A77E41" w:rsidRDefault="00ED0550">
            <w:r>
              <w:rPr>
                <w:b/>
                <w:color w:val="FFFFFF"/>
              </w:rPr>
              <w:t>Criterio</w:t>
            </w:r>
          </w:p>
        </w:tc>
      </w:tr>
      <w:tr w:rsidR="00A77E41" w:rsidRPr="001D2151" w14:paraId="74793E1C" w14:textId="77777777">
        <w:trPr>
          <w:jc w:val="center"/>
        </w:trPr>
        <w:tc>
          <w:tcPr>
            <w:tcW w:w="5184" w:type="dxa"/>
            <w:vAlign w:val="center"/>
          </w:tcPr>
          <w:p w14:paraId="4C6E1D34" w14:textId="77777777" w:rsidR="00A77E41" w:rsidRDefault="00ED0550">
            <w:r>
              <w:rPr>
                <w:b/>
                <w:sz w:val="16"/>
              </w:rPr>
              <w:t>Identificadores</w:t>
            </w:r>
          </w:p>
        </w:tc>
        <w:tc>
          <w:tcPr>
            <w:tcW w:w="5184" w:type="dxa"/>
            <w:vAlign w:val="center"/>
          </w:tcPr>
          <w:p w14:paraId="37633872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En el script físico se recomienda BIGINT GENERATED BY DEFAULT AS IDENTITY para las PK internas.</w:t>
            </w:r>
          </w:p>
        </w:tc>
      </w:tr>
      <w:tr w:rsidR="00A77E41" w:rsidRPr="001D2151" w14:paraId="106B2F23" w14:textId="77777777">
        <w:trPr>
          <w:jc w:val="center"/>
        </w:trPr>
        <w:tc>
          <w:tcPr>
            <w:tcW w:w="5184" w:type="dxa"/>
            <w:vAlign w:val="center"/>
          </w:tcPr>
          <w:p w14:paraId="6A50AA10" w14:textId="77777777" w:rsidR="00A77E41" w:rsidRDefault="00ED0550">
            <w:proofErr w:type="spellStart"/>
            <w:r>
              <w:rPr>
                <w:b/>
                <w:sz w:val="16"/>
              </w:rPr>
              <w:t>Integridad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referencial</w:t>
            </w:r>
            <w:proofErr w:type="spellEnd"/>
          </w:p>
        </w:tc>
        <w:tc>
          <w:tcPr>
            <w:tcW w:w="5184" w:type="dxa"/>
            <w:vAlign w:val="center"/>
          </w:tcPr>
          <w:p w14:paraId="33990540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Las tres relaciones del ERD deberán implementarse con claves foráneas explícitas.</w:t>
            </w:r>
          </w:p>
        </w:tc>
      </w:tr>
      <w:tr w:rsidR="00A77E41" w:rsidRPr="001D2151" w14:paraId="3E713AC0" w14:textId="77777777">
        <w:trPr>
          <w:jc w:val="center"/>
        </w:trPr>
        <w:tc>
          <w:tcPr>
            <w:tcW w:w="5184" w:type="dxa"/>
            <w:vAlign w:val="center"/>
          </w:tcPr>
          <w:p w14:paraId="7AFBFEBE" w14:textId="77777777" w:rsidR="00A77E41" w:rsidRDefault="00ED0550">
            <w:proofErr w:type="spellStart"/>
            <w:r>
              <w:rPr>
                <w:b/>
                <w:sz w:val="16"/>
              </w:rPr>
              <w:t>Eliminaciones</w:t>
            </w:r>
            <w:proofErr w:type="spellEnd"/>
          </w:p>
        </w:tc>
        <w:tc>
          <w:tcPr>
            <w:tcW w:w="5184" w:type="dxa"/>
            <w:vAlign w:val="center"/>
          </w:tcPr>
          <w:p w14:paraId="3068C599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No se recomienda ON DELETE CASCADE para catálogos organizacionales; debe privilegiarse integridad y baja lógica mediante estado cuando corresponda.</w:t>
            </w:r>
          </w:p>
        </w:tc>
      </w:tr>
      <w:tr w:rsidR="00A77E41" w:rsidRPr="001D2151" w14:paraId="72704569" w14:textId="77777777">
        <w:trPr>
          <w:jc w:val="center"/>
        </w:trPr>
        <w:tc>
          <w:tcPr>
            <w:tcW w:w="5184" w:type="dxa"/>
            <w:vAlign w:val="center"/>
          </w:tcPr>
          <w:p w14:paraId="18E7AC1F" w14:textId="77777777" w:rsidR="00A77E41" w:rsidRDefault="00ED0550">
            <w:proofErr w:type="spellStart"/>
            <w:r>
              <w:rPr>
                <w:b/>
                <w:sz w:val="16"/>
              </w:rPr>
              <w:t>Índices</w:t>
            </w:r>
            <w:proofErr w:type="spellEnd"/>
          </w:p>
        </w:tc>
        <w:tc>
          <w:tcPr>
            <w:tcW w:w="5184" w:type="dxa"/>
            <w:vAlign w:val="center"/>
          </w:tcPr>
          <w:p w14:paraId="0AC2E8F9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 xml:space="preserve">Las PK y UQ crearán índices automáticamente en PostgreSQL. Se evaluarán índices adicionales sobre </w:t>
            </w:r>
            <w:proofErr w:type="spellStart"/>
            <w:r w:rsidRPr="001D2151">
              <w:rPr>
                <w:sz w:val="16"/>
                <w:lang w:val="es-CL"/>
              </w:rPr>
              <w:t>empleados.area_id</w:t>
            </w:r>
            <w:proofErr w:type="spellEnd"/>
            <w:r w:rsidRPr="001D2151">
              <w:rPr>
                <w:sz w:val="16"/>
                <w:lang w:val="es-CL"/>
              </w:rPr>
              <w:t xml:space="preserve">, </w:t>
            </w:r>
            <w:proofErr w:type="spellStart"/>
            <w:r w:rsidRPr="001D2151">
              <w:rPr>
                <w:sz w:val="16"/>
                <w:lang w:val="es-CL"/>
              </w:rPr>
              <w:t>empleados.cargo_id</w:t>
            </w:r>
            <w:proofErr w:type="spellEnd"/>
            <w:r w:rsidRPr="001D2151">
              <w:rPr>
                <w:sz w:val="16"/>
                <w:lang w:val="es-CL"/>
              </w:rPr>
              <w:t xml:space="preserve"> y fechas solo si las consultas lo justifican.</w:t>
            </w:r>
          </w:p>
        </w:tc>
      </w:tr>
      <w:tr w:rsidR="00A77E41" w:rsidRPr="001D2151" w14:paraId="78C20D7F" w14:textId="77777777">
        <w:trPr>
          <w:jc w:val="center"/>
        </w:trPr>
        <w:tc>
          <w:tcPr>
            <w:tcW w:w="5184" w:type="dxa"/>
            <w:vAlign w:val="center"/>
          </w:tcPr>
          <w:p w14:paraId="5823CCBF" w14:textId="77777777" w:rsidR="00A77E41" w:rsidRDefault="00ED0550">
            <w:r>
              <w:rPr>
                <w:b/>
                <w:sz w:val="16"/>
              </w:rPr>
              <w:t>Calidad BI</w:t>
            </w:r>
          </w:p>
        </w:tc>
        <w:tc>
          <w:tcPr>
            <w:tcW w:w="5184" w:type="dxa"/>
            <w:vAlign w:val="center"/>
          </w:tcPr>
          <w:p w14:paraId="7072A21C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 xml:space="preserve">No se agregan columnas de homologación de otros sistemas en RRHH. Las diferencias de códigos, </w:t>
            </w:r>
            <w:proofErr w:type="spellStart"/>
            <w:r w:rsidRPr="001D2151">
              <w:rPr>
                <w:sz w:val="16"/>
                <w:lang w:val="es-CL"/>
              </w:rPr>
              <w:t>IDs</w:t>
            </w:r>
            <w:proofErr w:type="spellEnd"/>
            <w:r w:rsidRPr="001D2151">
              <w:rPr>
                <w:sz w:val="16"/>
                <w:lang w:val="es-CL"/>
              </w:rPr>
              <w:t xml:space="preserve"> y formatos se resolverán posteriormente en </w:t>
            </w:r>
            <w:proofErr w:type="spellStart"/>
            <w:r w:rsidRPr="001D2151">
              <w:rPr>
                <w:sz w:val="16"/>
                <w:lang w:val="es-CL"/>
              </w:rPr>
              <w:t>staging</w:t>
            </w:r>
            <w:proofErr w:type="spellEnd"/>
            <w:r w:rsidRPr="001D2151">
              <w:rPr>
                <w:sz w:val="16"/>
                <w:lang w:val="es-CL"/>
              </w:rPr>
              <w:t>/ETL.</w:t>
            </w:r>
          </w:p>
        </w:tc>
      </w:tr>
    </w:tbl>
    <w:p w14:paraId="478CAEC2" w14:textId="77777777" w:rsidR="00A77E41" w:rsidRDefault="00ED055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>8. Trazabilidad con los documentos aprobados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7E41" w14:paraId="5E06B20D" w14:textId="77777777">
        <w:trPr>
          <w:jc w:val="center"/>
        </w:trPr>
        <w:tc>
          <w:tcPr>
            <w:tcW w:w="5184" w:type="dxa"/>
            <w:shd w:val="clear" w:color="auto" w:fill="2C708E"/>
            <w:vAlign w:val="center"/>
          </w:tcPr>
          <w:p w14:paraId="7B19186C" w14:textId="77777777" w:rsidR="00A77E41" w:rsidRDefault="00ED0550">
            <w:r>
              <w:rPr>
                <w:b/>
                <w:color w:val="FFFFFF"/>
              </w:rPr>
              <w:t>Fuente</w:t>
            </w:r>
          </w:p>
        </w:tc>
        <w:tc>
          <w:tcPr>
            <w:tcW w:w="5184" w:type="dxa"/>
            <w:shd w:val="clear" w:color="auto" w:fill="2C708E"/>
            <w:vAlign w:val="center"/>
          </w:tcPr>
          <w:p w14:paraId="0CCAE02C" w14:textId="77777777" w:rsidR="00A77E41" w:rsidRDefault="00ED0550">
            <w:r>
              <w:rPr>
                <w:b/>
                <w:color w:val="FFFFFF"/>
              </w:rPr>
              <w:t>Validación</w:t>
            </w:r>
          </w:p>
        </w:tc>
      </w:tr>
      <w:tr w:rsidR="00A77E41" w:rsidRPr="001D2151" w14:paraId="5EC056BF" w14:textId="77777777">
        <w:trPr>
          <w:jc w:val="center"/>
        </w:trPr>
        <w:tc>
          <w:tcPr>
            <w:tcW w:w="5184" w:type="dxa"/>
            <w:vAlign w:val="center"/>
          </w:tcPr>
          <w:p w14:paraId="41E99429" w14:textId="77777777" w:rsidR="00A77E41" w:rsidRDefault="00ED0550">
            <w:r>
              <w:rPr>
                <w:b/>
                <w:sz w:val="16"/>
              </w:rPr>
              <w:t>Trabajo v2</w:t>
            </w:r>
          </w:p>
        </w:tc>
        <w:tc>
          <w:tcPr>
            <w:tcW w:w="5184" w:type="dxa"/>
            <w:vAlign w:val="center"/>
          </w:tcPr>
          <w:p w14:paraId="38E5B0E7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 xml:space="preserve">Cumple. empleados, </w:t>
            </w:r>
            <w:proofErr w:type="spellStart"/>
            <w:r w:rsidRPr="001D2151">
              <w:rPr>
                <w:sz w:val="16"/>
                <w:lang w:val="es-CL"/>
              </w:rPr>
              <w:t>areas</w:t>
            </w:r>
            <w:proofErr w:type="spellEnd"/>
            <w:r w:rsidRPr="001D2151">
              <w:rPr>
                <w:sz w:val="16"/>
                <w:lang w:val="es-CL"/>
              </w:rPr>
              <w:t xml:space="preserve"> y cargos conservan todos los campos mínimos exigidos para el Sistema de Recursos Humanos.</w:t>
            </w:r>
          </w:p>
        </w:tc>
      </w:tr>
      <w:tr w:rsidR="00A77E41" w:rsidRPr="001D2151" w14:paraId="3139B45D" w14:textId="77777777">
        <w:trPr>
          <w:jc w:val="center"/>
        </w:trPr>
        <w:tc>
          <w:tcPr>
            <w:tcW w:w="5184" w:type="dxa"/>
            <w:vAlign w:val="center"/>
          </w:tcPr>
          <w:p w14:paraId="13CCCC82" w14:textId="77777777" w:rsidR="00A77E41" w:rsidRDefault="00ED0550">
            <w:r>
              <w:rPr>
                <w:b/>
                <w:sz w:val="16"/>
              </w:rPr>
              <w:t>IDF v0.2</w:t>
            </w:r>
          </w:p>
        </w:tc>
        <w:tc>
          <w:tcPr>
            <w:tcW w:w="5184" w:type="dxa"/>
            <w:vAlign w:val="center"/>
          </w:tcPr>
          <w:p w14:paraId="32CE5904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Cumple. La estructura permite administrar trabajadores, áreas, cargos, ingreso/salida, estado laboral y referencia a centro de costo.</w:t>
            </w:r>
          </w:p>
        </w:tc>
      </w:tr>
      <w:tr w:rsidR="00A77E41" w:rsidRPr="001D2151" w14:paraId="1D4E6722" w14:textId="77777777">
        <w:trPr>
          <w:jc w:val="center"/>
        </w:trPr>
        <w:tc>
          <w:tcPr>
            <w:tcW w:w="5184" w:type="dxa"/>
            <w:vAlign w:val="center"/>
          </w:tcPr>
          <w:p w14:paraId="0DC91952" w14:textId="77777777" w:rsidR="00A77E41" w:rsidRDefault="00ED0550">
            <w:r>
              <w:rPr>
                <w:b/>
                <w:sz w:val="16"/>
              </w:rPr>
              <w:t>Modelo Conceptual v0.1</w:t>
            </w:r>
          </w:p>
        </w:tc>
        <w:tc>
          <w:tcPr>
            <w:tcW w:w="5184" w:type="dxa"/>
            <w:vAlign w:val="center"/>
          </w:tcPr>
          <w:p w14:paraId="76DD27D7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Cumple. Se materializan Trabajador, Área, Cargo y Centro de costo con las cardinalidades 1:N, 1:N y 1:1 aprobadas.</w:t>
            </w:r>
          </w:p>
        </w:tc>
      </w:tr>
      <w:tr w:rsidR="00A77E41" w:rsidRPr="001D2151" w14:paraId="3928B244" w14:textId="77777777">
        <w:trPr>
          <w:jc w:val="center"/>
        </w:trPr>
        <w:tc>
          <w:tcPr>
            <w:tcW w:w="5184" w:type="dxa"/>
            <w:vAlign w:val="center"/>
          </w:tcPr>
          <w:p w14:paraId="63D738EC" w14:textId="77777777" w:rsidR="00A77E41" w:rsidRDefault="00ED0550">
            <w:r>
              <w:rPr>
                <w:b/>
                <w:sz w:val="16"/>
              </w:rPr>
              <w:t>Universo Empresarial Master v0.2</w:t>
            </w:r>
          </w:p>
        </w:tc>
        <w:tc>
          <w:tcPr>
            <w:tcW w:w="5184" w:type="dxa"/>
            <w:vAlign w:val="center"/>
          </w:tcPr>
          <w:p w14:paraId="52AFB111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6"/>
                <w:lang w:val="es-CL"/>
              </w:rPr>
              <w:t>Compatible. Empleados, Áreas, Cargos y Centros de costo pueden utilizarse como datos de referencia sin obligar a copiar sus identificadores master.</w:t>
            </w:r>
          </w:p>
        </w:tc>
      </w:tr>
    </w:tbl>
    <w:p w14:paraId="694BB36B" w14:textId="77777777" w:rsidR="00A77E41" w:rsidRPr="001D2151" w:rsidRDefault="00ED0550" w:rsidP="00A15354">
      <w:pPr>
        <w:spacing w:before="160" w:after="80"/>
        <w:jc w:val="both"/>
        <w:rPr>
          <w:lang w:val="es-CL"/>
        </w:rPr>
      </w:pPr>
      <w:r w:rsidRPr="001D2151">
        <w:rPr>
          <w:rFonts w:ascii="Aptos Display" w:hAnsi="Aptos Display"/>
          <w:b/>
          <w:color w:val="123B72"/>
          <w:sz w:val="28"/>
          <w:lang w:val="es-CL"/>
        </w:rPr>
        <w:lastRenderedPageBreak/>
        <w:t>9. Síntesis y paso siguiente</w:t>
      </w:r>
    </w:p>
    <w:p w14:paraId="182EEC1C" w14:textId="77777777" w:rsidR="00A77E41" w:rsidRPr="001D2151" w:rsidRDefault="00ED0550" w:rsidP="00A15354">
      <w:pPr>
        <w:spacing w:after="80" w:line="240" w:lineRule="auto"/>
        <w:jc w:val="both"/>
        <w:rPr>
          <w:lang w:val="es-CL"/>
        </w:rPr>
      </w:pPr>
      <w:r w:rsidRPr="001D2151">
        <w:rPr>
          <w:lang w:val="es-CL"/>
        </w:rPr>
        <w:t xml:space="preserve">El Modelo Lógico / ERD v0.1 de RRHH queda definido mediante cuatro tablas: empleados, </w:t>
      </w:r>
      <w:proofErr w:type="spellStart"/>
      <w:r w:rsidRPr="001D2151">
        <w:rPr>
          <w:lang w:val="es-CL"/>
        </w:rPr>
        <w:t>areas</w:t>
      </w:r>
      <w:proofErr w:type="spellEnd"/>
      <w:r w:rsidRPr="001D2151">
        <w:rPr>
          <w:lang w:val="es-CL"/>
        </w:rPr>
        <w:t xml:space="preserve">, cargos y </w:t>
      </w:r>
      <w:proofErr w:type="spellStart"/>
      <w:r w:rsidRPr="001D2151">
        <w:rPr>
          <w:lang w:val="es-CL"/>
        </w:rPr>
        <w:t>centros_costo</w:t>
      </w:r>
      <w:proofErr w:type="spellEnd"/>
      <w:r w:rsidRPr="001D2151">
        <w:rPr>
          <w:lang w:val="es-CL"/>
        </w:rPr>
        <w:t xml:space="preserve">. La estructura conserva los requisitos oficiales, implementa las relaciones y cardinalidades del Modelo Conceptual y establece las claves y restricciones necesarias para pasar a PostgreSQL sin introducir dependencias físicas con las demás fuentes operacionales. Con este ERD validado, el siguiente paso es elaborar </w:t>
      </w:r>
      <w:proofErr w:type="spellStart"/>
      <w:r w:rsidRPr="001D2151">
        <w:rPr>
          <w:lang w:val="es-CL"/>
        </w:rPr>
        <w:t>schema.sql</w:t>
      </w:r>
      <w:proofErr w:type="spellEnd"/>
      <w:r w:rsidRPr="001D2151">
        <w:rPr>
          <w:lang w:val="es-CL"/>
        </w:rPr>
        <w:t xml:space="preserve"> y posteriormente </w:t>
      </w:r>
      <w:proofErr w:type="spellStart"/>
      <w:r w:rsidRPr="001D2151">
        <w:rPr>
          <w:lang w:val="es-CL"/>
        </w:rPr>
        <w:t>seed.sql</w:t>
      </w:r>
      <w:proofErr w:type="spellEnd"/>
      <w:r w:rsidRPr="001D2151">
        <w:rPr>
          <w:lang w:val="es-CL"/>
        </w:rPr>
        <w:t xml:space="preserve"> utilizando el Universo Empresarial Master v0.2 como referencia de datos.</w:t>
      </w:r>
    </w:p>
    <w:p w14:paraId="5B24B8A6" w14:textId="77777777" w:rsidR="00A77E41" w:rsidRDefault="00ED0550">
      <w:pPr>
        <w:spacing w:before="160" w:after="80"/>
      </w:pPr>
      <w:r>
        <w:rPr>
          <w:rFonts w:ascii="Aptos Display" w:hAnsi="Aptos Display"/>
          <w:b/>
          <w:color w:val="123B72"/>
          <w:sz w:val="28"/>
        </w:rPr>
        <w:t>10.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7E41" w:rsidRPr="001D2151" w14:paraId="34844218" w14:textId="77777777">
        <w:trPr>
          <w:jc w:val="center"/>
        </w:trPr>
        <w:tc>
          <w:tcPr>
            <w:tcW w:w="5184" w:type="dxa"/>
            <w:shd w:val="clear" w:color="auto" w:fill="E9EFF7"/>
            <w:vAlign w:val="center"/>
          </w:tcPr>
          <w:p w14:paraId="2ACCA746" w14:textId="77777777" w:rsidR="00A77E41" w:rsidRDefault="00ED0550">
            <w:r>
              <w:rPr>
                <w:b/>
                <w:sz w:val="17"/>
              </w:rPr>
              <w:t>Estado</w:t>
            </w:r>
          </w:p>
        </w:tc>
        <w:tc>
          <w:tcPr>
            <w:tcW w:w="5184" w:type="dxa"/>
            <w:vAlign w:val="center"/>
          </w:tcPr>
          <w:p w14:paraId="083A02A6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 xml:space="preserve">Propuesto para aprobación antes de implementar </w:t>
            </w:r>
            <w:proofErr w:type="spellStart"/>
            <w:r w:rsidRPr="001D2151">
              <w:rPr>
                <w:sz w:val="17"/>
                <w:lang w:val="es-CL"/>
              </w:rPr>
              <w:t>schema.sql</w:t>
            </w:r>
            <w:proofErr w:type="spellEnd"/>
          </w:p>
        </w:tc>
      </w:tr>
      <w:tr w:rsidR="00A77E41" w:rsidRPr="001D2151" w14:paraId="32DE20E0" w14:textId="77777777">
        <w:trPr>
          <w:jc w:val="center"/>
        </w:trPr>
        <w:tc>
          <w:tcPr>
            <w:tcW w:w="5184" w:type="dxa"/>
            <w:shd w:val="clear" w:color="auto" w:fill="E9EFF7"/>
            <w:vAlign w:val="center"/>
          </w:tcPr>
          <w:p w14:paraId="50E85781" w14:textId="77777777" w:rsidR="00A77E41" w:rsidRDefault="00ED0550">
            <w:proofErr w:type="spellStart"/>
            <w:r>
              <w:rPr>
                <w:b/>
                <w:sz w:val="17"/>
              </w:rPr>
              <w:t>Observación</w:t>
            </w:r>
            <w:proofErr w:type="spellEnd"/>
            <w:r>
              <w:rPr>
                <w:b/>
                <w:sz w:val="17"/>
              </w:rPr>
              <w:t xml:space="preserve"> breve</w:t>
            </w:r>
          </w:p>
        </w:tc>
        <w:tc>
          <w:tcPr>
            <w:tcW w:w="5184" w:type="dxa"/>
            <w:vAlign w:val="center"/>
          </w:tcPr>
          <w:p w14:paraId="7C71BFF5" w14:textId="77777777" w:rsidR="00A77E41" w:rsidRPr="001D2151" w:rsidRDefault="00ED0550">
            <w:pPr>
              <w:rPr>
                <w:lang w:val="es-CL"/>
              </w:rPr>
            </w:pPr>
            <w:r w:rsidRPr="001D2151">
              <w:rPr>
                <w:sz w:val="17"/>
                <w:lang w:val="es-CL"/>
              </w:rPr>
              <w:t>El modelo lógico conserva la cobertura del Trabajo v2 y del Modelo Conceptual aprobado. La implementación física deberá respetar estas PK, FK, restricciones y cardinalidades.</w:t>
            </w:r>
          </w:p>
        </w:tc>
      </w:tr>
      <w:tr w:rsidR="00A77E41" w14:paraId="143408AF" w14:textId="77777777">
        <w:trPr>
          <w:jc w:val="center"/>
        </w:trPr>
        <w:tc>
          <w:tcPr>
            <w:tcW w:w="5184" w:type="dxa"/>
            <w:shd w:val="clear" w:color="auto" w:fill="E9EFF7"/>
            <w:vAlign w:val="center"/>
          </w:tcPr>
          <w:p w14:paraId="0EA0096B" w14:textId="77777777" w:rsidR="00A77E41" w:rsidRDefault="00ED0550">
            <w:r>
              <w:rPr>
                <w:b/>
                <w:sz w:val="17"/>
              </w:rPr>
              <w:t xml:space="preserve">Responsable / </w:t>
            </w:r>
            <w:proofErr w:type="spellStart"/>
            <w:r>
              <w:rPr>
                <w:b/>
                <w:sz w:val="17"/>
              </w:rPr>
              <w:t>fecha</w:t>
            </w:r>
            <w:proofErr w:type="spellEnd"/>
          </w:p>
        </w:tc>
        <w:tc>
          <w:tcPr>
            <w:tcW w:w="5184" w:type="dxa"/>
            <w:vAlign w:val="center"/>
          </w:tcPr>
          <w:p w14:paraId="2C9611C2" w14:textId="77777777" w:rsidR="00A77E41" w:rsidRDefault="00ED0550">
            <w:r>
              <w:rPr>
                <w:sz w:val="17"/>
              </w:rPr>
              <w:t>Roberto González · 21-08-2026</w:t>
            </w:r>
          </w:p>
        </w:tc>
      </w:tr>
    </w:tbl>
    <w:p w14:paraId="2B3DE6CF" w14:textId="77777777" w:rsidR="00A77E41" w:rsidRPr="001D2151" w:rsidRDefault="00ED0550">
      <w:pPr>
        <w:spacing w:after="80" w:line="240" w:lineRule="auto"/>
        <w:rPr>
          <w:lang w:val="es-CL"/>
        </w:rPr>
      </w:pPr>
      <w:r w:rsidRPr="001D2151">
        <w:rPr>
          <w:lang w:val="es-CL"/>
        </w:rPr>
        <w:t xml:space="preserve">Siguiente entregable interno: </w:t>
      </w:r>
      <w:proofErr w:type="spellStart"/>
      <w:r w:rsidRPr="001D2151">
        <w:rPr>
          <w:lang w:val="es-CL"/>
        </w:rPr>
        <w:t>schema.sql</w:t>
      </w:r>
      <w:proofErr w:type="spellEnd"/>
      <w:r w:rsidRPr="001D2151">
        <w:rPr>
          <w:lang w:val="es-CL"/>
        </w:rPr>
        <w:t xml:space="preserve"> del Sistema Operacional de Recursos Humanos.</w:t>
      </w:r>
    </w:p>
    <w:sectPr w:rsidR="00A77E41" w:rsidRPr="001D2151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0ADCA" w14:textId="77777777" w:rsidR="00ED0550" w:rsidRDefault="00ED0550">
      <w:pPr>
        <w:spacing w:after="0" w:line="240" w:lineRule="auto"/>
      </w:pPr>
      <w:r>
        <w:separator/>
      </w:r>
    </w:p>
  </w:endnote>
  <w:endnote w:type="continuationSeparator" w:id="0">
    <w:p w14:paraId="460B47C7" w14:textId="77777777" w:rsidR="00ED0550" w:rsidRDefault="00ED0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A50C" w14:textId="77777777" w:rsidR="00A77E41" w:rsidRDefault="00ED0550">
    <w:pPr>
      <w:pStyle w:val="Piedepgina"/>
      <w:jc w:val="center"/>
    </w:pPr>
    <w:r>
      <w:rPr>
        <w:color w:val="969696"/>
        <w:sz w:val="16"/>
      </w:rPr>
      <w:t>BUSINESS INTELLIGENCE · ISI802_83-0-2026-081-PRE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C51F" w14:textId="77777777" w:rsidR="00ED0550" w:rsidRDefault="00ED0550">
      <w:pPr>
        <w:spacing w:after="0" w:line="240" w:lineRule="auto"/>
      </w:pPr>
      <w:r>
        <w:separator/>
      </w:r>
    </w:p>
  </w:footnote>
  <w:footnote w:type="continuationSeparator" w:id="0">
    <w:p w14:paraId="0F0909EA" w14:textId="77777777" w:rsidR="00ED0550" w:rsidRDefault="00ED0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6825" w14:textId="77777777" w:rsidR="00A77E41" w:rsidRPr="001D2151" w:rsidRDefault="00ED0550">
    <w:pPr>
      <w:pStyle w:val="Encabezado"/>
      <w:jc w:val="right"/>
      <w:rPr>
        <w:lang w:val="es-CL"/>
      </w:rPr>
    </w:pPr>
    <w:r w:rsidRPr="001D2151">
      <w:rPr>
        <w:color w:val="787878"/>
        <w:sz w:val="16"/>
        <w:lang w:val="es-CL"/>
      </w:rPr>
      <w:t>INDUSTRIAS ABC | Modelo Lógico / ERD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169044">
    <w:abstractNumId w:val="8"/>
  </w:num>
  <w:num w:numId="2" w16cid:durableId="1277758966">
    <w:abstractNumId w:val="6"/>
  </w:num>
  <w:num w:numId="3" w16cid:durableId="1554542655">
    <w:abstractNumId w:val="5"/>
  </w:num>
  <w:num w:numId="4" w16cid:durableId="134222772">
    <w:abstractNumId w:val="4"/>
  </w:num>
  <w:num w:numId="5" w16cid:durableId="579365010">
    <w:abstractNumId w:val="7"/>
  </w:num>
  <w:num w:numId="6" w16cid:durableId="1335691885">
    <w:abstractNumId w:val="3"/>
  </w:num>
  <w:num w:numId="7" w16cid:durableId="1620061774">
    <w:abstractNumId w:val="2"/>
  </w:num>
  <w:num w:numId="8" w16cid:durableId="1611283459">
    <w:abstractNumId w:val="1"/>
  </w:num>
  <w:num w:numId="9" w16cid:durableId="91921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151"/>
    <w:rsid w:val="00270910"/>
    <w:rsid w:val="0029639D"/>
    <w:rsid w:val="00326F90"/>
    <w:rsid w:val="008F4799"/>
    <w:rsid w:val="00A15354"/>
    <w:rsid w:val="00A77E41"/>
    <w:rsid w:val="00AA1D8D"/>
    <w:rsid w:val="00B47730"/>
    <w:rsid w:val="00CB0664"/>
    <w:rsid w:val="00ED0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E3E28B-F68C-4EFF-83AD-426E6437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1244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EMILIO GONZALEZ GUZMAN</cp:lastModifiedBy>
  <cp:revision>4</cp:revision>
  <dcterms:created xsi:type="dcterms:W3CDTF">2013-12-23T23:15:00Z</dcterms:created>
  <dcterms:modified xsi:type="dcterms:W3CDTF">2026-08-21T22:36:00Z</dcterms:modified>
  <cp:category/>
</cp:coreProperties>
</file>