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2E23" w:rsidRDefault="00EF77BC">
      <w:pPr>
        <w:pStyle w:val="Ttulo1"/>
      </w:pPr>
      <w:bookmarkStart w:id="0" w:name="_GoBack"/>
      <w:bookmarkEnd w:id="0"/>
      <w:r>
        <w:t>Uso do Include em Casos de Uso – Versão Corrigida</w:t>
      </w:r>
    </w:p>
    <w:p w:rsidR="00232E23" w:rsidRDefault="00EF77BC">
      <w:r>
        <w:t>A relação 'include' é usada quando um mesmo caso de uso precisa ser executado por vários outros casos de uso.</w:t>
      </w:r>
    </w:p>
    <w:p w:rsidR="00232E23" w:rsidRDefault="00EF77BC">
      <w:r>
        <w:t xml:space="preserve">Por exemplo, se dois casos de uso diferentes precisam identificar o cliente, ao invés de </w:t>
      </w:r>
      <w:r>
        <w:t>repetir essa funcionalidade em cada um deles, cria-se um caso de uso separado chamado 'Identificar Cliente' e ambos os outros casos de uso fazem um 'include' nele.</w:t>
      </w:r>
    </w:p>
    <w:p w:rsidR="00232E23" w:rsidRDefault="00EF77BC">
      <w:r>
        <w:t>Isso permite o reuso de funcionalidades comuns, mantendo o diagrama mais organizado e evitan</w:t>
      </w:r>
      <w:r>
        <w:t>do redundâncias.</w:t>
      </w:r>
    </w:p>
    <w:p w:rsidR="00232E23" w:rsidRDefault="00EF77BC">
      <w:r>
        <w:t>O 'include' deve sempre apontar para um caso de uso que representa uma funcionalidade obrigatória que será executada como parte do fluxo principal.</w:t>
      </w:r>
    </w:p>
    <w:p w:rsidR="00232E23" w:rsidRDefault="00EF77BC">
      <w:r>
        <w:t xml:space="preserve">No exemplo citado, a avaliação de conta pode incluir a identificação do cliente como parte </w:t>
      </w:r>
      <w:r>
        <w:t>funcional obrigatória do processo.</w:t>
      </w:r>
    </w:p>
    <w:sectPr w:rsidR="00232E2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32E23"/>
    <w:rsid w:val="0029639D"/>
    <w:rsid w:val="00326F90"/>
    <w:rsid w:val="00AA1D8D"/>
    <w:rsid w:val="00B47730"/>
    <w:rsid w:val="00CB0664"/>
    <w:rsid w:val="00EF77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469E0B8B-2E26-4CF8-9CCB-8E823A015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EF74F50-C432-4334-BF08-26D683CB13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672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REGYANE</cp:lastModifiedBy>
  <cp:revision>2</cp:revision>
  <dcterms:created xsi:type="dcterms:W3CDTF">2025-04-25T12:45:00Z</dcterms:created>
  <dcterms:modified xsi:type="dcterms:W3CDTF">2025-04-25T12:45:00Z</dcterms:modified>
  <cp:category/>
</cp:coreProperties>
</file>