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1512" w:rsidRPr="00281B45" w:rsidRDefault="00F61512" w:rsidP="00F61512">
      <w:pPr>
        <w:pStyle w:val="Heading1"/>
      </w:pPr>
      <w:bookmarkStart w:id="0" w:name="_Toc242400007"/>
      <w:bookmarkStart w:id="1" w:name="_GoBack"/>
      <w:r w:rsidRPr="00281B45">
        <w:t>EXERCISE – 07 (LOGISTIC REGRESSION)</w:t>
      </w:r>
      <w:bookmarkStart w:id="2" w:name="Exercise07"/>
      <w:bookmarkEnd w:id="0"/>
      <w:bookmarkEnd w:id="2"/>
    </w:p>
    <w:bookmarkEnd w:id="1"/>
    <w:p w:rsidR="00F61512" w:rsidRPr="00061692" w:rsidRDefault="00F61512" w:rsidP="00F61512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1. AIM</w:t>
      </w:r>
    </w:p>
    <w:p w:rsidR="00F61512" w:rsidRPr="00061692" w:rsidRDefault="00F61512" w:rsidP="00F61512">
      <w:pPr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>To implement Logistic Regression for binary heart disease classification and to evaluate the model using accuracy, precision, recall, F1 score, the confusion matrix and the ROC-AUC score.</w:t>
      </w:r>
    </w:p>
    <w:p w:rsidR="00F61512" w:rsidRPr="00061692" w:rsidRDefault="00F61512" w:rsidP="00F61512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2. ALGORITHM</w:t>
      </w:r>
    </w:p>
    <w:p w:rsidR="00F61512" w:rsidRPr="00061692" w:rsidRDefault="00F61512" w:rsidP="00F61512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1. Load the heart disease dataset and separate the features from the target Heart Disease.</w:t>
      </w:r>
    </w:p>
    <w:p w:rsidR="00F61512" w:rsidRPr="00061692" w:rsidRDefault="00F61512" w:rsidP="00F61512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2. Identify the numerical and categorical columns and fill any missing values using the most frequent value.</w:t>
      </w:r>
    </w:p>
    <w:p w:rsidR="00F61512" w:rsidRPr="00061692" w:rsidRDefault="00F61512" w:rsidP="00F61512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 xml:space="preserve">3. Convert the categorical columns into numeric form using </w:t>
      </w:r>
      <w:proofErr w:type="spellStart"/>
      <w:r w:rsidRPr="00061692">
        <w:rPr>
          <w:rFonts w:ascii="Times New Roman" w:hAnsi="Times New Roman"/>
          <w:color w:val="000000" w:themeColor="text1"/>
          <w:sz w:val="20"/>
        </w:rPr>
        <w:t>LabelEncoder</w:t>
      </w:r>
      <w:proofErr w:type="spellEnd"/>
      <w:r w:rsidRPr="00061692">
        <w:rPr>
          <w:rFonts w:ascii="Times New Roman" w:hAnsi="Times New Roman"/>
          <w:color w:val="000000" w:themeColor="text1"/>
          <w:sz w:val="20"/>
        </w:rPr>
        <w:t>.</w:t>
      </w:r>
    </w:p>
    <w:p w:rsidR="00F61512" w:rsidRPr="00061692" w:rsidRDefault="00F61512" w:rsidP="00F61512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 xml:space="preserve">4. Split the data into training and testing sets in an 80:20 ratio with </w:t>
      </w:r>
      <w:proofErr w:type="spellStart"/>
      <w:r w:rsidRPr="00061692">
        <w:rPr>
          <w:rFonts w:ascii="Times New Roman" w:hAnsi="Times New Roman"/>
          <w:color w:val="000000" w:themeColor="text1"/>
          <w:sz w:val="20"/>
        </w:rPr>
        <w:t>random_state</w:t>
      </w:r>
      <w:proofErr w:type="spellEnd"/>
      <w:r w:rsidRPr="00061692">
        <w:rPr>
          <w:rFonts w:ascii="Times New Roman" w:hAnsi="Times New Roman"/>
          <w:color w:val="000000" w:themeColor="text1"/>
          <w:sz w:val="20"/>
        </w:rPr>
        <w:t xml:space="preserve"> = 42.</w:t>
      </w:r>
    </w:p>
    <w:p w:rsidR="00F61512" w:rsidRPr="00061692" w:rsidRDefault="00F61512" w:rsidP="00F61512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 xml:space="preserve">5. Train a Logistic Regression model with </w:t>
      </w:r>
      <w:proofErr w:type="spellStart"/>
      <w:r w:rsidRPr="00061692">
        <w:rPr>
          <w:rFonts w:ascii="Times New Roman" w:hAnsi="Times New Roman"/>
          <w:color w:val="000000" w:themeColor="text1"/>
          <w:sz w:val="20"/>
        </w:rPr>
        <w:t>max_iter</w:t>
      </w:r>
      <w:proofErr w:type="spellEnd"/>
      <w:r w:rsidRPr="00061692">
        <w:rPr>
          <w:rFonts w:ascii="Times New Roman" w:hAnsi="Times New Roman"/>
          <w:color w:val="000000" w:themeColor="text1"/>
          <w:sz w:val="20"/>
        </w:rPr>
        <w:t xml:space="preserve"> = 1000.</w:t>
      </w:r>
    </w:p>
    <w:p w:rsidR="00F61512" w:rsidRPr="00061692" w:rsidRDefault="00F61512" w:rsidP="00F61512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6. Predict the test set and calculate accuracy, precision, recall and F1 score.</w:t>
      </w:r>
    </w:p>
    <w:p w:rsidR="00F61512" w:rsidRPr="00061692" w:rsidRDefault="00F61512" w:rsidP="00F61512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7. Display the confusion matrix and the classification report.</w:t>
      </w:r>
    </w:p>
    <w:p w:rsidR="00F61512" w:rsidRPr="00061692" w:rsidRDefault="00F61512" w:rsidP="00F61512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8. Plot the ROC curve and calculate the ROC-AUC score.</w:t>
      </w:r>
    </w:p>
    <w:p w:rsidR="00F61512" w:rsidRPr="00061692" w:rsidRDefault="00F61512" w:rsidP="00F61512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3. PROGRAM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F61512" w:rsidRPr="00061692" w:rsidTr="002C7BFF">
        <w:trPr>
          <w:jc w:val="center"/>
        </w:trPr>
        <w:tc>
          <w:tcPr>
            <w:tcW w:w="9864" w:type="dxa"/>
            <w:tcBorders>
              <w:top w:val="single" w:sz="6" w:space="0" w:color="C5CCD3"/>
              <w:left w:val="single" w:sz="6" w:space="0" w:color="C5CCD3"/>
              <w:bottom w:val="single" w:sz="6" w:space="0" w:color="C5CCD3"/>
              <w:right w:val="single" w:sz="6" w:space="0" w:color="C5CCD3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F61512" w:rsidRPr="00061692" w:rsidRDefault="00F61512" w:rsidP="002C7BFF">
            <w:pPr>
              <w:spacing w:after="0" w:line="240" w:lineRule="auto"/>
              <w:rPr>
                <w:color w:val="000000" w:themeColor="text1"/>
              </w:rPr>
            </w:pPr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import pandas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matplotlib.pyplot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sklearn.model_selection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train_test_split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sklearn.impute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SimpleImputer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sklearn.preprocessing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LabelEncoder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sklearn.preprocessing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StandardScaler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sklearn.preprocessing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MinMaxScaler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sklearn.linear_model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LogisticRegression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sklearn.metrics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accuracy_score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precision_score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recall_score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f1_score,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confusion_matrix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classification_report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roc_curve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auc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pd.read_csv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("heart_disease_dataset.csv")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print("First 5 rows:")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df.head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nDataset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Shape:")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df.shape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X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df.drop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("Heart Disease", axis=1)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y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["Heart Disease"]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X.columns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nTarget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print(y.name)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categorical_columns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X.select_dtypes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t xml:space="preserve">    include=["object"]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).columns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numerical_columns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X.select_dtypes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exclude=["object"]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).columns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nCategorical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Columns:")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print(list(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categorical_columns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nNumerical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Columns:")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print(list(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numerical_columns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imputer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SimpleImputer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(strategy="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most_frequent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X[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categorical_columns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]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imputer.fit_transform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X[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categorical_columns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nMissing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values after imputation:")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X.isnull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().sum())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label_encoders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{}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for column in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categorical_columns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encoder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LabelEncoder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X[column]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encoder.fit_transform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X[column]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label_encoders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[column] = encoder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nData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after Label Encoding:")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X.head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train_test_split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X,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y,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test_size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=0.20,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random_state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=42,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stratify=y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nTraining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data:",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X_train.shape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print("Testing data 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X_test.shape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scaler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StandardScaler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X_train_scaled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scaler.fit_transform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X_test_scaled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scaler.transform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#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minmax_scaler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MinMaxScaler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#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X_train_scaled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minmax_scaler.fit_transform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#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X_test_scaled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minmax_scaler.transform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model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LogisticRegression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max_iter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=1000,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random_state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=42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model.fit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X_train_scaled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nLogistic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Regression model trained successfully.")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model.predict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X_test_scaled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Probability of class 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y_probability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model.predict_proba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X_test_scaled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)[:, 1]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accuracy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accuracy_score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precision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precision_score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recall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recall_score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f1 = f1_score(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print("\n================================")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print("CLASSIFICATION METRICS")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print("================================")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print("Accuracy  :", round(accuracy, 4))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print("Precision :", round(precision, 4))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print("Recall    :", round(recall, 4))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print("F1 Score  :", round(f1, 4))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cm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confusion_matrix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nConfusion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Matrix:")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print(cm)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nClassification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Report:")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classification_report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============================================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15. ROC Curve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============================================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fpr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tpr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thresholds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roc_</w:t>
            </w:r>
            <w:proofErr w:type="gramStart"/>
            <w:r w:rsidRPr="00061692">
              <w:rPr>
                <w:rFonts w:ascii="Consolas" w:hAnsi="Consolas"/>
                <w:color w:val="000000" w:themeColor="text1"/>
                <w:sz w:val="17"/>
              </w:rPr>
              <w:t>curve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gram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y_probability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============================================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16. Calculate AUC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============================================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roc_auc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proofErr w:type="gramStart"/>
            <w:r w:rsidRPr="00061692">
              <w:rPr>
                <w:rFonts w:ascii="Consolas" w:hAnsi="Consolas"/>
                <w:color w:val="000000" w:themeColor="text1"/>
                <w:sz w:val="17"/>
              </w:rPr>
              <w:t>auc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gram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fpr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tpr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nROC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-AUC Score:",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round(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roc_auc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 4))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============================================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17. Plot ROC Curve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============================================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plt.figure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figsize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=(8, 6))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plt.plot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fpr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tpr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label="Logistic Regression (AUC = {:.3f})".format(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roc_auc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Random classifier line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plt.plot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[0, 1],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[0, 1],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linestyle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="--",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label="Random Classifier"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plt.xlabel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("False Positive Rate")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plt.ylabel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("True Positive Rate")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plt.title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"ROC Curve - Heart Disease Prediction"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plt.legend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plt.grid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</w:p>
        </w:tc>
      </w:tr>
    </w:tbl>
    <w:p w:rsidR="00F61512" w:rsidRDefault="00F61512" w:rsidP="00F61512">
      <w:pPr>
        <w:spacing w:after="0" w:line="120" w:lineRule="exact"/>
      </w:pPr>
    </w:p>
    <w:p w:rsidR="00F61512" w:rsidRPr="00061692" w:rsidRDefault="00F61512" w:rsidP="00F61512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4. OUTPUT</w:t>
      </w:r>
    </w:p>
    <w:p w:rsidR="00F61512" w:rsidRPr="00061692" w:rsidRDefault="00F61512" w:rsidP="00F61512">
      <w:pPr>
        <w:keepNext/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>The program was executed on the Heart disease dataset (heart_disease_dataset.csv) and produced the following output: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F61512" w:rsidRPr="00061692" w:rsidTr="002C7BFF">
        <w:trPr>
          <w:jc w:val="center"/>
        </w:trPr>
        <w:tc>
          <w:tcPr>
            <w:tcW w:w="9864" w:type="dxa"/>
            <w:tcBorders>
              <w:top w:val="single" w:sz="6" w:space="0" w:color="C5CCD3"/>
              <w:left w:val="single" w:sz="6" w:space="0" w:color="C5CCD3"/>
              <w:bottom w:val="single" w:sz="6" w:space="0" w:color="C5CCD3"/>
              <w:right w:val="single" w:sz="6" w:space="0" w:color="C5CCD3"/>
            </w:tcBorders>
            <w:shd w:val="clear" w:color="auto" w:fill="F4F6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F61512" w:rsidRPr="00061692" w:rsidRDefault="00F61512" w:rsidP="002C7BFF">
            <w:pPr>
              <w:spacing w:after="0"/>
              <w:rPr>
                <w:color w:val="000000" w:themeColor="text1"/>
              </w:rPr>
            </w:pPr>
            <w:r w:rsidRPr="00061692">
              <w:rPr>
                <w:rFonts w:ascii="Consolas" w:hAnsi="Consolas"/>
                <w:color w:val="000000" w:themeColor="text1"/>
                <w:sz w:val="17"/>
              </w:rPr>
              <w:t>First 5 rows: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Age  Gender  ...   Chest Pain Type  Heart Disease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0   75  Female  ...   Atypical Angina              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   48    Male  ...    Typical Angina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2   53    Male  ...   Atypical Angina              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3   69  Female  ...  Non-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anginal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Pain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4   62  Female  ...      Asymptomatic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[5 rows x 16 columns]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Dataset Shape: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(1000, 16)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Features: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Index(['Age', 'Gender', 'Cholesterol', 'Blood Pressure', 'Heart Rate',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'Smoking', 'Alcohol Intake', 'Exercise Hours', 'Family History',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'Diabetes', 'Obesity', 'Stress Level', 'Blood Sugar',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'Exercise Induced Angina', 'Chest Pain Type'],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dtype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='object')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t>Target: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Heart Disease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Categorical Columns: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['Gender', 'Smoking', 'Alcohol Intake', 'Family History', 'Diabetes', 'Obesity', 'Exercise Induced Angina', 'Chest Pain Type']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Numerical Columns: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['Age', 'Cholesterol', 'Blood Pressure', 'Heart Rate', 'Exercise Hours', 'Stress Level', 'Blood Sugar']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Missing values after imputation: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Age         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Gender      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Cholesterol 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Blood Pressure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Heart Rate  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Smoking     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Alcohol Intake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Exercise Hours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Family History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Diabetes    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Obesity     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Stress Level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Blood Sugar 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Exercise Induced Angina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Chest Pain Type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dtype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: int64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Data after Label Encoding: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Age  Gender  ...  Exercise Induced Angina  Chest Pain Type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0   75       0  ...                        1                1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1   48       1  ...                        1                3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2   53       1  ...                        1                1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3   69       0  ...                        1                2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4   62       0  ...                        1                0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[5 rows x 15 columns]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Training data: (800, 15)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Testing data : (200, 15)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Logistic Regression model trained successfully.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================================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CLASSIFICATION METRICS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================================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Accuracy  : 0.865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Precision : 0.8493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Recall    : 0.7949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F1 Score  : 0.8212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Confusion Matrix: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[[111  11]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[ 16  62]]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Classification Report: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precision    recall  f1-score   support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t xml:space="preserve">           0       0.87      0.91      0.89       122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1       0.85      0.79      0.82        78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accuracy                           0.86       200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macro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avg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      0.86      0.85      0.86       200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weighted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avg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      0.86      0.86      0.86       200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ROC-AUC Score: 0.9505</w:t>
            </w:r>
          </w:p>
        </w:tc>
      </w:tr>
    </w:tbl>
    <w:p w:rsidR="00F61512" w:rsidRDefault="00F61512" w:rsidP="00F61512">
      <w:pPr>
        <w:spacing w:before="120" w:after="120"/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 wp14:anchorId="5DF18C16" wp14:editId="1698123E">
            <wp:extent cx="5669280" cy="4538400"/>
            <wp:effectExtent l="0" t="0" r="0" b="0"/>
            <wp:docPr id="1753729611" name="Picture 1753729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logreg_0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512" w:rsidRDefault="00F61512" w:rsidP="00F61512">
      <w:pPr>
        <w:spacing w:after="0" w:line="120" w:lineRule="exact"/>
      </w:pPr>
    </w:p>
    <w:p w:rsidR="00F61512" w:rsidRPr="00061692" w:rsidRDefault="00F61512" w:rsidP="00F61512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5. RESULT</w:t>
      </w:r>
    </w:p>
    <w:p w:rsidR="00F61512" w:rsidRPr="00061692" w:rsidRDefault="00F61512" w:rsidP="00F61512">
      <w:pPr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>Thus, the Logistic Regression practical was implemented successfully. The model achieved an accuracy of 86.5%, a precision of 0.8493, a recall of 0.7949, an F1 score of 0.8212 and a ROC-AUC score of 0.9505 on the test set.</w:t>
      </w:r>
    </w:p>
    <w:p w:rsidR="00F61512" w:rsidRPr="00061692" w:rsidRDefault="00F61512" w:rsidP="00F61512">
      <w:pPr>
        <w:spacing w:after="160" w:line="259" w:lineRule="auto"/>
        <w:rPr>
          <w:rFonts w:ascii="Times New Roman" w:hAnsi="Times New Roman"/>
          <w:color w:val="000000" w:themeColor="text1"/>
          <w:sz w:val="21"/>
        </w:rPr>
      </w:pPr>
      <w:r w:rsidRPr="00061692">
        <w:rPr>
          <w:rFonts w:ascii="Times New Roman" w:hAnsi="Times New Roman"/>
          <w:color w:val="000000" w:themeColor="text1"/>
          <w:sz w:val="21"/>
        </w:rPr>
        <w:br w:type="page"/>
      </w:r>
    </w:p>
    <w:p w:rsidR="002104DF" w:rsidRDefault="002104DF"/>
    <w:sectPr w:rsidR="00210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1512"/>
    <w:rsid w:val="002104DF"/>
    <w:rsid w:val="00F61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1512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1512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512"/>
    <w:rPr>
      <w:rFonts w:ascii="Times New Roman" w:eastAsiaTheme="majorEastAsia" w:hAnsi="Times New Roman" w:cstheme="majorBidi"/>
      <w:b/>
      <w:sz w:val="36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15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1512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1512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1512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512"/>
    <w:rPr>
      <w:rFonts w:ascii="Times New Roman" w:eastAsiaTheme="majorEastAsia" w:hAnsi="Times New Roman" w:cstheme="majorBidi"/>
      <w:b/>
      <w:sz w:val="36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15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1512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1138</Words>
  <Characters>6491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2026-10-11T14:57:00Z</dcterms:created>
  <dcterms:modified xsi:type="dcterms:W3CDTF">2026-10-11T14:57:00Z</dcterms:modified>
</cp:coreProperties>
</file>